
<file path=[Content_Types].xml><?xml version="1.0" encoding="utf-8"?>
<Types xmlns="http://schemas.openxmlformats.org/package/2006/content-types">
  <Default Extension="png" ContentType="image/png"/>
  <Default Extension="emf" ContentType="image/x-emf"/>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header6.xml" ContentType="application/vnd.openxmlformats-officedocument.wordprocessingml.header+xml"/>
  <Override PartName="/word/footer6.xml" ContentType="application/vnd.openxmlformats-officedocument.wordprocessingml.footer+xml"/>
  <Override PartName="/word/header7.xml" ContentType="application/vnd.openxmlformats-officedocument.wordprocessingml.header+xml"/>
  <Override PartName="/word/footer7.xml" ContentType="application/vnd.openxmlformats-officedocument.wordprocessingml.footer+xml"/>
  <Override PartName="/word/header8.xml" ContentType="application/vnd.openxmlformats-officedocument.wordprocessingml.header+xml"/>
  <Override PartName="/word/footer8.xml" ContentType="application/vnd.openxmlformats-officedocument.wordprocessingml.footer+xml"/>
  <Override PartName="/word/header9.xml" ContentType="application/vnd.openxmlformats-officedocument.wordprocessingml.header+xml"/>
  <Override PartName="/word/footer9.xml" ContentType="application/vnd.openxmlformats-officedocument.wordprocessingml.footer+xml"/>
  <Override PartName="/word/header10.xml" ContentType="application/vnd.openxmlformats-officedocument.wordprocessingml.header+xml"/>
  <Override PartName="/word/footer10.xml" ContentType="application/vnd.openxmlformats-officedocument.wordprocessingml.footer+xml"/>
  <Override PartName="/word/header11.xml" ContentType="application/vnd.openxmlformats-officedocument.wordprocessingml.header+xml"/>
  <Override PartName="/word/footer11.xml" ContentType="application/vnd.openxmlformats-officedocument.wordprocessingml.footer+xml"/>
  <Override PartName="/word/header12.xml" ContentType="application/vnd.openxmlformats-officedocument.wordprocessingml.header+xml"/>
  <Override PartName="/word/footer12.xml" ContentType="application/vnd.openxmlformats-officedocument.wordprocessingml.footer+xml"/>
  <Override PartName="/word/header13.xml" ContentType="application/vnd.openxmlformats-officedocument.wordprocessingml.header+xml"/>
  <Override PartName="/word/footer13.xml" ContentType="application/vnd.openxmlformats-officedocument.wordprocessingml.footer+xml"/>
  <Override PartName="/word/header14.xml" ContentType="application/vnd.openxmlformats-officedocument.wordprocessingml.header+xml"/>
  <Override PartName="/word/footer1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8761CD" w:rsidRDefault="008761CD" w:rsidP="00B575D2">
      <w:pPr>
        <w:pStyle w:val="PURHeading7"/>
      </w:pPr>
      <w:bookmarkStart w:id="0" w:name="_GoBack"/>
      <w:bookmarkEnd w:id="0"/>
    </w:p>
    <w:p w:rsidR="005602EA" w:rsidRDefault="005602EA">
      <w:pPr>
        <w:pStyle w:val="PURBody"/>
        <w:shd w:val="clear" w:color="auto" w:fill="00188F"/>
        <w:tabs>
          <w:tab w:val="clear" w:pos="360"/>
        </w:tabs>
        <w:ind w:right="7920" w:firstLine="360"/>
        <w:rPr>
          <w:color w:val="FFFFFF"/>
          <w:sz w:val="6"/>
          <w:szCs w:val="6"/>
        </w:rPr>
      </w:pPr>
    </w:p>
    <w:p w:rsidR="005602EA" w:rsidRDefault="009D0DBB">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Volume</w:t>
      </w:r>
    </w:p>
    <w:p w:rsidR="005602EA" w:rsidRDefault="009D0DBB">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Licenties</w:t>
      </w:r>
    </w:p>
    <w:p w:rsidR="005602EA" w:rsidRDefault="005602EA">
      <w:pPr>
        <w:pStyle w:val="PURBody"/>
        <w:shd w:val="clear" w:color="auto" w:fill="00188F"/>
        <w:tabs>
          <w:tab w:val="clear" w:pos="360"/>
        </w:tabs>
        <w:spacing w:after="0"/>
        <w:ind w:right="7920" w:firstLine="360"/>
        <w:rPr>
          <w:color w:val="FFFFFF" w:themeColor="background1"/>
          <w:szCs w:val="18"/>
        </w:rPr>
      </w:pPr>
    </w:p>
    <w:p w:rsidR="005602EA" w:rsidRDefault="005602EA">
      <w:pPr>
        <w:pStyle w:val="PURBody"/>
        <w:shd w:val="clear" w:color="auto" w:fill="00188F"/>
        <w:tabs>
          <w:tab w:val="clear" w:pos="360"/>
        </w:tabs>
        <w:spacing w:after="0"/>
        <w:ind w:right="7920" w:firstLine="360"/>
        <w:rPr>
          <w:color w:val="FFFFFF" w:themeColor="background1"/>
          <w:szCs w:val="18"/>
        </w:rPr>
      </w:pPr>
    </w:p>
    <w:p w:rsidR="005602EA" w:rsidRDefault="005602EA">
      <w:pPr>
        <w:pStyle w:val="PURBody"/>
        <w:shd w:val="clear" w:color="auto" w:fill="00188F"/>
        <w:tabs>
          <w:tab w:val="clear" w:pos="360"/>
        </w:tabs>
        <w:spacing w:after="0"/>
        <w:ind w:right="7920" w:firstLine="360"/>
        <w:rPr>
          <w:color w:val="FFFFFF" w:themeColor="background1"/>
          <w:szCs w:val="18"/>
        </w:rPr>
      </w:pPr>
    </w:p>
    <w:p w:rsidR="005602EA" w:rsidRDefault="005602EA">
      <w:pPr>
        <w:pStyle w:val="PURBody"/>
        <w:shd w:val="clear" w:color="auto" w:fill="00188F"/>
        <w:tabs>
          <w:tab w:val="clear" w:pos="360"/>
        </w:tabs>
        <w:spacing w:after="0"/>
        <w:ind w:right="7920" w:firstLine="360"/>
        <w:rPr>
          <w:color w:val="FFFFFF" w:themeColor="background1"/>
          <w:szCs w:val="18"/>
        </w:rPr>
      </w:pPr>
    </w:p>
    <w:p w:rsidR="005602EA" w:rsidRDefault="005602EA">
      <w:pPr>
        <w:pStyle w:val="PURBody"/>
        <w:shd w:val="clear" w:color="auto" w:fill="00188F"/>
        <w:tabs>
          <w:tab w:val="clear" w:pos="360"/>
        </w:tabs>
        <w:spacing w:after="0"/>
        <w:ind w:right="7920" w:firstLine="360"/>
        <w:rPr>
          <w:color w:val="FFFFFF" w:themeColor="background1"/>
          <w:szCs w:val="18"/>
        </w:rPr>
      </w:pPr>
    </w:p>
    <w:p w:rsidR="005602EA" w:rsidRDefault="005602EA">
      <w:pPr>
        <w:pStyle w:val="PURBody"/>
        <w:shd w:val="clear" w:color="auto" w:fill="0072C6"/>
        <w:tabs>
          <w:tab w:val="clear" w:pos="360"/>
        </w:tabs>
        <w:ind w:right="1800" w:firstLine="360"/>
        <w:rPr>
          <w:sz w:val="72"/>
          <w:szCs w:val="72"/>
        </w:rPr>
      </w:pPr>
    </w:p>
    <w:p w:rsidR="005602EA" w:rsidRDefault="005602EA">
      <w:pPr>
        <w:pStyle w:val="PURBody"/>
        <w:shd w:val="clear" w:color="auto" w:fill="0072C6"/>
        <w:tabs>
          <w:tab w:val="clear" w:pos="360"/>
          <w:tab w:val="left" w:pos="180"/>
        </w:tabs>
        <w:ind w:right="1800" w:firstLine="360"/>
        <w:rPr>
          <w:color w:val="FFFFFF" w:themeColor="background1"/>
          <w:sz w:val="72"/>
          <w:szCs w:val="72"/>
        </w:rPr>
      </w:pPr>
    </w:p>
    <w:p w:rsidR="005602EA" w:rsidRDefault="009D0DBB">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Productvoorwaarden.</w:t>
      </w:r>
    </w:p>
    <w:p w:rsidR="005602EA" w:rsidRDefault="009D0DBB">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1 augustus 2016</w:t>
      </w:r>
    </w:p>
    <w:p w:rsidR="005602EA" w:rsidRDefault="005602EA">
      <w:pPr>
        <w:pStyle w:val="PURBody"/>
        <w:shd w:val="clear" w:color="auto" w:fill="0072C6"/>
        <w:tabs>
          <w:tab w:val="clear" w:pos="360"/>
        </w:tabs>
        <w:spacing w:after="0" w:line="230" w:lineRule="auto"/>
        <w:ind w:right="1800" w:firstLine="360"/>
        <w:rPr>
          <w:color w:val="FFFFFF" w:themeColor="background1"/>
          <w:sz w:val="96"/>
          <w:szCs w:val="96"/>
        </w:rPr>
      </w:pPr>
    </w:p>
    <w:p w:rsidR="005602EA" w:rsidRDefault="009D0DBB">
      <w:r>
        <w:rPr>
          <w:noProof/>
        </w:rPr>
        <w:drawing>
          <wp:anchor distT="0" distB="0" distL="114300" distR="114300" simplePos="0" relativeHeight="251658240" behindDoc="0" locked="0" layoutInCell="1" allowOverlap="1">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9"/>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rsidR="005602EA" w:rsidRDefault="005602EA">
      <w:pPr>
        <w:sectPr w:rsidR="005602EA">
          <w:headerReference w:type="even" r:id="rId10"/>
          <w:headerReference w:type="default" r:id="rId11"/>
          <w:footerReference w:type="even" r:id="rId12"/>
          <w:footerReference w:type="default" r:id="rId13"/>
          <w:headerReference w:type="first" r:id="rId14"/>
          <w:footerReference w:type="first" r:id="rId15"/>
          <w:type w:val="continuous"/>
          <w:pgSz w:w="12240" w:h="15840" w:code="1"/>
          <w:pgMar w:top="1170" w:right="720" w:bottom="720" w:left="720" w:header="432" w:footer="288" w:gutter="0"/>
          <w:cols w:space="360"/>
        </w:sectPr>
      </w:pPr>
    </w:p>
    <w:p w:rsidR="005602EA" w:rsidRDefault="009D0DBB">
      <w:pPr>
        <w:pStyle w:val="ProductList-SectionHeading"/>
        <w:pageBreakBefore/>
      </w:pPr>
      <w:bookmarkStart w:id="1" w:name="_Sec842"/>
      <w:r>
        <w:lastRenderedPageBreak/>
        <w:t>Inhoud</w:t>
      </w:r>
    </w:p>
    <w:p w:rsidR="005602EA" w:rsidRDefault="005602EA">
      <w:pPr>
        <w:pStyle w:val="ProductList-Body"/>
      </w:pPr>
    </w:p>
    <w:p w:rsidR="005602EA" w:rsidRDefault="005602EA">
      <w:pPr>
        <w:sectPr w:rsidR="005602EA">
          <w:headerReference w:type="default" r:id="rId16"/>
          <w:footerReference w:type="default" r:id="rId17"/>
          <w:type w:val="continuous"/>
          <w:pgSz w:w="12240" w:h="15840" w:code="1"/>
          <w:pgMar w:top="1170" w:right="720" w:bottom="1620" w:left="720" w:header="432" w:footer="288" w:gutter="0"/>
          <w:cols w:space="360"/>
        </w:sectPr>
      </w:pPr>
    </w:p>
    <w:p w:rsidR="009D0DBB" w:rsidRDefault="009D0DBB">
      <w:pPr>
        <w:pStyle w:val="TOC1"/>
        <w:rPr>
          <w:rFonts w:eastAsiaTheme="minorEastAsia"/>
          <w:b w:val="0"/>
          <w:caps w:val="0"/>
          <w:noProof/>
          <w:sz w:val="22"/>
          <w:szCs w:val="22"/>
        </w:rPr>
      </w:pPr>
      <w:r>
        <w:fldChar w:fldCharType="begin"/>
      </w:r>
      <w:r>
        <w:instrText xml:space="preserve"> TOC \h \f \l 1-3 </w:instrText>
      </w:r>
      <w:r>
        <w:fldChar w:fldCharType="separate"/>
      </w:r>
      <w:hyperlink w:anchor="_Toc457381173" w:history="1">
        <w:r w:rsidRPr="00D46339">
          <w:rPr>
            <w:rStyle w:val="Hyperlink"/>
            <w:noProof/>
          </w:rPr>
          <w:t>Inleiding</w:t>
        </w:r>
        <w:r>
          <w:rPr>
            <w:noProof/>
          </w:rPr>
          <w:tab/>
        </w:r>
        <w:r>
          <w:rPr>
            <w:noProof/>
          </w:rPr>
          <w:fldChar w:fldCharType="begin"/>
        </w:r>
        <w:r>
          <w:rPr>
            <w:noProof/>
          </w:rPr>
          <w:instrText xml:space="preserve"> PAGEREF _Toc457381173 \h </w:instrText>
        </w:r>
        <w:r>
          <w:rPr>
            <w:noProof/>
          </w:rPr>
        </w:r>
        <w:r>
          <w:rPr>
            <w:noProof/>
          </w:rPr>
          <w:fldChar w:fldCharType="separate"/>
        </w:r>
        <w:r>
          <w:rPr>
            <w:noProof/>
          </w:rPr>
          <w:t>4</w:t>
        </w:r>
        <w:r>
          <w:rPr>
            <w:noProof/>
          </w:rPr>
          <w:fldChar w:fldCharType="end"/>
        </w:r>
      </w:hyperlink>
    </w:p>
    <w:p w:rsidR="009D0DBB" w:rsidRDefault="00F8234B">
      <w:pPr>
        <w:pStyle w:val="TOC2"/>
        <w:rPr>
          <w:rFonts w:eastAsiaTheme="minorEastAsia"/>
          <w:smallCaps w:val="0"/>
          <w:sz w:val="22"/>
        </w:rPr>
      </w:pPr>
      <w:hyperlink w:anchor="_Toc457381174" w:history="1">
        <w:r w:rsidR="009D0DBB" w:rsidRPr="00D46339">
          <w:rPr>
            <w:rStyle w:val="Hyperlink"/>
          </w:rPr>
          <w:t>Over dit document</w:t>
        </w:r>
        <w:r w:rsidR="009D0DBB">
          <w:tab/>
        </w:r>
        <w:r w:rsidR="009D0DBB">
          <w:fldChar w:fldCharType="begin"/>
        </w:r>
        <w:r w:rsidR="009D0DBB">
          <w:instrText xml:space="preserve"> PAGEREF _Toc457381174 \h </w:instrText>
        </w:r>
        <w:r w:rsidR="009D0DBB">
          <w:fldChar w:fldCharType="separate"/>
        </w:r>
        <w:r w:rsidR="009D0DBB">
          <w:t>4</w:t>
        </w:r>
        <w:r w:rsidR="009D0DBB">
          <w:fldChar w:fldCharType="end"/>
        </w:r>
      </w:hyperlink>
    </w:p>
    <w:p w:rsidR="009D0DBB" w:rsidRDefault="00F8234B">
      <w:pPr>
        <w:pStyle w:val="TOC2"/>
        <w:rPr>
          <w:rFonts w:eastAsiaTheme="minorEastAsia"/>
          <w:smallCaps w:val="0"/>
          <w:sz w:val="22"/>
        </w:rPr>
      </w:pPr>
      <w:hyperlink w:anchor="_Toc457381175" w:history="1">
        <w:r w:rsidR="009D0DBB" w:rsidRPr="00D46339">
          <w:rPr>
            <w:rStyle w:val="Hyperlink"/>
          </w:rPr>
          <w:t>Wat dit Document bevat</w:t>
        </w:r>
        <w:r w:rsidR="009D0DBB">
          <w:tab/>
        </w:r>
        <w:r w:rsidR="009D0DBB">
          <w:fldChar w:fldCharType="begin"/>
        </w:r>
        <w:r w:rsidR="009D0DBB">
          <w:instrText xml:space="preserve"> PAGEREF _Toc457381175 \h </w:instrText>
        </w:r>
        <w:r w:rsidR="009D0DBB">
          <w:fldChar w:fldCharType="separate"/>
        </w:r>
        <w:r w:rsidR="009D0DBB">
          <w:t>4</w:t>
        </w:r>
        <w:r w:rsidR="009D0DBB">
          <w:fldChar w:fldCharType="end"/>
        </w:r>
      </w:hyperlink>
    </w:p>
    <w:p w:rsidR="009D0DBB" w:rsidRDefault="00F8234B">
      <w:pPr>
        <w:pStyle w:val="TOC2"/>
        <w:rPr>
          <w:rFonts w:eastAsiaTheme="minorEastAsia"/>
          <w:smallCaps w:val="0"/>
          <w:sz w:val="22"/>
        </w:rPr>
      </w:pPr>
      <w:hyperlink w:anchor="_Toc457381176" w:history="1">
        <w:r w:rsidR="009D0DBB" w:rsidRPr="00D46339">
          <w:rPr>
            <w:rStyle w:val="Hyperlink"/>
          </w:rPr>
          <w:t>Structuur van Productvermeldingen</w:t>
        </w:r>
        <w:r w:rsidR="009D0DBB">
          <w:tab/>
        </w:r>
        <w:r w:rsidR="009D0DBB">
          <w:fldChar w:fldCharType="begin"/>
        </w:r>
        <w:r w:rsidR="009D0DBB">
          <w:instrText xml:space="preserve"> PAGEREF _Toc457381176 \h </w:instrText>
        </w:r>
        <w:r w:rsidR="009D0DBB">
          <w:fldChar w:fldCharType="separate"/>
        </w:r>
        <w:r w:rsidR="009D0DBB">
          <w:t>4</w:t>
        </w:r>
        <w:r w:rsidR="009D0DBB">
          <w:fldChar w:fldCharType="end"/>
        </w:r>
      </w:hyperlink>
    </w:p>
    <w:p w:rsidR="009D0DBB" w:rsidRDefault="00F8234B">
      <w:pPr>
        <w:pStyle w:val="TOC2"/>
        <w:rPr>
          <w:rFonts w:eastAsiaTheme="minorEastAsia"/>
          <w:smallCaps w:val="0"/>
          <w:sz w:val="22"/>
        </w:rPr>
      </w:pPr>
      <w:hyperlink w:anchor="_Toc457381177" w:history="1">
        <w:r w:rsidR="009D0DBB" w:rsidRPr="00D46339">
          <w:rPr>
            <w:rStyle w:val="Hyperlink"/>
          </w:rPr>
          <w:t>Verduidelijkingen en overzicht van wijzigingen in dit Document</w:t>
        </w:r>
        <w:r w:rsidR="009D0DBB">
          <w:tab/>
        </w:r>
        <w:r w:rsidR="009D0DBB">
          <w:fldChar w:fldCharType="begin"/>
        </w:r>
        <w:r w:rsidR="009D0DBB">
          <w:instrText xml:space="preserve"> PAGEREF _Toc457381177 \h </w:instrText>
        </w:r>
        <w:r w:rsidR="009D0DBB">
          <w:fldChar w:fldCharType="separate"/>
        </w:r>
        <w:r w:rsidR="009D0DBB">
          <w:t>5</w:t>
        </w:r>
        <w:r w:rsidR="009D0DBB">
          <w:fldChar w:fldCharType="end"/>
        </w:r>
      </w:hyperlink>
    </w:p>
    <w:p w:rsidR="009D0DBB" w:rsidRDefault="00F8234B">
      <w:pPr>
        <w:pStyle w:val="TOC1"/>
        <w:rPr>
          <w:rFonts w:eastAsiaTheme="minorEastAsia"/>
          <w:b w:val="0"/>
          <w:caps w:val="0"/>
          <w:noProof/>
          <w:sz w:val="22"/>
          <w:szCs w:val="22"/>
        </w:rPr>
      </w:pPr>
      <w:hyperlink w:anchor="_Toc457381178" w:history="1">
        <w:r w:rsidR="009D0DBB" w:rsidRPr="00D46339">
          <w:rPr>
            <w:rStyle w:val="Hyperlink"/>
            <w:noProof/>
          </w:rPr>
          <w:t>Licentievoorwaarden</w:t>
        </w:r>
        <w:r w:rsidR="009D0DBB">
          <w:rPr>
            <w:noProof/>
          </w:rPr>
          <w:tab/>
        </w:r>
        <w:r w:rsidR="009D0DBB">
          <w:rPr>
            <w:noProof/>
          </w:rPr>
          <w:fldChar w:fldCharType="begin"/>
        </w:r>
        <w:r w:rsidR="009D0DBB">
          <w:rPr>
            <w:noProof/>
          </w:rPr>
          <w:instrText xml:space="preserve"> PAGEREF _Toc457381178 \h </w:instrText>
        </w:r>
        <w:r w:rsidR="009D0DBB">
          <w:rPr>
            <w:noProof/>
          </w:rPr>
        </w:r>
        <w:r w:rsidR="009D0DBB">
          <w:rPr>
            <w:noProof/>
          </w:rPr>
          <w:fldChar w:fldCharType="separate"/>
        </w:r>
        <w:r w:rsidR="009D0DBB">
          <w:rPr>
            <w:noProof/>
          </w:rPr>
          <w:t>7</w:t>
        </w:r>
        <w:r w:rsidR="009D0DBB">
          <w:rPr>
            <w:noProof/>
          </w:rPr>
          <w:fldChar w:fldCharType="end"/>
        </w:r>
      </w:hyperlink>
    </w:p>
    <w:p w:rsidR="009D0DBB" w:rsidRDefault="00F8234B">
      <w:pPr>
        <w:pStyle w:val="TOC2"/>
        <w:rPr>
          <w:rFonts w:eastAsiaTheme="minorEastAsia"/>
          <w:smallCaps w:val="0"/>
          <w:sz w:val="22"/>
        </w:rPr>
      </w:pPr>
      <w:hyperlink w:anchor="_Toc457381179" w:history="1">
        <w:r w:rsidR="009D0DBB" w:rsidRPr="00D46339">
          <w:rPr>
            <w:rStyle w:val="Hyperlink"/>
          </w:rPr>
          <w:t>Universele licentievoorwaarden</w:t>
        </w:r>
        <w:r w:rsidR="009D0DBB">
          <w:tab/>
        </w:r>
        <w:r w:rsidR="009D0DBB">
          <w:fldChar w:fldCharType="begin"/>
        </w:r>
        <w:r w:rsidR="009D0DBB">
          <w:instrText xml:space="preserve"> PAGEREF _Toc457381179 \h </w:instrText>
        </w:r>
        <w:r w:rsidR="009D0DBB">
          <w:fldChar w:fldCharType="separate"/>
        </w:r>
        <w:r w:rsidR="009D0DBB">
          <w:t>7</w:t>
        </w:r>
        <w:r w:rsidR="009D0DBB">
          <w:fldChar w:fldCharType="end"/>
        </w:r>
      </w:hyperlink>
    </w:p>
    <w:p w:rsidR="009D0DBB" w:rsidRDefault="00F8234B">
      <w:pPr>
        <w:pStyle w:val="TOC2"/>
        <w:rPr>
          <w:rFonts w:eastAsiaTheme="minorEastAsia"/>
          <w:smallCaps w:val="0"/>
          <w:sz w:val="22"/>
        </w:rPr>
      </w:pPr>
      <w:hyperlink w:anchor="_Toc457381180" w:history="1">
        <w:r w:rsidR="009D0DBB" w:rsidRPr="00D46339">
          <w:rPr>
            <w:rStyle w:val="Hyperlink"/>
          </w:rPr>
          <w:t>Licentiemodelvoorwaarden</w:t>
        </w:r>
        <w:r w:rsidR="009D0DBB">
          <w:tab/>
        </w:r>
        <w:r w:rsidR="009D0DBB">
          <w:fldChar w:fldCharType="begin"/>
        </w:r>
        <w:r w:rsidR="009D0DBB">
          <w:instrText xml:space="preserve"> PAGEREF _Toc457381180 \h </w:instrText>
        </w:r>
        <w:r w:rsidR="009D0DBB">
          <w:fldChar w:fldCharType="separate"/>
        </w:r>
        <w:r w:rsidR="009D0DBB">
          <w:t>10</w:t>
        </w:r>
        <w:r w:rsidR="009D0DBB">
          <w:fldChar w:fldCharType="end"/>
        </w:r>
      </w:hyperlink>
    </w:p>
    <w:p w:rsidR="009D0DBB" w:rsidRDefault="00F8234B">
      <w:pPr>
        <w:pStyle w:val="TOC3"/>
        <w:rPr>
          <w:rFonts w:eastAsiaTheme="minorEastAsia"/>
          <w:smallCaps w:val="0"/>
          <w:sz w:val="22"/>
        </w:rPr>
      </w:pPr>
      <w:hyperlink w:anchor="_Toc457381181" w:history="1">
        <w:r w:rsidR="009D0DBB" w:rsidRPr="00D46339">
          <w:rPr>
            <w:rStyle w:val="Hyperlink"/>
          </w:rPr>
          <w:t>Desktoptoepassingen</w:t>
        </w:r>
        <w:r w:rsidR="009D0DBB">
          <w:tab/>
        </w:r>
        <w:r w:rsidR="009D0DBB">
          <w:fldChar w:fldCharType="begin"/>
        </w:r>
        <w:r w:rsidR="009D0DBB">
          <w:instrText xml:space="preserve"> PAGEREF _Toc457381181 \h </w:instrText>
        </w:r>
        <w:r w:rsidR="009D0DBB">
          <w:fldChar w:fldCharType="separate"/>
        </w:r>
        <w:r w:rsidR="009D0DBB">
          <w:t>10</w:t>
        </w:r>
        <w:r w:rsidR="009D0DBB">
          <w:fldChar w:fldCharType="end"/>
        </w:r>
      </w:hyperlink>
    </w:p>
    <w:p w:rsidR="009D0DBB" w:rsidRDefault="00F8234B">
      <w:pPr>
        <w:pStyle w:val="TOC3"/>
        <w:rPr>
          <w:rFonts w:eastAsiaTheme="minorEastAsia"/>
          <w:smallCaps w:val="0"/>
          <w:sz w:val="22"/>
        </w:rPr>
      </w:pPr>
      <w:hyperlink w:anchor="_Toc457381182" w:history="1">
        <w:r w:rsidR="009D0DBB" w:rsidRPr="00D46339">
          <w:rPr>
            <w:rStyle w:val="Hyperlink"/>
          </w:rPr>
          <w:t>Desktop Operating Systems</w:t>
        </w:r>
        <w:r w:rsidR="009D0DBB">
          <w:tab/>
        </w:r>
        <w:r w:rsidR="009D0DBB">
          <w:fldChar w:fldCharType="begin"/>
        </w:r>
        <w:r w:rsidR="009D0DBB">
          <w:instrText xml:space="preserve"> PAGEREF _Toc457381182 \h </w:instrText>
        </w:r>
        <w:r w:rsidR="009D0DBB">
          <w:fldChar w:fldCharType="separate"/>
        </w:r>
        <w:r w:rsidR="009D0DBB">
          <w:t>10</w:t>
        </w:r>
        <w:r w:rsidR="009D0DBB">
          <w:fldChar w:fldCharType="end"/>
        </w:r>
      </w:hyperlink>
    </w:p>
    <w:p w:rsidR="009D0DBB" w:rsidRDefault="00F8234B">
      <w:pPr>
        <w:pStyle w:val="TOC3"/>
        <w:rPr>
          <w:rFonts w:eastAsiaTheme="minorEastAsia"/>
          <w:smallCaps w:val="0"/>
          <w:sz w:val="22"/>
        </w:rPr>
      </w:pPr>
      <w:hyperlink w:anchor="_Toc457381183" w:history="1">
        <w:r w:rsidR="009D0DBB" w:rsidRPr="00D46339">
          <w:rPr>
            <w:rStyle w:val="Hyperlink"/>
          </w:rPr>
          <w:t>Processor/CAL</w:t>
        </w:r>
        <w:r w:rsidR="009D0DBB">
          <w:tab/>
        </w:r>
        <w:r w:rsidR="009D0DBB">
          <w:fldChar w:fldCharType="begin"/>
        </w:r>
        <w:r w:rsidR="009D0DBB">
          <w:instrText xml:space="preserve"> PAGEREF _Toc457381183 \h </w:instrText>
        </w:r>
        <w:r w:rsidR="009D0DBB">
          <w:fldChar w:fldCharType="separate"/>
        </w:r>
        <w:r w:rsidR="009D0DBB">
          <w:t>10</w:t>
        </w:r>
        <w:r w:rsidR="009D0DBB">
          <w:fldChar w:fldCharType="end"/>
        </w:r>
      </w:hyperlink>
    </w:p>
    <w:p w:rsidR="009D0DBB" w:rsidRDefault="00F8234B">
      <w:pPr>
        <w:pStyle w:val="TOC3"/>
        <w:rPr>
          <w:rFonts w:eastAsiaTheme="minorEastAsia"/>
          <w:smallCaps w:val="0"/>
          <w:sz w:val="22"/>
        </w:rPr>
      </w:pPr>
      <w:hyperlink w:anchor="_Toc457381184" w:history="1">
        <w:r w:rsidR="009D0DBB" w:rsidRPr="00D46339">
          <w:rPr>
            <w:rStyle w:val="Hyperlink"/>
          </w:rPr>
          <w:t>Server/CAL</w:t>
        </w:r>
        <w:r w:rsidR="009D0DBB">
          <w:tab/>
        </w:r>
        <w:r w:rsidR="009D0DBB">
          <w:fldChar w:fldCharType="begin"/>
        </w:r>
        <w:r w:rsidR="009D0DBB">
          <w:instrText xml:space="preserve"> PAGEREF _Toc457381184 \h </w:instrText>
        </w:r>
        <w:r w:rsidR="009D0DBB">
          <w:fldChar w:fldCharType="separate"/>
        </w:r>
        <w:r w:rsidR="009D0DBB">
          <w:t>11</w:t>
        </w:r>
        <w:r w:rsidR="009D0DBB">
          <w:fldChar w:fldCharType="end"/>
        </w:r>
      </w:hyperlink>
    </w:p>
    <w:p w:rsidR="009D0DBB" w:rsidRDefault="00F8234B">
      <w:pPr>
        <w:pStyle w:val="TOC3"/>
        <w:rPr>
          <w:rFonts w:eastAsiaTheme="minorEastAsia"/>
          <w:smallCaps w:val="0"/>
          <w:sz w:val="22"/>
        </w:rPr>
      </w:pPr>
      <w:hyperlink w:anchor="_Toc457381185" w:history="1">
        <w:r w:rsidR="009D0DBB" w:rsidRPr="00D46339">
          <w:rPr>
            <w:rStyle w:val="Hyperlink"/>
          </w:rPr>
          <w:t>Per core</w:t>
        </w:r>
        <w:r w:rsidR="009D0DBB">
          <w:tab/>
        </w:r>
        <w:r w:rsidR="009D0DBB">
          <w:fldChar w:fldCharType="begin"/>
        </w:r>
        <w:r w:rsidR="009D0DBB">
          <w:instrText xml:space="preserve"> PAGEREF _Toc457381185 \h </w:instrText>
        </w:r>
        <w:r w:rsidR="009D0DBB">
          <w:fldChar w:fldCharType="separate"/>
        </w:r>
        <w:r w:rsidR="009D0DBB">
          <w:t>11</w:t>
        </w:r>
        <w:r w:rsidR="009D0DBB">
          <w:fldChar w:fldCharType="end"/>
        </w:r>
      </w:hyperlink>
    </w:p>
    <w:p w:rsidR="009D0DBB" w:rsidRDefault="00F8234B">
      <w:pPr>
        <w:pStyle w:val="TOC3"/>
        <w:rPr>
          <w:rFonts w:eastAsiaTheme="minorEastAsia"/>
          <w:smallCaps w:val="0"/>
          <w:sz w:val="22"/>
        </w:rPr>
      </w:pPr>
      <w:hyperlink w:anchor="_Toc457381186" w:history="1">
        <w:r w:rsidR="009D0DBB" w:rsidRPr="00D46339">
          <w:rPr>
            <w:rStyle w:val="Hyperlink"/>
          </w:rPr>
          <w:t>Management Servers</w:t>
        </w:r>
        <w:r w:rsidR="009D0DBB">
          <w:tab/>
        </w:r>
        <w:r w:rsidR="009D0DBB">
          <w:fldChar w:fldCharType="begin"/>
        </w:r>
        <w:r w:rsidR="009D0DBB">
          <w:instrText xml:space="preserve"> PAGEREF _Toc457381186 \h </w:instrText>
        </w:r>
        <w:r w:rsidR="009D0DBB">
          <w:fldChar w:fldCharType="separate"/>
        </w:r>
        <w:r w:rsidR="009D0DBB">
          <w:t>11</w:t>
        </w:r>
        <w:r w:rsidR="009D0DBB">
          <w:fldChar w:fldCharType="end"/>
        </w:r>
      </w:hyperlink>
    </w:p>
    <w:p w:rsidR="009D0DBB" w:rsidRDefault="00F8234B">
      <w:pPr>
        <w:pStyle w:val="TOC3"/>
        <w:rPr>
          <w:rFonts w:eastAsiaTheme="minorEastAsia"/>
          <w:smallCaps w:val="0"/>
          <w:sz w:val="22"/>
        </w:rPr>
      </w:pPr>
      <w:hyperlink w:anchor="_Toc457381187" w:history="1">
        <w:r w:rsidR="009D0DBB" w:rsidRPr="00D46339">
          <w:rPr>
            <w:rStyle w:val="Hyperlink"/>
          </w:rPr>
          <w:t>Specialty Servers</w:t>
        </w:r>
        <w:r w:rsidR="009D0DBB">
          <w:tab/>
        </w:r>
        <w:r w:rsidR="009D0DBB">
          <w:fldChar w:fldCharType="begin"/>
        </w:r>
        <w:r w:rsidR="009D0DBB">
          <w:instrText xml:space="preserve"> PAGEREF _Toc457381187 \h </w:instrText>
        </w:r>
        <w:r w:rsidR="009D0DBB">
          <w:fldChar w:fldCharType="separate"/>
        </w:r>
        <w:r w:rsidR="009D0DBB">
          <w:t>12</w:t>
        </w:r>
        <w:r w:rsidR="009D0DBB">
          <w:fldChar w:fldCharType="end"/>
        </w:r>
      </w:hyperlink>
    </w:p>
    <w:p w:rsidR="009D0DBB" w:rsidRDefault="00F8234B">
      <w:pPr>
        <w:pStyle w:val="TOC3"/>
        <w:rPr>
          <w:rFonts w:eastAsiaTheme="minorEastAsia"/>
          <w:smallCaps w:val="0"/>
          <w:sz w:val="22"/>
        </w:rPr>
      </w:pPr>
      <w:hyperlink w:anchor="_Toc457381188" w:history="1">
        <w:r w:rsidR="009D0DBB" w:rsidRPr="00D46339">
          <w:rPr>
            <w:rStyle w:val="Hyperlink"/>
          </w:rPr>
          <w:t>Hulpmiddelen voor ontwikkelaars</w:t>
        </w:r>
        <w:r w:rsidR="009D0DBB">
          <w:tab/>
        </w:r>
        <w:r w:rsidR="009D0DBB">
          <w:fldChar w:fldCharType="begin"/>
        </w:r>
        <w:r w:rsidR="009D0DBB">
          <w:instrText xml:space="preserve"> PAGEREF _Toc457381188 \h </w:instrText>
        </w:r>
        <w:r w:rsidR="009D0DBB">
          <w:fldChar w:fldCharType="separate"/>
        </w:r>
        <w:r w:rsidR="009D0DBB">
          <w:t>12</w:t>
        </w:r>
        <w:r w:rsidR="009D0DBB">
          <w:fldChar w:fldCharType="end"/>
        </w:r>
      </w:hyperlink>
    </w:p>
    <w:p w:rsidR="009D0DBB" w:rsidRDefault="00F8234B">
      <w:pPr>
        <w:pStyle w:val="TOC1"/>
        <w:rPr>
          <w:rFonts w:eastAsiaTheme="minorEastAsia"/>
          <w:b w:val="0"/>
          <w:caps w:val="0"/>
          <w:noProof/>
          <w:sz w:val="22"/>
          <w:szCs w:val="22"/>
        </w:rPr>
      </w:pPr>
      <w:hyperlink w:anchor="_Toc457381189" w:history="1">
        <w:r w:rsidR="009D0DBB" w:rsidRPr="00D46339">
          <w:rPr>
            <w:rStyle w:val="Hyperlink"/>
            <w:noProof/>
          </w:rPr>
          <w:t>Software</w:t>
        </w:r>
        <w:r w:rsidR="009D0DBB">
          <w:rPr>
            <w:noProof/>
          </w:rPr>
          <w:tab/>
        </w:r>
        <w:r w:rsidR="009D0DBB">
          <w:rPr>
            <w:noProof/>
          </w:rPr>
          <w:fldChar w:fldCharType="begin"/>
        </w:r>
        <w:r w:rsidR="009D0DBB">
          <w:rPr>
            <w:noProof/>
          </w:rPr>
          <w:instrText xml:space="preserve"> PAGEREF _Toc457381189 \h </w:instrText>
        </w:r>
        <w:r w:rsidR="009D0DBB">
          <w:rPr>
            <w:noProof/>
          </w:rPr>
        </w:r>
        <w:r w:rsidR="009D0DBB">
          <w:rPr>
            <w:noProof/>
          </w:rPr>
          <w:fldChar w:fldCharType="separate"/>
        </w:r>
        <w:r w:rsidR="009D0DBB">
          <w:rPr>
            <w:noProof/>
          </w:rPr>
          <w:t>14</w:t>
        </w:r>
        <w:r w:rsidR="009D0DBB">
          <w:rPr>
            <w:noProof/>
          </w:rPr>
          <w:fldChar w:fldCharType="end"/>
        </w:r>
      </w:hyperlink>
    </w:p>
    <w:p w:rsidR="009D0DBB" w:rsidRDefault="00F8234B">
      <w:pPr>
        <w:pStyle w:val="TOC2"/>
        <w:rPr>
          <w:rFonts w:eastAsiaTheme="minorEastAsia"/>
          <w:smallCaps w:val="0"/>
          <w:sz w:val="22"/>
        </w:rPr>
      </w:pPr>
      <w:hyperlink w:anchor="_Toc457381190" w:history="1">
        <w:r w:rsidR="009D0DBB" w:rsidRPr="00D46339">
          <w:rPr>
            <w:rStyle w:val="Hyperlink"/>
          </w:rPr>
          <w:t>Advanced Threat Analytics</w:t>
        </w:r>
        <w:r w:rsidR="009D0DBB">
          <w:tab/>
        </w:r>
        <w:r w:rsidR="009D0DBB">
          <w:fldChar w:fldCharType="begin"/>
        </w:r>
        <w:r w:rsidR="009D0DBB">
          <w:instrText xml:space="preserve"> PAGEREF _Toc457381190 \h </w:instrText>
        </w:r>
        <w:r w:rsidR="009D0DBB">
          <w:fldChar w:fldCharType="separate"/>
        </w:r>
        <w:r w:rsidR="009D0DBB">
          <w:t>14</w:t>
        </w:r>
        <w:r w:rsidR="009D0DBB">
          <w:fldChar w:fldCharType="end"/>
        </w:r>
      </w:hyperlink>
    </w:p>
    <w:p w:rsidR="009D0DBB" w:rsidRDefault="00F8234B">
      <w:pPr>
        <w:pStyle w:val="TOC2"/>
        <w:rPr>
          <w:rFonts w:eastAsiaTheme="minorEastAsia"/>
          <w:smallCaps w:val="0"/>
          <w:sz w:val="22"/>
        </w:rPr>
      </w:pPr>
      <w:hyperlink w:anchor="_Toc457381191" w:history="1">
        <w:r w:rsidR="009D0DBB" w:rsidRPr="00D46339">
          <w:rPr>
            <w:rStyle w:val="Hyperlink"/>
          </w:rPr>
          <w:t>BizTalk</w:t>
        </w:r>
        <w:r w:rsidR="009D0DBB">
          <w:tab/>
        </w:r>
        <w:r w:rsidR="009D0DBB">
          <w:fldChar w:fldCharType="begin"/>
        </w:r>
        <w:r w:rsidR="009D0DBB">
          <w:instrText xml:space="preserve"> PAGEREF _Toc457381191 \h </w:instrText>
        </w:r>
        <w:r w:rsidR="009D0DBB">
          <w:fldChar w:fldCharType="separate"/>
        </w:r>
        <w:r w:rsidR="009D0DBB">
          <w:t>14</w:t>
        </w:r>
        <w:r w:rsidR="009D0DBB">
          <w:fldChar w:fldCharType="end"/>
        </w:r>
      </w:hyperlink>
    </w:p>
    <w:p w:rsidR="009D0DBB" w:rsidRDefault="00F8234B">
      <w:pPr>
        <w:pStyle w:val="TOC2"/>
        <w:rPr>
          <w:rFonts w:eastAsiaTheme="minorEastAsia"/>
          <w:smallCaps w:val="0"/>
          <w:sz w:val="22"/>
        </w:rPr>
      </w:pPr>
      <w:hyperlink w:anchor="_Toc457381192" w:history="1">
        <w:r w:rsidR="009D0DBB" w:rsidRPr="00D46339">
          <w:rPr>
            <w:rStyle w:val="Hyperlink"/>
          </w:rPr>
          <w:t>CAL Suites</w:t>
        </w:r>
        <w:r w:rsidR="009D0DBB">
          <w:tab/>
        </w:r>
        <w:r w:rsidR="009D0DBB">
          <w:fldChar w:fldCharType="begin"/>
        </w:r>
        <w:r w:rsidR="009D0DBB">
          <w:instrText xml:space="preserve"> PAGEREF _Toc457381192 \h </w:instrText>
        </w:r>
        <w:r w:rsidR="009D0DBB">
          <w:fldChar w:fldCharType="separate"/>
        </w:r>
        <w:r w:rsidR="009D0DBB">
          <w:t>16</w:t>
        </w:r>
        <w:r w:rsidR="009D0DBB">
          <w:fldChar w:fldCharType="end"/>
        </w:r>
      </w:hyperlink>
    </w:p>
    <w:p w:rsidR="009D0DBB" w:rsidRDefault="00F8234B">
      <w:pPr>
        <w:pStyle w:val="TOC2"/>
        <w:rPr>
          <w:rFonts w:eastAsiaTheme="minorEastAsia"/>
          <w:smallCaps w:val="0"/>
          <w:sz w:val="22"/>
        </w:rPr>
      </w:pPr>
      <w:hyperlink w:anchor="_Toc457381193" w:history="1">
        <w:r w:rsidR="009D0DBB" w:rsidRPr="00D46339">
          <w:rPr>
            <w:rStyle w:val="Hyperlink"/>
          </w:rPr>
          <w:t>Core Infrastructure Server (CIS) Suite</w:t>
        </w:r>
        <w:r w:rsidR="009D0DBB">
          <w:tab/>
        </w:r>
        <w:r w:rsidR="009D0DBB">
          <w:fldChar w:fldCharType="begin"/>
        </w:r>
        <w:r w:rsidR="009D0DBB">
          <w:instrText xml:space="preserve"> PAGEREF _Toc457381193 \h </w:instrText>
        </w:r>
        <w:r w:rsidR="009D0DBB">
          <w:fldChar w:fldCharType="separate"/>
        </w:r>
        <w:r w:rsidR="009D0DBB">
          <w:t>17</w:t>
        </w:r>
        <w:r w:rsidR="009D0DBB">
          <w:fldChar w:fldCharType="end"/>
        </w:r>
      </w:hyperlink>
    </w:p>
    <w:p w:rsidR="009D0DBB" w:rsidRDefault="00F8234B">
      <w:pPr>
        <w:pStyle w:val="TOC2"/>
        <w:rPr>
          <w:rFonts w:eastAsiaTheme="minorEastAsia"/>
          <w:smallCaps w:val="0"/>
          <w:sz w:val="22"/>
        </w:rPr>
      </w:pPr>
      <w:hyperlink w:anchor="_Toc457381194" w:history="1">
        <w:r w:rsidR="009D0DBB" w:rsidRPr="00D46339">
          <w:rPr>
            <w:rStyle w:val="Hyperlink"/>
          </w:rPr>
          <w:t>Forefront</w:t>
        </w:r>
        <w:r w:rsidR="009D0DBB">
          <w:tab/>
        </w:r>
        <w:r w:rsidR="009D0DBB">
          <w:fldChar w:fldCharType="begin"/>
        </w:r>
        <w:r w:rsidR="009D0DBB">
          <w:instrText xml:space="preserve"> PAGEREF _Toc457381194 \h </w:instrText>
        </w:r>
        <w:r w:rsidR="009D0DBB">
          <w:fldChar w:fldCharType="separate"/>
        </w:r>
        <w:r w:rsidR="009D0DBB">
          <w:t>19</w:t>
        </w:r>
        <w:r w:rsidR="009D0DBB">
          <w:fldChar w:fldCharType="end"/>
        </w:r>
      </w:hyperlink>
    </w:p>
    <w:p w:rsidR="009D0DBB" w:rsidRDefault="00F8234B">
      <w:pPr>
        <w:pStyle w:val="TOC2"/>
        <w:rPr>
          <w:rFonts w:eastAsiaTheme="minorEastAsia"/>
          <w:smallCaps w:val="0"/>
          <w:sz w:val="22"/>
        </w:rPr>
      </w:pPr>
      <w:hyperlink w:anchor="_Toc457381195" w:history="1">
        <w:r w:rsidR="009D0DBB" w:rsidRPr="00D46339">
          <w:rPr>
            <w:rStyle w:val="Hyperlink"/>
          </w:rPr>
          <w:t>Microsoft Dynamics</w:t>
        </w:r>
        <w:r w:rsidR="009D0DBB">
          <w:tab/>
        </w:r>
        <w:r w:rsidR="009D0DBB">
          <w:fldChar w:fldCharType="begin"/>
        </w:r>
        <w:r w:rsidR="009D0DBB">
          <w:instrText xml:space="preserve"> PAGEREF _Toc457381195 \h </w:instrText>
        </w:r>
        <w:r w:rsidR="009D0DBB">
          <w:fldChar w:fldCharType="separate"/>
        </w:r>
        <w:r w:rsidR="009D0DBB">
          <w:t>20</w:t>
        </w:r>
        <w:r w:rsidR="009D0DBB">
          <w:fldChar w:fldCharType="end"/>
        </w:r>
      </w:hyperlink>
    </w:p>
    <w:p w:rsidR="009D0DBB" w:rsidRDefault="00F8234B">
      <w:pPr>
        <w:pStyle w:val="TOC3"/>
        <w:rPr>
          <w:rFonts w:eastAsiaTheme="minorEastAsia"/>
          <w:smallCaps w:val="0"/>
          <w:sz w:val="22"/>
        </w:rPr>
      </w:pPr>
      <w:hyperlink w:anchor="_Toc457381196" w:history="1">
        <w:r w:rsidR="009D0DBB" w:rsidRPr="00D46339">
          <w:rPr>
            <w:rStyle w:val="Hyperlink"/>
          </w:rPr>
          <w:t>Microsoft Dynamics AX</w:t>
        </w:r>
        <w:r w:rsidR="009D0DBB">
          <w:tab/>
        </w:r>
        <w:r w:rsidR="009D0DBB">
          <w:fldChar w:fldCharType="begin"/>
        </w:r>
        <w:r w:rsidR="009D0DBB">
          <w:instrText xml:space="preserve"> PAGEREF _Toc457381196 \h </w:instrText>
        </w:r>
        <w:r w:rsidR="009D0DBB">
          <w:fldChar w:fldCharType="separate"/>
        </w:r>
        <w:r w:rsidR="009D0DBB">
          <w:t>20</w:t>
        </w:r>
        <w:r w:rsidR="009D0DBB">
          <w:fldChar w:fldCharType="end"/>
        </w:r>
      </w:hyperlink>
    </w:p>
    <w:p w:rsidR="009D0DBB" w:rsidRDefault="00F8234B">
      <w:pPr>
        <w:pStyle w:val="TOC3"/>
        <w:rPr>
          <w:rFonts w:eastAsiaTheme="minorEastAsia"/>
          <w:smallCaps w:val="0"/>
          <w:sz w:val="22"/>
        </w:rPr>
      </w:pPr>
      <w:hyperlink w:anchor="_Toc457381197" w:history="1">
        <w:r w:rsidR="009D0DBB" w:rsidRPr="00D46339">
          <w:rPr>
            <w:rStyle w:val="Hyperlink"/>
          </w:rPr>
          <w:t>Microsoft Dynamics CRM</w:t>
        </w:r>
        <w:r w:rsidR="009D0DBB">
          <w:tab/>
        </w:r>
        <w:r w:rsidR="009D0DBB">
          <w:fldChar w:fldCharType="begin"/>
        </w:r>
        <w:r w:rsidR="009D0DBB">
          <w:instrText xml:space="preserve"> PAGEREF _Toc457381197 \h </w:instrText>
        </w:r>
        <w:r w:rsidR="009D0DBB">
          <w:fldChar w:fldCharType="separate"/>
        </w:r>
        <w:r w:rsidR="009D0DBB">
          <w:t>21</w:t>
        </w:r>
        <w:r w:rsidR="009D0DBB">
          <w:fldChar w:fldCharType="end"/>
        </w:r>
      </w:hyperlink>
    </w:p>
    <w:p w:rsidR="009D0DBB" w:rsidRDefault="00F8234B">
      <w:pPr>
        <w:pStyle w:val="TOC2"/>
        <w:rPr>
          <w:rFonts w:eastAsiaTheme="minorEastAsia"/>
          <w:smallCaps w:val="0"/>
          <w:sz w:val="22"/>
        </w:rPr>
      </w:pPr>
      <w:hyperlink w:anchor="_Toc457381198" w:history="1">
        <w:r w:rsidR="009D0DBB" w:rsidRPr="00D46339">
          <w:rPr>
            <w:rStyle w:val="Hyperlink"/>
          </w:rPr>
          <w:t>Microsoft Identity Manager</w:t>
        </w:r>
        <w:r w:rsidR="009D0DBB">
          <w:tab/>
        </w:r>
        <w:r w:rsidR="009D0DBB">
          <w:fldChar w:fldCharType="begin"/>
        </w:r>
        <w:r w:rsidR="009D0DBB">
          <w:instrText xml:space="preserve"> PAGEREF _Toc457381198 \h </w:instrText>
        </w:r>
        <w:r w:rsidR="009D0DBB">
          <w:fldChar w:fldCharType="separate"/>
        </w:r>
        <w:r w:rsidR="009D0DBB">
          <w:t>23</w:t>
        </w:r>
        <w:r w:rsidR="009D0DBB">
          <w:fldChar w:fldCharType="end"/>
        </w:r>
      </w:hyperlink>
    </w:p>
    <w:p w:rsidR="009D0DBB" w:rsidRDefault="00F8234B">
      <w:pPr>
        <w:pStyle w:val="TOC2"/>
        <w:rPr>
          <w:rFonts w:eastAsiaTheme="minorEastAsia"/>
          <w:smallCaps w:val="0"/>
          <w:sz w:val="22"/>
        </w:rPr>
      </w:pPr>
      <w:hyperlink w:anchor="_Toc457381199" w:history="1">
        <w:r w:rsidR="009D0DBB" w:rsidRPr="00D46339">
          <w:rPr>
            <w:rStyle w:val="Hyperlink"/>
          </w:rPr>
          <w:t>Office-toepassingen</w:t>
        </w:r>
        <w:r w:rsidR="009D0DBB">
          <w:tab/>
        </w:r>
        <w:r w:rsidR="009D0DBB">
          <w:fldChar w:fldCharType="begin"/>
        </w:r>
        <w:r w:rsidR="009D0DBB">
          <w:instrText xml:space="preserve"> PAGEREF _Toc457381199 \h </w:instrText>
        </w:r>
        <w:r w:rsidR="009D0DBB">
          <w:fldChar w:fldCharType="separate"/>
        </w:r>
        <w:r w:rsidR="009D0DBB">
          <w:t>24</w:t>
        </w:r>
        <w:r w:rsidR="009D0DBB">
          <w:fldChar w:fldCharType="end"/>
        </w:r>
      </w:hyperlink>
    </w:p>
    <w:p w:rsidR="009D0DBB" w:rsidRDefault="00F8234B">
      <w:pPr>
        <w:pStyle w:val="TOC3"/>
        <w:rPr>
          <w:rFonts w:eastAsiaTheme="minorEastAsia"/>
          <w:smallCaps w:val="0"/>
          <w:sz w:val="22"/>
        </w:rPr>
      </w:pPr>
      <w:hyperlink w:anchor="_Toc457381200" w:history="1">
        <w:r w:rsidR="009D0DBB" w:rsidRPr="00D46339">
          <w:rPr>
            <w:rStyle w:val="Hyperlink"/>
          </w:rPr>
          <w:t>Office-desktoptoepassingen</w:t>
        </w:r>
        <w:r w:rsidR="009D0DBB">
          <w:tab/>
        </w:r>
        <w:r w:rsidR="009D0DBB">
          <w:fldChar w:fldCharType="begin"/>
        </w:r>
        <w:r w:rsidR="009D0DBB">
          <w:instrText xml:space="preserve"> PAGEREF _Toc457381200 \h </w:instrText>
        </w:r>
        <w:r w:rsidR="009D0DBB">
          <w:fldChar w:fldCharType="separate"/>
        </w:r>
        <w:r w:rsidR="009D0DBB">
          <w:t>24</w:t>
        </w:r>
        <w:r w:rsidR="009D0DBB">
          <w:fldChar w:fldCharType="end"/>
        </w:r>
      </w:hyperlink>
    </w:p>
    <w:p w:rsidR="009D0DBB" w:rsidRDefault="00F8234B">
      <w:pPr>
        <w:pStyle w:val="TOC3"/>
        <w:rPr>
          <w:rFonts w:eastAsiaTheme="minorEastAsia"/>
          <w:smallCaps w:val="0"/>
          <w:sz w:val="22"/>
        </w:rPr>
      </w:pPr>
      <w:hyperlink w:anchor="_Toc457381201" w:history="1">
        <w:r w:rsidR="009D0DBB" w:rsidRPr="00D46339">
          <w:rPr>
            <w:rStyle w:val="Hyperlink"/>
          </w:rPr>
          <w:t>Office voor Mac</w:t>
        </w:r>
        <w:r w:rsidR="009D0DBB">
          <w:tab/>
        </w:r>
        <w:r w:rsidR="009D0DBB">
          <w:fldChar w:fldCharType="begin"/>
        </w:r>
        <w:r w:rsidR="009D0DBB">
          <w:instrText xml:space="preserve"> PAGEREF _Toc457381201 \h </w:instrText>
        </w:r>
        <w:r w:rsidR="009D0DBB">
          <w:fldChar w:fldCharType="separate"/>
        </w:r>
        <w:r w:rsidR="009D0DBB">
          <w:t>25</w:t>
        </w:r>
        <w:r w:rsidR="009D0DBB">
          <w:fldChar w:fldCharType="end"/>
        </w:r>
      </w:hyperlink>
    </w:p>
    <w:p w:rsidR="009D0DBB" w:rsidRDefault="00F8234B">
      <w:pPr>
        <w:pStyle w:val="TOC2"/>
        <w:rPr>
          <w:rFonts w:eastAsiaTheme="minorEastAsia"/>
          <w:smallCaps w:val="0"/>
          <w:sz w:val="22"/>
        </w:rPr>
      </w:pPr>
      <w:hyperlink w:anchor="_Toc457381202" w:history="1">
        <w:r w:rsidR="009D0DBB" w:rsidRPr="00D46339">
          <w:rPr>
            <w:rStyle w:val="Hyperlink"/>
          </w:rPr>
          <w:t>Office-servers</w:t>
        </w:r>
        <w:r w:rsidR="009D0DBB">
          <w:tab/>
        </w:r>
        <w:r w:rsidR="009D0DBB">
          <w:fldChar w:fldCharType="begin"/>
        </w:r>
        <w:r w:rsidR="009D0DBB">
          <w:instrText xml:space="preserve"> PAGEREF _Toc457381202 \h </w:instrText>
        </w:r>
        <w:r w:rsidR="009D0DBB">
          <w:fldChar w:fldCharType="separate"/>
        </w:r>
        <w:r w:rsidR="009D0DBB">
          <w:t>26</w:t>
        </w:r>
        <w:r w:rsidR="009D0DBB">
          <w:fldChar w:fldCharType="end"/>
        </w:r>
      </w:hyperlink>
    </w:p>
    <w:p w:rsidR="009D0DBB" w:rsidRDefault="00F8234B">
      <w:pPr>
        <w:pStyle w:val="TOC3"/>
        <w:rPr>
          <w:rFonts w:eastAsiaTheme="minorEastAsia"/>
          <w:smallCaps w:val="0"/>
          <w:sz w:val="22"/>
        </w:rPr>
      </w:pPr>
      <w:hyperlink w:anchor="_Toc457381203" w:history="1">
        <w:r w:rsidR="009D0DBB" w:rsidRPr="00D46339">
          <w:rPr>
            <w:rStyle w:val="Hyperlink"/>
          </w:rPr>
          <w:t>Exchange Server</w:t>
        </w:r>
        <w:r w:rsidR="009D0DBB">
          <w:tab/>
        </w:r>
        <w:r w:rsidR="009D0DBB">
          <w:fldChar w:fldCharType="begin"/>
        </w:r>
        <w:r w:rsidR="009D0DBB">
          <w:instrText xml:space="preserve"> PAGEREF _Toc457381203 \h </w:instrText>
        </w:r>
        <w:r w:rsidR="009D0DBB">
          <w:fldChar w:fldCharType="separate"/>
        </w:r>
        <w:r w:rsidR="009D0DBB">
          <w:t>26</w:t>
        </w:r>
        <w:r w:rsidR="009D0DBB">
          <w:fldChar w:fldCharType="end"/>
        </w:r>
      </w:hyperlink>
    </w:p>
    <w:p w:rsidR="009D0DBB" w:rsidRDefault="00F8234B">
      <w:pPr>
        <w:pStyle w:val="TOC3"/>
        <w:rPr>
          <w:rFonts w:eastAsiaTheme="minorEastAsia"/>
          <w:smallCaps w:val="0"/>
          <w:sz w:val="22"/>
        </w:rPr>
      </w:pPr>
      <w:hyperlink w:anchor="_Toc457381204" w:history="1">
        <w:r w:rsidR="009D0DBB" w:rsidRPr="00D46339">
          <w:rPr>
            <w:rStyle w:val="Hyperlink"/>
          </w:rPr>
          <w:t>Project Server</w:t>
        </w:r>
        <w:r w:rsidR="009D0DBB">
          <w:tab/>
        </w:r>
        <w:r w:rsidR="009D0DBB">
          <w:fldChar w:fldCharType="begin"/>
        </w:r>
        <w:r w:rsidR="009D0DBB">
          <w:instrText xml:space="preserve"> PAGEREF _Toc457381204 \h </w:instrText>
        </w:r>
        <w:r w:rsidR="009D0DBB">
          <w:fldChar w:fldCharType="separate"/>
        </w:r>
        <w:r w:rsidR="009D0DBB">
          <w:t>27</w:t>
        </w:r>
        <w:r w:rsidR="009D0DBB">
          <w:fldChar w:fldCharType="end"/>
        </w:r>
      </w:hyperlink>
    </w:p>
    <w:p w:rsidR="009D0DBB" w:rsidRDefault="00F8234B">
      <w:pPr>
        <w:pStyle w:val="TOC3"/>
        <w:rPr>
          <w:rFonts w:eastAsiaTheme="minorEastAsia"/>
          <w:smallCaps w:val="0"/>
          <w:sz w:val="22"/>
        </w:rPr>
      </w:pPr>
      <w:hyperlink w:anchor="_Toc457381205" w:history="1">
        <w:r w:rsidR="009D0DBB" w:rsidRPr="00D46339">
          <w:rPr>
            <w:rStyle w:val="Hyperlink"/>
          </w:rPr>
          <w:t>SharePoint Server</w:t>
        </w:r>
        <w:r w:rsidR="009D0DBB">
          <w:tab/>
        </w:r>
        <w:r w:rsidR="009D0DBB">
          <w:fldChar w:fldCharType="begin"/>
        </w:r>
        <w:r w:rsidR="009D0DBB">
          <w:instrText xml:space="preserve"> PAGEREF _Toc457381205 \h </w:instrText>
        </w:r>
        <w:r w:rsidR="009D0DBB">
          <w:fldChar w:fldCharType="separate"/>
        </w:r>
        <w:r w:rsidR="009D0DBB">
          <w:t>28</w:t>
        </w:r>
        <w:r w:rsidR="009D0DBB">
          <w:fldChar w:fldCharType="end"/>
        </w:r>
      </w:hyperlink>
    </w:p>
    <w:p w:rsidR="009D0DBB" w:rsidRDefault="00F8234B">
      <w:pPr>
        <w:pStyle w:val="TOC3"/>
        <w:rPr>
          <w:rFonts w:eastAsiaTheme="minorEastAsia"/>
          <w:smallCaps w:val="0"/>
          <w:sz w:val="22"/>
        </w:rPr>
      </w:pPr>
      <w:hyperlink w:anchor="_Toc457381206" w:history="1">
        <w:r w:rsidR="009D0DBB" w:rsidRPr="00D46339">
          <w:rPr>
            <w:rStyle w:val="Hyperlink"/>
          </w:rPr>
          <w:t>Skype voor Bedrijven Server</w:t>
        </w:r>
        <w:r w:rsidR="009D0DBB">
          <w:tab/>
        </w:r>
        <w:r w:rsidR="009D0DBB">
          <w:fldChar w:fldCharType="begin"/>
        </w:r>
        <w:r w:rsidR="009D0DBB">
          <w:instrText xml:space="preserve"> PAGEREF _Toc457381206 \h </w:instrText>
        </w:r>
        <w:r w:rsidR="009D0DBB">
          <w:fldChar w:fldCharType="separate"/>
        </w:r>
        <w:r w:rsidR="009D0DBB">
          <w:t>29</w:t>
        </w:r>
        <w:r w:rsidR="009D0DBB">
          <w:fldChar w:fldCharType="end"/>
        </w:r>
      </w:hyperlink>
    </w:p>
    <w:p w:rsidR="009D0DBB" w:rsidRDefault="00F8234B">
      <w:pPr>
        <w:pStyle w:val="TOC2"/>
        <w:rPr>
          <w:rFonts w:eastAsiaTheme="minorEastAsia"/>
          <w:smallCaps w:val="0"/>
          <w:sz w:val="22"/>
        </w:rPr>
      </w:pPr>
      <w:hyperlink w:anchor="_Toc457381207" w:history="1">
        <w:r w:rsidR="009D0DBB" w:rsidRPr="00D46339">
          <w:rPr>
            <w:rStyle w:val="Hyperlink"/>
          </w:rPr>
          <w:t>R Server</w:t>
        </w:r>
        <w:r w:rsidR="009D0DBB">
          <w:tab/>
        </w:r>
        <w:r w:rsidR="009D0DBB">
          <w:fldChar w:fldCharType="begin"/>
        </w:r>
        <w:r w:rsidR="009D0DBB">
          <w:instrText xml:space="preserve"> PAGEREF _Toc457381207 \h </w:instrText>
        </w:r>
        <w:r w:rsidR="009D0DBB">
          <w:fldChar w:fldCharType="separate"/>
        </w:r>
        <w:r w:rsidR="009D0DBB">
          <w:t>30</w:t>
        </w:r>
        <w:r w:rsidR="009D0DBB">
          <w:fldChar w:fldCharType="end"/>
        </w:r>
      </w:hyperlink>
    </w:p>
    <w:p w:rsidR="009D0DBB" w:rsidRDefault="00F8234B">
      <w:pPr>
        <w:pStyle w:val="TOC2"/>
        <w:rPr>
          <w:rFonts w:eastAsiaTheme="minorEastAsia"/>
          <w:smallCaps w:val="0"/>
          <w:sz w:val="22"/>
        </w:rPr>
      </w:pPr>
      <w:hyperlink w:anchor="_Toc457381208" w:history="1">
        <w:r w:rsidR="009D0DBB" w:rsidRPr="00D46339">
          <w:rPr>
            <w:rStyle w:val="Hyperlink"/>
          </w:rPr>
          <w:t>SQL Server</w:t>
        </w:r>
        <w:r w:rsidR="009D0DBB">
          <w:tab/>
        </w:r>
        <w:r w:rsidR="009D0DBB">
          <w:fldChar w:fldCharType="begin"/>
        </w:r>
        <w:r w:rsidR="009D0DBB">
          <w:instrText xml:space="preserve"> PAGEREF _Toc457381208 \h </w:instrText>
        </w:r>
        <w:r w:rsidR="009D0DBB">
          <w:fldChar w:fldCharType="separate"/>
        </w:r>
        <w:r w:rsidR="009D0DBB">
          <w:t>31</w:t>
        </w:r>
        <w:r w:rsidR="009D0DBB">
          <w:fldChar w:fldCharType="end"/>
        </w:r>
      </w:hyperlink>
    </w:p>
    <w:p w:rsidR="009D0DBB" w:rsidRDefault="00F8234B">
      <w:pPr>
        <w:pStyle w:val="TOC2"/>
        <w:rPr>
          <w:rFonts w:eastAsiaTheme="minorEastAsia"/>
          <w:smallCaps w:val="0"/>
          <w:sz w:val="22"/>
        </w:rPr>
      </w:pPr>
      <w:hyperlink w:anchor="_Toc457381209" w:history="1">
        <w:r w:rsidR="009D0DBB" w:rsidRPr="00D46339">
          <w:rPr>
            <w:rStyle w:val="Hyperlink"/>
          </w:rPr>
          <w:t>System Center</w:t>
        </w:r>
        <w:r w:rsidR="009D0DBB">
          <w:tab/>
        </w:r>
        <w:r w:rsidR="009D0DBB">
          <w:fldChar w:fldCharType="begin"/>
        </w:r>
        <w:r w:rsidR="009D0DBB">
          <w:instrText xml:space="preserve"> PAGEREF _Toc457381209 \h </w:instrText>
        </w:r>
        <w:r w:rsidR="009D0DBB">
          <w:fldChar w:fldCharType="separate"/>
        </w:r>
        <w:r w:rsidR="009D0DBB">
          <w:t>32</w:t>
        </w:r>
        <w:r w:rsidR="009D0DBB">
          <w:fldChar w:fldCharType="end"/>
        </w:r>
      </w:hyperlink>
    </w:p>
    <w:p w:rsidR="009D0DBB" w:rsidRDefault="00F8234B">
      <w:pPr>
        <w:pStyle w:val="TOC3"/>
        <w:rPr>
          <w:rFonts w:eastAsiaTheme="minorEastAsia"/>
          <w:smallCaps w:val="0"/>
          <w:sz w:val="22"/>
        </w:rPr>
      </w:pPr>
      <w:hyperlink w:anchor="_Toc457381210" w:history="1">
        <w:r w:rsidR="009D0DBB" w:rsidRPr="00D46339">
          <w:rPr>
            <w:rStyle w:val="Hyperlink"/>
          </w:rPr>
          <w:t>System Center Server</w:t>
        </w:r>
        <w:r w:rsidR="009D0DBB">
          <w:tab/>
        </w:r>
        <w:r w:rsidR="009D0DBB">
          <w:fldChar w:fldCharType="begin"/>
        </w:r>
        <w:r w:rsidR="009D0DBB">
          <w:instrText xml:space="preserve"> PAGEREF _Toc457381210 \h </w:instrText>
        </w:r>
        <w:r w:rsidR="009D0DBB">
          <w:fldChar w:fldCharType="separate"/>
        </w:r>
        <w:r w:rsidR="009D0DBB">
          <w:t>32</w:t>
        </w:r>
        <w:r w:rsidR="009D0DBB">
          <w:fldChar w:fldCharType="end"/>
        </w:r>
      </w:hyperlink>
    </w:p>
    <w:p w:rsidR="009D0DBB" w:rsidRDefault="00F8234B">
      <w:pPr>
        <w:pStyle w:val="TOC3"/>
        <w:rPr>
          <w:rFonts w:eastAsiaTheme="minorEastAsia"/>
          <w:smallCaps w:val="0"/>
          <w:sz w:val="22"/>
        </w:rPr>
      </w:pPr>
      <w:hyperlink w:anchor="_Toc457381211" w:history="1">
        <w:r w:rsidR="009D0DBB" w:rsidRPr="00D46339">
          <w:rPr>
            <w:rStyle w:val="Hyperlink"/>
          </w:rPr>
          <w:t>System Center Client Management Suite</w:t>
        </w:r>
        <w:r w:rsidR="009D0DBB">
          <w:tab/>
        </w:r>
        <w:r w:rsidR="009D0DBB">
          <w:fldChar w:fldCharType="begin"/>
        </w:r>
        <w:r w:rsidR="009D0DBB">
          <w:instrText xml:space="preserve"> PAGEREF _Toc457381211 \h </w:instrText>
        </w:r>
        <w:r w:rsidR="009D0DBB">
          <w:fldChar w:fldCharType="separate"/>
        </w:r>
        <w:r w:rsidR="009D0DBB">
          <w:t>33</w:t>
        </w:r>
        <w:r w:rsidR="009D0DBB">
          <w:fldChar w:fldCharType="end"/>
        </w:r>
      </w:hyperlink>
    </w:p>
    <w:p w:rsidR="009D0DBB" w:rsidRDefault="00F8234B">
      <w:pPr>
        <w:pStyle w:val="TOC3"/>
        <w:rPr>
          <w:rFonts w:eastAsiaTheme="minorEastAsia"/>
          <w:smallCaps w:val="0"/>
          <w:sz w:val="22"/>
        </w:rPr>
      </w:pPr>
      <w:hyperlink w:anchor="_Toc457381212" w:history="1">
        <w:r w:rsidR="009D0DBB" w:rsidRPr="00D46339">
          <w:rPr>
            <w:rStyle w:val="Hyperlink"/>
          </w:rPr>
          <w:t>System Center Configuration Manager</w:t>
        </w:r>
        <w:r w:rsidR="009D0DBB">
          <w:tab/>
        </w:r>
        <w:r w:rsidR="009D0DBB">
          <w:fldChar w:fldCharType="begin"/>
        </w:r>
        <w:r w:rsidR="009D0DBB">
          <w:instrText xml:space="preserve"> PAGEREF _Toc457381212 \h </w:instrText>
        </w:r>
        <w:r w:rsidR="009D0DBB">
          <w:fldChar w:fldCharType="separate"/>
        </w:r>
        <w:r w:rsidR="009D0DBB">
          <w:t>34</w:t>
        </w:r>
        <w:r w:rsidR="009D0DBB">
          <w:fldChar w:fldCharType="end"/>
        </w:r>
      </w:hyperlink>
    </w:p>
    <w:p w:rsidR="009D0DBB" w:rsidRDefault="00F8234B">
      <w:pPr>
        <w:pStyle w:val="TOC3"/>
        <w:rPr>
          <w:rFonts w:eastAsiaTheme="minorEastAsia"/>
          <w:smallCaps w:val="0"/>
          <w:sz w:val="22"/>
        </w:rPr>
      </w:pPr>
      <w:hyperlink w:anchor="_Toc457381213" w:history="1">
        <w:r w:rsidR="009D0DBB" w:rsidRPr="00D46339">
          <w:rPr>
            <w:rStyle w:val="Hyperlink"/>
          </w:rPr>
          <w:t>System Center Data Protection Manager</w:t>
        </w:r>
        <w:r w:rsidR="009D0DBB">
          <w:tab/>
        </w:r>
        <w:r w:rsidR="009D0DBB">
          <w:fldChar w:fldCharType="begin"/>
        </w:r>
        <w:r w:rsidR="009D0DBB">
          <w:instrText xml:space="preserve"> PAGEREF _Toc457381213 \h </w:instrText>
        </w:r>
        <w:r w:rsidR="009D0DBB">
          <w:fldChar w:fldCharType="separate"/>
        </w:r>
        <w:r w:rsidR="009D0DBB">
          <w:t>35</w:t>
        </w:r>
        <w:r w:rsidR="009D0DBB">
          <w:fldChar w:fldCharType="end"/>
        </w:r>
      </w:hyperlink>
    </w:p>
    <w:p w:rsidR="009D0DBB" w:rsidRDefault="00F8234B">
      <w:pPr>
        <w:pStyle w:val="TOC3"/>
        <w:rPr>
          <w:rFonts w:eastAsiaTheme="minorEastAsia"/>
          <w:smallCaps w:val="0"/>
          <w:sz w:val="22"/>
        </w:rPr>
      </w:pPr>
      <w:hyperlink w:anchor="_Toc457381214" w:history="1">
        <w:r w:rsidR="009D0DBB" w:rsidRPr="00D46339">
          <w:rPr>
            <w:rStyle w:val="Hyperlink"/>
          </w:rPr>
          <w:t>System Center Endpoint Protection</w:t>
        </w:r>
        <w:r w:rsidR="009D0DBB">
          <w:tab/>
        </w:r>
        <w:r w:rsidR="009D0DBB">
          <w:fldChar w:fldCharType="begin"/>
        </w:r>
        <w:r w:rsidR="009D0DBB">
          <w:instrText xml:space="preserve"> PAGEREF _Toc457381214 \h </w:instrText>
        </w:r>
        <w:r w:rsidR="009D0DBB">
          <w:fldChar w:fldCharType="separate"/>
        </w:r>
        <w:r w:rsidR="009D0DBB">
          <w:t>35</w:t>
        </w:r>
        <w:r w:rsidR="009D0DBB">
          <w:fldChar w:fldCharType="end"/>
        </w:r>
      </w:hyperlink>
    </w:p>
    <w:p w:rsidR="009D0DBB" w:rsidRDefault="00F8234B">
      <w:pPr>
        <w:pStyle w:val="TOC3"/>
        <w:rPr>
          <w:rFonts w:eastAsiaTheme="minorEastAsia"/>
          <w:smallCaps w:val="0"/>
          <w:sz w:val="22"/>
        </w:rPr>
      </w:pPr>
      <w:hyperlink w:anchor="_Toc457381215" w:history="1">
        <w:r w:rsidR="009D0DBB" w:rsidRPr="00D46339">
          <w:rPr>
            <w:rStyle w:val="Hyperlink"/>
          </w:rPr>
          <w:t>System Center Operation Manager</w:t>
        </w:r>
        <w:r w:rsidR="009D0DBB">
          <w:tab/>
        </w:r>
        <w:r w:rsidR="009D0DBB">
          <w:fldChar w:fldCharType="begin"/>
        </w:r>
        <w:r w:rsidR="009D0DBB">
          <w:instrText xml:space="preserve"> PAGEREF _Toc457381215 \h </w:instrText>
        </w:r>
        <w:r w:rsidR="009D0DBB">
          <w:fldChar w:fldCharType="separate"/>
        </w:r>
        <w:r w:rsidR="009D0DBB">
          <w:t>36</w:t>
        </w:r>
        <w:r w:rsidR="009D0DBB">
          <w:fldChar w:fldCharType="end"/>
        </w:r>
      </w:hyperlink>
    </w:p>
    <w:p w:rsidR="009D0DBB" w:rsidRDefault="00F8234B">
      <w:pPr>
        <w:pStyle w:val="TOC3"/>
        <w:rPr>
          <w:rFonts w:eastAsiaTheme="minorEastAsia"/>
          <w:smallCaps w:val="0"/>
          <w:sz w:val="22"/>
        </w:rPr>
      </w:pPr>
      <w:hyperlink w:anchor="_Toc457381216" w:history="1">
        <w:r w:rsidR="009D0DBB" w:rsidRPr="00D46339">
          <w:rPr>
            <w:rStyle w:val="Hyperlink"/>
          </w:rPr>
          <w:t>System Center Server Management Suite</w:t>
        </w:r>
        <w:r w:rsidR="009D0DBB">
          <w:tab/>
        </w:r>
        <w:r w:rsidR="009D0DBB">
          <w:fldChar w:fldCharType="begin"/>
        </w:r>
        <w:r w:rsidR="009D0DBB">
          <w:instrText xml:space="preserve"> PAGEREF _Toc457381216 \h </w:instrText>
        </w:r>
        <w:r w:rsidR="009D0DBB">
          <w:fldChar w:fldCharType="separate"/>
        </w:r>
        <w:r w:rsidR="009D0DBB">
          <w:t>36</w:t>
        </w:r>
        <w:r w:rsidR="009D0DBB">
          <w:fldChar w:fldCharType="end"/>
        </w:r>
      </w:hyperlink>
    </w:p>
    <w:p w:rsidR="009D0DBB" w:rsidRDefault="00F8234B">
      <w:pPr>
        <w:pStyle w:val="TOC3"/>
        <w:rPr>
          <w:rFonts w:eastAsiaTheme="minorEastAsia"/>
          <w:smallCaps w:val="0"/>
          <w:sz w:val="22"/>
        </w:rPr>
      </w:pPr>
      <w:hyperlink w:anchor="_Toc457381217" w:history="1">
        <w:r w:rsidR="009D0DBB" w:rsidRPr="00D46339">
          <w:rPr>
            <w:rStyle w:val="Hyperlink"/>
          </w:rPr>
          <w:t>System Center Service Manager</w:t>
        </w:r>
        <w:r w:rsidR="009D0DBB">
          <w:tab/>
        </w:r>
        <w:r w:rsidR="009D0DBB">
          <w:fldChar w:fldCharType="begin"/>
        </w:r>
        <w:r w:rsidR="009D0DBB">
          <w:instrText xml:space="preserve"> PAGEREF _Toc457381217 \h </w:instrText>
        </w:r>
        <w:r w:rsidR="009D0DBB">
          <w:fldChar w:fldCharType="separate"/>
        </w:r>
        <w:r w:rsidR="009D0DBB">
          <w:t>36</w:t>
        </w:r>
        <w:r w:rsidR="009D0DBB">
          <w:fldChar w:fldCharType="end"/>
        </w:r>
      </w:hyperlink>
    </w:p>
    <w:p w:rsidR="009D0DBB" w:rsidRDefault="00F8234B">
      <w:pPr>
        <w:pStyle w:val="TOC2"/>
        <w:rPr>
          <w:rFonts w:eastAsiaTheme="minorEastAsia"/>
          <w:smallCaps w:val="0"/>
          <w:sz w:val="22"/>
        </w:rPr>
      </w:pPr>
      <w:hyperlink w:anchor="_Toc457381218" w:history="1">
        <w:r w:rsidR="009D0DBB" w:rsidRPr="00D46339">
          <w:rPr>
            <w:rStyle w:val="Hyperlink"/>
          </w:rPr>
          <w:t>Virtual Desktop Infrastructure (VDI) Suite</w:t>
        </w:r>
        <w:r w:rsidR="009D0DBB">
          <w:tab/>
        </w:r>
        <w:r w:rsidR="009D0DBB">
          <w:fldChar w:fldCharType="begin"/>
        </w:r>
        <w:r w:rsidR="009D0DBB">
          <w:instrText xml:space="preserve"> PAGEREF _Toc457381218 \h </w:instrText>
        </w:r>
        <w:r w:rsidR="009D0DBB">
          <w:fldChar w:fldCharType="separate"/>
        </w:r>
        <w:r w:rsidR="009D0DBB">
          <w:t>36</w:t>
        </w:r>
        <w:r w:rsidR="009D0DBB">
          <w:fldChar w:fldCharType="end"/>
        </w:r>
      </w:hyperlink>
    </w:p>
    <w:p w:rsidR="009D0DBB" w:rsidRDefault="00F8234B">
      <w:pPr>
        <w:pStyle w:val="TOC2"/>
        <w:rPr>
          <w:rFonts w:eastAsiaTheme="minorEastAsia"/>
          <w:smallCaps w:val="0"/>
          <w:sz w:val="22"/>
        </w:rPr>
      </w:pPr>
      <w:hyperlink w:anchor="_Toc457381219" w:history="1">
        <w:r w:rsidR="009D0DBB" w:rsidRPr="00D46339">
          <w:rPr>
            <w:rStyle w:val="Hyperlink"/>
          </w:rPr>
          <w:t>Visual Studio</w:t>
        </w:r>
        <w:r w:rsidR="009D0DBB">
          <w:tab/>
        </w:r>
        <w:r w:rsidR="009D0DBB">
          <w:fldChar w:fldCharType="begin"/>
        </w:r>
        <w:r w:rsidR="009D0DBB">
          <w:instrText xml:space="preserve"> PAGEREF _Toc457381219 \h </w:instrText>
        </w:r>
        <w:r w:rsidR="009D0DBB">
          <w:fldChar w:fldCharType="separate"/>
        </w:r>
        <w:r w:rsidR="009D0DBB">
          <w:t>36</w:t>
        </w:r>
        <w:r w:rsidR="009D0DBB">
          <w:fldChar w:fldCharType="end"/>
        </w:r>
      </w:hyperlink>
    </w:p>
    <w:p w:rsidR="009D0DBB" w:rsidRDefault="00F8234B">
      <w:pPr>
        <w:pStyle w:val="TOC3"/>
        <w:rPr>
          <w:rFonts w:eastAsiaTheme="minorEastAsia"/>
          <w:smallCaps w:val="0"/>
          <w:sz w:val="22"/>
        </w:rPr>
      </w:pPr>
      <w:hyperlink w:anchor="_Toc457381220" w:history="1">
        <w:r w:rsidR="009D0DBB" w:rsidRPr="00D46339">
          <w:rPr>
            <w:rStyle w:val="Hyperlink"/>
          </w:rPr>
          <w:t>Visual Studio</w:t>
        </w:r>
        <w:r w:rsidR="009D0DBB">
          <w:tab/>
        </w:r>
        <w:r w:rsidR="009D0DBB">
          <w:fldChar w:fldCharType="begin"/>
        </w:r>
        <w:r w:rsidR="009D0DBB">
          <w:instrText xml:space="preserve"> PAGEREF _Toc457381220 \h </w:instrText>
        </w:r>
        <w:r w:rsidR="009D0DBB">
          <w:fldChar w:fldCharType="separate"/>
        </w:r>
        <w:r w:rsidR="009D0DBB">
          <w:t>36</w:t>
        </w:r>
        <w:r w:rsidR="009D0DBB">
          <w:fldChar w:fldCharType="end"/>
        </w:r>
      </w:hyperlink>
    </w:p>
    <w:p w:rsidR="009D0DBB" w:rsidRDefault="00F8234B">
      <w:pPr>
        <w:pStyle w:val="TOC3"/>
        <w:rPr>
          <w:rFonts w:eastAsiaTheme="minorEastAsia"/>
          <w:smallCaps w:val="0"/>
          <w:sz w:val="22"/>
        </w:rPr>
      </w:pPr>
      <w:hyperlink w:anchor="_Toc457381221" w:history="1">
        <w:r w:rsidR="009D0DBB" w:rsidRPr="00D46339">
          <w:rPr>
            <w:rStyle w:val="Hyperlink"/>
          </w:rPr>
          <w:t>Visual Studio Team Foundation Server</w:t>
        </w:r>
        <w:r w:rsidR="009D0DBB">
          <w:tab/>
        </w:r>
        <w:r w:rsidR="009D0DBB">
          <w:fldChar w:fldCharType="begin"/>
        </w:r>
        <w:r w:rsidR="009D0DBB">
          <w:instrText xml:space="preserve"> PAGEREF _Toc457381221 \h </w:instrText>
        </w:r>
        <w:r w:rsidR="009D0DBB">
          <w:fldChar w:fldCharType="separate"/>
        </w:r>
        <w:r w:rsidR="009D0DBB">
          <w:t>38</w:t>
        </w:r>
        <w:r w:rsidR="009D0DBB">
          <w:fldChar w:fldCharType="end"/>
        </w:r>
      </w:hyperlink>
    </w:p>
    <w:p w:rsidR="009D0DBB" w:rsidRDefault="00F8234B">
      <w:pPr>
        <w:pStyle w:val="TOC2"/>
        <w:rPr>
          <w:rFonts w:eastAsiaTheme="minorEastAsia"/>
          <w:smallCaps w:val="0"/>
          <w:sz w:val="22"/>
        </w:rPr>
      </w:pPr>
      <w:hyperlink w:anchor="_Toc457381222" w:history="1">
        <w:r w:rsidR="009D0DBB" w:rsidRPr="00D46339">
          <w:rPr>
            <w:rStyle w:val="Hyperlink"/>
          </w:rPr>
          <w:t>Windows</w:t>
        </w:r>
        <w:r w:rsidR="009D0DBB">
          <w:tab/>
        </w:r>
        <w:r w:rsidR="009D0DBB">
          <w:fldChar w:fldCharType="begin"/>
        </w:r>
        <w:r w:rsidR="009D0DBB">
          <w:instrText xml:space="preserve"> PAGEREF _Toc457381222 \h </w:instrText>
        </w:r>
        <w:r w:rsidR="009D0DBB">
          <w:fldChar w:fldCharType="separate"/>
        </w:r>
        <w:r w:rsidR="009D0DBB">
          <w:t>39</w:t>
        </w:r>
        <w:r w:rsidR="009D0DBB">
          <w:fldChar w:fldCharType="end"/>
        </w:r>
      </w:hyperlink>
    </w:p>
    <w:p w:rsidR="009D0DBB" w:rsidRDefault="00F8234B">
      <w:pPr>
        <w:pStyle w:val="TOC3"/>
        <w:rPr>
          <w:rFonts w:eastAsiaTheme="minorEastAsia"/>
          <w:smallCaps w:val="0"/>
          <w:sz w:val="22"/>
        </w:rPr>
      </w:pPr>
      <w:hyperlink w:anchor="_Toc457381223" w:history="1">
        <w:r w:rsidR="009D0DBB" w:rsidRPr="00D46339">
          <w:rPr>
            <w:rStyle w:val="Hyperlink"/>
          </w:rPr>
          <w:t>Windows Desktop Operating System</w:t>
        </w:r>
        <w:r w:rsidR="009D0DBB">
          <w:tab/>
        </w:r>
        <w:r w:rsidR="009D0DBB">
          <w:fldChar w:fldCharType="begin"/>
        </w:r>
        <w:r w:rsidR="009D0DBB">
          <w:instrText xml:space="preserve"> PAGEREF _Toc457381223 \h </w:instrText>
        </w:r>
        <w:r w:rsidR="009D0DBB">
          <w:fldChar w:fldCharType="separate"/>
        </w:r>
        <w:r w:rsidR="009D0DBB">
          <w:t>39</w:t>
        </w:r>
        <w:r w:rsidR="009D0DBB">
          <w:fldChar w:fldCharType="end"/>
        </w:r>
      </w:hyperlink>
    </w:p>
    <w:p w:rsidR="009D0DBB" w:rsidRDefault="00F8234B">
      <w:pPr>
        <w:pStyle w:val="TOC2"/>
        <w:rPr>
          <w:rFonts w:eastAsiaTheme="minorEastAsia"/>
          <w:smallCaps w:val="0"/>
          <w:sz w:val="22"/>
        </w:rPr>
      </w:pPr>
      <w:hyperlink w:anchor="_Toc457381224" w:history="1">
        <w:r w:rsidR="009D0DBB" w:rsidRPr="00D46339">
          <w:rPr>
            <w:rStyle w:val="Hyperlink"/>
          </w:rPr>
          <w:t>Windows Server</w:t>
        </w:r>
        <w:r w:rsidR="009D0DBB">
          <w:tab/>
        </w:r>
        <w:r w:rsidR="009D0DBB">
          <w:fldChar w:fldCharType="begin"/>
        </w:r>
        <w:r w:rsidR="009D0DBB">
          <w:instrText xml:space="preserve"> PAGEREF _Toc457381224 \h </w:instrText>
        </w:r>
        <w:r w:rsidR="009D0DBB">
          <w:fldChar w:fldCharType="separate"/>
        </w:r>
        <w:r w:rsidR="009D0DBB">
          <w:t>46</w:t>
        </w:r>
        <w:r w:rsidR="009D0DBB">
          <w:fldChar w:fldCharType="end"/>
        </w:r>
      </w:hyperlink>
    </w:p>
    <w:p w:rsidR="009D0DBB" w:rsidRDefault="00F8234B">
      <w:pPr>
        <w:pStyle w:val="TOC3"/>
        <w:rPr>
          <w:rFonts w:eastAsiaTheme="minorEastAsia"/>
          <w:smallCaps w:val="0"/>
          <w:sz w:val="22"/>
        </w:rPr>
      </w:pPr>
      <w:hyperlink w:anchor="_Toc457381225" w:history="1">
        <w:r w:rsidR="009D0DBB" w:rsidRPr="00D46339">
          <w:rPr>
            <w:rStyle w:val="Hyperlink"/>
          </w:rPr>
          <w:t>Windows MultiPoint Server</w:t>
        </w:r>
        <w:r w:rsidR="009D0DBB">
          <w:tab/>
        </w:r>
        <w:r w:rsidR="009D0DBB">
          <w:fldChar w:fldCharType="begin"/>
        </w:r>
        <w:r w:rsidR="009D0DBB">
          <w:instrText xml:space="preserve"> PAGEREF _Toc457381225 \h </w:instrText>
        </w:r>
        <w:r w:rsidR="009D0DBB">
          <w:fldChar w:fldCharType="separate"/>
        </w:r>
        <w:r w:rsidR="009D0DBB">
          <w:t>46</w:t>
        </w:r>
        <w:r w:rsidR="009D0DBB">
          <w:fldChar w:fldCharType="end"/>
        </w:r>
      </w:hyperlink>
    </w:p>
    <w:p w:rsidR="009D0DBB" w:rsidRDefault="00F8234B">
      <w:pPr>
        <w:pStyle w:val="TOC3"/>
        <w:rPr>
          <w:rFonts w:eastAsiaTheme="minorEastAsia"/>
          <w:smallCaps w:val="0"/>
          <w:sz w:val="22"/>
        </w:rPr>
      </w:pPr>
      <w:hyperlink w:anchor="_Toc457381226" w:history="1">
        <w:r w:rsidR="009D0DBB" w:rsidRPr="00D46339">
          <w:rPr>
            <w:rStyle w:val="Hyperlink"/>
          </w:rPr>
          <w:t>Windows Server</w:t>
        </w:r>
        <w:r w:rsidR="009D0DBB">
          <w:tab/>
        </w:r>
        <w:r w:rsidR="009D0DBB">
          <w:fldChar w:fldCharType="begin"/>
        </w:r>
        <w:r w:rsidR="009D0DBB">
          <w:instrText xml:space="preserve"> PAGEREF _Toc457381226 \h </w:instrText>
        </w:r>
        <w:r w:rsidR="009D0DBB">
          <w:fldChar w:fldCharType="separate"/>
        </w:r>
        <w:r w:rsidR="009D0DBB">
          <w:t>47</w:t>
        </w:r>
        <w:r w:rsidR="009D0DBB">
          <w:fldChar w:fldCharType="end"/>
        </w:r>
      </w:hyperlink>
    </w:p>
    <w:p w:rsidR="009D0DBB" w:rsidRDefault="00F8234B">
      <w:pPr>
        <w:pStyle w:val="TOC1"/>
        <w:rPr>
          <w:rFonts w:eastAsiaTheme="minorEastAsia"/>
          <w:b w:val="0"/>
          <w:caps w:val="0"/>
          <w:noProof/>
          <w:sz w:val="22"/>
          <w:szCs w:val="22"/>
        </w:rPr>
      </w:pPr>
      <w:hyperlink w:anchor="_Toc457381227" w:history="1">
        <w:r w:rsidR="009D0DBB" w:rsidRPr="00D46339">
          <w:rPr>
            <w:rStyle w:val="Hyperlink"/>
            <w:noProof/>
          </w:rPr>
          <w:t>Online Diensten</w:t>
        </w:r>
        <w:r w:rsidR="009D0DBB">
          <w:rPr>
            <w:noProof/>
          </w:rPr>
          <w:tab/>
        </w:r>
        <w:r w:rsidR="009D0DBB">
          <w:rPr>
            <w:noProof/>
          </w:rPr>
          <w:fldChar w:fldCharType="begin"/>
        </w:r>
        <w:r w:rsidR="009D0DBB">
          <w:rPr>
            <w:noProof/>
          </w:rPr>
          <w:instrText xml:space="preserve"> PAGEREF _Toc457381227 \h </w:instrText>
        </w:r>
        <w:r w:rsidR="009D0DBB">
          <w:rPr>
            <w:noProof/>
          </w:rPr>
        </w:r>
        <w:r w:rsidR="009D0DBB">
          <w:rPr>
            <w:noProof/>
          </w:rPr>
          <w:fldChar w:fldCharType="separate"/>
        </w:r>
        <w:r w:rsidR="009D0DBB">
          <w:rPr>
            <w:noProof/>
          </w:rPr>
          <w:t>50</w:t>
        </w:r>
        <w:r w:rsidR="009D0DBB">
          <w:rPr>
            <w:noProof/>
          </w:rPr>
          <w:fldChar w:fldCharType="end"/>
        </w:r>
      </w:hyperlink>
    </w:p>
    <w:p w:rsidR="009D0DBB" w:rsidRDefault="00F8234B">
      <w:pPr>
        <w:pStyle w:val="TOC2"/>
        <w:rPr>
          <w:rFonts w:eastAsiaTheme="minorEastAsia"/>
          <w:smallCaps w:val="0"/>
          <w:sz w:val="22"/>
        </w:rPr>
      </w:pPr>
      <w:hyperlink w:anchor="_Toc457381228" w:history="1">
        <w:r w:rsidR="009D0DBB" w:rsidRPr="00D46339">
          <w:rPr>
            <w:rStyle w:val="Hyperlink"/>
          </w:rPr>
          <w:t>Plaatselijke beschikbaarheid van Online Diensten</w:t>
        </w:r>
        <w:r w:rsidR="009D0DBB">
          <w:tab/>
        </w:r>
        <w:r w:rsidR="009D0DBB">
          <w:fldChar w:fldCharType="begin"/>
        </w:r>
        <w:r w:rsidR="009D0DBB">
          <w:instrText xml:space="preserve"> PAGEREF _Toc457381228 \h </w:instrText>
        </w:r>
        <w:r w:rsidR="009D0DBB">
          <w:fldChar w:fldCharType="separate"/>
        </w:r>
        <w:r w:rsidR="009D0DBB">
          <w:t>50</w:t>
        </w:r>
        <w:r w:rsidR="009D0DBB">
          <w:fldChar w:fldCharType="end"/>
        </w:r>
      </w:hyperlink>
    </w:p>
    <w:p w:rsidR="009D0DBB" w:rsidRDefault="00F8234B">
      <w:pPr>
        <w:pStyle w:val="TOC2"/>
        <w:rPr>
          <w:rFonts w:eastAsiaTheme="minorEastAsia"/>
          <w:smallCaps w:val="0"/>
          <w:sz w:val="22"/>
        </w:rPr>
      </w:pPr>
      <w:hyperlink w:anchor="_Toc457381229" w:history="1">
        <w:r w:rsidR="009D0DBB" w:rsidRPr="00D46339">
          <w:rPr>
            <w:rStyle w:val="Hyperlink"/>
          </w:rPr>
          <w:t>Regels voor aankoop van Online Diensten</w:t>
        </w:r>
        <w:r w:rsidR="009D0DBB">
          <w:tab/>
        </w:r>
        <w:r w:rsidR="009D0DBB">
          <w:fldChar w:fldCharType="begin"/>
        </w:r>
        <w:r w:rsidR="009D0DBB">
          <w:instrText xml:space="preserve"> PAGEREF _Toc457381229 \h </w:instrText>
        </w:r>
        <w:r w:rsidR="009D0DBB">
          <w:fldChar w:fldCharType="separate"/>
        </w:r>
        <w:r w:rsidR="009D0DBB">
          <w:t>50</w:t>
        </w:r>
        <w:r w:rsidR="009D0DBB">
          <w:fldChar w:fldCharType="end"/>
        </w:r>
      </w:hyperlink>
    </w:p>
    <w:p w:rsidR="009D0DBB" w:rsidRDefault="00F8234B">
      <w:pPr>
        <w:pStyle w:val="TOC2"/>
        <w:rPr>
          <w:rFonts w:eastAsiaTheme="minorEastAsia"/>
          <w:smallCaps w:val="0"/>
          <w:sz w:val="22"/>
        </w:rPr>
      </w:pPr>
      <w:hyperlink w:anchor="_Toc457381230" w:history="1">
        <w:r w:rsidR="009D0DBB" w:rsidRPr="00D46339">
          <w:rPr>
            <w:rStyle w:val="Hyperlink"/>
          </w:rPr>
          <w:t>Verlenging van Online Diensten</w:t>
        </w:r>
        <w:r w:rsidR="009D0DBB">
          <w:tab/>
        </w:r>
        <w:r w:rsidR="009D0DBB">
          <w:fldChar w:fldCharType="begin"/>
        </w:r>
        <w:r w:rsidR="009D0DBB">
          <w:instrText xml:space="preserve"> PAGEREF _Toc457381230 \h </w:instrText>
        </w:r>
        <w:r w:rsidR="009D0DBB">
          <w:fldChar w:fldCharType="separate"/>
        </w:r>
        <w:r w:rsidR="009D0DBB">
          <w:t>50</w:t>
        </w:r>
        <w:r w:rsidR="009D0DBB">
          <w:fldChar w:fldCharType="end"/>
        </w:r>
      </w:hyperlink>
    </w:p>
    <w:p w:rsidR="009D0DBB" w:rsidRDefault="00F8234B">
      <w:pPr>
        <w:pStyle w:val="TOC2"/>
        <w:rPr>
          <w:rFonts w:eastAsiaTheme="minorEastAsia"/>
          <w:smallCaps w:val="0"/>
          <w:sz w:val="22"/>
        </w:rPr>
      </w:pPr>
      <w:hyperlink w:anchor="_Toc457381231" w:history="1">
        <w:r w:rsidR="009D0DBB" w:rsidRPr="00D46339">
          <w:rPr>
            <w:rStyle w:val="Hyperlink"/>
          </w:rPr>
          <w:t>Microsoft Azure Services</w:t>
        </w:r>
        <w:r w:rsidR="009D0DBB">
          <w:tab/>
        </w:r>
        <w:r w:rsidR="009D0DBB">
          <w:fldChar w:fldCharType="begin"/>
        </w:r>
        <w:r w:rsidR="009D0DBB">
          <w:instrText xml:space="preserve"> PAGEREF _Toc457381231 \h </w:instrText>
        </w:r>
        <w:r w:rsidR="009D0DBB">
          <w:fldChar w:fldCharType="separate"/>
        </w:r>
        <w:r w:rsidR="009D0DBB">
          <w:t>50</w:t>
        </w:r>
        <w:r w:rsidR="009D0DBB">
          <w:fldChar w:fldCharType="end"/>
        </w:r>
      </w:hyperlink>
    </w:p>
    <w:p w:rsidR="009D0DBB" w:rsidRDefault="00F8234B">
      <w:pPr>
        <w:pStyle w:val="TOC3"/>
        <w:rPr>
          <w:rFonts w:eastAsiaTheme="minorEastAsia"/>
          <w:smallCaps w:val="0"/>
          <w:sz w:val="22"/>
        </w:rPr>
      </w:pPr>
      <w:hyperlink w:anchor="_Toc457381232" w:history="1">
        <w:r w:rsidR="009D0DBB" w:rsidRPr="00D46339">
          <w:rPr>
            <w:rStyle w:val="Hyperlink"/>
          </w:rPr>
          <w:t>Microsoft Azure Services</w:t>
        </w:r>
        <w:r w:rsidR="009D0DBB">
          <w:tab/>
        </w:r>
        <w:r w:rsidR="009D0DBB">
          <w:fldChar w:fldCharType="begin"/>
        </w:r>
        <w:r w:rsidR="009D0DBB">
          <w:instrText xml:space="preserve"> PAGEREF _Toc457381232 \h </w:instrText>
        </w:r>
        <w:r w:rsidR="009D0DBB">
          <w:fldChar w:fldCharType="separate"/>
        </w:r>
        <w:r w:rsidR="009D0DBB">
          <w:t>52</w:t>
        </w:r>
        <w:r w:rsidR="009D0DBB">
          <w:fldChar w:fldCharType="end"/>
        </w:r>
      </w:hyperlink>
    </w:p>
    <w:p w:rsidR="009D0DBB" w:rsidRDefault="00F8234B">
      <w:pPr>
        <w:pStyle w:val="TOC2"/>
        <w:rPr>
          <w:rFonts w:eastAsiaTheme="minorEastAsia"/>
          <w:smallCaps w:val="0"/>
          <w:sz w:val="22"/>
        </w:rPr>
      </w:pPr>
      <w:hyperlink w:anchor="_Toc457381233" w:history="1">
        <w:r w:rsidR="009D0DBB" w:rsidRPr="00D46339">
          <w:rPr>
            <w:rStyle w:val="Hyperlink"/>
          </w:rPr>
          <w:t>Microsoft Azure-plannen</w:t>
        </w:r>
        <w:r w:rsidR="009D0DBB">
          <w:tab/>
        </w:r>
        <w:r w:rsidR="009D0DBB">
          <w:fldChar w:fldCharType="begin"/>
        </w:r>
        <w:r w:rsidR="009D0DBB">
          <w:instrText xml:space="preserve"> PAGEREF _Toc457381233 \h </w:instrText>
        </w:r>
        <w:r w:rsidR="009D0DBB">
          <w:fldChar w:fldCharType="separate"/>
        </w:r>
        <w:r w:rsidR="009D0DBB">
          <w:t>52</w:t>
        </w:r>
        <w:r w:rsidR="009D0DBB">
          <w:fldChar w:fldCharType="end"/>
        </w:r>
      </w:hyperlink>
    </w:p>
    <w:p w:rsidR="009D0DBB" w:rsidRDefault="00F8234B">
      <w:pPr>
        <w:pStyle w:val="TOC2"/>
        <w:rPr>
          <w:rFonts w:eastAsiaTheme="minorEastAsia"/>
          <w:smallCaps w:val="0"/>
          <w:sz w:val="22"/>
        </w:rPr>
      </w:pPr>
      <w:hyperlink w:anchor="_Toc457381234" w:history="1">
        <w:r w:rsidR="009D0DBB" w:rsidRPr="00D46339">
          <w:rPr>
            <w:rStyle w:val="Hyperlink"/>
          </w:rPr>
          <w:t>Enterprise Mobility Suite (Plan)</w:t>
        </w:r>
        <w:r w:rsidR="009D0DBB">
          <w:tab/>
        </w:r>
        <w:r w:rsidR="009D0DBB">
          <w:fldChar w:fldCharType="begin"/>
        </w:r>
        <w:r w:rsidR="009D0DBB">
          <w:instrText xml:space="preserve"> PAGEREF _Toc457381234 \h </w:instrText>
        </w:r>
        <w:r w:rsidR="009D0DBB">
          <w:fldChar w:fldCharType="separate"/>
        </w:r>
        <w:r w:rsidR="009D0DBB">
          <w:t>53</w:t>
        </w:r>
        <w:r w:rsidR="009D0DBB">
          <w:fldChar w:fldCharType="end"/>
        </w:r>
      </w:hyperlink>
    </w:p>
    <w:p w:rsidR="009D0DBB" w:rsidRDefault="00F8234B">
      <w:pPr>
        <w:pStyle w:val="TOC2"/>
        <w:rPr>
          <w:rFonts w:eastAsiaTheme="minorEastAsia"/>
          <w:smallCaps w:val="0"/>
          <w:sz w:val="22"/>
        </w:rPr>
      </w:pPr>
      <w:hyperlink w:anchor="_Toc457381235" w:history="1">
        <w:r w:rsidR="009D0DBB" w:rsidRPr="00D46339">
          <w:rPr>
            <w:rStyle w:val="Hyperlink"/>
          </w:rPr>
          <w:t>Enterprise Cloud Suite</w:t>
        </w:r>
        <w:r w:rsidR="009D0DBB">
          <w:tab/>
        </w:r>
        <w:r w:rsidR="009D0DBB">
          <w:fldChar w:fldCharType="begin"/>
        </w:r>
        <w:r w:rsidR="009D0DBB">
          <w:instrText xml:space="preserve"> PAGEREF _Toc457381235 \h </w:instrText>
        </w:r>
        <w:r w:rsidR="009D0DBB">
          <w:fldChar w:fldCharType="separate"/>
        </w:r>
        <w:r w:rsidR="009D0DBB">
          <w:t>55</w:t>
        </w:r>
        <w:r w:rsidR="009D0DBB">
          <w:fldChar w:fldCharType="end"/>
        </w:r>
      </w:hyperlink>
    </w:p>
    <w:p w:rsidR="009D0DBB" w:rsidRDefault="00F8234B">
      <w:pPr>
        <w:pStyle w:val="TOC2"/>
        <w:rPr>
          <w:rFonts w:eastAsiaTheme="minorEastAsia"/>
          <w:smallCaps w:val="0"/>
          <w:sz w:val="22"/>
        </w:rPr>
      </w:pPr>
      <w:hyperlink w:anchor="_Toc457381236" w:history="1">
        <w:r w:rsidR="009D0DBB" w:rsidRPr="00D46339">
          <w:rPr>
            <w:rStyle w:val="Hyperlink"/>
          </w:rPr>
          <w:t>Microsoft Intune</w:t>
        </w:r>
        <w:r w:rsidR="009D0DBB">
          <w:tab/>
        </w:r>
        <w:r w:rsidR="009D0DBB">
          <w:fldChar w:fldCharType="begin"/>
        </w:r>
        <w:r w:rsidR="009D0DBB">
          <w:instrText xml:space="preserve"> PAGEREF _Toc457381236 \h </w:instrText>
        </w:r>
        <w:r w:rsidR="009D0DBB">
          <w:fldChar w:fldCharType="separate"/>
        </w:r>
        <w:r w:rsidR="009D0DBB">
          <w:t>55</w:t>
        </w:r>
        <w:r w:rsidR="009D0DBB">
          <w:fldChar w:fldCharType="end"/>
        </w:r>
      </w:hyperlink>
    </w:p>
    <w:p w:rsidR="009D0DBB" w:rsidRDefault="00F8234B">
      <w:pPr>
        <w:pStyle w:val="TOC2"/>
        <w:rPr>
          <w:rFonts w:eastAsiaTheme="minorEastAsia"/>
          <w:smallCaps w:val="0"/>
          <w:sz w:val="22"/>
        </w:rPr>
      </w:pPr>
      <w:hyperlink w:anchor="_Toc457381237" w:history="1">
        <w:r w:rsidR="009D0DBB" w:rsidRPr="00D46339">
          <w:rPr>
            <w:rStyle w:val="Hyperlink"/>
          </w:rPr>
          <w:t>Microsoft Dynamics Online Diensten</w:t>
        </w:r>
        <w:r w:rsidR="009D0DBB">
          <w:tab/>
        </w:r>
        <w:r w:rsidR="009D0DBB">
          <w:fldChar w:fldCharType="begin"/>
        </w:r>
        <w:r w:rsidR="009D0DBB">
          <w:instrText xml:space="preserve"> PAGEREF _Toc457381237 \h </w:instrText>
        </w:r>
        <w:r w:rsidR="009D0DBB">
          <w:fldChar w:fldCharType="separate"/>
        </w:r>
        <w:r w:rsidR="009D0DBB">
          <w:t>56</w:t>
        </w:r>
        <w:r w:rsidR="009D0DBB">
          <w:fldChar w:fldCharType="end"/>
        </w:r>
      </w:hyperlink>
    </w:p>
    <w:p w:rsidR="009D0DBB" w:rsidRDefault="00F8234B">
      <w:pPr>
        <w:pStyle w:val="TOC3"/>
        <w:rPr>
          <w:rFonts w:eastAsiaTheme="minorEastAsia"/>
          <w:smallCaps w:val="0"/>
          <w:sz w:val="22"/>
        </w:rPr>
      </w:pPr>
      <w:hyperlink w:anchor="_Toc457381238" w:history="1">
        <w:r w:rsidR="009D0DBB" w:rsidRPr="00D46339">
          <w:rPr>
            <w:rStyle w:val="Hyperlink"/>
          </w:rPr>
          <w:t>Microsoft Dynamics AX</w:t>
        </w:r>
        <w:r w:rsidR="009D0DBB">
          <w:tab/>
        </w:r>
        <w:r w:rsidR="009D0DBB">
          <w:fldChar w:fldCharType="begin"/>
        </w:r>
        <w:r w:rsidR="009D0DBB">
          <w:instrText xml:space="preserve"> PAGEREF _Toc457381238 \h </w:instrText>
        </w:r>
        <w:r w:rsidR="009D0DBB">
          <w:fldChar w:fldCharType="separate"/>
        </w:r>
        <w:r w:rsidR="009D0DBB">
          <w:t>56</w:t>
        </w:r>
        <w:r w:rsidR="009D0DBB">
          <w:fldChar w:fldCharType="end"/>
        </w:r>
      </w:hyperlink>
    </w:p>
    <w:p w:rsidR="009D0DBB" w:rsidRDefault="00F8234B">
      <w:pPr>
        <w:pStyle w:val="TOC3"/>
        <w:rPr>
          <w:rFonts w:eastAsiaTheme="minorEastAsia"/>
          <w:smallCaps w:val="0"/>
          <w:sz w:val="22"/>
        </w:rPr>
      </w:pPr>
      <w:hyperlink w:anchor="_Toc457381239" w:history="1">
        <w:r w:rsidR="009D0DBB" w:rsidRPr="00D46339">
          <w:rPr>
            <w:rStyle w:val="Hyperlink"/>
          </w:rPr>
          <w:t>Microsoft Dynamics CRM Online</w:t>
        </w:r>
        <w:r w:rsidR="009D0DBB">
          <w:tab/>
        </w:r>
        <w:r w:rsidR="009D0DBB">
          <w:fldChar w:fldCharType="begin"/>
        </w:r>
        <w:r w:rsidR="009D0DBB">
          <w:instrText xml:space="preserve"> PAGEREF _Toc457381239 \h </w:instrText>
        </w:r>
        <w:r w:rsidR="009D0DBB">
          <w:fldChar w:fldCharType="separate"/>
        </w:r>
        <w:r w:rsidR="009D0DBB">
          <w:t>57</w:t>
        </w:r>
        <w:r w:rsidR="009D0DBB">
          <w:fldChar w:fldCharType="end"/>
        </w:r>
      </w:hyperlink>
    </w:p>
    <w:p w:rsidR="009D0DBB" w:rsidRDefault="00F8234B">
      <w:pPr>
        <w:pStyle w:val="TOC3"/>
        <w:rPr>
          <w:rFonts w:eastAsiaTheme="minorEastAsia"/>
          <w:smallCaps w:val="0"/>
          <w:sz w:val="22"/>
        </w:rPr>
      </w:pPr>
      <w:hyperlink w:anchor="_Toc457381240" w:history="1">
        <w:r w:rsidR="009D0DBB" w:rsidRPr="00D46339">
          <w:rPr>
            <w:rStyle w:val="Hyperlink"/>
          </w:rPr>
          <w:t>Microsoft Dynamics Marketing</w:t>
        </w:r>
        <w:r w:rsidR="009D0DBB">
          <w:tab/>
        </w:r>
        <w:r w:rsidR="009D0DBB">
          <w:fldChar w:fldCharType="begin"/>
        </w:r>
        <w:r w:rsidR="009D0DBB">
          <w:instrText xml:space="preserve"> PAGEREF _Toc457381240 \h </w:instrText>
        </w:r>
        <w:r w:rsidR="009D0DBB">
          <w:fldChar w:fldCharType="separate"/>
        </w:r>
        <w:r w:rsidR="009D0DBB">
          <w:t>58</w:t>
        </w:r>
        <w:r w:rsidR="009D0DBB">
          <w:fldChar w:fldCharType="end"/>
        </w:r>
      </w:hyperlink>
    </w:p>
    <w:p w:rsidR="009D0DBB" w:rsidRDefault="00F8234B">
      <w:pPr>
        <w:pStyle w:val="TOC3"/>
        <w:rPr>
          <w:rFonts w:eastAsiaTheme="minorEastAsia"/>
          <w:smallCaps w:val="0"/>
          <w:sz w:val="22"/>
        </w:rPr>
      </w:pPr>
      <w:hyperlink w:anchor="_Toc457381241" w:history="1">
        <w:r w:rsidR="009D0DBB" w:rsidRPr="00D46339">
          <w:rPr>
            <w:rStyle w:val="Hyperlink"/>
          </w:rPr>
          <w:t>Microsoft Social Engagement</w:t>
        </w:r>
        <w:r w:rsidR="009D0DBB">
          <w:tab/>
        </w:r>
        <w:r w:rsidR="009D0DBB">
          <w:fldChar w:fldCharType="begin"/>
        </w:r>
        <w:r w:rsidR="009D0DBB">
          <w:instrText xml:space="preserve"> PAGEREF _Toc457381241 \h </w:instrText>
        </w:r>
        <w:r w:rsidR="009D0DBB">
          <w:fldChar w:fldCharType="separate"/>
        </w:r>
        <w:r w:rsidR="009D0DBB">
          <w:t>58</w:t>
        </w:r>
        <w:r w:rsidR="009D0DBB">
          <w:fldChar w:fldCharType="end"/>
        </w:r>
      </w:hyperlink>
    </w:p>
    <w:p w:rsidR="009D0DBB" w:rsidRDefault="00F8234B">
      <w:pPr>
        <w:pStyle w:val="TOC3"/>
        <w:rPr>
          <w:rFonts w:eastAsiaTheme="minorEastAsia"/>
          <w:smallCaps w:val="0"/>
          <w:sz w:val="22"/>
        </w:rPr>
      </w:pPr>
      <w:hyperlink w:anchor="_Toc457381242" w:history="1">
        <w:r w:rsidR="009D0DBB" w:rsidRPr="00D46339">
          <w:rPr>
            <w:rStyle w:val="Hyperlink"/>
          </w:rPr>
          <w:t>Parature, van Microsoft</w:t>
        </w:r>
        <w:r w:rsidR="009D0DBB">
          <w:tab/>
        </w:r>
        <w:r w:rsidR="009D0DBB">
          <w:fldChar w:fldCharType="begin"/>
        </w:r>
        <w:r w:rsidR="009D0DBB">
          <w:instrText xml:space="preserve"> PAGEREF _Toc457381242 \h </w:instrText>
        </w:r>
        <w:r w:rsidR="009D0DBB">
          <w:fldChar w:fldCharType="separate"/>
        </w:r>
        <w:r w:rsidR="009D0DBB">
          <w:t>59</w:t>
        </w:r>
        <w:r w:rsidR="009D0DBB">
          <w:fldChar w:fldCharType="end"/>
        </w:r>
      </w:hyperlink>
    </w:p>
    <w:p w:rsidR="009D0DBB" w:rsidRDefault="00F8234B">
      <w:pPr>
        <w:pStyle w:val="TOC2"/>
        <w:rPr>
          <w:rFonts w:eastAsiaTheme="minorEastAsia"/>
          <w:smallCaps w:val="0"/>
          <w:sz w:val="22"/>
        </w:rPr>
      </w:pPr>
      <w:hyperlink w:anchor="_Toc457381243" w:history="1">
        <w:r w:rsidR="009D0DBB" w:rsidRPr="00D46339">
          <w:rPr>
            <w:rStyle w:val="Hyperlink"/>
          </w:rPr>
          <w:t>Office 365-diensten</w:t>
        </w:r>
        <w:r w:rsidR="009D0DBB">
          <w:tab/>
        </w:r>
        <w:r w:rsidR="009D0DBB">
          <w:fldChar w:fldCharType="begin"/>
        </w:r>
        <w:r w:rsidR="009D0DBB">
          <w:instrText xml:space="preserve"> PAGEREF _Toc457381243 \h </w:instrText>
        </w:r>
        <w:r w:rsidR="009D0DBB">
          <w:fldChar w:fldCharType="separate"/>
        </w:r>
        <w:r w:rsidR="009D0DBB">
          <w:t>59</w:t>
        </w:r>
        <w:r w:rsidR="009D0DBB">
          <w:fldChar w:fldCharType="end"/>
        </w:r>
      </w:hyperlink>
    </w:p>
    <w:p w:rsidR="009D0DBB" w:rsidRDefault="00F8234B">
      <w:pPr>
        <w:pStyle w:val="TOC3"/>
        <w:rPr>
          <w:rFonts w:eastAsiaTheme="minorEastAsia"/>
          <w:smallCaps w:val="0"/>
          <w:sz w:val="22"/>
        </w:rPr>
      </w:pPr>
      <w:hyperlink w:anchor="_Toc457381244" w:history="1">
        <w:r w:rsidR="009D0DBB" w:rsidRPr="00D46339">
          <w:rPr>
            <w:rStyle w:val="Hyperlink"/>
          </w:rPr>
          <w:t>Office 365-toepassingen</w:t>
        </w:r>
        <w:r w:rsidR="009D0DBB">
          <w:tab/>
        </w:r>
        <w:r w:rsidR="009D0DBB">
          <w:fldChar w:fldCharType="begin"/>
        </w:r>
        <w:r w:rsidR="009D0DBB">
          <w:instrText xml:space="preserve"> PAGEREF _Toc457381244 \h </w:instrText>
        </w:r>
        <w:r w:rsidR="009D0DBB">
          <w:fldChar w:fldCharType="separate"/>
        </w:r>
        <w:r w:rsidR="009D0DBB">
          <w:t>59</w:t>
        </w:r>
        <w:r w:rsidR="009D0DBB">
          <w:fldChar w:fldCharType="end"/>
        </w:r>
      </w:hyperlink>
    </w:p>
    <w:p w:rsidR="009D0DBB" w:rsidRDefault="00F8234B">
      <w:pPr>
        <w:pStyle w:val="TOC3"/>
        <w:rPr>
          <w:rFonts w:eastAsiaTheme="minorEastAsia"/>
          <w:smallCaps w:val="0"/>
          <w:sz w:val="22"/>
        </w:rPr>
      </w:pPr>
      <w:hyperlink w:anchor="_Toc457381245" w:history="1">
        <w:r w:rsidR="009D0DBB" w:rsidRPr="00D46339">
          <w:rPr>
            <w:rStyle w:val="Hyperlink"/>
          </w:rPr>
          <w:t>Office 365-suites</w:t>
        </w:r>
        <w:r w:rsidR="009D0DBB">
          <w:tab/>
        </w:r>
        <w:r w:rsidR="009D0DBB">
          <w:fldChar w:fldCharType="begin"/>
        </w:r>
        <w:r w:rsidR="009D0DBB">
          <w:instrText xml:space="preserve"> PAGEREF _Toc457381245 \h </w:instrText>
        </w:r>
        <w:r w:rsidR="009D0DBB">
          <w:fldChar w:fldCharType="separate"/>
        </w:r>
        <w:r w:rsidR="009D0DBB">
          <w:t>60</w:t>
        </w:r>
        <w:r w:rsidR="009D0DBB">
          <w:fldChar w:fldCharType="end"/>
        </w:r>
      </w:hyperlink>
    </w:p>
    <w:p w:rsidR="009D0DBB" w:rsidRDefault="00F8234B">
      <w:pPr>
        <w:pStyle w:val="TOC3"/>
        <w:rPr>
          <w:rFonts w:eastAsiaTheme="minorEastAsia"/>
          <w:smallCaps w:val="0"/>
          <w:sz w:val="22"/>
        </w:rPr>
      </w:pPr>
      <w:hyperlink w:anchor="_Toc457381246" w:history="1">
        <w:r w:rsidR="009D0DBB" w:rsidRPr="00D46339">
          <w:rPr>
            <w:rStyle w:val="Hyperlink"/>
          </w:rPr>
          <w:t>Office 365 Advanced Security Management</w:t>
        </w:r>
        <w:r w:rsidR="009D0DBB">
          <w:tab/>
        </w:r>
        <w:r w:rsidR="009D0DBB">
          <w:fldChar w:fldCharType="begin"/>
        </w:r>
        <w:r w:rsidR="009D0DBB">
          <w:instrText xml:space="preserve"> PAGEREF _Toc457381246 \h </w:instrText>
        </w:r>
        <w:r w:rsidR="009D0DBB">
          <w:fldChar w:fldCharType="separate"/>
        </w:r>
        <w:r w:rsidR="009D0DBB">
          <w:t>63</w:t>
        </w:r>
        <w:r w:rsidR="009D0DBB">
          <w:fldChar w:fldCharType="end"/>
        </w:r>
      </w:hyperlink>
    </w:p>
    <w:p w:rsidR="009D0DBB" w:rsidRDefault="00F8234B">
      <w:pPr>
        <w:pStyle w:val="TOC3"/>
        <w:rPr>
          <w:rFonts w:eastAsiaTheme="minorEastAsia"/>
          <w:smallCaps w:val="0"/>
          <w:sz w:val="22"/>
        </w:rPr>
      </w:pPr>
      <w:hyperlink w:anchor="_Toc457381247" w:history="1">
        <w:r w:rsidR="009D0DBB" w:rsidRPr="00D46339">
          <w:rPr>
            <w:rStyle w:val="Hyperlink"/>
          </w:rPr>
          <w:t>Office 365 Customer Lockbox</w:t>
        </w:r>
        <w:r w:rsidR="009D0DBB">
          <w:tab/>
        </w:r>
        <w:r w:rsidR="009D0DBB">
          <w:fldChar w:fldCharType="begin"/>
        </w:r>
        <w:r w:rsidR="009D0DBB">
          <w:instrText xml:space="preserve"> PAGEREF _Toc457381247 \h </w:instrText>
        </w:r>
        <w:r w:rsidR="009D0DBB">
          <w:fldChar w:fldCharType="separate"/>
        </w:r>
        <w:r w:rsidR="009D0DBB">
          <w:t>63</w:t>
        </w:r>
        <w:r w:rsidR="009D0DBB">
          <w:fldChar w:fldCharType="end"/>
        </w:r>
      </w:hyperlink>
    </w:p>
    <w:p w:rsidR="009D0DBB" w:rsidRDefault="00F8234B">
      <w:pPr>
        <w:pStyle w:val="TOC3"/>
        <w:rPr>
          <w:rFonts w:eastAsiaTheme="minorEastAsia"/>
          <w:smallCaps w:val="0"/>
          <w:sz w:val="22"/>
        </w:rPr>
      </w:pPr>
      <w:hyperlink w:anchor="_Toc457381248" w:history="1">
        <w:r w:rsidR="009D0DBB" w:rsidRPr="00D46339">
          <w:rPr>
            <w:rStyle w:val="Hyperlink"/>
          </w:rPr>
          <w:t>Office 365 Delve Analytics</w:t>
        </w:r>
        <w:r w:rsidR="009D0DBB">
          <w:tab/>
        </w:r>
        <w:r w:rsidR="009D0DBB">
          <w:fldChar w:fldCharType="begin"/>
        </w:r>
        <w:r w:rsidR="009D0DBB">
          <w:instrText xml:space="preserve"> PAGEREF _Toc457381248 \h </w:instrText>
        </w:r>
        <w:r w:rsidR="009D0DBB">
          <w:fldChar w:fldCharType="separate"/>
        </w:r>
        <w:r w:rsidR="009D0DBB">
          <w:t>64</w:t>
        </w:r>
        <w:r w:rsidR="009D0DBB">
          <w:fldChar w:fldCharType="end"/>
        </w:r>
      </w:hyperlink>
    </w:p>
    <w:p w:rsidR="009D0DBB" w:rsidRDefault="00F8234B">
      <w:pPr>
        <w:pStyle w:val="TOC3"/>
        <w:rPr>
          <w:rFonts w:eastAsiaTheme="minorEastAsia"/>
          <w:smallCaps w:val="0"/>
          <w:sz w:val="22"/>
        </w:rPr>
      </w:pPr>
      <w:hyperlink w:anchor="_Toc457381249" w:history="1">
        <w:r w:rsidR="009D0DBB" w:rsidRPr="00D46339">
          <w:rPr>
            <w:rStyle w:val="Hyperlink"/>
          </w:rPr>
          <w:t>Office 365 Advanced eDiscovery</w:t>
        </w:r>
        <w:r w:rsidR="009D0DBB">
          <w:tab/>
        </w:r>
        <w:r w:rsidR="009D0DBB">
          <w:fldChar w:fldCharType="begin"/>
        </w:r>
        <w:r w:rsidR="009D0DBB">
          <w:instrText xml:space="preserve"> PAGEREF _Toc457381249 \h </w:instrText>
        </w:r>
        <w:r w:rsidR="009D0DBB">
          <w:fldChar w:fldCharType="separate"/>
        </w:r>
        <w:r w:rsidR="009D0DBB">
          <w:t>64</w:t>
        </w:r>
        <w:r w:rsidR="009D0DBB">
          <w:fldChar w:fldCharType="end"/>
        </w:r>
      </w:hyperlink>
    </w:p>
    <w:p w:rsidR="009D0DBB" w:rsidRDefault="00F8234B">
      <w:pPr>
        <w:pStyle w:val="TOC3"/>
        <w:rPr>
          <w:rFonts w:eastAsiaTheme="minorEastAsia"/>
          <w:smallCaps w:val="0"/>
          <w:sz w:val="22"/>
        </w:rPr>
      </w:pPr>
      <w:hyperlink w:anchor="_Toc457381250" w:history="1">
        <w:r w:rsidR="009D0DBB" w:rsidRPr="00D46339">
          <w:rPr>
            <w:rStyle w:val="Hyperlink"/>
          </w:rPr>
          <w:t>Exchange Online</w:t>
        </w:r>
        <w:r w:rsidR="009D0DBB">
          <w:tab/>
        </w:r>
        <w:r w:rsidR="009D0DBB">
          <w:fldChar w:fldCharType="begin"/>
        </w:r>
        <w:r w:rsidR="009D0DBB">
          <w:instrText xml:space="preserve"> PAGEREF _Toc457381250 \h </w:instrText>
        </w:r>
        <w:r w:rsidR="009D0DBB">
          <w:fldChar w:fldCharType="separate"/>
        </w:r>
        <w:r w:rsidR="009D0DBB">
          <w:t>64</w:t>
        </w:r>
        <w:r w:rsidR="009D0DBB">
          <w:fldChar w:fldCharType="end"/>
        </w:r>
      </w:hyperlink>
    </w:p>
    <w:p w:rsidR="009D0DBB" w:rsidRDefault="00F8234B">
      <w:pPr>
        <w:pStyle w:val="TOC3"/>
        <w:rPr>
          <w:rFonts w:eastAsiaTheme="minorEastAsia"/>
          <w:smallCaps w:val="0"/>
          <w:sz w:val="22"/>
        </w:rPr>
      </w:pPr>
      <w:hyperlink w:anchor="_Toc457381251" w:history="1">
        <w:r w:rsidR="009D0DBB" w:rsidRPr="00D46339">
          <w:rPr>
            <w:rStyle w:val="Hyperlink"/>
          </w:rPr>
          <w:t>OneDrive for Business</w:t>
        </w:r>
        <w:r w:rsidR="009D0DBB">
          <w:tab/>
        </w:r>
        <w:r w:rsidR="009D0DBB">
          <w:fldChar w:fldCharType="begin"/>
        </w:r>
        <w:r w:rsidR="009D0DBB">
          <w:instrText xml:space="preserve"> PAGEREF _Toc457381251 \h </w:instrText>
        </w:r>
        <w:r w:rsidR="009D0DBB">
          <w:fldChar w:fldCharType="separate"/>
        </w:r>
        <w:r w:rsidR="009D0DBB">
          <w:t>65</w:t>
        </w:r>
        <w:r w:rsidR="009D0DBB">
          <w:fldChar w:fldCharType="end"/>
        </w:r>
      </w:hyperlink>
    </w:p>
    <w:p w:rsidR="009D0DBB" w:rsidRDefault="00F8234B">
      <w:pPr>
        <w:pStyle w:val="TOC3"/>
        <w:rPr>
          <w:rFonts w:eastAsiaTheme="minorEastAsia"/>
          <w:smallCaps w:val="0"/>
          <w:sz w:val="22"/>
        </w:rPr>
      </w:pPr>
      <w:hyperlink w:anchor="_Toc457381252" w:history="1">
        <w:r w:rsidR="009D0DBB" w:rsidRPr="00D46339">
          <w:rPr>
            <w:rStyle w:val="Hyperlink"/>
          </w:rPr>
          <w:t>Project Online</w:t>
        </w:r>
        <w:r w:rsidR="009D0DBB">
          <w:tab/>
        </w:r>
        <w:r w:rsidR="009D0DBB">
          <w:fldChar w:fldCharType="begin"/>
        </w:r>
        <w:r w:rsidR="009D0DBB">
          <w:instrText xml:space="preserve"> PAGEREF _Toc457381252 \h </w:instrText>
        </w:r>
        <w:r w:rsidR="009D0DBB">
          <w:fldChar w:fldCharType="separate"/>
        </w:r>
        <w:r w:rsidR="009D0DBB">
          <w:t>65</w:t>
        </w:r>
        <w:r w:rsidR="009D0DBB">
          <w:fldChar w:fldCharType="end"/>
        </w:r>
      </w:hyperlink>
    </w:p>
    <w:p w:rsidR="009D0DBB" w:rsidRDefault="00F8234B">
      <w:pPr>
        <w:pStyle w:val="TOC3"/>
        <w:rPr>
          <w:rFonts w:eastAsiaTheme="minorEastAsia"/>
          <w:smallCaps w:val="0"/>
          <w:sz w:val="22"/>
        </w:rPr>
      </w:pPr>
      <w:hyperlink w:anchor="_Toc457381253" w:history="1">
        <w:r w:rsidR="009D0DBB" w:rsidRPr="00D46339">
          <w:rPr>
            <w:rStyle w:val="Hyperlink"/>
          </w:rPr>
          <w:t>SharePoint Online</w:t>
        </w:r>
        <w:r w:rsidR="009D0DBB">
          <w:tab/>
        </w:r>
        <w:r w:rsidR="009D0DBB">
          <w:fldChar w:fldCharType="begin"/>
        </w:r>
        <w:r w:rsidR="009D0DBB">
          <w:instrText xml:space="preserve"> PAGEREF _Toc457381253 \h </w:instrText>
        </w:r>
        <w:r w:rsidR="009D0DBB">
          <w:fldChar w:fldCharType="separate"/>
        </w:r>
        <w:r w:rsidR="009D0DBB">
          <w:t>66</w:t>
        </w:r>
        <w:r w:rsidR="009D0DBB">
          <w:fldChar w:fldCharType="end"/>
        </w:r>
      </w:hyperlink>
    </w:p>
    <w:p w:rsidR="009D0DBB" w:rsidRDefault="00F8234B">
      <w:pPr>
        <w:pStyle w:val="TOC3"/>
        <w:rPr>
          <w:rFonts w:eastAsiaTheme="minorEastAsia"/>
          <w:smallCaps w:val="0"/>
          <w:sz w:val="22"/>
        </w:rPr>
      </w:pPr>
      <w:hyperlink w:anchor="_Toc457381254" w:history="1">
        <w:r w:rsidR="009D0DBB" w:rsidRPr="00D46339">
          <w:rPr>
            <w:rStyle w:val="Hyperlink"/>
          </w:rPr>
          <w:t>Skype voor Bedrijven Online</w:t>
        </w:r>
        <w:r w:rsidR="009D0DBB">
          <w:tab/>
        </w:r>
        <w:r w:rsidR="009D0DBB">
          <w:fldChar w:fldCharType="begin"/>
        </w:r>
        <w:r w:rsidR="009D0DBB">
          <w:instrText xml:space="preserve"> PAGEREF _Toc457381254 \h </w:instrText>
        </w:r>
        <w:r w:rsidR="009D0DBB">
          <w:fldChar w:fldCharType="separate"/>
        </w:r>
        <w:r w:rsidR="009D0DBB">
          <w:t>67</w:t>
        </w:r>
        <w:r w:rsidR="009D0DBB">
          <w:fldChar w:fldCharType="end"/>
        </w:r>
      </w:hyperlink>
    </w:p>
    <w:p w:rsidR="009D0DBB" w:rsidRDefault="00F8234B">
      <w:pPr>
        <w:pStyle w:val="TOC2"/>
        <w:rPr>
          <w:rFonts w:eastAsiaTheme="minorEastAsia"/>
          <w:smallCaps w:val="0"/>
          <w:sz w:val="22"/>
        </w:rPr>
      </w:pPr>
      <w:hyperlink w:anchor="_Toc457381255" w:history="1">
        <w:r w:rsidR="009D0DBB" w:rsidRPr="00D46339">
          <w:rPr>
            <w:rStyle w:val="Hyperlink"/>
          </w:rPr>
          <w:t>Overige Online Diensten</w:t>
        </w:r>
        <w:r w:rsidR="009D0DBB">
          <w:tab/>
        </w:r>
        <w:r w:rsidR="009D0DBB">
          <w:fldChar w:fldCharType="begin"/>
        </w:r>
        <w:r w:rsidR="009D0DBB">
          <w:instrText xml:space="preserve"> PAGEREF _Toc457381255 \h </w:instrText>
        </w:r>
        <w:r w:rsidR="009D0DBB">
          <w:fldChar w:fldCharType="separate"/>
        </w:r>
        <w:r w:rsidR="009D0DBB">
          <w:t>68</w:t>
        </w:r>
        <w:r w:rsidR="009D0DBB">
          <w:fldChar w:fldCharType="end"/>
        </w:r>
      </w:hyperlink>
    </w:p>
    <w:p w:rsidR="009D0DBB" w:rsidRDefault="00F8234B">
      <w:pPr>
        <w:pStyle w:val="TOC3"/>
        <w:rPr>
          <w:rFonts w:eastAsiaTheme="minorEastAsia"/>
          <w:smallCaps w:val="0"/>
          <w:sz w:val="22"/>
        </w:rPr>
      </w:pPr>
      <w:hyperlink w:anchor="_Toc457381256" w:history="1">
        <w:r w:rsidR="009D0DBB" w:rsidRPr="00D46339">
          <w:rPr>
            <w:rStyle w:val="Hyperlink"/>
          </w:rPr>
          <w:t>Bing Maps</w:t>
        </w:r>
        <w:r w:rsidR="009D0DBB">
          <w:tab/>
        </w:r>
        <w:r w:rsidR="009D0DBB">
          <w:fldChar w:fldCharType="begin"/>
        </w:r>
        <w:r w:rsidR="009D0DBB">
          <w:instrText xml:space="preserve"> PAGEREF _Toc457381256 \h </w:instrText>
        </w:r>
        <w:r w:rsidR="009D0DBB">
          <w:fldChar w:fldCharType="separate"/>
        </w:r>
        <w:r w:rsidR="009D0DBB">
          <w:t>68</w:t>
        </w:r>
        <w:r w:rsidR="009D0DBB">
          <w:fldChar w:fldCharType="end"/>
        </w:r>
      </w:hyperlink>
    </w:p>
    <w:p w:rsidR="009D0DBB" w:rsidRDefault="00F8234B">
      <w:pPr>
        <w:pStyle w:val="TOC3"/>
        <w:rPr>
          <w:rFonts w:eastAsiaTheme="minorEastAsia"/>
          <w:smallCaps w:val="0"/>
          <w:sz w:val="22"/>
        </w:rPr>
      </w:pPr>
      <w:hyperlink w:anchor="_Toc457381257" w:history="1">
        <w:r w:rsidR="009D0DBB" w:rsidRPr="00D46339">
          <w:rPr>
            <w:rStyle w:val="Hyperlink"/>
          </w:rPr>
          <w:t>Microsoft Learning</w:t>
        </w:r>
        <w:r w:rsidR="009D0DBB">
          <w:tab/>
        </w:r>
        <w:r w:rsidR="009D0DBB">
          <w:fldChar w:fldCharType="begin"/>
        </w:r>
        <w:r w:rsidR="009D0DBB">
          <w:instrText xml:space="preserve"> PAGEREF _Toc457381257 \h </w:instrText>
        </w:r>
        <w:r w:rsidR="009D0DBB">
          <w:fldChar w:fldCharType="separate"/>
        </w:r>
        <w:r w:rsidR="009D0DBB">
          <w:t>68</w:t>
        </w:r>
        <w:r w:rsidR="009D0DBB">
          <w:fldChar w:fldCharType="end"/>
        </w:r>
      </w:hyperlink>
    </w:p>
    <w:p w:rsidR="009D0DBB" w:rsidRDefault="00F8234B">
      <w:pPr>
        <w:pStyle w:val="TOC3"/>
        <w:rPr>
          <w:rFonts w:eastAsiaTheme="minorEastAsia"/>
          <w:smallCaps w:val="0"/>
          <w:sz w:val="22"/>
        </w:rPr>
      </w:pPr>
      <w:hyperlink w:anchor="_Toc457381258" w:history="1">
        <w:r w:rsidR="009D0DBB" w:rsidRPr="00D46339">
          <w:rPr>
            <w:rStyle w:val="Hyperlink"/>
          </w:rPr>
          <w:t>Microsoft Translator</w:t>
        </w:r>
        <w:r w:rsidR="009D0DBB">
          <w:tab/>
        </w:r>
        <w:r w:rsidR="009D0DBB">
          <w:fldChar w:fldCharType="begin"/>
        </w:r>
        <w:r w:rsidR="009D0DBB">
          <w:instrText xml:space="preserve"> PAGEREF _Toc457381258 \h </w:instrText>
        </w:r>
        <w:r w:rsidR="009D0DBB">
          <w:fldChar w:fldCharType="separate"/>
        </w:r>
        <w:r w:rsidR="009D0DBB">
          <w:t>69</w:t>
        </w:r>
        <w:r w:rsidR="009D0DBB">
          <w:fldChar w:fldCharType="end"/>
        </w:r>
      </w:hyperlink>
    </w:p>
    <w:p w:rsidR="009D0DBB" w:rsidRDefault="00F8234B">
      <w:pPr>
        <w:pStyle w:val="TOC3"/>
        <w:rPr>
          <w:rFonts w:eastAsiaTheme="minorEastAsia"/>
          <w:smallCaps w:val="0"/>
          <w:sz w:val="22"/>
        </w:rPr>
      </w:pPr>
      <w:hyperlink w:anchor="_Toc457381259" w:history="1">
        <w:r w:rsidR="009D0DBB" w:rsidRPr="00D46339">
          <w:rPr>
            <w:rStyle w:val="Hyperlink"/>
          </w:rPr>
          <w:t>Power BI Pro</w:t>
        </w:r>
        <w:r w:rsidR="009D0DBB">
          <w:tab/>
        </w:r>
        <w:r w:rsidR="009D0DBB">
          <w:fldChar w:fldCharType="begin"/>
        </w:r>
        <w:r w:rsidR="009D0DBB">
          <w:instrText xml:space="preserve"> PAGEREF _Toc457381259 \h </w:instrText>
        </w:r>
        <w:r w:rsidR="009D0DBB">
          <w:fldChar w:fldCharType="separate"/>
        </w:r>
        <w:r w:rsidR="009D0DBB">
          <w:t>69</w:t>
        </w:r>
        <w:r w:rsidR="009D0DBB">
          <w:fldChar w:fldCharType="end"/>
        </w:r>
      </w:hyperlink>
    </w:p>
    <w:p w:rsidR="009D0DBB" w:rsidRDefault="00F8234B">
      <w:pPr>
        <w:pStyle w:val="TOC3"/>
        <w:rPr>
          <w:rFonts w:eastAsiaTheme="minorEastAsia"/>
          <w:smallCaps w:val="0"/>
          <w:sz w:val="22"/>
        </w:rPr>
      </w:pPr>
      <w:hyperlink w:anchor="_Toc457381260" w:history="1">
        <w:r w:rsidR="009D0DBB" w:rsidRPr="00D46339">
          <w:rPr>
            <w:rStyle w:val="Hyperlink"/>
          </w:rPr>
          <w:t>Yammer Enterprise</w:t>
        </w:r>
        <w:r w:rsidR="009D0DBB">
          <w:tab/>
        </w:r>
        <w:r w:rsidR="009D0DBB">
          <w:fldChar w:fldCharType="begin"/>
        </w:r>
        <w:r w:rsidR="009D0DBB">
          <w:instrText xml:space="preserve"> PAGEREF _Toc457381260 \h </w:instrText>
        </w:r>
        <w:r w:rsidR="009D0DBB">
          <w:fldChar w:fldCharType="separate"/>
        </w:r>
        <w:r w:rsidR="009D0DBB">
          <w:t>69</w:t>
        </w:r>
        <w:r w:rsidR="009D0DBB">
          <w:fldChar w:fldCharType="end"/>
        </w:r>
      </w:hyperlink>
    </w:p>
    <w:p w:rsidR="009D0DBB" w:rsidRDefault="00F8234B">
      <w:pPr>
        <w:pStyle w:val="TOC1"/>
        <w:rPr>
          <w:rFonts w:eastAsiaTheme="minorEastAsia"/>
          <w:b w:val="0"/>
          <w:caps w:val="0"/>
          <w:noProof/>
          <w:sz w:val="22"/>
          <w:szCs w:val="22"/>
        </w:rPr>
      </w:pPr>
      <w:hyperlink w:anchor="_Toc457381261" w:history="1">
        <w:r w:rsidR="009D0DBB" w:rsidRPr="00D46339">
          <w:rPr>
            <w:rStyle w:val="Hyperlink"/>
            <w:noProof/>
          </w:rPr>
          <w:t>Woordenlijst</w:t>
        </w:r>
        <w:r w:rsidR="009D0DBB">
          <w:rPr>
            <w:noProof/>
          </w:rPr>
          <w:tab/>
        </w:r>
        <w:r w:rsidR="009D0DBB">
          <w:rPr>
            <w:noProof/>
          </w:rPr>
          <w:fldChar w:fldCharType="begin"/>
        </w:r>
        <w:r w:rsidR="009D0DBB">
          <w:rPr>
            <w:noProof/>
          </w:rPr>
          <w:instrText xml:space="preserve"> PAGEREF _Toc457381261 \h </w:instrText>
        </w:r>
        <w:r w:rsidR="009D0DBB">
          <w:rPr>
            <w:noProof/>
          </w:rPr>
        </w:r>
        <w:r w:rsidR="009D0DBB">
          <w:rPr>
            <w:noProof/>
          </w:rPr>
          <w:fldChar w:fldCharType="separate"/>
        </w:r>
        <w:r w:rsidR="009D0DBB">
          <w:rPr>
            <w:noProof/>
          </w:rPr>
          <w:t>71</w:t>
        </w:r>
        <w:r w:rsidR="009D0DBB">
          <w:rPr>
            <w:noProof/>
          </w:rPr>
          <w:fldChar w:fldCharType="end"/>
        </w:r>
      </w:hyperlink>
    </w:p>
    <w:p w:rsidR="009D0DBB" w:rsidRDefault="00F8234B">
      <w:pPr>
        <w:pStyle w:val="TOC2"/>
        <w:rPr>
          <w:rFonts w:eastAsiaTheme="minorEastAsia"/>
          <w:smallCaps w:val="0"/>
          <w:sz w:val="22"/>
        </w:rPr>
      </w:pPr>
      <w:hyperlink w:anchor="_Toc457381262" w:history="1">
        <w:r w:rsidR="009D0DBB" w:rsidRPr="00D46339">
          <w:rPr>
            <w:rStyle w:val="Hyperlink"/>
          </w:rPr>
          <w:t>Kenmerken</w:t>
        </w:r>
        <w:r w:rsidR="009D0DBB">
          <w:tab/>
        </w:r>
        <w:r w:rsidR="009D0DBB">
          <w:fldChar w:fldCharType="begin"/>
        </w:r>
        <w:r w:rsidR="009D0DBB">
          <w:instrText xml:space="preserve"> PAGEREF _Toc457381262 \h </w:instrText>
        </w:r>
        <w:r w:rsidR="009D0DBB">
          <w:fldChar w:fldCharType="separate"/>
        </w:r>
        <w:r w:rsidR="009D0DBB">
          <w:t>71</w:t>
        </w:r>
        <w:r w:rsidR="009D0DBB">
          <w:fldChar w:fldCharType="end"/>
        </w:r>
      </w:hyperlink>
    </w:p>
    <w:p w:rsidR="009D0DBB" w:rsidRDefault="00F8234B">
      <w:pPr>
        <w:pStyle w:val="TOC2"/>
        <w:rPr>
          <w:rFonts w:eastAsiaTheme="minorEastAsia"/>
          <w:smallCaps w:val="0"/>
          <w:sz w:val="22"/>
        </w:rPr>
      </w:pPr>
      <w:hyperlink w:anchor="_Toc457381263" w:history="1">
        <w:r w:rsidR="009D0DBB" w:rsidRPr="00D46339">
          <w:rPr>
            <w:rStyle w:val="Hyperlink"/>
          </w:rPr>
          <w:t>Celwaarden</w:t>
        </w:r>
        <w:r w:rsidR="009D0DBB">
          <w:tab/>
        </w:r>
        <w:r w:rsidR="009D0DBB">
          <w:fldChar w:fldCharType="begin"/>
        </w:r>
        <w:r w:rsidR="009D0DBB">
          <w:instrText xml:space="preserve"> PAGEREF _Toc457381263 \h </w:instrText>
        </w:r>
        <w:r w:rsidR="009D0DBB">
          <w:fldChar w:fldCharType="separate"/>
        </w:r>
        <w:r w:rsidR="009D0DBB">
          <w:t>72</w:t>
        </w:r>
        <w:r w:rsidR="009D0DBB">
          <w:fldChar w:fldCharType="end"/>
        </w:r>
      </w:hyperlink>
    </w:p>
    <w:p w:rsidR="009D0DBB" w:rsidRDefault="00F8234B">
      <w:pPr>
        <w:pStyle w:val="TOC2"/>
        <w:rPr>
          <w:rFonts w:eastAsiaTheme="minorEastAsia"/>
          <w:smallCaps w:val="0"/>
          <w:sz w:val="22"/>
        </w:rPr>
      </w:pPr>
      <w:hyperlink w:anchor="_Toc457381264" w:history="1">
        <w:r w:rsidR="009D0DBB" w:rsidRPr="00D46339">
          <w:rPr>
            <w:rStyle w:val="Hyperlink"/>
          </w:rPr>
          <w:t>Kolomkoppen</w:t>
        </w:r>
        <w:r w:rsidR="009D0DBB">
          <w:tab/>
        </w:r>
        <w:r w:rsidR="009D0DBB">
          <w:fldChar w:fldCharType="begin"/>
        </w:r>
        <w:r w:rsidR="009D0DBB">
          <w:instrText xml:space="preserve"> PAGEREF _Toc457381264 \h </w:instrText>
        </w:r>
        <w:r w:rsidR="009D0DBB">
          <w:fldChar w:fldCharType="separate"/>
        </w:r>
        <w:r w:rsidR="009D0DBB">
          <w:t>72</w:t>
        </w:r>
        <w:r w:rsidR="009D0DBB">
          <w:fldChar w:fldCharType="end"/>
        </w:r>
      </w:hyperlink>
    </w:p>
    <w:p w:rsidR="009D0DBB" w:rsidRDefault="00F8234B">
      <w:pPr>
        <w:pStyle w:val="TOC2"/>
        <w:rPr>
          <w:rFonts w:eastAsiaTheme="minorEastAsia"/>
          <w:smallCaps w:val="0"/>
          <w:sz w:val="22"/>
        </w:rPr>
      </w:pPr>
      <w:hyperlink w:anchor="_Toc457381265" w:history="1">
        <w:r w:rsidR="009D0DBB" w:rsidRPr="00D46339">
          <w:rPr>
            <w:rStyle w:val="Hyperlink"/>
          </w:rPr>
          <w:t>Definities</w:t>
        </w:r>
        <w:r w:rsidR="009D0DBB">
          <w:tab/>
        </w:r>
        <w:r w:rsidR="009D0DBB">
          <w:fldChar w:fldCharType="begin"/>
        </w:r>
        <w:r w:rsidR="009D0DBB">
          <w:instrText xml:space="preserve"> PAGEREF _Toc457381265 \h </w:instrText>
        </w:r>
        <w:r w:rsidR="009D0DBB">
          <w:fldChar w:fldCharType="separate"/>
        </w:r>
        <w:r w:rsidR="009D0DBB">
          <w:t>73</w:t>
        </w:r>
        <w:r w:rsidR="009D0DBB">
          <w:fldChar w:fldCharType="end"/>
        </w:r>
      </w:hyperlink>
    </w:p>
    <w:p w:rsidR="009D0DBB" w:rsidRDefault="00F8234B">
      <w:pPr>
        <w:pStyle w:val="TOC1"/>
        <w:rPr>
          <w:rFonts w:eastAsiaTheme="minorEastAsia"/>
          <w:b w:val="0"/>
          <w:caps w:val="0"/>
          <w:noProof/>
          <w:sz w:val="22"/>
          <w:szCs w:val="22"/>
        </w:rPr>
      </w:pPr>
      <w:hyperlink w:anchor="_Toc457381266" w:history="1">
        <w:r w:rsidR="009D0DBB" w:rsidRPr="00D46339">
          <w:rPr>
            <w:rStyle w:val="Hyperlink"/>
            <w:noProof/>
          </w:rPr>
          <w:t>Bijlage A – CAL-/ML-equivalente licenties</w:t>
        </w:r>
        <w:r w:rsidR="009D0DBB">
          <w:rPr>
            <w:noProof/>
          </w:rPr>
          <w:tab/>
        </w:r>
        <w:r w:rsidR="009D0DBB">
          <w:rPr>
            <w:noProof/>
          </w:rPr>
          <w:fldChar w:fldCharType="begin"/>
        </w:r>
        <w:r w:rsidR="009D0DBB">
          <w:rPr>
            <w:noProof/>
          </w:rPr>
          <w:instrText xml:space="preserve"> PAGEREF _Toc457381266 \h </w:instrText>
        </w:r>
        <w:r w:rsidR="009D0DBB">
          <w:rPr>
            <w:noProof/>
          </w:rPr>
        </w:r>
        <w:r w:rsidR="009D0DBB">
          <w:rPr>
            <w:noProof/>
          </w:rPr>
          <w:fldChar w:fldCharType="separate"/>
        </w:r>
        <w:r w:rsidR="009D0DBB">
          <w:rPr>
            <w:noProof/>
          </w:rPr>
          <w:t>76</w:t>
        </w:r>
        <w:r w:rsidR="009D0DBB">
          <w:rPr>
            <w:noProof/>
          </w:rPr>
          <w:fldChar w:fldCharType="end"/>
        </w:r>
      </w:hyperlink>
    </w:p>
    <w:p w:rsidR="009D0DBB" w:rsidRDefault="00F8234B">
      <w:pPr>
        <w:pStyle w:val="TOC1"/>
        <w:rPr>
          <w:rFonts w:eastAsiaTheme="minorEastAsia"/>
          <w:b w:val="0"/>
          <w:caps w:val="0"/>
          <w:noProof/>
          <w:sz w:val="22"/>
          <w:szCs w:val="22"/>
        </w:rPr>
      </w:pPr>
      <w:hyperlink w:anchor="_Toc457381267" w:history="1">
        <w:r w:rsidR="009D0DBB" w:rsidRPr="00D46339">
          <w:rPr>
            <w:rStyle w:val="Hyperlink"/>
            <w:noProof/>
          </w:rPr>
          <w:t>Bijlage B – Software Assurance</w:t>
        </w:r>
        <w:r w:rsidR="009D0DBB">
          <w:rPr>
            <w:noProof/>
          </w:rPr>
          <w:tab/>
        </w:r>
        <w:r w:rsidR="009D0DBB">
          <w:rPr>
            <w:noProof/>
          </w:rPr>
          <w:fldChar w:fldCharType="begin"/>
        </w:r>
        <w:r w:rsidR="009D0DBB">
          <w:rPr>
            <w:noProof/>
          </w:rPr>
          <w:instrText xml:space="preserve"> PAGEREF _Toc457381267 \h </w:instrText>
        </w:r>
        <w:r w:rsidR="009D0DBB">
          <w:rPr>
            <w:noProof/>
          </w:rPr>
        </w:r>
        <w:r w:rsidR="009D0DBB">
          <w:rPr>
            <w:noProof/>
          </w:rPr>
          <w:fldChar w:fldCharType="separate"/>
        </w:r>
        <w:r w:rsidR="009D0DBB">
          <w:rPr>
            <w:noProof/>
          </w:rPr>
          <w:t>77</w:t>
        </w:r>
        <w:r w:rsidR="009D0DBB">
          <w:rPr>
            <w:noProof/>
          </w:rPr>
          <w:fldChar w:fldCharType="end"/>
        </w:r>
      </w:hyperlink>
    </w:p>
    <w:p w:rsidR="009D0DBB" w:rsidRDefault="00F8234B">
      <w:pPr>
        <w:pStyle w:val="TOC2"/>
        <w:rPr>
          <w:rFonts w:eastAsiaTheme="minorEastAsia"/>
          <w:smallCaps w:val="0"/>
          <w:sz w:val="22"/>
        </w:rPr>
      </w:pPr>
      <w:hyperlink w:anchor="_Toc457381268" w:history="1">
        <w:r w:rsidR="009D0DBB" w:rsidRPr="00D46339">
          <w:rPr>
            <w:rStyle w:val="Hyperlink"/>
          </w:rPr>
          <w:t>Software Assurance aanschaffen</w:t>
        </w:r>
        <w:r w:rsidR="009D0DBB">
          <w:tab/>
        </w:r>
        <w:r w:rsidR="009D0DBB">
          <w:fldChar w:fldCharType="begin"/>
        </w:r>
        <w:r w:rsidR="009D0DBB">
          <w:instrText xml:space="preserve"> PAGEREF _Toc457381268 \h </w:instrText>
        </w:r>
        <w:r w:rsidR="009D0DBB">
          <w:fldChar w:fldCharType="separate"/>
        </w:r>
        <w:r w:rsidR="009D0DBB">
          <w:t>77</w:t>
        </w:r>
        <w:r w:rsidR="009D0DBB">
          <w:fldChar w:fldCharType="end"/>
        </w:r>
      </w:hyperlink>
    </w:p>
    <w:p w:rsidR="009D0DBB" w:rsidRDefault="00F8234B">
      <w:pPr>
        <w:pStyle w:val="TOC2"/>
        <w:rPr>
          <w:rFonts w:eastAsiaTheme="minorEastAsia"/>
          <w:smallCaps w:val="0"/>
          <w:sz w:val="22"/>
        </w:rPr>
      </w:pPr>
      <w:hyperlink w:anchor="_Toc457381269" w:history="1">
        <w:r w:rsidR="009D0DBB" w:rsidRPr="00D46339">
          <w:rPr>
            <w:rStyle w:val="Hyperlink"/>
          </w:rPr>
          <w:t>Software Assurance verlengen</w:t>
        </w:r>
        <w:r w:rsidR="009D0DBB">
          <w:tab/>
        </w:r>
        <w:r w:rsidR="009D0DBB">
          <w:fldChar w:fldCharType="begin"/>
        </w:r>
        <w:r w:rsidR="009D0DBB">
          <w:instrText xml:space="preserve"> PAGEREF _Toc457381269 \h </w:instrText>
        </w:r>
        <w:r w:rsidR="009D0DBB">
          <w:fldChar w:fldCharType="separate"/>
        </w:r>
        <w:r w:rsidR="009D0DBB">
          <w:t>77</w:t>
        </w:r>
        <w:r w:rsidR="009D0DBB">
          <w:fldChar w:fldCharType="end"/>
        </w:r>
      </w:hyperlink>
    </w:p>
    <w:p w:rsidR="009D0DBB" w:rsidRDefault="00F8234B">
      <w:pPr>
        <w:pStyle w:val="TOC2"/>
        <w:rPr>
          <w:rFonts w:eastAsiaTheme="minorEastAsia"/>
          <w:smallCaps w:val="0"/>
          <w:sz w:val="22"/>
        </w:rPr>
      </w:pPr>
      <w:hyperlink w:anchor="_Toc457381270" w:history="1">
        <w:r w:rsidR="009D0DBB" w:rsidRPr="00D46339">
          <w:rPr>
            <w:rStyle w:val="Hyperlink"/>
          </w:rPr>
          <w:t>Migratielicenties voor beëindigde Producten en End-of-Life Producten</w:t>
        </w:r>
        <w:r w:rsidR="009D0DBB">
          <w:tab/>
        </w:r>
        <w:r w:rsidR="009D0DBB">
          <w:fldChar w:fldCharType="begin"/>
        </w:r>
        <w:r w:rsidR="009D0DBB">
          <w:instrText xml:space="preserve"> PAGEREF _Toc457381270 \h </w:instrText>
        </w:r>
        <w:r w:rsidR="009D0DBB">
          <w:fldChar w:fldCharType="separate"/>
        </w:r>
        <w:r w:rsidR="009D0DBB">
          <w:t>78</w:t>
        </w:r>
        <w:r w:rsidR="009D0DBB">
          <w:fldChar w:fldCharType="end"/>
        </w:r>
      </w:hyperlink>
    </w:p>
    <w:p w:rsidR="009D0DBB" w:rsidRDefault="00F8234B">
      <w:pPr>
        <w:pStyle w:val="TOC2"/>
        <w:rPr>
          <w:rFonts w:eastAsiaTheme="minorEastAsia"/>
          <w:smallCaps w:val="0"/>
          <w:sz w:val="22"/>
        </w:rPr>
      </w:pPr>
      <w:hyperlink w:anchor="_Toc457381271" w:history="1">
        <w:r w:rsidR="009D0DBB" w:rsidRPr="00D46339">
          <w:rPr>
            <w:rStyle w:val="Hyperlink"/>
          </w:rPr>
          <w:t>Software Assurance-voordelen</w:t>
        </w:r>
        <w:r w:rsidR="009D0DBB">
          <w:tab/>
        </w:r>
        <w:r w:rsidR="009D0DBB">
          <w:fldChar w:fldCharType="begin"/>
        </w:r>
        <w:r w:rsidR="009D0DBB">
          <w:instrText xml:space="preserve"> PAGEREF _Toc457381271 \h </w:instrText>
        </w:r>
        <w:r w:rsidR="009D0DBB">
          <w:fldChar w:fldCharType="separate"/>
        </w:r>
        <w:r w:rsidR="009D0DBB">
          <w:t>78</w:t>
        </w:r>
        <w:r w:rsidR="009D0DBB">
          <w:fldChar w:fldCharType="end"/>
        </w:r>
      </w:hyperlink>
    </w:p>
    <w:p w:rsidR="009D0DBB" w:rsidRDefault="00F8234B">
      <w:pPr>
        <w:pStyle w:val="TOC1"/>
        <w:rPr>
          <w:rFonts w:eastAsiaTheme="minorEastAsia"/>
          <w:b w:val="0"/>
          <w:caps w:val="0"/>
          <w:noProof/>
          <w:sz w:val="22"/>
          <w:szCs w:val="22"/>
        </w:rPr>
      </w:pPr>
      <w:hyperlink w:anchor="_Toc457381272" w:history="1">
        <w:r w:rsidR="009D0DBB" w:rsidRPr="00D46339">
          <w:rPr>
            <w:rStyle w:val="Hyperlink"/>
            <w:noProof/>
          </w:rPr>
          <w:t>Bijlage C – Professionele diensten</w:t>
        </w:r>
        <w:r w:rsidR="009D0DBB">
          <w:rPr>
            <w:noProof/>
          </w:rPr>
          <w:tab/>
        </w:r>
        <w:r w:rsidR="009D0DBB">
          <w:rPr>
            <w:noProof/>
          </w:rPr>
          <w:fldChar w:fldCharType="begin"/>
        </w:r>
        <w:r w:rsidR="009D0DBB">
          <w:rPr>
            <w:noProof/>
          </w:rPr>
          <w:instrText xml:space="preserve"> PAGEREF _Toc457381272 \h </w:instrText>
        </w:r>
        <w:r w:rsidR="009D0DBB">
          <w:rPr>
            <w:noProof/>
          </w:rPr>
        </w:r>
        <w:r w:rsidR="009D0DBB">
          <w:rPr>
            <w:noProof/>
          </w:rPr>
          <w:fldChar w:fldCharType="separate"/>
        </w:r>
        <w:r w:rsidR="009D0DBB">
          <w:rPr>
            <w:noProof/>
          </w:rPr>
          <w:t>90</w:t>
        </w:r>
        <w:r w:rsidR="009D0DBB">
          <w:rPr>
            <w:noProof/>
          </w:rPr>
          <w:fldChar w:fldCharType="end"/>
        </w:r>
      </w:hyperlink>
    </w:p>
    <w:p w:rsidR="009D0DBB" w:rsidRDefault="00F8234B">
      <w:pPr>
        <w:pStyle w:val="TOC2"/>
        <w:rPr>
          <w:rFonts w:eastAsiaTheme="minorEastAsia"/>
          <w:smallCaps w:val="0"/>
          <w:sz w:val="22"/>
        </w:rPr>
      </w:pPr>
      <w:hyperlink w:anchor="_Toc457381273" w:history="1">
        <w:r w:rsidR="009D0DBB" w:rsidRPr="00D46339">
          <w:rPr>
            <w:rStyle w:val="Hyperlink"/>
          </w:rPr>
          <w:t>Microsoft Premier Support-producten</w:t>
        </w:r>
        <w:r w:rsidR="009D0DBB">
          <w:tab/>
        </w:r>
        <w:r w:rsidR="009D0DBB">
          <w:fldChar w:fldCharType="begin"/>
        </w:r>
        <w:r w:rsidR="009D0DBB">
          <w:instrText xml:space="preserve"> PAGEREF _Toc457381273 \h </w:instrText>
        </w:r>
        <w:r w:rsidR="009D0DBB">
          <w:fldChar w:fldCharType="separate"/>
        </w:r>
        <w:r w:rsidR="009D0DBB">
          <w:t>90</w:t>
        </w:r>
        <w:r w:rsidR="009D0DBB">
          <w:fldChar w:fldCharType="end"/>
        </w:r>
      </w:hyperlink>
    </w:p>
    <w:p w:rsidR="009D0DBB" w:rsidRDefault="00F8234B">
      <w:pPr>
        <w:pStyle w:val="TOC2"/>
        <w:rPr>
          <w:rFonts w:eastAsiaTheme="minorEastAsia"/>
          <w:smallCaps w:val="0"/>
          <w:sz w:val="22"/>
        </w:rPr>
      </w:pPr>
      <w:hyperlink w:anchor="_Toc457381274" w:history="1">
        <w:r w:rsidR="009D0DBB" w:rsidRPr="00D46339">
          <w:rPr>
            <w:rStyle w:val="Hyperlink"/>
          </w:rPr>
          <w:t>Microsoft Digital Advisory Services-producten</w:t>
        </w:r>
        <w:r w:rsidR="009D0DBB">
          <w:tab/>
        </w:r>
        <w:r w:rsidR="009D0DBB">
          <w:fldChar w:fldCharType="begin"/>
        </w:r>
        <w:r w:rsidR="009D0DBB">
          <w:instrText xml:space="preserve"> PAGEREF _Toc457381274 \h </w:instrText>
        </w:r>
        <w:r w:rsidR="009D0DBB">
          <w:fldChar w:fldCharType="separate"/>
        </w:r>
        <w:r w:rsidR="009D0DBB">
          <w:t>90</w:t>
        </w:r>
        <w:r w:rsidR="009D0DBB">
          <w:fldChar w:fldCharType="end"/>
        </w:r>
      </w:hyperlink>
    </w:p>
    <w:p w:rsidR="009D0DBB" w:rsidRDefault="00F8234B">
      <w:pPr>
        <w:pStyle w:val="TOC2"/>
        <w:rPr>
          <w:rFonts w:eastAsiaTheme="minorEastAsia"/>
          <w:smallCaps w:val="0"/>
          <w:sz w:val="22"/>
        </w:rPr>
      </w:pPr>
      <w:hyperlink w:anchor="_Toc457381275" w:history="1">
        <w:r w:rsidR="009D0DBB" w:rsidRPr="00D46339">
          <w:rPr>
            <w:rStyle w:val="Hyperlink"/>
          </w:rPr>
          <w:t>Sales Productivity Accelerator-aanbiedingen</w:t>
        </w:r>
        <w:r w:rsidR="009D0DBB">
          <w:tab/>
        </w:r>
        <w:r w:rsidR="009D0DBB">
          <w:fldChar w:fldCharType="begin"/>
        </w:r>
        <w:r w:rsidR="009D0DBB">
          <w:instrText xml:space="preserve"> PAGEREF _Toc457381275 \h </w:instrText>
        </w:r>
        <w:r w:rsidR="009D0DBB">
          <w:fldChar w:fldCharType="separate"/>
        </w:r>
        <w:r w:rsidR="009D0DBB">
          <w:t>91</w:t>
        </w:r>
        <w:r w:rsidR="009D0DBB">
          <w:fldChar w:fldCharType="end"/>
        </w:r>
      </w:hyperlink>
    </w:p>
    <w:p w:rsidR="009D0DBB" w:rsidRDefault="00F8234B">
      <w:pPr>
        <w:pStyle w:val="TOC1"/>
        <w:rPr>
          <w:rFonts w:eastAsiaTheme="minorEastAsia"/>
          <w:b w:val="0"/>
          <w:caps w:val="0"/>
          <w:noProof/>
          <w:sz w:val="22"/>
          <w:szCs w:val="22"/>
        </w:rPr>
      </w:pPr>
      <w:hyperlink w:anchor="_Toc457381276" w:history="1">
        <w:r w:rsidR="009D0DBB" w:rsidRPr="00D46339">
          <w:rPr>
            <w:rStyle w:val="Hyperlink"/>
            <w:noProof/>
          </w:rPr>
          <w:t>Bijlage D – Aanvullende Voorwaarden voor Programmaovereenkomst</w:t>
        </w:r>
        <w:r w:rsidR="009D0DBB">
          <w:rPr>
            <w:noProof/>
          </w:rPr>
          <w:tab/>
        </w:r>
        <w:r w:rsidR="009D0DBB">
          <w:rPr>
            <w:noProof/>
          </w:rPr>
          <w:fldChar w:fldCharType="begin"/>
        </w:r>
        <w:r w:rsidR="009D0DBB">
          <w:rPr>
            <w:noProof/>
          </w:rPr>
          <w:instrText xml:space="preserve"> PAGEREF _Toc457381276 \h </w:instrText>
        </w:r>
        <w:r w:rsidR="009D0DBB">
          <w:rPr>
            <w:noProof/>
          </w:rPr>
        </w:r>
        <w:r w:rsidR="009D0DBB">
          <w:rPr>
            <w:noProof/>
          </w:rPr>
          <w:fldChar w:fldCharType="separate"/>
        </w:r>
        <w:r w:rsidR="009D0DBB">
          <w:rPr>
            <w:noProof/>
          </w:rPr>
          <w:t>92</w:t>
        </w:r>
        <w:r w:rsidR="009D0DBB">
          <w:rPr>
            <w:noProof/>
          </w:rPr>
          <w:fldChar w:fldCharType="end"/>
        </w:r>
      </w:hyperlink>
    </w:p>
    <w:p w:rsidR="009D0DBB" w:rsidRDefault="00F8234B">
      <w:pPr>
        <w:pStyle w:val="TOC2"/>
        <w:rPr>
          <w:rFonts w:eastAsiaTheme="minorEastAsia"/>
          <w:smallCaps w:val="0"/>
          <w:sz w:val="22"/>
        </w:rPr>
      </w:pPr>
      <w:hyperlink w:anchor="_Toc457381277" w:history="1">
        <w:r w:rsidR="009D0DBB" w:rsidRPr="00D46339">
          <w:rPr>
            <w:rStyle w:val="Hyperlink"/>
          </w:rPr>
          <w:t>Aanvullende Voorwaarden voor Select Plus-programma</w:t>
        </w:r>
        <w:r w:rsidR="009D0DBB">
          <w:tab/>
        </w:r>
        <w:r w:rsidR="009D0DBB">
          <w:fldChar w:fldCharType="begin"/>
        </w:r>
        <w:r w:rsidR="009D0DBB">
          <w:instrText xml:space="preserve"> PAGEREF _Toc457381277 \h </w:instrText>
        </w:r>
        <w:r w:rsidR="009D0DBB">
          <w:fldChar w:fldCharType="separate"/>
        </w:r>
        <w:r w:rsidR="009D0DBB">
          <w:t>92</w:t>
        </w:r>
        <w:r w:rsidR="009D0DBB">
          <w:fldChar w:fldCharType="end"/>
        </w:r>
      </w:hyperlink>
    </w:p>
    <w:p w:rsidR="009D0DBB" w:rsidRDefault="00F8234B">
      <w:pPr>
        <w:pStyle w:val="TOC2"/>
        <w:rPr>
          <w:rFonts w:eastAsiaTheme="minorEastAsia"/>
          <w:smallCaps w:val="0"/>
          <w:sz w:val="22"/>
        </w:rPr>
      </w:pPr>
      <w:hyperlink w:anchor="_Toc457381278" w:history="1">
        <w:r w:rsidR="009D0DBB" w:rsidRPr="00D46339">
          <w:rPr>
            <w:rStyle w:val="Hyperlink"/>
          </w:rPr>
          <w:t>Definitie van Beheer voor Kwalificerende Apparaten</w:t>
        </w:r>
        <w:r w:rsidR="009D0DBB">
          <w:tab/>
        </w:r>
        <w:r w:rsidR="009D0DBB">
          <w:fldChar w:fldCharType="begin"/>
        </w:r>
        <w:r w:rsidR="009D0DBB">
          <w:instrText xml:space="preserve"> PAGEREF _Toc457381278 \h </w:instrText>
        </w:r>
        <w:r w:rsidR="009D0DBB">
          <w:fldChar w:fldCharType="separate"/>
        </w:r>
        <w:r w:rsidR="009D0DBB">
          <w:t>92</w:t>
        </w:r>
        <w:r w:rsidR="009D0DBB">
          <w:fldChar w:fldCharType="end"/>
        </w:r>
      </w:hyperlink>
    </w:p>
    <w:p w:rsidR="009D0DBB" w:rsidRDefault="00F8234B">
      <w:pPr>
        <w:pStyle w:val="TOC2"/>
        <w:rPr>
          <w:rFonts w:eastAsiaTheme="minorEastAsia"/>
          <w:smallCaps w:val="0"/>
          <w:sz w:val="22"/>
        </w:rPr>
      </w:pPr>
      <w:hyperlink w:anchor="_Toc457381279" w:history="1">
        <w:r w:rsidR="009D0DBB" w:rsidRPr="00D46339">
          <w:rPr>
            <w:rStyle w:val="Hyperlink"/>
          </w:rPr>
          <w:t>Online Diensten in de Open Programma's</w:t>
        </w:r>
        <w:r w:rsidR="009D0DBB">
          <w:tab/>
        </w:r>
        <w:r w:rsidR="009D0DBB">
          <w:fldChar w:fldCharType="begin"/>
        </w:r>
        <w:r w:rsidR="009D0DBB">
          <w:instrText xml:space="preserve"> PAGEREF _Toc457381279 \h </w:instrText>
        </w:r>
        <w:r w:rsidR="009D0DBB">
          <w:fldChar w:fldCharType="separate"/>
        </w:r>
        <w:r w:rsidR="009D0DBB">
          <w:t>92</w:t>
        </w:r>
        <w:r w:rsidR="009D0DBB">
          <w:fldChar w:fldCharType="end"/>
        </w:r>
      </w:hyperlink>
    </w:p>
    <w:p w:rsidR="009D0DBB" w:rsidRDefault="00F8234B">
      <w:pPr>
        <w:pStyle w:val="TOC2"/>
        <w:rPr>
          <w:rFonts w:eastAsiaTheme="minorEastAsia"/>
          <w:smallCaps w:val="0"/>
          <w:sz w:val="22"/>
        </w:rPr>
      </w:pPr>
      <w:hyperlink w:anchor="_Toc457381280" w:history="1">
        <w:r w:rsidR="009D0DBB" w:rsidRPr="00D46339">
          <w:rPr>
            <w:rStyle w:val="Hyperlink"/>
          </w:rPr>
          <w:t>Aanvullende Voorwaarden voor Professionele Diensten – Legacy Overeenkomsten</w:t>
        </w:r>
        <w:r w:rsidR="009D0DBB">
          <w:tab/>
        </w:r>
        <w:r w:rsidR="009D0DBB">
          <w:fldChar w:fldCharType="begin"/>
        </w:r>
        <w:r w:rsidR="009D0DBB">
          <w:instrText xml:space="preserve"> PAGEREF _Toc457381280 \h </w:instrText>
        </w:r>
        <w:r w:rsidR="009D0DBB">
          <w:fldChar w:fldCharType="separate"/>
        </w:r>
        <w:r w:rsidR="009D0DBB">
          <w:t>92</w:t>
        </w:r>
        <w:r w:rsidR="009D0DBB">
          <w:fldChar w:fldCharType="end"/>
        </w:r>
      </w:hyperlink>
    </w:p>
    <w:p w:rsidR="009D0DBB" w:rsidRDefault="00F8234B">
      <w:pPr>
        <w:pStyle w:val="TOC1"/>
        <w:rPr>
          <w:rFonts w:eastAsiaTheme="minorEastAsia"/>
          <w:b w:val="0"/>
          <w:caps w:val="0"/>
          <w:noProof/>
          <w:sz w:val="22"/>
          <w:szCs w:val="22"/>
        </w:rPr>
      </w:pPr>
      <w:hyperlink w:anchor="_Toc457381281" w:history="1">
        <w:r w:rsidR="009D0DBB" w:rsidRPr="00D46339">
          <w:rPr>
            <w:rStyle w:val="Hyperlink"/>
            <w:noProof/>
          </w:rPr>
          <w:t>Bijlage E – Productpromoties</w:t>
        </w:r>
        <w:r w:rsidR="009D0DBB">
          <w:rPr>
            <w:noProof/>
          </w:rPr>
          <w:tab/>
        </w:r>
        <w:r w:rsidR="009D0DBB">
          <w:rPr>
            <w:noProof/>
          </w:rPr>
          <w:fldChar w:fldCharType="begin"/>
        </w:r>
        <w:r w:rsidR="009D0DBB">
          <w:rPr>
            <w:noProof/>
          </w:rPr>
          <w:instrText xml:space="preserve"> PAGEREF _Toc457381281 \h </w:instrText>
        </w:r>
        <w:r w:rsidR="009D0DBB">
          <w:rPr>
            <w:noProof/>
          </w:rPr>
        </w:r>
        <w:r w:rsidR="009D0DBB">
          <w:rPr>
            <w:noProof/>
          </w:rPr>
          <w:fldChar w:fldCharType="separate"/>
        </w:r>
        <w:r w:rsidR="009D0DBB">
          <w:rPr>
            <w:noProof/>
          </w:rPr>
          <w:t>95</w:t>
        </w:r>
        <w:r w:rsidR="009D0DBB">
          <w:rPr>
            <w:noProof/>
          </w:rPr>
          <w:fldChar w:fldCharType="end"/>
        </w:r>
      </w:hyperlink>
    </w:p>
    <w:p w:rsidR="009D0DBB" w:rsidRDefault="00F8234B">
      <w:pPr>
        <w:pStyle w:val="TOC2"/>
        <w:rPr>
          <w:rFonts w:eastAsiaTheme="minorEastAsia"/>
          <w:smallCaps w:val="0"/>
          <w:sz w:val="22"/>
        </w:rPr>
      </w:pPr>
      <w:hyperlink w:anchor="_Toc457381282" w:history="1">
        <w:r w:rsidR="009D0DBB" w:rsidRPr="00D46339">
          <w:rPr>
            <w:rStyle w:val="Hyperlink"/>
          </w:rPr>
          <w:t>System Center Client Management Suite promotie</w:t>
        </w:r>
        <w:r w:rsidR="009D0DBB">
          <w:tab/>
        </w:r>
        <w:r w:rsidR="009D0DBB">
          <w:fldChar w:fldCharType="begin"/>
        </w:r>
        <w:r w:rsidR="009D0DBB">
          <w:instrText xml:space="preserve"> PAGEREF _Toc457381282 \h </w:instrText>
        </w:r>
        <w:r w:rsidR="009D0DBB">
          <w:fldChar w:fldCharType="separate"/>
        </w:r>
        <w:r w:rsidR="009D0DBB">
          <w:t>95</w:t>
        </w:r>
        <w:r w:rsidR="009D0DBB">
          <w:fldChar w:fldCharType="end"/>
        </w:r>
      </w:hyperlink>
    </w:p>
    <w:p w:rsidR="009D0DBB" w:rsidRDefault="00F8234B">
      <w:pPr>
        <w:pStyle w:val="TOC2"/>
        <w:rPr>
          <w:rFonts w:eastAsiaTheme="minorEastAsia"/>
          <w:smallCaps w:val="0"/>
          <w:sz w:val="22"/>
        </w:rPr>
      </w:pPr>
      <w:hyperlink w:anchor="_Toc457381283" w:history="1">
        <w:r w:rsidR="009D0DBB" w:rsidRPr="00D46339">
          <w:rPr>
            <w:rStyle w:val="Hyperlink"/>
          </w:rPr>
          <w:t>Azure Compute Capacity-promotie</w:t>
        </w:r>
        <w:r w:rsidR="009D0DBB">
          <w:tab/>
        </w:r>
        <w:r w:rsidR="009D0DBB">
          <w:fldChar w:fldCharType="begin"/>
        </w:r>
        <w:r w:rsidR="009D0DBB">
          <w:instrText xml:space="preserve"> PAGEREF _Toc457381283 \h </w:instrText>
        </w:r>
        <w:r w:rsidR="009D0DBB">
          <w:fldChar w:fldCharType="separate"/>
        </w:r>
        <w:r w:rsidR="009D0DBB">
          <w:t>95</w:t>
        </w:r>
        <w:r w:rsidR="009D0DBB">
          <w:fldChar w:fldCharType="end"/>
        </w:r>
      </w:hyperlink>
    </w:p>
    <w:p w:rsidR="009D0DBB" w:rsidRDefault="00F8234B">
      <w:pPr>
        <w:pStyle w:val="TOC1"/>
        <w:rPr>
          <w:rFonts w:eastAsiaTheme="minorEastAsia"/>
          <w:b w:val="0"/>
          <w:caps w:val="0"/>
          <w:noProof/>
          <w:sz w:val="22"/>
          <w:szCs w:val="22"/>
        </w:rPr>
      </w:pPr>
      <w:hyperlink w:anchor="_Toc457381284" w:history="1">
        <w:r w:rsidR="009D0DBB" w:rsidRPr="00D46339">
          <w:rPr>
            <w:rStyle w:val="Hyperlink"/>
            <w:noProof/>
          </w:rPr>
          <w:t>Bijlage F - Voorwaarden voor opslagmatrix</w:t>
        </w:r>
        <w:r w:rsidR="009D0DBB">
          <w:rPr>
            <w:noProof/>
          </w:rPr>
          <w:tab/>
        </w:r>
        <w:r w:rsidR="009D0DBB">
          <w:rPr>
            <w:noProof/>
          </w:rPr>
          <w:fldChar w:fldCharType="begin"/>
        </w:r>
        <w:r w:rsidR="009D0DBB">
          <w:rPr>
            <w:noProof/>
          </w:rPr>
          <w:instrText xml:space="preserve"> PAGEREF _Toc457381284 \h </w:instrText>
        </w:r>
        <w:r w:rsidR="009D0DBB">
          <w:rPr>
            <w:noProof/>
          </w:rPr>
        </w:r>
        <w:r w:rsidR="009D0DBB">
          <w:rPr>
            <w:noProof/>
          </w:rPr>
          <w:fldChar w:fldCharType="separate"/>
        </w:r>
        <w:r w:rsidR="009D0DBB">
          <w:rPr>
            <w:noProof/>
          </w:rPr>
          <w:t>96</w:t>
        </w:r>
        <w:r w:rsidR="009D0DBB">
          <w:rPr>
            <w:noProof/>
          </w:rPr>
          <w:fldChar w:fldCharType="end"/>
        </w:r>
      </w:hyperlink>
    </w:p>
    <w:p w:rsidR="009D0DBB" w:rsidRDefault="00F8234B">
      <w:pPr>
        <w:pStyle w:val="TOC2"/>
        <w:rPr>
          <w:rFonts w:eastAsiaTheme="minorEastAsia"/>
          <w:smallCaps w:val="0"/>
          <w:sz w:val="22"/>
        </w:rPr>
      </w:pPr>
      <w:hyperlink w:anchor="_Toc457381285" w:history="1">
        <w:r w:rsidR="009D0DBB" w:rsidRPr="00D46339">
          <w:rPr>
            <w:rStyle w:val="Hyperlink"/>
          </w:rPr>
          <w:t>Beschikbaarheid</w:t>
        </w:r>
        <w:r w:rsidR="009D0DBB">
          <w:tab/>
        </w:r>
        <w:r w:rsidR="009D0DBB">
          <w:fldChar w:fldCharType="begin"/>
        </w:r>
        <w:r w:rsidR="009D0DBB">
          <w:instrText xml:space="preserve"> PAGEREF _Toc457381285 \h </w:instrText>
        </w:r>
        <w:r w:rsidR="009D0DBB">
          <w:fldChar w:fldCharType="separate"/>
        </w:r>
        <w:r w:rsidR="009D0DBB">
          <w:t>96</w:t>
        </w:r>
        <w:r w:rsidR="009D0DBB">
          <w:fldChar w:fldCharType="end"/>
        </w:r>
      </w:hyperlink>
    </w:p>
    <w:p w:rsidR="009D0DBB" w:rsidRDefault="00F8234B">
      <w:pPr>
        <w:pStyle w:val="TOC2"/>
        <w:rPr>
          <w:rFonts w:eastAsiaTheme="minorEastAsia"/>
          <w:smallCaps w:val="0"/>
          <w:sz w:val="22"/>
        </w:rPr>
      </w:pPr>
      <w:hyperlink w:anchor="_Toc457381286" w:history="1">
        <w:r w:rsidR="009D0DBB" w:rsidRPr="00D46339">
          <w:rPr>
            <w:rStyle w:val="Hyperlink"/>
          </w:rPr>
          <w:t>Levering en eigendom</w:t>
        </w:r>
        <w:r w:rsidR="009D0DBB">
          <w:tab/>
        </w:r>
        <w:r w:rsidR="009D0DBB">
          <w:fldChar w:fldCharType="begin"/>
        </w:r>
        <w:r w:rsidR="009D0DBB">
          <w:instrText xml:space="preserve"> PAGEREF _Toc457381286 \h </w:instrText>
        </w:r>
        <w:r w:rsidR="009D0DBB">
          <w:fldChar w:fldCharType="separate"/>
        </w:r>
        <w:r w:rsidR="009D0DBB">
          <w:t>96</w:t>
        </w:r>
        <w:r w:rsidR="009D0DBB">
          <w:fldChar w:fldCharType="end"/>
        </w:r>
      </w:hyperlink>
    </w:p>
    <w:p w:rsidR="009D0DBB" w:rsidRDefault="00F8234B">
      <w:pPr>
        <w:pStyle w:val="TOC2"/>
        <w:rPr>
          <w:rFonts w:eastAsiaTheme="minorEastAsia"/>
          <w:smallCaps w:val="0"/>
          <w:sz w:val="22"/>
        </w:rPr>
      </w:pPr>
      <w:hyperlink w:anchor="_Toc457381287" w:history="1">
        <w:r w:rsidR="009D0DBB" w:rsidRPr="00D46339">
          <w:rPr>
            <w:rStyle w:val="Hyperlink"/>
          </w:rPr>
          <w:t>Opslagmatrixsoftware</w:t>
        </w:r>
        <w:r w:rsidR="009D0DBB">
          <w:tab/>
        </w:r>
        <w:r w:rsidR="009D0DBB">
          <w:fldChar w:fldCharType="begin"/>
        </w:r>
        <w:r w:rsidR="009D0DBB">
          <w:instrText xml:space="preserve"> PAGEREF _Toc457381287 \h </w:instrText>
        </w:r>
        <w:r w:rsidR="009D0DBB">
          <w:fldChar w:fldCharType="separate"/>
        </w:r>
        <w:r w:rsidR="009D0DBB">
          <w:t>96</w:t>
        </w:r>
        <w:r w:rsidR="009D0DBB">
          <w:fldChar w:fldCharType="end"/>
        </w:r>
      </w:hyperlink>
    </w:p>
    <w:p w:rsidR="009D0DBB" w:rsidRDefault="00F8234B">
      <w:pPr>
        <w:pStyle w:val="TOC2"/>
        <w:rPr>
          <w:rFonts w:eastAsiaTheme="minorEastAsia"/>
          <w:smallCaps w:val="0"/>
          <w:sz w:val="22"/>
        </w:rPr>
      </w:pPr>
      <w:hyperlink w:anchor="_Toc457381288" w:history="1">
        <w:r w:rsidR="009D0DBB" w:rsidRPr="00D46339">
          <w:rPr>
            <w:rStyle w:val="Hyperlink"/>
          </w:rPr>
          <w:t>Beperkte hardwaregarantie.</w:t>
        </w:r>
        <w:r w:rsidR="009D0DBB">
          <w:tab/>
        </w:r>
        <w:r w:rsidR="009D0DBB">
          <w:fldChar w:fldCharType="begin"/>
        </w:r>
        <w:r w:rsidR="009D0DBB">
          <w:instrText xml:space="preserve"> PAGEREF _Toc457381288 \h </w:instrText>
        </w:r>
        <w:r w:rsidR="009D0DBB">
          <w:fldChar w:fldCharType="separate"/>
        </w:r>
        <w:r w:rsidR="009D0DBB">
          <w:t>96</w:t>
        </w:r>
        <w:r w:rsidR="009D0DBB">
          <w:fldChar w:fldCharType="end"/>
        </w:r>
      </w:hyperlink>
    </w:p>
    <w:p w:rsidR="009D0DBB" w:rsidRDefault="00F8234B">
      <w:pPr>
        <w:pStyle w:val="TOC2"/>
        <w:rPr>
          <w:rFonts w:eastAsiaTheme="minorEastAsia"/>
          <w:smallCaps w:val="0"/>
          <w:sz w:val="22"/>
        </w:rPr>
      </w:pPr>
      <w:hyperlink w:anchor="_Toc457381289" w:history="1">
        <w:r w:rsidR="009D0DBB" w:rsidRPr="00D46339">
          <w:rPr>
            <w:rStyle w:val="Hyperlink"/>
          </w:rPr>
          <w:t>Vrijwaring. Verweer tegen vorderingen van een derde partij</w:t>
        </w:r>
        <w:r w:rsidR="009D0DBB">
          <w:tab/>
        </w:r>
        <w:r w:rsidR="009D0DBB">
          <w:fldChar w:fldCharType="begin"/>
        </w:r>
        <w:r w:rsidR="009D0DBB">
          <w:instrText xml:space="preserve"> PAGEREF _Toc457381289 \h </w:instrText>
        </w:r>
        <w:r w:rsidR="009D0DBB">
          <w:fldChar w:fldCharType="separate"/>
        </w:r>
        <w:r w:rsidR="009D0DBB">
          <w:t>97</w:t>
        </w:r>
        <w:r w:rsidR="009D0DBB">
          <w:fldChar w:fldCharType="end"/>
        </w:r>
      </w:hyperlink>
    </w:p>
    <w:p w:rsidR="009D0DBB" w:rsidRDefault="00F8234B">
      <w:pPr>
        <w:pStyle w:val="TOC2"/>
        <w:rPr>
          <w:rFonts w:eastAsiaTheme="minorEastAsia"/>
          <w:smallCaps w:val="0"/>
          <w:sz w:val="22"/>
        </w:rPr>
      </w:pPr>
      <w:hyperlink w:anchor="_Toc457381290" w:history="1">
        <w:r w:rsidR="009D0DBB" w:rsidRPr="00D46339">
          <w:rPr>
            <w:rStyle w:val="Hyperlink"/>
          </w:rPr>
          <w:t>Aansprakelijkheidsbeperking</w:t>
        </w:r>
        <w:r w:rsidR="009D0DBB">
          <w:tab/>
        </w:r>
        <w:r w:rsidR="009D0DBB">
          <w:fldChar w:fldCharType="begin"/>
        </w:r>
        <w:r w:rsidR="009D0DBB">
          <w:instrText xml:space="preserve"> PAGEREF _Toc457381290 \h </w:instrText>
        </w:r>
        <w:r w:rsidR="009D0DBB">
          <w:fldChar w:fldCharType="separate"/>
        </w:r>
        <w:r w:rsidR="009D0DBB">
          <w:t>97</w:t>
        </w:r>
        <w:r w:rsidR="009D0DBB">
          <w:fldChar w:fldCharType="end"/>
        </w:r>
      </w:hyperlink>
    </w:p>
    <w:p w:rsidR="009D0DBB" w:rsidRDefault="00F8234B">
      <w:pPr>
        <w:pStyle w:val="TOC2"/>
        <w:rPr>
          <w:rFonts w:eastAsiaTheme="minorEastAsia"/>
          <w:smallCaps w:val="0"/>
          <w:sz w:val="22"/>
        </w:rPr>
      </w:pPr>
      <w:hyperlink w:anchor="_Toc457381291" w:history="1">
        <w:r w:rsidR="009D0DBB" w:rsidRPr="00D46339">
          <w:rPr>
            <w:rStyle w:val="Hyperlink"/>
          </w:rPr>
          <w:t>Amerikaanse exportwetten</w:t>
        </w:r>
        <w:r w:rsidR="009D0DBB">
          <w:tab/>
        </w:r>
        <w:r w:rsidR="009D0DBB">
          <w:fldChar w:fldCharType="begin"/>
        </w:r>
        <w:r w:rsidR="009D0DBB">
          <w:instrText xml:space="preserve"> PAGEREF _Toc457381291 \h </w:instrText>
        </w:r>
        <w:r w:rsidR="009D0DBB">
          <w:fldChar w:fldCharType="separate"/>
        </w:r>
        <w:r w:rsidR="009D0DBB">
          <w:t>97</w:t>
        </w:r>
        <w:r w:rsidR="009D0DBB">
          <w:fldChar w:fldCharType="end"/>
        </w:r>
      </w:hyperlink>
    </w:p>
    <w:p w:rsidR="009D0DBB" w:rsidRDefault="00F8234B">
      <w:pPr>
        <w:pStyle w:val="TOC2"/>
        <w:rPr>
          <w:rFonts w:eastAsiaTheme="minorEastAsia"/>
          <w:smallCaps w:val="0"/>
          <w:sz w:val="22"/>
        </w:rPr>
      </w:pPr>
      <w:hyperlink w:anchor="_Toc457381292" w:history="1">
        <w:r w:rsidR="009D0DBB" w:rsidRPr="00D46339">
          <w:rPr>
            <w:rStyle w:val="Hyperlink"/>
          </w:rPr>
          <w:t>Verzameling van diagnostische gegevens</w:t>
        </w:r>
        <w:r w:rsidR="009D0DBB">
          <w:tab/>
        </w:r>
        <w:r w:rsidR="009D0DBB">
          <w:fldChar w:fldCharType="begin"/>
        </w:r>
        <w:r w:rsidR="009D0DBB">
          <w:instrText xml:space="preserve"> PAGEREF _Toc457381292 \h </w:instrText>
        </w:r>
        <w:r w:rsidR="009D0DBB">
          <w:fldChar w:fldCharType="separate"/>
        </w:r>
        <w:r w:rsidR="009D0DBB">
          <w:t>97</w:t>
        </w:r>
        <w:r w:rsidR="009D0DBB">
          <w:fldChar w:fldCharType="end"/>
        </w:r>
      </w:hyperlink>
    </w:p>
    <w:p w:rsidR="009D0DBB" w:rsidRDefault="00F8234B">
      <w:pPr>
        <w:pStyle w:val="TOC2"/>
        <w:rPr>
          <w:rFonts w:eastAsiaTheme="minorEastAsia"/>
          <w:smallCaps w:val="0"/>
          <w:sz w:val="22"/>
        </w:rPr>
      </w:pPr>
      <w:hyperlink w:anchor="_Toc457381293" w:history="1">
        <w:r w:rsidR="009D0DBB" w:rsidRPr="00D46339">
          <w:rPr>
            <w:rStyle w:val="Hyperlink"/>
          </w:rPr>
          <w:t>Gebruik door de overheid</w:t>
        </w:r>
        <w:r w:rsidR="009D0DBB">
          <w:tab/>
        </w:r>
        <w:r w:rsidR="009D0DBB">
          <w:fldChar w:fldCharType="begin"/>
        </w:r>
        <w:r w:rsidR="009D0DBB">
          <w:instrText xml:space="preserve"> PAGEREF _Toc457381293 \h </w:instrText>
        </w:r>
        <w:r w:rsidR="009D0DBB">
          <w:fldChar w:fldCharType="separate"/>
        </w:r>
        <w:r w:rsidR="009D0DBB">
          <w:t>97</w:t>
        </w:r>
        <w:r w:rsidR="009D0DBB">
          <w:fldChar w:fldCharType="end"/>
        </w:r>
      </w:hyperlink>
    </w:p>
    <w:p w:rsidR="009D0DBB" w:rsidRDefault="00F8234B">
      <w:pPr>
        <w:pStyle w:val="TOC1"/>
        <w:rPr>
          <w:rFonts w:eastAsiaTheme="minorEastAsia"/>
          <w:b w:val="0"/>
          <w:caps w:val="0"/>
          <w:noProof/>
          <w:sz w:val="22"/>
          <w:szCs w:val="22"/>
        </w:rPr>
      </w:pPr>
      <w:hyperlink w:anchor="_Toc457381294" w:history="1">
        <w:r w:rsidR="009D0DBB" w:rsidRPr="00D46339">
          <w:rPr>
            <w:rStyle w:val="Hyperlink"/>
            <w:noProof/>
          </w:rPr>
          <w:t>Index</w:t>
        </w:r>
        <w:r w:rsidR="009D0DBB">
          <w:rPr>
            <w:noProof/>
          </w:rPr>
          <w:tab/>
        </w:r>
        <w:r w:rsidR="009D0DBB">
          <w:rPr>
            <w:noProof/>
          </w:rPr>
          <w:fldChar w:fldCharType="begin"/>
        </w:r>
        <w:r w:rsidR="009D0DBB">
          <w:rPr>
            <w:noProof/>
          </w:rPr>
          <w:instrText xml:space="preserve"> PAGEREF _Toc457381294 \h </w:instrText>
        </w:r>
        <w:r w:rsidR="009D0DBB">
          <w:rPr>
            <w:noProof/>
          </w:rPr>
        </w:r>
        <w:r w:rsidR="009D0DBB">
          <w:rPr>
            <w:noProof/>
          </w:rPr>
          <w:fldChar w:fldCharType="separate"/>
        </w:r>
        <w:r w:rsidR="009D0DBB">
          <w:rPr>
            <w:noProof/>
          </w:rPr>
          <w:t>98</w:t>
        </w:r>
        <w:r w:rsidR="009D0DBB">
          <w:rPr>
            <w:noProof/>
          </w:rPr>
          <w:fldChar w:fldCharType="end"/>
        </w:r>
      </w:hyperlink>
    </w:p>
    <w:p w:rsidR="005602EA" w:rsidRDefault="009D0DBB">
      <w:pPr>
        <w:pStyle w:val="ProductList-Body"/>
        <w:sectPr w:rsidR="005602EA">
          <w:headerReference w:type="default" r:id="rId18"/>
          <w:footerReference w:type="default" r:id="rId19"/>
          <w:type w:val="continuous"/>
          <w:pgSz w:w="12240" w:h="15840" w:code="1"/>
          <w:pgMar w:top="1170" w:right="720" w:bottom="1620" w:left="720" w:header="432" w:footer="288" w:gutter="0"/>
          <w:cols w:num="2" w:space="360"/>
        </w:sectPr>
      </w:pPr>
      <w:r>
        <w:fldChar w:fldCharType="end"/>
      </w:r>
    </w:p>
    <w:p w:rsidR="005602EA" w:rsidRDefault="005602EA">
      <w:pPr>
        <w:pStyle w:val="ProductList-Body"/>
      </w:pPr>
    </w:p>
    <w:p w:rsidR="005602EA" w:rsidRDefault="005602EA">
      <w:pPr>
        <w:sectPr w:rsidR="005602EA">
          <w:headerReference w:type="default" r:id="rId20"/>
          <w:footerReference w:type="default" r:id="rId21"/>
          <w:type w:val="continuous"/>
          <w:pgSz w:w="12240" w:h="15840" w:code="1"/>
          <w:pgMar w:top="1170" w:right="720" w:bottom="720" w:left="720" w:header="432" w:footer="288" w:gutter="0"/>
          <w:cols w:space="360"/>
        </w:sectPr>
      </w:pPr>
    </w:p>
    <w:p w:rsidR="005602EA" w:rsidRDefault="009D0DBB">
      <w:pPr>
        <w:pStyle w:val="ProductList-SectionHeading"/>
        <w:pageBreakBefore/>
        <w:outlineLvl w:val="0"/>
      </w:pPr>
      <w:bookmarkStart w:id="2" w:name="_Sec531"/>
      <w:bookmarkEnd w:id="1"/>
      <w:r>
        <w:t>Inleiding</w:t>
      </w:r>
      <w:r>
        <w:fldChar w:fldCharType="begin"/>
      </w:r>
      <w:r>
        <w:instrText xml:space="preserve"> TC "</w:instrText>
      </w:r>
      <w:bookmarkStart w:id="3" w:name="_Toc457381173"/>
      <w:r>
        <w:instrText>Inleiding</w:instrText>
      </w:r>
      <w:bookmarkEnd w:id="3"/>
      <w:r>
        <w:instrText>" \l 1</w:instrText>
      </w:r>
      <w:r>
        <w:fldChar w:fldCharType="end"/>
      </w:r>
    </w:p>
    <w:p w:rsidR="005602EA" w:rsidRDefault="005602EA">
      <w:pPr>
        <w:pStyle w:val="ProductList-Body"/>
      </w:pPr>
    </w:p>
    <w:p w:rsidR="005602EA" w:rsidRDefault="009D0DBB">
      <w:pPr>
        <w:pStyle w:val="ProductList-Offering1Heading"/>
        <w:outlineLvl w:val="1"/>
      </w:pPr>
      <w:bookmarkStart w:id="4" w:name="_Sec532"/>
      <w:r>
        <w:t>Over dit document</w:t>
      </w:r>
      <w:bookmarkEnd w:id="4"/>
      <w:r>
        <w:fldChar w:fldCharType="begin"/>
      </w:r>
      <w:r>
        <w:instrText xml:space="preserve"> TC "</w:instrText>
      </w:r>
      <w:bookmarkStart w:id="5" w:name="_Toc457381174"/>
      <w:r>
        <w:instrText>Over dit document</w:instrText>
      </w:r>
      <w:bookmarkEnd w:id="5"/>
      <w:r>
        <w:instrText>" \l 2</w:instrText>
      </w:r>
      <w:r>
        <w:fldChar w:fldCharType="end"/>
      </w:r>
    </w:p>
    <w:p w:rsidR="005602EA" w:rsidRDefault="009D0DBB">
      <w:pPr>
        <w:pStyle w:val="ProductList-Body"/>
      </w:pPr>
      <w:r>
        <w:t xml:space="preserve">Met ingang van 1 juli 2015 vervangen de Productvoorwaarden de documenten Product List en Product Use Rights (PUR). Alle verwijzingen naar de Product List en de PUR in de Volume Licensing-overeenkomsten van de Klant verwijzen naar de toepasselijke artikelen in de Productvoorwaarden. In de Productvoorwaarden wordt de beschikbaarheid beschreven van Producten en Professionele Diensten door middel van de Volume Licensing-programma's van Microsoft (voorheen beschreven in de Product List), alsmede de gebruiksrechten voor Softwareproducten (voorheen beschreven in de PUR). Dienstvoorwaarden voor de Online Diensten waarnaar in dit document wordt verwezen, worden gepubliceerd in de Dienstvoorwaarden voor Online Diensten op </w:t>
      </w:r>
      <w:hyperlink r:id="rId22">
        <w:r>
          <w:rPr>
            <w:color w:val="00467F"/>
            <w:u w:val="single"/>
          </w:rPr>
          <w:t>http://go.microsoft.com/?linkid=9840733</w:t>
        </w:r>
      </w:hyperlink>
      <w:r>
        <w:t>.</w:t>
      </w:r>
    </w:p>
    <w:p w:rsidR="005602EA" w:rsidRDefault="005602EA">
      <w:pPr>
        <w:pStyle w:val="ProductList-Body"/>
      </w:pPr>
    </w:p>
    <w:p w:rsidR="005602EA" w:rsidRDefault="009D0DBB">
      <w:pPr>
        <w:pStyle w:val="ProductList-Body"/>
      </w:pPr>
      <w:r>
        <w:t xml:space="preserve">Producten die worden vermeld in de Productvoorwaarden zijn beschikbaar op de datum die wordt vermeld op het </w:t>
      </w:r>
      <w:hyperlink w:anchor="_Sec843">
        <w:r>
          <w:rPr>
            <w:color w:val="00467F"/>
            <w:u w:val="single"/>
          </w:rPr>
          <w:t>Voorblad</w:t>
        </w:r>
      </w:hyperlink>
      <w:r>
        <w:t xml:space="preserve"> van de Productvoorwaarden. Eerdere versies van de Productvoorwaarden zijn beschikbaar op </w:t>
      </w:r>
      <w:hyperlink r:id="rId23">
        <w:r>
          <w:rPr>
            <w:color w:val="00467F"/>
            <w:u w:val="single"/>
          </w:rPr>
          <w:t>http://go.microsoft.com/?linkid=9839207</w:t>
        </w:r>
      </w:hyperlink>
      <w:r>
        <w:t xml:space="preserve">, met inbegrip van eerdere versies van de documenten Product List en PUR. Informatie over gestopte producten en diensten van Microsoft is beschikbaar op </w:t>
      </w:r>
      <w:hyperlink r:id="rId24">
        <w:r>
          <w:rPr>
            <w:color w:val="00467F"/>
            <w:u w:val="single"/>
          </w:rPr>
          <w:t>http://www.microsoftvolumelicensing.com</w:t>
        </w:r>
      </w:hyperlink>
      <w:r>
        <w:t>. Klanten dienen contact op te nemen met hun reseller of Microsoft account manager voor meer informatie over de plaatselijke beschikbaarheid van producten en Professionele Diensten van Microsoft.</w:t>
      </w:r>
    </w:p>
    <w:p w:rsidR="005602EA" w:rsidRDefault="009D0DBB">
      <w:pPr>
        <w:pStyle w:val="ProductList-Offering1Heading"/>
        <w:outlineLvl w:val="1"/>
      </w:pPr>
      <w:bookmarkStart w:id="6" w:name="_Sec533"/>
      <w:r>
        <w:t>Wat dit Document bevat</w:t>
      </w:r>
      <w:bookmarkEnd w:id="6"/>
      <w:r>
        <w:fldChar w:fldCharType="begin"/>
      </w:r>
      <w:r>
        <w:instrText xml:space="preserve"> TC "</w:instrText>
      </w:r>
      <w:bookmarkStart w:id="7" w:name="_Toc457381175"/>
      <w:r>
        <w:instrText>Wat dit Document bevat</w:instrText>
      </w:r>
      <w:bookmarkEnd w:id="7"/>
      <w:r>
        <w:instrText>" \l 2</w:instrText>
      </w:r>
      <w:r>
        <w:fldChar w:fldCharType="end"/>
      </w:r>
    </w:p>
    <w:p w:rsidR="005602EA" w:rsidRDefault="009D0DBB">
      <w:pPr>
        <w:pStyle w:val="ProductList-Body"/>
      </w:pPr>
      <w:r>
        <w:t>De Productvoorwaarden bevatten de volgende onderdelen:</w:t>
      </w:r>
    </w:p>
    <w:p w:rsidR="005602EA" w:rsidRDefault="00F8234B" w:rsidP="009D0DBB">
      <w:pPr>
        <w:pStyle w:val="ProductList-Bullet"/>
        <w:numPr>
          <w:ilvl w:val="0"/>
          <w:numId w:val="3"/>
        </w:numPr>
      </w:pPr>
      <w:hyperlink w:anchor="_Sec531">
        <w:r w:rsidR="009D0DBB">
          <w:rPr>
            <w:color w:val="00467F"/>
            <w:u w:val="single"/>
          </w:rPr>
          <w:t>Inleiding</w:t>
        </w:r>
      </w:hyperlink>
      <w:r w:rsidR="009D0DBB">
        <w:t xml:space="preserve">, waarin een lijst met recente wijzigingen is opgenomen. </w:t>
      </w:r>
    </w:p>
    <w:p w:rsidR="005602EA" w:rsidRDefault="00F8234B" w:rsidP="009D0DBB">
      <w:pPr>
        <w:pStyle w:val="ProductList-Bullet"/>
        <w:numPr>
          <w:ilvl w:val="0"/>
          <w:numId w:val="3"/>
        </w:numPr>
      </w:pPr>
      <w:hyperlink w:anchor="_Sec536">
        <w:r w:rsidR="009D0DBB">
          <w:rPr>
            <w:color w:val="00467F"/>
            <w:u w:val="single"/>
          </w:rPr>
          <w:t>Licentiebepalingen</w:t>
        </w:r>
      </w:hyperlink>
      <w:r w:rsidR="009D0DBB">
        <w:t xml:space="preserve">, waarin de Universele Licentievoorwaarden en de Licentiemodelvoorwaarden zijn opgenomen die van toepassing zijn op Softwareproducten. </w:t>
      </w:r>
    </w:p>
    <w:p w:rsidR="005602EA" w:rsidRDefault="00F8234B" w:rsidP="009D0DBB">
      <w:pPr>
        <w:pStyle w:val="ProductList-Bullet"/>
        <w:numPr>
          <w:ilvl w:val="0"/>
          <w:numId w:val="3"/>
        </w:numPr>
      </w:pPr>
      <w:hyperlink w:anchor="_Sec547">
        <w:r w:rsidR="009D0DBB">
          <w:rPr>
            <w:color w:val="00467F"/>
            <w:u w:val="single"/>
          </w:rPr>
          <w:t>Softwareproducten</w:t>
        </w:r>
      </w:hyperlink>
      <w:r w:rsidR="009D0DBB">
        <w:t xml:space="preserve">, waarin vermeldingen van alle Softwareproducten zijn opgenomen. </w:t>
      </w:r>
    </w:p>
    <w:p w:rsidR="005602EA" w:rsidRDefault="00F8234B" w:rsidP="009D0DBB">
      <w:pPr>
        <w:pStyle w:val="ProductList-Bullet"/>
        <w:numPr>
          <w:ilvl w:val="0"/>
          <w:numId w:val="3"/>
        </w:numPr>
      </w:pPr>
      <w:hyperlink w:anchor="_Sec548">
        <w:r w:rsidR="009D0DBB">
          <w:rPr>
            <w:color w:val="00467F"/>
            <w:u w:val="single"/>
          </w:rPr>
          <w:t>Online Diensten-producten</w:t>
        </w:r>
      </w:hyperlink>
      <w:r w:rsidR="009D0DBB">
        <w:t xml:space="preserve">, waarin vermeldingen van alle Online Diensten-producten zijn opgenomen. </w:t>
      </w:r>
    </w:p>
    <w:p w:rsidR="005602EA" w:rsidRDefault="00F8234B" w:rsidP="009D0DBB">
      <w:pPr>
        <w:pStyle w:val="ProductList-Bullet"/>
        <w:numPr>
          <w:ilvl w:val="0"/>
          <w:numId w:val="3"/>
        </w:numPr>
      </w:pPr>
      <w:hyperlink w:anchor="_Sec549">
        <w:r w:rsidR="009D0DBB">
          <w:rPr>
            <w:color w:val="00467F"/>
            <w:u w:val="single"/>
          </w:rPr>
          <w:t>Woordenlijst</w:t>
        </w:r>
      </w:hyperlink>
      <w:r w:rsidR="009D0DBB">
        <w:t xml:space="preserve">, waarin kenmerken, celwaarden, kolomkoppen en andere termen die in de Productvoorwaarden met een hoofdletter zijn geschreven, worden gedefinieerd. </w:t>
      </w:r>
    </w:p>
    <w:p w:rsidR="005602EA" w:rsidRDefault="009D0DBB" w:rsidP="009D0DBB">
      <w:pPr>
        <w:pStyle w:val="ProductList-Bullet"/>
        <w:numPr>
          <w:ilvl w:val="0"/>
          <w:numId w:val="3"/>
        </w:numPr>
      </w:pPr>
      <w:r>
        <w:t xml:space="preserve">De volgende bijlagen: </w:t>
      </w:r>
    </w:p>
    <w:p w:rsidR="005602EA" w:rsidRDefault="00F8234B" w:rsidP="009D0DBB">
      <w:pPr>
        <w:pStyle w:val="ProductList-Bullet"/>
        <w:numPr>
          <w:ilvl w:val="1"/>
          <w:numId w:val="3"/>
        </w:numPr>
      </w:pPr>
      <w:hyperlink w:anchor="_Sec591">
        <w:r w:rsidR="009D0DBB">
          <w:rPr>
            <w:color w:val="00467F"/>
            <w:u w:val="single"/>
          </w:rPr>
          <w:t>Bijlage A – Tabel CAL-/ML-equivalente Licenties</w:t>
        </w:r>
      </w:hyperlink>
      <w:r w:rsidR="009D0DBB">
        <w:t xml:space="preserve">, waarin de CAL-suites en abonnementslicenties voor Online Diensten worden vermeld die toegang tot Serverproducten bieden. </w:t>
      </w:r>
    </w:p>
    <w:p w:rsidR="005602EA" w:rsidRDefault="00F8234B" w:rsidP="009D0DBB">
      <w:pPr>
        <w:pStyle w:val="ProductList-Bullet"/>
        <w:numPr>
          <w:ilvl w:val="1"/>
          <w:numId w:val="3"/>
        </w:numPr>
      </w:pPr>
      <w:hyperlink w:anchor="_Sec564">
        <w:r w:rsidR="009D0DBB">
          <w:rPr>
            <w:color w:val="00467F"/>
            <w:u w:val="single"/>
          </w:rPr>
          <w:t>Bijlage B – Software Assurance</w:t>
        </w:r>
      </w:hyperlink>
      <w:r w:rsidR="009D0DBB">
        <w:t xml:space="preserve">, waarin de regels voor het aanschaffen van SA en aanvullende voorzieningen die beschikbaar zijn voor SA-klanten worden beschreven. </w:t>
      </w:r>
    </w:p>
    <w:p w:rsidR="005602EA" w:rsidRDefault="00F8234B" w:rsidP="009D0DBB">
      <w:pPr>
        <w:pStyle w:val="ProductList-Bullet"/>
        <w:numPr>
          <w:ilvl w:val="1"/>
          <w:numId w:val="3"/>
        </w:numPr>
      </w:pPr>
      <w:hyperlink w:anchor="_Sec562">
        <w:r w:rsidR="009D0DBB">
          <w:rPr>
            <w:color w:val="00467F"/>
            <w:u w:val="single"/>
          </w:rPr>
          <w:t>Bijlage C – Professionele Diensten</w:t>
        </w:r>
      </w:hyperlink>
      <w:r w:rsidR="009D0DBB">
        <w:t xml:space="preserve">, waarin de Professionele Diensten worden vermeld die worden aangeboden door middel van Microsoft Volume Licensing. </w:t>
      </w:r>
    </w:p>
    <w:p w:rsidR="005602EA" w:rsidRDefault="00F8234B" w:rsidP="009D0DBB">
      <w:pPr>
        <w:pStyle w:val="ProductList-Bullet"/>
        <w:numPr>
          <w:ilvl w:val="1"/>
          <w:numId w:val="3"/>
        </w:numPr>
      </w:pPr>
      <w:hyperlink w:anchor="_Sec563">
        <w:r w:rsidR="009D0DBB">
          <w:rPr>
            <w:color w:val="00467F"/>
            <w:u w:val="single"/>
          </w:rPr>
          <w:t>Bijlage D – Aanvullende Voorwaarden voor Programmaovereenkomst</w:t>
        </w:r>
      </w:hyperlink>
      <w:r w:rsidR="009D0DBB">
        <w:t xml:space="preserve">, waarin aanvullende voorwaarden worden beschreven voor Microsoft Volume Licensing-programmaovereenkomsten. </w:t>
      </w:r>
    </w:p>
    <w:p w:rsidR="005602EA" w:rsidRDefault="00F8234B" w:rsidP="009D0DBB">
      <w:pPr>
        <w:pStyle w:val="ProductList-Bullet"/>
        <w:numPr>
          <w:ilvl w:val="1"/>
          <w:numId w:val="3"/>
        </w:numPr>
      </w:pPr>
      <w:hyperlink w:anchor="_Sec572">
        <w:r w:rsidR="009D0DBB">
          <w:rPr>
            <w:color w:val="00467F"/>
            <w:u w:val="single"/>
          </w:rPr>
          <w:t>Bijlage E – Productpromoties</w:t>
        </w:r>
      </w:hyperlink>
      <w:r w:rsidR="009D0DBB">
        <w:t xml:space="preserve">, waarin Productpromoties worden vermeld die verder niet in de Prijslijst worden vermeld. </w:t>
      </w:r>
    </w:p>
    <w:p w:rsidR="005602EA" w:rsidRDefault="00F8234B" w:rsidP="009D0DBB">
      <w:pPr>
        <w:pStyle w:val="ProductList-Bullet"/>
        <w:numPr>
          <w:ilvl w:val="1"/>
          <w:numId w:val="3"/>
        </w:numPr>
      </w:pPr>
      <w:hyperlink w:anchor="_Sec899">
        <w:r w:rsidR="009D0DBB">
          <w:rPr>
            <w:color w:val="00467F"/>
            <w:u w:val="single"/>
          </w:rPr>
          <w:t>Bijlage F - Voorwaarden voor opslagmatrix</w:t>
        </w:r>
      </w:hyperlink>
      <w:r w:rsidR="009D0DBB">
        <w:t>, waarin aanvullende voorwaarden worden beschreven voor opslagmatrixapparaten.</w:t>
      </w:r>
    </w:p>
    <w:p w:rsidR="005602EA" w:rsidRDefault="00F8234B" w:rsidP="009D0DBB">
      <w:pPr>
        <w:pStyle w:val="ProductList-Bullet"/>
        <w:numPr>
          <w:ilvl w:val="0"/>
          <w:numId w:val="3"/>
        </w:numPr>
      </w:pPr>
      <w:hyperlink w:anchor="_Sec844">
        <w:r w:rsidR="009D0DBB">
          <w:rPr>
            <w:color w:val="00467F"/>
            <w:u w:val="single"/>
          </w:rPr>
          <w:t>Index</w:t>
        </w:r>
      </w:hyperlink>
      <w:r w:rsidR="009D0DBB">
        <w:t>, waarin alle Producten worden vermeld waarnaar in de Productvoorwaarden wordt verwezen en aangeeft waar deze zich bevinden.</w:t>
      </w:r>
    </w:p>
    <w:p w:rsidR="005602EA" w:rsidRDefault="009D0DBB">
      <w:pPr>
        <w:pStyle w:val="ProductList-Offering1Heading"/>
        <w:outlineLvl w:val="1"/>
      </w:pPr>
      <w:bookmarkStart w:id="8" w:name="_Sec534"/>
      <w:r>
        <w:t>Structuur van Productvermeldingen</w:t>
      </w:r>
      <w:bookmarkEnd w:id="8"/>
      <w:r>
        <w:fldChar w:fldCharType="begin"/>
      </w:r>
      <w:r>
        <w:instrText xml:space="preserve"> TC "</w:instrText>
      </w:r>
      <w:bookmarkStart w:id="9" w:name="_Toc457381176"/>
      <w:r>
        <w:instrText>Structuur van Productvermeldingen</w:instrText>
      </w:r>
      <w:bookmarkEnd w:id="9"/>
      <w:r>
        <w:instrText>" \l 2</w:instrText>
      </w:r>
      <w:r>
        <w:fldChar w:fldCharType="end"/>
      </w:r>
    </w:p>
    <w:p w:rsidR="005602EA" w:rsidRDefault="009D0DBB">
      <w:pPr>
        <w:pStyle w:val="ProductList-Body"/>
      </w:pPr>
      <w:r>
        <w:t>Elke Softwareproductvermelding bevat vier onderdelen: Beschikbaarheid van Programma, Programmavoorwaarden, Gebruiksrechten en Software Assurance.</w:t>
      </w:r>
    </w:p>
    <w:p w:rsidR="005602EA" w:rsidRDefault="009D0DBB">
      <w:pPr>
        <w:pStyle w:val="ProductList-Body"/>
      </w:pPr>
      <w:r>
        <w:t>Elke Online Diensten-productvermelding bevat twee onderdelen: Beschikbaarheid van Programma en Programmavoorwaarden.</w:t>
      </w:r>
    </w:p>
    <w:p w:rsidR="005602EA" w:rsidRDefault="005602EA">
      <w:pPr>
        <w:pStyle w:val="ProductList-Body"/>
      </w:pPr>
    </w:p>
    <w:p w:rsidR="005602EA" w:rsidRDefault="009D0DBB">
      <w:pPr>
        <w:pStyle w:val="ProductList-Body"/>
      </w:pPr>
      <w:r>
        <w:rPr>
          <w:b/>
          <w:color w:val="00188F"/>
        </w:rPr>
        <w:t xml:space="preserve">1. Beschikbaarheid programma </w:t>
      </w:r>
      <w:r>
        <w:t>beschrijft, voor elk Product, het type aanbieding, het aantal punten (indien van toepassing) en de beschikbaarheid binnen verschillende volumelicentieprogramma's.</w:t>
      </w:r>
    </w:p>
    <w:p w:rsidR="005602EA" w:rsidRDefault="009D0DBB">
      <w:pPr>
        <w:pStyle w:val="ProductList-Body"/>
      </w:pPr>
      <w:r>
        <w:rPr>
          <w:noProof/>
        </w:rPr>
        <w:drawing>
          <wp:inline distT="0" distB="0" distL="0" distR="0" wp14:anchorId="61020F25" wp14:editId="270BDC67">
            <wp:extent cx="5029200" cy="502920"/>
            <wp:effectExtent l="0" t="0" r="0" b="0"/>
            <wp:docPr id="4" name="63c07c666c0af06a893bb25c77c4056d014ade5b.jpg"/>
            <wp:cNvGraphicFramePr/>
            <a:graphic xmlns:a="http://schemas.openxmlformats.org/drawingml/2006/main">
              <a:graphicData uri="http://schemas.openxmlformats.org/drawingml/2006/picture">
                <pic:pic xmlns:pic="http://schemas.openxmlformats.org/drawingml/2006/picture">
                  <pic:nvPicPr>
                    <pic:cNvPr id="0" name="63c07c666c0af06a893bb25c77c4056d014ade5b.jpg"/>
                    <pic:cNvPicPr/>
                  </pic:nvPicPr>
                  <pic:blipFill>
                    <a:blip r:embed="rId25"/>
                    <a:stretch>
                      <a:fillRect/>
                    </a:stretch>
                  </pic:blipFill>
                  <pic:spPr>
                    <a:xfrm>
                      <a:off x="0" y="0"/>
                      <a:ext cx="5029200" cy="502920"/>
                    </a:xfrm>
                    <a:prstGeom prst="rect">
                      <a:avLst/>
                    </a:prstGeom>
                  </pic:spPr>
                </pic:pic>
              </a:graphicData>
            </a:graphic>
          </wp:inline>
        </w:drawing>
      </w:r>
    </w:p>
    <w:p w:rsidR="005602EA" w:rsidRDefault="005602EA">
      <w:pPr>
        <w:pStyle w:val="ProductList-Body"/>
      </w:pPr>
    </w:p>
    <w:p w:rsidR="005602EA" w:rsidRDefault="009D0DBB">
      <w:pPr>
        <w:pStyle w:val="ProductList-Body"/>
      </w:pPr>
      <w:r>
        <w:rPr>
          <w:b/>
          <w:color w:val="00188F"/>
        </w:rPr>
        <w:t xml:space="preserve">2. Productvoorwaarden </w:t>
      </w:r>
      <w:r>
        <w:t>verstrekt aanvullende informatie met betrekking tot het verkrijgen van het Product, zoals vereisten voor aankoop, eerdere versies en de toepasselijke Productgroep.</w:t>
      </w:r>
    </w:p>
    <w:p w:rsidR="005602EA" w:rsidRDefault="009D0DBB">
      <w:pPr>
        <w:pStyle w:val="ProductList-Body"/>
      </w:pPr>
      <w:r>
        <w:rPr>
          <w:noProof/>
        </w:rPr>
        <w:drawing>
          <wp:inline distT="0" distB="0" distL="0" distR="0" wp14:anchorId="0D132CB8" wp14:editId="33A74565">
            <wp:extent cx="5029200" cy="1676400"/>
            <wp:effectExtent l="0" t="0" r="0" b="0"/>
            <wp:docPr id="2" name="2e33826a96d39be11865db663df47f2ef8309765.jpg"/>
            <wp:cNvGraphicFramePr/>
            <a:graphic xmlns:a="http://schemas.openxmlformats.org/drawingml/2006/main">
              <a:graphicData uri="http://schemas.openxmlformats.org/drawingml/2006/picture">
                <pic:pic xmlns:pic="http://schemas.openxmlformats.org/drawingml/2006/picture">
                  <pic:nvPicPr>
                    <pic:cNvPr id="0" name="2e33826a96d39be11865db663df47f2ef8309765.jpg"/>
                    <pic:cNvPicPr/>
                  </pic:nvPicPr>
                  <pic:blipFill>
                    <a:blip r:embed="rId26"/>
                    <a:stretch>
                      <a:fillRect/>
                    </a:stretch>
                  </pic:blipFill>
                  <pic:spPr>
                    <a:xfrm>
                      <a:off x="0" y="0"/>
                      <a:ext cx="5029200" cy="1676400"/>
                    </a:xfrm>
                    <a:prstGeom prst="rect">
                      <a:avLst/>
                    </a:prstGeom>
                  </pic:spPr>
                </pic:pic>
              </a:graphicData>
            </a:graphic>
          </wp:inline>
        </w:drawing>
      </w:r>
    </w:p>
    <w:p w:rsidR="005602EA" w:rsidRDefault="005602EA">
      <w:pPr>
        <w:pStyle w:val="ProductList-Body"/>
      </w:pPr>
    </w:p>
    <w:p w:rsidR="005602EA" w:rsidRDefault="009D0DBB">
      <w:pPr>
        <w:pStyle w:val="ProductList-Body"/>
      </w:pPr>
      <w:r>
        <w:rPr>
          <w:b/>
          <w:color w:val="00188F"/>
        </w:rPr>
        <w:t xml:space="preserve">3. Gebruiksrechten </w:t>
      </w:r>
      <w:r>
        <w:t>beschrijft de Licentievoorwaarden voor elk Softwareproduct, met inbegrip van de Universele Licentievoorwaarden, het toepasselijke Licentiemodel en eventuele Productspecifieke Licentievoorwaarden. Verwijzingen naar “Product Use Rights” in de Volume Licensing-overeenkomst van de Klant, verwijzen naar de bepalingen die zijn opgenomen in het artikel “Gebruiksrechten” van elke Softwareproductvermelding. Afwijkende voorwaarden voor Online Diensten zijn opgenomen in de Voorwaarden voor Online Diensten.</w:t>
      </w:r>
    </w:p>
    <w:p w:rsidR="005602EA" w:rsidRDefault="009D0DBB">
      <w:pPr>
        <w:pStyle w:val="ProductList-Body"/>
      </w:pPr>
      <w:r>
        <w:rPr>
          <w:noProof/>
        </w:rPr>
        <w:drawing>
          <wp:inline distT="0" distB="0" distL="0" distR="0" wp14:anchorId="331DF029" wp14:editId="1E931EC7">
            <wp:extent cx="5029200" cy="1676400"/>
            <wp:effectExtent l="0" t="0" r="0" b="0"/>
            <wp:docPr id="3" name="d5fa22c1adce593840335306422fabe1957ce90b.jpg"/>
            <wp:cNvGraphicFramePr/>
            <a:graphic xmlns:a="http://schemas.openxmlformats.org/drawingml/2006/main">
              <a:graphicData uri="http://schemas.openxmlformats.org/drawingml/2006/picture">
                <pic:pic xmlns:pic="http://schemas.openxmlformats.org/drawingml/2006/picture">
                  <pic:nvPicPr>
                    <pic:cNvPr id="0" name="d5fa22c1adce593840335306422fabe1957ce90b.jpg"/>
                    <pic:cNvPicPr/>
                  </pic:nvPicPr>
                  <pic:blipFill>
                    <a:blip r:embed="rId27"/>
                    <a:stretch>
                      <a:fillRect/>
                    </a:stretch>
                  </pic:blipFill>
                  <pic:spPr>
                    <a:xfrm>
                      <a:off x="0" y="0"/>
                      <a:ext cx="5029200" cy="1676400"/>
                    </a:xfrm>
                    <a:prstGeom prst="rect">
                      <a:avLst/>
                    </a:prstGeom>
                  </pic:spPr>
                </pic:pic>
              </a:graphicData>
            </a:graphic>
          </wp:inline>
        </w:drawing>
      </w:r>
    </w:p>
    <w:p w:rsidR="005602EA" w:rsidRDefault="005602EA">
      <w:pPr>
        <w:pStyle w:val="ProductList-Body"/>
      </w:pPr>
    </w:p>
    <w:p w:rsidR="005602EA" w:rsidRDefault="009D0DBB">
      <w:pPr>
        <w:pStyle w:val="ProductList-Body"/>
      </w:pPr>
      <w:r>
        <w:rPr>
          <w:b/>
          <w:color w:val="00188F"/>
        </w:rPr>
        <w:t xml:space="preserve">4. Software Assurance </w:t>
      </w:r>
      <w:r>
        <w:t>beschrijft de voorwaarden met betrekking tot SA-dekking.</w:t>
      </w:r>
    </w:p>
    <w:p w:rsidR="005602EA" w:rsidRDefault="009D0DBB">
      <w:pPr>
        <w:pStyle w:val="ProductList-Body"/>
      </w:pPr>
      <w:r>
        <w:rPr>
          <w:noProof/>
        </w:rPr>
        <w:drawing>
          <wp:inline distT="0" distB="0" distL="0" distR="0" wp14:anchorId="0D106F85" wp14:editId="4A92EFC6">
            <wp:extent cx="5029200" cy="1257300"/>
            <wp:effectExtent l="0" t="0" r="0" b="0"/>
            <wp:docPr id="5" name="fee95d46e21e8d0a958ce96d587855791f0c5b86.jpg"/>
            <wp:cNvGraphicFramePr/>
            <a:graphic xmlns:a="http://schemas.openxmlformats.org/drawingml/2006/main">
              <a:graphicData uri="http://schemas.openxmlformats.org/drawingml/2006/picture">
                <pic:pic xmlns:pic="http://schemas.openxmlformats.org/drawingml/2006/picture">
                  <pic:nvPicPr>
                    <pic:cNvPr id="0" name="fee95d46e21e8d0a958ce96d587855791f0c5b86.jpg"/>
                    <pic:cNvPicPr/>
                  </pic:nvPicPr>
                  <pic:blipFill>
                    <a:blip r:embed="rId28"/>
                    <a:stretch>
                      <a:fillRect/>
                    </a:stretch>
                  </pic:blipFill>
                  <pic:spPr>
                    <a:xfrm>
                      <a:off x="0" y="0"/>
                      <a:ext cx="5029200" cy="1257300"/>
                    </a:xfrm>
                    <a:prstGeom prst="rect">
                      <a:avLst/>
                    </a:prstGeom>
                  </pic:spPr>
                </pic:pic>
              </a:graphicData>
            </a:graphic>
          </wp:inline>
        </w:drawing>
      </w:r>
    </w:p>
    <w:p w:rsidR="005602EA" w:rsidRDefault="009D0DBB">
      <w:pPr>
        <w:pStyle w:val="ProductList-Offering1Heading"/>
        <w:outlineLvl w:val="1"/>
      </w:pPr>
      <w:bookmarkStart w:id="10" w:name="_Sec535"/>
      <w:r>
        <w:t>Verduidelijkingen en overzicht van wijzigingen in dit Document</w:t>
      </w:r>
      <w:bookmarkEnd w:id="10"/>
      <w:r>
        <w:fldChar w:fldCharType="begin"/>
      </w:r>
      <w:r>
        <w:instrText xml:space="preserve"> TC "</w:instrText>
      </w:r>
      <w:bookmarkStart w:id="11" w:name="_Toc457381177"/>
      <w:r>
        <w:instrText>Verduidelijkingen en overzicht van wijzigingen in dit Document</w:instrText>
      </w:r>
      <w:bookmarkEnd w:id="11"/>
      <w:r>
        <w:instrText>" \l 2</w:instrText>
      </w:r>
      <w:r>
        <w:fldChar w:fldCharType="end"/>
      </w:r>
    </w:p>
    <w:p w:rsidR="005602EA" w:rsidRDefault="009D0DBB">
      <w:pPr>
        <w:pStyle w:val="ProductList-Body"/>
      </w:pPr>
      <w:r>
        <w:t>Hieronder vindt u recente toevoegingen, verwijderingen en andere wijzigingen in de Productvoorwaarden. Er worden ook verduidelijkingen van het licentiebeleid van Microsoft vermeld als antwoord op algemene vragen van klanten.</w:t>
      </w:r>
    </w:p>
    <w:tbl>
      <w:tblPr>
        <w:tblStyle w:val="PURTable"/>
        <w:tblW w:w="0" w:type="dxa"/>
        <w:tblLook w:val="04A0" w:firstRow="1" w:lastRow="0" w:firstColumn="1" w:lastColumn="0" w:noHBand="0" w:noVBand="1"/>
      </w:tblPr>
      <w:tblGrid>
        <w:gridCol w:w="5400"/>
        <w:gridCol w:w="5390"/>
      </w:tblGrid>
      <w:tr w:rsidR="005602EA">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5602EA" w:rsidRDefault="009D0DBB">
            <w:pPr>
              <w:pStyle w:val="ProductList-TableBody"/>
            </w:pPr>
            <w:r>
              <w:rPr>
                <w:color w:val="FFFFFF"/>
              </w:rPr>
              <w:t>Toegevoegd</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5602EA" w:rsidRDefault="009D0DBB">
            <w:pPr>
              <w:pStyle w:val="ProductList-TableBody"/>
            </w:pPr>
            <w:r>
              <w:rPr>
                <w:color w:val="FFFFFF"/>
              </w:rPr>
              <w:t>Verwijderd</w:t>
            </w:r>
          </w:p>
        </w:tc>
      </w:tr>
      <w:tr w:rsidR="005602EA">
        <w:tc>
          <w:tcPr>
            <w:tcW w:w="6120" w:type="dxa"/>
            <w:tcBorders>
              <w:top w:val="single" w:sz="4" w:space="0" w:color="000000"/>
              <w:left w:val="single" w:sz="4" w:space="0" w:color="000000"/>
              <w:bottom w:val="single" w:sz="4" w:space="0" w:color="000000"/>
              <w:right w:val="single" w:sz="4" w:space="0" w:color="000000"/>
            </w:tcBorders>
          </w:tcPr>
          <w:p w:rsidR="005602EA" w:rsidRDefault="009D0DBB">
            <w:pPr>
              <w:pStyle w:val="ProductList-TableBody"/>
            </w:pPr>
            <w:r>
              <w:t>Windows 10 Enterprise E3 per Gebruiker</w:t>
            </w:r>
          </w:p>
        </w:tc>
        <w:tc>
          <w:tcPr>
            <w:tcW w:w="6120" w:type="dxa"/>
            <w:tcBorders>
              <w:top w:val="single" w:sz="4" w:space="0" w:color="000000"/>
              <w:left w:val="single" w:sz="4" w:space="0" w:color="000000"/>
              <w:bottom w:val="single" w:sz="4" w:space="0" w:color="000000"/>
              <w:right w:val="single" w:sz="4" w:space="0" w:color="000000"/>
            </w:tcBorders>
          </w:tcPr>
          <w:p w:rsidR="005602EA" w:rsidRDefault="009D0DBB">
            <w:pPr>
              <w:pStyle w:val="ProductList-TableBody"/>
            </w:pPr>
            <w:r>
              <w:t>Windows 10 Enterprise Software Assurance per Gebruiker</w:t>
            </w:r>
          </w:p>
        </w:tc>
      </w:tr>
      <w:tr w:rsidR="005602EA">
        <w:tc>
          <w:tcPr>
            <w:tcW w:w="6120" w:type="dxa"/>
            <w:tcBorders>
              <w:top w:val="single" w:sz="4" w:space="0" w:color="000000"/>
              <w:left w:val="single" w:sz="4" w:space="0" w:color="000000"/>
              <w:bottom w:val="single" w:sz="4" w:space="0" w:color="000000"/>
              <w:right w:val="single" w:sz="4" w:space="0" w:color="000000"/>
            </w:tcBorders>
          </w:tcPr>
          <w:p w:rsidR="005602EA" w:rsidRDefault="009D0DBB">
            <w:pPr>
              <w:pStyle w:val="ProductList-TableBody"/>
            </w:pPr>
            <w:r>
              <w:t>Windows 10 Enterprise E3 per Gebruiker vanuit SA</w:t>
            </w:r>
          </w:p>
        </w:tc>
        <w:tc>
          <w:tcPr>
            <w:tcW w:w="6120" w:type="dxa"/>
            <w:tcBorders>
              <w:top w:val="single" w:sz="4" w:space="0" w:color="000000"/>
              <w:left w:val="single" w:sz="4" w:space="0" w:color="000000"/>
              <w:bottom w:val="single" w:sz="4" w:space="0" w:color="000000"/>
              <w:right w:val="single" w:sz="4" w:space="0" w:color="000000"/>
            </w:tcBorders>
          </w:tcPr>
          <w:p w:rsidR="005602EA" w:rsidRDefault="009D0DBB">
            <w:pPr>
              <w:pStyle w:val="ProductList-TableBody"/>
            </w:pPr>
            <w:r>
              <w:t>Windows 10 Enterprise Software Assurance per Gebruiker vanuit SA</w:t>
            </w:r>
          </w:p>
        </w:tc>
      </w:tr>
      <w:tr w:rsidR="005602EA">
        <w:tc>
          <w:tcPr>
            <w:tcW w:w="6120" w:type="dxa"/>
            <w:tcBorders>
              <w:top w:val="single" w:sz="4" w:space="0" w:color="000000"/>
              <w:left w:val="single" w:sz="4" w:space="0" w:color="000000"/>
              <w:bottom w:val="single" w:sz="4" w:space="0" w:color="000000"/>
              <w:right w:val="single" w:sz="4" w:space="0" w:color="000000"/>
            </w:tcBorders>
          </w:tcPr>
          <w:p w:rsidR="005602EA" w:rsidRDefault="009D0DBB">
            <w:pPr>
              <w:pStyle w:val="ProductList-TableBody"/>
            </w:pPr>
            <w:r>
              <w:t>Windows 10 Enterprise E3 per Gebruiker Add-on (naar E3 per apparaat)</w:t>
            </w:r>
          </w:p>
        </w:tc>
        <w:tc>
          <w:tcPr>
            <w:tcW w:w="6120" w:type="dxa"/>
            <w:tcBorders>
              <w:top w:val="single" w:sz="4" w:space="0" w:color="000000"/>
              <w:left w:val="single" w:sz="4" w:space="0" w:color="000000"/>
              <w:bottom w:val="single" w:sz="4" w:space="0" w:color="000000"/>
              <w:right w:val="single" w:sz="4" w:space="0" w:color="000000"/>
            </w:tcBorders>
          </w:tcPr>
          <w:p w:rsidR="005602EA" w:rsidRDefault="009D0DBB">
            <w:pPr>
              <w:pStyle w:val="ProductList-TableBody"/>
            </w:pPr>
            <w:r>
              <w:t>Windows SA per Gebruiker Add-on</w:t>
            </w:r>
          </w:p>
        </w:tc>
      </w:tr>
      <w:tr w:rsidR="005602EA">
        <w:tc>
          <w:tcPr>
            <w:tcW w:w="6120" w:type="dxa"/>
            <w:tcBorders>
              <w:top w:val="single" w:sz="4" w:space="0" w:color="000000"/>
              <w:left w:val="single" w:sz="4" w:space="0" w:color="000000"/>
              <w:bottom w:val="single" w:sz="4" w:space="0" w:color="000000"/>
              <w:right w:val="single" w:sz="4" w:space="0" w:color="000000"/>
            </w:tcBorders>
          </w:tcPr>
          <w:p w:rsidR="005602EA" w:rsidRDefault="009D0DBB">
            <w:pPr>
              <w:pStyle w:val="ProductList-TableBody"/>
            </w:pPr>
            <w:r>
              <w:t>Windows 10 Enterprise E3 en LTSB Upgrade</w:t>
            </w:r>
          </w:p>
        </w:tc>
        <w:tc>
          <w:tcPr>
            <w:tcW w:w="6120" w:type="dxa"/>
            <w:tcBorders>
              <w:top w:val="single" w:sz="4" w:space="0" w:color="000000"/>
              <w:left w:val="single" w:sz="4" w:space="0" w:color="000000"/>
              <w:bottom w:val="single" w:sz="4" w:space="0" w:color="000000"/>
              <w:right w:val="single" w:sz="4" w:space="0" w:color="000000"/>
            </w:tcBorders>
          </w:tcPr>
          <w:p w:rsidR="005602EA" w:rsidRDefault="009D0DBB">
            <w:pPr>
              <w:pStyle w:val="ProductList-TableBody"/>
            </w:pPr>
            <w:r>
              <w:t>Project Online met Project Pro for Office 365</w:t>
            </w:r>
          </w:p>
        </w:tc>
      </w:tr>
      <w:tr w:rsidR="005602EA">
        <w:tc>
          <w:tcPr>
            <w:tcW w:w="6120" w:type="dxa"/>
            <w:tcBorders>
              <w:top w:val="single" w:sz="4" w:space="0" w:color="000000"/>
              <w:left w:val="single" w:sz="4" w:space="0" w:color="000000"/>
              <w:bottom w:val="single" w:sz="4" w:space="0" w:color="000000"/>
              <w:right w:val="single" w:sz="4" w:space="0" w:color="000000"/>
            </w:tcBorders>
          </w:tcPr>
          <w:p w:rsidR="005602EA" w:rsidRDefault="009D0DBB">
            <w:pPr>
              <w:pStyle w:val="ProductList-TableBody"/>
            </w:pPr>
            <w:r>
              <w:t>Windows 10 Enterprise E5 per Gebruiker</w:t>
            </w:r>
          </w:p>
        </w:tc>
        <w:tc>
          <w:tcPr>
            <w:tcW w:w="6120" w:type="dxa"/>
            <w:tcBorders>
              <w:top w:val="single" w:sz="4" w:space="0" w:color="000000"/>
              <w:left w:val="single" w:sz="4" w:space="0" w:color="000000"/>
              <w:bottom w:val="single" w:sz="4" w:space="0" w:color="000000"/>
              <w:right w:val="single" w:sz="4" w:space="0" w:color="000000"/>
            </w:tcBorders>
          </w:tcPr>
          <w:p w:rsidR="005602EA" w:rsidRDefault="009D0DBB">
            <w:pPr>
              <w:pStyle w:val="ProductList-TableBody"/>
            </w:pPr>
            <w:r>
              <w:t>Project Online met Project Pro for Office 365 vanuit SA</w:t>
            </w:r>
          </w:p>
        </w:tc>
      </w:tr>
      <w:tr w:rsidR="005602EA">
        <w:tc>
          <w:tcPr>
            <w:tcW w:w="6120" w:type="dxa"/>
            <w:tcBorders>
              <w:top w:val="single" w:sz="4" w:space="0" w:color="000000"/>
              <w:left w:val="single" w:sz="4" w:space="0" w:color="000000"/>
              <w:bottom w:val="single" w:sz="4" w:space="0" w:color="000000"/>
              <w:right w:val="single" w:sz="4" w:space="0" w:color="000000"/>
            </w:tcBorders>
          </w:tcPr>
          <w:p w:rsidR="005602EA" w:rsidRDefault="009D0DBB">
            <w:pPr>
              <w:pStyle w:val="ProductList-TableBody"/>
            </w:pPr>
            <w:r>
              <w:t>Windows 10 Enterprise E5 per Gebruiker vanuit SA</w:t>
            </w:r>
          </w:p>
        </w:tc>
        <w:tc>
          <w:tcPr>
            <w:tcW w:w="6120" w:type="dxa"/>
            <w:tcBorders>
              <w:top w:val="single" w:sz="4" w:space="0" w:color="000000"/>
              <w:left w:val="single" w:sz="4" w:space="0" w:color="000000"/>
              <w:bottom w:val="single" w:sz="4" w:space="0" w:color="000000"/>
              <w:right w:val="single" w:sz="4" w:space="0" w:color="000000"/>
            </w:tcBorders>
          </w:tcPr>
          <w:p w:rsidR="005602EA" w:rsidRDefault="009D0DBB">
            <w:pPr>
              <w:pStyle w:val="ProductList-TableBody"/>
            </w:pPr>
            <w:r>
              <w:t>Project Pro for Office 365</w:t>
            </w:r>
          </w:p>
        </w:tc>
      </w:tr>
      <w:tr w:rsidR="005602EA">
        <w:tc>
          <w:tcPr>
            <w:tcW w:w="6120" w:type="dxa"/>
            <w:tcBorders>
              <w:top w:val="single" w:sz="4" w:space="0" w:color="000000"/>
              <w:left w:val="single" w:sz="4" w:space="0" w:color="000000"/>
              <w:bottom w:val="single" w:sz="4" w:space="0" w:color="000000"/>
              <w:right w:val="single" w:sz="4" w:space="0" w:color="000000"/>
            </w:tcBorders>
          </w:tcPr>
          <w:p w:rsidR="005602EA" w:rsidRDefault="009D0DBB">
            <w:pPr>
              <w:pStyle w:val="ProductList-TableBody"/>
            </w:pPr>
            <w:r>
              <w:t>Windows 10 Enterprise E5 per Gebruiker Add-on (naar E3 per apparaat)</w:t>
            </w:r>
          </w:p>
        </w:tc>
        <w:tc>
          <w:tcPr>
            <w:tcW w:w="6120" w:type="dxa"/>
            <w:tcBorders>
              <w:top w:val="single" w:sz="4" w:space="0" w:color="000000"/>
              <w:left w:val="single" w:sz="4" w:space="0" w:color="000000"/>
              <w:bottom w:val="single" w:sz="4" w:space="0" w:color="000000"/>
              <w:right w:val="single" w:sz="4" w:space="0" w:color="000000"/>
            </w:tcBorders>
          </w:tcPr>
          <w:p w:rsidR="005602EA" w:rsidRDefault="009D0DBB">
            <w:pPr>
              <w:pStyle w:val="ProductList-TableBody"/>
            </w:pPr>
            <w:r>
              <w:t>Project Pro for Office 365 vanuit SA</w:t>
            </w:r>
          </w:p>
        </w:tc>
      </w:tr>
      <w:tr w:rsidR="005602EA">
        <w:tc>
          <w:tcPr>
            <w:tcW w:w="6120" w:type="dxa"/>
            <w:tcBorders>
              <w:top w:val="single" w:sz="4" w:space="0" w:color="000000"/>
              <w:left w:val="single" w:sz="4" w:space="0" w:color="000000"/>
              <w:bottom w:val="single" w:sz="4" w:space="0" w:color="000000"/>
              <w:right w:val="single" w:sz="4" w:space="0" w:color="000000"/>
            </w:tcBorders>
          </w:tcPr>
          <w:p w:rsidR="005602EA" w:rsidRDefault="009D0DBB">
            <w:pPr>
              <w:pStyle w:val="ProductList-TableBody"/>
            </w:pPr>
            <w:r>
              <w:t>Windows 10 Enterprise E5 per Apparaat</w:t>
            </w:r>
          </w:p>
        </w:tc>
        <w:tc>
          <w:tcPr>
            <w:tcW w:w="6120" w:type="dxa"/>
            <w:tcBorders>
              <w:top w:val="single" w:sz="4" w:space="0" w:color="000000"/>
              <w:left w:val="single" w:sz="4" w:space="0" w:color="000000"/>
              <w:bottom w:val="single" w:sz="4" w:space="0" w:color="000000"/>
              <w:right w:val="single" w:sz="4" w:space="0" w:color="000000"/>
            </w:tcBorders>
          </w:tcPr>
          <w:p w:rsidR="005602EA" w:rsidRDefault="005602EA">
            <w:pPr>
              <w:pStyle w:val="ProductList-TableBody"/>
            </w:pPr>
          </w:p>
        </w:tc>
      </w:tr>
      <w:tr w:rsidR="005602EA">
        <w:tc>
          <w:tcPr>
            <w:tcW w:w="6120" w:type="dxa"/>
            <w:tcBorders>
              <w:top w:val="single" w:sz="4" w:space="0" w:color="000000"/>
              <w:left w:val="single" w:sz="4" w:space="0" w:color="000000"/>
              <w:bottom w:val="single" w:sz="4" w:space="0" w:color="000000"/>
              <w:right w:val="single" w:sz="4" w:space="0" w:color="000000"/>
            </w:tcBorders>
          </w:tcPr>
          <w:p w:rsidR="005602EA" w:rsidRDefault="009D0DBB">
            <w:pPr>
              <w:pStyle w:val="ProductList-TableBody"/>
            </w:pPr>
            <w:r>
              <w:t>Windows 10 Enterprise E5 per Apparaat Add-on (naar E3 per apparaat)</w:t>
            </w:r>
          </w:p>
        </w:tc>
        <w:tc>
          <w:tcPr>
            <w:tcW w:w="6120" w:type="dxa"/>
            <w:tcBorders>
              <w:top w:val="single" w:sz="4" w:space="0" w:color="000000"/>
              <w:left w:val="single" w:sz="4" w:space="0" w:color="000000"/>
              <w:bottom w:val="single" w:sz="4" w:space="0" w:color="000000"/>
              <w:right w:val="single" w:sz="4" w:space="0" w:color="000000"/>
            </w:tcBorders>
          </w:tcPr>
          <w:p w:rsidR="005602EA" w:rsidRDefault="005602EA">
            <w:pPr>
              <w:pStyle w:val="ProductList-TableBody"/>
            </w:pPr>
          </w:p>
        </w:tc>
      </w:tr>
      <w:tr w:rsidR="005602EA">
        <w:tc>
          <w:tcPr>
            <w:tcW w:w="6120" w:type="dxa"/>
            <w:tcBorders>
              <w:top w:val="single" w:sz="4" w:space="0" w:color="000000"/>
              <w:left w:val="single" w:sz="4" w:space="0" w:color="000000"/>
              <w:bottom w:val="single" w:sz="4" w:space="0" w:color="000000"/>
              <w:right w:val="single" w:sz="4" w:space="0" w:color="000000"/>
            </w:tcBorders>
          </w:tcPr>
          <w:p w:rsidR="005602EA" w:rsidRDefault="009D0DBB">
            <w:pPr>
              <w:pStyle w:val="ProductList-TableBody"/>
            </w:pPr>
            <w:r>
              <w:t>Windows 10 Education E5</w:t>
            </w:r>
          </w:p>
        </w:tc>
        <w:tc>
          <w:tcPr>
            <w:tcW w:w="6120" w:type="dxa"/>
            <w:tcBorders>
              <w:top w:val="single" w:sz="4" w:space="0" w:color="000000"/>
              <w:left w:val="single" w:sz="4" w:space="0" w:color="000000"/>
              <w:bottom w:val="single" w:sz="4" w:space="0" w:color="000000"/>
              <w:right w:val="single" w:sz="4" w:space="0" w:color="000000"/>
            </w:tcBorders>
          </w:tcPr>
          <w:p w:rsidR="005602EA" w:rsidRDefault="005602EA">
            <w:pPr>
              <w:pStyle w:val="ProductList-TableBody"/>
            </w:pPr>
          </w:p>
        </w:tc>
      </w:tr>
      <w:tr w:rsidR="005602EA">
        <w:tc>
          <w:tcPr>
            <w:tcW w:w="6120" w:type="dxa"/>
            <w:tcBorders>
              <w:top w:val="single" w:sz="4" w:space="0" w:color="000000"/>
              <w:left w:val="single" w:sz="4" w:space="0" w:color="000000"/>
              <w:bottom w:val="single" w:sz="4" w:space="0" w:color="000000"/>
              <w:right w:val="single" w:sz="4" w:space="0" w:color="000000"/>
            </w:tcBorders>
          </w:tcPr>
          <w:p w:rsidR="005602EA" w:rsidRDefault="009D0DBB">
            <w:pPr>
              <w:pStyle w:val="ProductList-TableBody"/>
            </w:pPr>
            <w:r>
              <w:t>Windows 10 Education E5 per Apparaat Add-on (naar E3 per apparaat)</w:t>
            </w:r>
          </w:p>
        </w:tc>
        <w:tc>
          <w:tcPr>
            <w:tcW w:w="6120" w:type="dxa"/>
            <w:tcBorders>
              <w:top w:val="single" w:sz="4" w:space="0" w:color="000000"/>
              <w:left w:val="single" w:sz="4" w:space="0" w:color="000000"/>
              <w:bottom w:val="single" w:sz="4" w:space="0" w:color="000000"/>
              <w:right w:val="single" w:sz="4" w:space="0" w:color="000000"/>
            </w:tcBorders>
          </w:tcPr>
          <w:p w:rsidR="005602EA" w:rsidRDefault="005602EA">
            <w:pPr>
              <w:pStyle w:val="ProductList-TableBody"/>
            </w:pPr>
          </w:p>
        </w:tc>
      </w:tr>
      <w:tr w:rsidR="005602EA">
        <w:tc>
          <w:tcPr>
            <w:tcW w:w="6120" w:type="dxa"/>
            <w:tcBorders>
              <w:top w:val="single" w:sz="4" w:space="0" w:color="000000"/>
              <w:left w:val="single" w:sz="4" w:space="0" w:color="000000"/>
              <w:bottom w:val="single" w:sz="4" w:space="0" w:color="000000"/>
              <w:right w:val="single" w:sz="4" w:space="0" w:color="000000"/>
            </w:tcBorders>
          </w:tcPr>
          <w:p w:rsidR="005602EA" w:rsidRDefault="009D0DBB">
            <w:pPr>
              <w:pStyle w:val="ProductList-TableBody"/>
            </w:pPr>
            <w:r>
              <w:t>Azure Active Directory Premium P2</w:t>
            </w:r>
          </w:p>
        </w:tc>
        <w:tc>
          <w:tcPr>
            <w:tcW w:w="6120" w:type="dxa"/>
            <w:tcBorders>
              <w:top w:val="single" w:sz="4" w:space="0" w:color="000000"/>
              <w:left w:val="single" w:sz="4" w:space="0" w:color="000000"/>
              <w:bottom w:val="single" w:sz="4" w:space="0" w:color="000000"/>
              <w:right w:val="single" w:sz="4" w:space="0" w:color="000000"/>
            </w:tcBorders>
          </w:tcPr>
          <w:p w:rsidR="005602EA" w:rsidRDefault="005602EA">
            <w:pPr>
              <w:pStyle w:val="ProductList-TableBody"/>
            </w:pPr>
          </w:p>
        </w:tc>
      </w:tr>
      <w:tr w:rsidR="005602EA">
        <w:tc>
          <w:tcPr>
            <w:tcW w:w="6120" w:type="dxa"/>
            <w:tcBorders>
              <w:top w:val="single" w:sz="4" w:space="0" w:color="000000"/>
              <w:left w:val="single" w:sz="4" w:space="0" w:color="000000"/>
              <w:bottom w:val="single" w:sz="4" w:space="0" w:color="000000"/>
              <w:right w:val="single" w:sz="4" w:space="0" w:color="000000"/>
            </w:tcBorders>
          </w:tcPr>
          <w:p w:rsidR="005602EA" w:rsidRDefault="009D0DBB">
            <w:pPr>
              <w:pStyle w:val="ProductList-TableBody"/>
            </w:pPr>
            <w:r>
              <w:t>Microsoft Dynamics CRM Online Project Service Automation</w:t>
            </w:r>
          </w:p>
        </w:tc>
        <w:tc>
          <w:tcPr>
            <w:tcW w:w="6120" w:type="dxa"/>
            <w:tcBorders>
              <w:top w:val="single" w:sz="4" w:space="0" w:color="000000"/>
              <w:left w:val="single" w:sz="4" w:space="0" w:color="000000"/>
              <w:bottom w:val="single" w:sz="4" w:space="0" w:color="000000"/>
              <w:right w:val="single" w:sz="4" w:space="0" w:color="000000"/>
            </w:tcBorders>
          </w:tcPr>
          <w:p w:rsidR="005602EA" w:rsidRDefault="005602EA">
            <w:pPr>
              <w:pStyle w:val="ProductList-TableBody"/>
            </w:pPr>
          </w:p>
        </w:tc>
      </w:tr>
      <w:tr w:rsidR="005602EA">
        <w:tc>
          <w:tcPr>
            <w:tcW w:w="6120" w:type="dxa"/>
            <w:tcBorders>
              <w:top w:val="single" w:sz="4" w:space="0" w:color="000000"/>
              <w:left w:val="single" w:sz="4" w:space="0" w:color="000000"/>
              <w:bottom w:val="single" w:sz="4" w:space="0" w:color="000000"/>
              <w:right w:val="single" w:sz="4" w:space="0" w:color="000000"/>
            </w:tcBorders>
          </w:tcPr>
          <w:p w:rsidR="005602EA" w:rsidRDefault="009D0DBB">
            <w:pPr>
              <w:pStyle w:val="ProductList-TableBody"/>
            </w:pPr>
            <w:r>
              <w:t>Project Online Essentials</w:t>
            </w:r>
          </w:p>
        </w:tc>
        <w:tc>
          <w:tcPr>
            <w:tcW w:w="6120" w:type="dxa"/>
            <w:tcBorders>
              <w:top w:val="single" w:sz="4" w:space="0" w:color="000000"/>
              <w:left w:val="single" w:sz="4" w:space="0" w:color="000000"/>
              <w:bottom w:val="single" w:sz="4" w:space="0" w:color="000000"/>
              <w:right w:val="single" w:sz="4" w:space="0" w:color="000000"/>
            </w:tcBorders>
          </w:tcPr>
          <w:p w:rsidR="005602EA" w:rsidRDefault="005602EA">
            <w:pPr>
              <w:pStyle w:val="ProductList-TableBody"/>
            </w:pPr>
          </w:p>
        </w:tc>
      </w:tr>
      <w:tr w:rsidR="005602EA">
        <w:tc>
          <w:tcPr>
            <w:tcW w:w="6120" w:type="dxa"/>
            <w:tcBorders>
              <w:top w:val="single" w:sz="4" w:space="0" w:color="000000"/>
              <w:left w:val="single" w:sz="4" w:space="0" w:color="000000"/>
              <w:bottom w:val="single" w:sz="4" w:space="0" w:color="000000"/>
              <w:right w:val="single" w:sz="4" w:space="0" w:color="000000"/>
            </w:tcBorders>
          </w:tcPr>
          <w:p w:rsidR="005602EA" w:rsidRDefault="009D0DBB">
            <w:pPr>
              <w:pStyle w:val="ProductList-TableBody"/>
            </w:pPr>
            <w:r>
              <w:t>Project Online Professional</w:t>
            </w:r>
          </w:p>
        </w:tc>
        <w:tc>
          <w:tcPr>
            <w:tcW w:w="6120" w:type="dxa"/>
            <w:tcBorders>
              <w:top w:val="single" w:sz="4" w:space="0" w:color="000000"/>
              <w:left w:val="single" w:sz="4" w:space="0" w:color="000000"/>
              <w:bottom w:val="single" w:sz="4" w:space="0" w:color="000000"/>
              <w:right w:val="single" w:sz="4" w:space="0" w:color="000000"/>
            </w:tcBorders>
          </w:tcPr>
          <w:p w:rsidR="005602EA" w:rsidRDefault="005602EA">
            <w:pPr>
              <w:pStyle w:val="ProductList-TableBody"/>
            </w:pPr>
          </w:p>
        </w:tc>
      </w:tr>
      <w:tr w:rsidR="005602EA">
        <w:tc>
          <w:tcPr>
            <w:tcW w:w="6120" w:type="dxa"/>
            <w:tcBorders>
              <w:top w:val="single" w:sz="4" w:space="0" w:color="000000"/>
              <w:left w:val="single" w:sz="4" w:space="0" w:color="000000"/>
              <w:bottom w:val="single" w:sz="4" w:space="0" w:color="000000"/>
              <w:right w:val="single" w:sz="4" w:space="0" w:color="000000"/>
            </w:tcBorders>
          </w:tcPr>
          <w:p w:rsidR="005602EA" w:rsidRDefault="009D0DBB">
            <w:pPr>
              <w:pStyle w:val="ProductList-TableBody"/>
            </w:pPr>
            <w:r>
              <w:t>Project Online Premium</w:t>
            </w:r>
          </w:p>
        </w:tc>
        <w:tc>
          <w:tcPr>
            <w:tcW w:w="6120" w:type="dxa"/>
            <w:tcBorders>
              <w:top w:val="single" w:sz="4" w:space="0" w:color="000000"/>
              <w:left w:val="single" w:sz="4" w:space="0" w:color="000000"/>
              <w:bottom w:val="single" w:sz="4" w:space="0" w:color="000000"/>
              <w:right w:val="single" w:sz="4" w:space="0" w:color="000000"/>
            </w:tcBorders>
          </w:tcPr>
          <w:p w:rsidR="005602EA" w:rsidRDefault="005602EA">
            <w:pPr>
              <w:pStyle w:val="ProductList-TableBody"/>
            </w:pPr>
          </w:p>
        </w:tc>
      </w:tr>
    </w:tbl>
    <w:p w:rsidR="005602EA" w:rsidRDefault="005602EA">
      <w:pPr>
        <w:pStyle w:val="ProductList-Body"/>
      </w:pPr>
    </w:p>
    <w:p w:rsidR="005602EA" w:rsidRDefault="009D0DBB">
      <w:pPr>
        <w:pStyle w:val="ProductList-ClauseHeading"/>
        <w:outlineLvl w:val="2"/>
      </w:pPr>
      <w:r>
        <w:t>Software</w:t>
      </w:r>
    </w:p>
    <w:p w:rsidR="005602EA" w:rsidRDefault="00F8234B">
      <w:pPr>
        <w:pStyle w:val="ProductList-Body"/>
      </w:pPr>
      <w:hyperlink w:anchor="_Sec883">
        <w:r w:rsidR="009D0DBB">
          <w:rPr>
            <w:color w:val="00467F"/>
            <w:u w:val="single"/>
          </w:rPr>
          <w:t>R Server</w:t>
        </w:r>
      </w:hyperlink>
      <w:r w:rsidR="009D0DBB">
        <w:t>: Het aantal cores dat wordt gedekt door één licentie voor R Server 2016 for Hadoop en voor R Server 2016 for Teradata DB is verhoogd tot 24. Deze wijziging geldt zowel voor nieuwe Licenties als voor Licenties die voor 1 augustus zijn aangeschaft.</w:t>
      </w:r>
    </w:p>
    <w:p w:rsidR="005602EA" w:rsidRDefault="00F8234B">
      <w:pPr>
        <w:pStyle w:val="ProductList-Body"/>
      </w:pPr>
      <w:hyperlink w:anchor="_Sec614">
        <w:r w:rsidR="009D0DBB">
          <w:rPr>
            <w:color w:val="00467F"/>
            <w:u w:val="single"/>
          </w:rPr>
          <w:t>SQL Server</w:t>
        </w:r>
      </w:hyperlink>
      <w:r w:rsidR="009D0DBB">
        <w:t>: De Gebruiksrechten voor SQL Server Enterprise Edition (Server/CAL) zijn verwijderd. Bestaande SA-klanten die een upgrade naar versie 2016 uitvoeren dienen de Productvoorwaarden van juni 2016 en de voorwaarden voor het gebruik van het product te raadplegen.</w:t>
      </w:r>
    </w:p>
    <w:p w:rsidR="005602EA" w:rsidRDefault="005602EA">
      <w:pPr>
        <w:pStyle w:val="ProductList-Body"/>
      </w:pPr>
    </w:p>
    <w:p w:rsidR="005602EA" w:rsidRDefault="009D0DBB">
      <w:pPr>
        <w:pStyle w:val="ProductList-ClauseHeading"/>
        <w:outlineLvl w:val="2"/>
      </w:pPr>
      <w:r>
        <w:t>Specifieke voorwaarden voor Online Diensten</w:t>
      </w:r>
    </w:p>
    <w:p w:rsidR="005602EA" w:rsidRDefault="00F8234B">
      <w:pPr>
        <w:pStyle w:val="ProductList-Body"/>
      </w:pPr>
      <w:hyperlink w:anchor="_Sec626">
        <w:r w:rsidR="009D0DBB">
          <w:rPr>
            <w:color w:val="00467F"/>
            <w:u w:val="single"/>
          </w:rPr>
          <w:t>Microsoft Azure-plannen</w:t>
        </w:r>
      </w:hyperlink>
      <w:r w:rsidR="009D0DBB">
        <w:t>: De Productvermeldingen voor Azure Active Directory, Azure Rights Management Premium, Azure RemoteApp, Internet of Things (IoT) Suite, Operations Management Suite, Microsoft MultiFactor Authentication, Microsoft Cloud App Security en Microsoft Azure StorSimple zijn samengevoegd tot één Productvermelding, getiteld Microsoft Azure-plannen.</w:t>
      </w:r>
    </w:p>
    <w:p w:rsidR="005602EA" w:rsidRDefault="00F8234B">
      <w:pPr>
        <w:pStyle w:val="ProductList-Body"/>
      </w:pPr>
      <w:hyperlink w:anchor="_Sec665">
        <w:r w:rsidR="009D0DBB">
          <w:rPr>
            <w:color w:val="00467F"/>
            <w:u w:val="single"/>
          </w:rPr>
          <w:t>Exchange Online</w:t>
        </w:r>
      </w:hyperlink>
      <w:r w:rsidR="009D0DBB">
        <w:t>: De naam van Advanced Threat Protection is gewijzigd in Office 365 Advanced Threat Protection.</w:t>
      </w:r>
    </w:p>
    <w:p w:rsidR="005602EA" w:rsidRDefault="009D0DBB">
      <w:pPr>
        <w:pStyle w:val="ProductList-Body"/>
      </w:pPr>
      <w:r>
        <w:t>Project Online: Project Lite is vervangen door Project Online Essentials en Project Online is vervangen door Project Online Professional.</w:t>
      </w:r>
    </w:p>
    <w:p w:rsidR="005602EA" w:rsidRDefault="005602EA">
      <w:pPr>
        <w:pStyle w:val="ProductList-Body"/>
      </w:pPr>
    </w:p>
    <w:p w:rsidR="005602EA" w:rsidRDefault="009D0DBB">
      <w:pPr>
        <w:pStyle w:val="ProductList-ClauseHeading"/>
        <w:outlineLvl w:val="2"/>
      </w:pPr>
      <w:r>
        <w:t>Woordenlijst</w:t>
      </w:r>
    </w:p>
    <w:p w:rsidR="005602EA" w:rsidRDefault="00F8234B">
      <w:pPr>
        <w:pStyle w:val="ProductList-Body"/>
      </w:pPr>
      <w:hyperlink w:anchor="_Sec551">
        <w:r w:rsidR="009D0DBB">
          <w:rPr>
            <w:color w:val="00467F"/>
            <w:u w:val="single"/>
          </w:rPr>
          <w:t>Celwaarden</w:t>
        </w:r>
      </w:hyperlink>
      <w:r w:rsidR="009D0DBB">
        <w:t>: De volgende Celwaarden zijn verwijderd: AP, C, CP, EP, ID, OA, OF, OS, OVS en PP. CP, EP en PP zijn vervangen door E. OA, OF en OS zijn vervangen door OM.</w:t>
      </w:r>
    </w:p>
    <w:p w:rsidR="005602EA" w:rsidRDefault="00F8234B">
      <w:pPr>
        <w:pStyle w:val="ProductList-Body"/>
      </w:pPr>
      <w:hyperlink w:anchor="_Sec553">
        <w:r w:rsidR="009D0DBB">
          <w:rPr>
            <w:color w:val="00467F"/>
            <w:u w:val="single"/>
          </w:rPr>
          <w:t>Definities</w:t>
        </w:r>
      </w:hyperlink>
      <w:r w:rsidR="009D0DBB">
        <w:t>: Academic-programma is toegevoegd als nieuwe gedefinieerde term.</w:t>
      </w:r>
    </w:p>
    <w:p w:rsidR="005602EA" w:rsidRDefault="005602EA">
      <w:pPr>
        <w:pStyle w:val="ProductList-Body"/>
      </w:pPr>
    </w:p>
    <w:p w:rsidR="005602EA" w:rsidRDefault="009D0DBB">
      <w:pPr>
        <w:pStyle w:val="ProductList-ClauseHeading"/>
        <w:outlineLvl w:val="2"/>
      </w:pPr>
      <w:r>
        <w:t>Bijlage B – Software Assurance</w:t>
      </w:r>
    </w:p>
    <w:p w:rsidR="005602EA" w:rsidRDefault="00F8234B">
      <w:pPr>
        <w:pStyle w:val="ProductList-Body"/>
      </w:pPr>
      <w:hyperlink w:anchor="_Sec576">
        <w:r w:rsidR="009D0DBB">
          <w:rPr>
            <w:color w:val="00467F"/>
            <w:u w:val="single"/>
          </w:rPr>
          <w:t>Software Assurance Benefits</w:t>
        </w:r>
      </w:hyperlink>
      <w:r w:rsidR="009D0DBB">
        <w:t>: De informatie over Software Assurance Benefits voor de Microsoft Products and Services Agreement (MPSA) is ondergebracht in het artikel Software Assurance Benefits.</w:t>
      </w:r>
    </w:p>
    <w:p w:rsidR="005602EA" w:rsidRDefault="00F8234B">
      <w:pPr>
        <w:pStyle w:val="ProductList-Body"/>
      </w:pPr>
      <w:hyperlink w:anchor="_Sec590">
        <w:r w:rsidR="009D0DBB">
          <w:rPr>
            <w:color w:val="00467F"/>
            <w:u w:val="single"/>
          </w:rPr>
          <w:t>Servers – Self-Hosted toepassingen</w:t>
        </w:r>
      </w:hyperlink>
      <w:r w:rsidR="009D0DBB">
        <w:t>: Het recht om Unified Solutions te verplaatsen naar gedeelde service onder Self-hosting geldt niet voor Windows Server of voor Windows Server-toegangslicenties. In reactie op vragen betreffende Self-hosting bij Remote Desktop Services, hebben we de relevantie van deze uitzondering voor Windows Server-toegangslicenties verduidelijkt.</w:t>
      </w:r>
    </w:p>
    <w:p w:rsidR="005602EA" w:rsidRDefault="005602EA">
      <w:pPr>
        <w:pStyle w:val="ProductList-Body"/>
      </w:pPr>
    </w:p>
    <w:p w:rsidR="005602EA" w:rsidRDefault="009D0DBB">
      <w:pPr>
        <w:pStyle w:val="ProductList-ClauseHeading"/>
        <w:outlineLvl w:val="2"/>
      </w:pPr>
      <w:r>
        <w:t>Bijlage C – Professionele diensten</w:t>
      </w:r>
    </w:p>
    <w:p w:rsidR="005602EA" w:rsidRDefault="00F8234B">
      <w:pPr>
        <w:pStyle w:val="ProductList-Body"/>
      </w:pPr>
      <w:hyperlink w:anchor="_Sec566">
        <w:r w:rsidR="009D0DBB">
          <w:rPr>
            <w:color w:val="00467F"/>
            <w:u w:val="single"/>
          </w:rPr>
          <w:t>Microsoft Enterprise Strategy Program-producten</w:t>
        </w:r>
      </w:hyperlink>
      <w:r w:rsidR="009D0DBB">
        <w:t>: Microsoft Enterprise Strategy Program-producten is vervangen door Microsoft Digital Advisory Services-producten.</w:t>
      </w:r>
    </w:p>
    <w:p w:rsidR="005602EA" w:rsidRDefault="005602EA">
      <w:pPr>
        <w:pStyle w:val="ProductList-Body"/>
      </w:pPr>
    </w:p>
    <w:p w:rsidR="005602EA" w:rsidRDefault="009D0DBB">
      <w:pPr>
        <w:pStyle w:val="ProductList-ClauseHeading"/>
        <w:outlineLvl w:val="2"/>
      </w:pPr>
      <w:r>
        <w:t>Promoties</w:t>
      </w:r>
    </w:p>
    <w:p w:rsidR="005602EA" w:rsidRDefault="00F8234B">
      <w:pPr>
        <w:pStyle w:val="ProductList-Body"/>
      </w:pPr>
      <w:hyperlink w:anchor="_Sec871">
        <w:r w:rsidR="009D0DBB">
          <w:rPr>
            <w:color w:val="00467F"/>
            <w:u w:val="single"/>
          </w:rPr>
          <w:t>Azure Compute Capacity-promotie</w:t>
        </w:r>
      </w:hyperlink>
      <w:r w:rsidR="009D0DBB">
        <w:t>: De mogelijkheid om ongebruikte dagen van deze promotie over te zetten van een aflopende Enrollment naar een nieuwe enrollment is verwijderd.</w:t>
      </w:r>
    </w:p>
    <w:p w:rsidR="005602EA" w:rsidRDefault="005602EA">
      <w:pPr>
        <w:pStyle w:val="ProductList-Body"/>
        <w:jc w:val="right"/>
      </w:pPr>
    </w:p>
    <w:tbl>
      <w:tblPr>
        <w:tblStyle w:val="PURTable"/>
        <w:tblW w:w="0" w:type="dxa"/>
        <w:tblLook w:val="04A0" w:firstRow="1" w:lastRow="0" w:firstColumn="1" w:lastColumn="0" w:noHBand="0" w:noVBand="1"/>
      </w:tblPr>
      <w:tblGrid>
        <w:gridCol w:w="10800"/>
      </w:tblGrid>
      <w:tr w:rsidR="005602E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602EA" w:rsidRDefault="00F8234B">
            <w:pPr>
              <w:pStyle w:val="ProductList-TableBody"/>
              <w:jc w:val="right"/>
            </w:pPr>
            <w:hyperlink w:anchor="_Sec842">
              <w:r w:rsidR="009D0DBB">
                <w:rPr>
                  <w:color w:val="00467F"/>
                  <w:sz w:val="14"/>
                  <w:u w:val="single"/>
                </w:rPr>
                <w:t>Inhoud</w:t>
              </w:r>
            </w:hyperlink>
            <w:r w:rsidR="009D0DBB">
              <w:rPr>
                <w:sz w:val="14"/>
              </w:rPr>
              <w:t xml:space="preserve"> / </w:t>
            </w:r>
            <w:hyperlink w:anchor="_Sec549">
              <w:r w:rsidR="009D0DBB">
                <w:rPr>
                  <w:color w:val="00467F"/>
                  <w:sz w:val="14"/>
                  <w:u w:val="single"/>
                </w:rPr>
                <w:t>Woordenlijst</w:t>
              </w:r>
            </w:hyperlink>
            <w:r w:rsidR="009D0DBB">
              <w:rPr>
                <w:sz w:val="14"/>
              </w:rPr>
              <w:t xml:space="preserve"> / </w:t>
            </w:r>
            <w:hyperlink w:anchor="_Sec844">
              <w:r w:rsidR="009D0DBB">
                <w:rPr>
                  <w:color w:val="00467F"/>
                  <w:sz w:val="14"/>
                  <w:u w:val="single"/>
                </w:rPr>
                <w:t>Index</w:t>
              </w:r>
            </w:hyperlink>
          </w:p>
        </w:tc>
      </w:tr>
    </w:tbl>
    <w:p w:rsidR="005602EA" w:rsidRDefault="005602EA">
      <w:pPr>
        <w:pStyle w:val="ProductList-Body"/>
      </w:pPr>
    </w:p>
    <w:p w:rsidR="005602EA" w:rsidRDefault="005602EA">
      <w:pPr>
        <w:sectPr w:rsidR="005602EA">
          <w:headerReference w:type="default" r:id="rId29"/>
          <w:footerReference w:type="default" r:id="rId30"/>
          <w:type w:val="continuous"/>
          <w:pgSz w:w="12240" w:h="15840" w:code="1"/>
          <w:pgMar w:top="1170" w:right="720" w:bottom="720" w:left="720" w:header="432" w:footer="288" w:gutter="0"/>
          <w:cols w:space="360"/>
        </w:sectPr>
      </w:pPr>
    </w:p>
    <w:p w:rsidR="005602EA" w:rsidRDefault="009D0DBB">
      <w:pPr>
        <w:pStyle w:val="ProductList-SectionHeading"/>
        <w:pageBreakBefore/>
        <w:outlineLvl w:val="0"/>
      </w:pPr>
      <w:bookmarkStart w:id="12" w:name="_Sec536"/>
      <w:bookmarkEnd w:id="2"/>
      <w:r>
        <w:t>Licentievoorwaarden</w:t>
      </w:r>
      <w:r>
        <w:fldChar w:fldCharType="begin"/>
      </w:r>
      <w:r>
        <w:instrText xml:space="preserve"> TC "</w:instrText>
      </w:r>
      <w:bookmarkStart w:id="13" w:name="_Toc457381178"/>
      <w:r>
        <w:instrText>Licentievoorwaarden</w:instrText>
      </w:r>
      <w:bookmarkEnd w:id="13"/>
      <w:r>
        <w:instrText>" \l 1</w:instrText>
      </w:r>
      <w:r>
        <w:fldChar w:fldCharType="end"/>
      </w:r>
    </w:p>
    <w:p w:rsidR="005602EA" w:rsidRDefault="009D0DBB">
      <w:pPr>
        <w:pStyle w:val="ProductList-Body"/>
      </w:pPr>
      <w:r>
        <w:t>Overal waar “Product Use Rights” voorkomt in de Volume Licensing-overeenkomst van de Klant, wordt verwezen naar de bepalingen in het artikel “Gebruiksrechten” van elke Productvermelding. Voor elk Product omvat dit tevens de Universele Licentievoorwaarden, de toepasselijke Licentiemodelvoorwaarden en eventuele Productspecifieke Licentievoorwaarden in de Productvermelding.</w:t>
      </w:r>
    </w:p>
    <w:p w:rsidR="005602EA" w:rsidRDefault="005602EA">
      <w:pPr>
        <w:pStyle w:val="ProductList-Body"/>
      </w:pPr>
    </w:p>
    <w:p w:rsidR="005602EA" w:rsidRDefault="009D0DBB">
      <w:pPr>
        <w:pStyle w:val="ProductList-Body"/>
      </w:pPr>
      <w:r>
        <w:t>In het geval van Online Diensten, verwijzen verwijzingen naar de “Product Use Rights” in de Volume Licensing-overeenkomst van de Klant naar de Voorwaarden voor Online Diensten. Indien een softwareproduct zowel software als online diensten omvat, gelden voor de online diensten de bepalingen in de Voorwaarden voor Online Diensten en voor alle software deze Licentievoorwaarden.</w:t>
      </w:r>
    </w:p>
    <w:p w:rsidR="005602EA" w:rsidRDefault="009D0DBB">
      <w:pPr>
        <w:pStyle w:val="ProductList-OfferingGroupHeading"/>
        <w:outlineLvl w:val="1"/>
      </w:pPr>
      <w:bookmarkStart w:id="14" w:name="_Sec537"/>
      <w:r>
        <w:t>Universele licentievoorwaarden</w:t>
      </w:r>
      <w:bookmarkEnd w:id="14"/>
      <w:r>
        <w:fldChar w:fldCharType="begin"/>
      </w:r>
      <w:r>
        <w:instrText xml:space="preserve"> TC "</w:instrText>
      </w:r>
      <w:bookmarkStart w:id="15" w:name="_Toc457381179"/>
      <w:r>
        <w:instrText>Universele licentievoorwaarden</w:instrText>
      </w:r>
      <w:bookmarkEnd w:id="15"/>
      <w:r>
        <w:instrText>" \l 2</w:instrText>
      </w:r>
      <w:r>
        <w:fldChar w:fldCharType="end"/>
      </w:r>
    </w:p>
    <w:p w:rsidR="005602EA" w:rsidRDefault="009D0DBB">
      <w:pPr>
        <w:pStyle w:val="ProductList-Body"/>
      </w:pPr>
      <w:r>
        <w:t>Universele licentievoorwaarden zijn van toepassing op alle softwareproducten die via Microsoft Volume Licensing in licentie zijn genomen (behalve waar specifiek vermeld in de Licentiemodelvoorwaarden en/of de Productspecifieke Licentievoorwaarden).</w:t>
      </w:r>
    </w:p>
    <w:p w:rsidR="005602EA" w:rsidRDefault="005602EA">
      <w:pPr>
        <w:pStyle w:val="ProductList-Body"/>
      </w:pPr>
    </w:p>
    <w:p w:rsidR="005602EA" w:rsidRDefault="009D0DBB">
      <w:pPr>
        <w:pStyle w:val="ProductList-ClauseHeading"/>
        <w:outlineLvl w:val="2"/>
      </w:pPr>
      <w:r>
        <w:t>1. Definities</w:t>
      </w:r>
    </w:p>
    <w:p w:rsidR="005602EA" w:rsidRDefault="009D0DBB">
      <w:pPr>
        <w:pStyle w:val="ProductList-Body"/>
      </w:pPr>
      <w:r>
        <w:t xml:space="preserve">Termen die worden gebruikt in de Productvoorwaarden, maar niet zijn gedefinieerd in de </w:t>
      </w:r>
      <w:hyperlink w:anchor="_Sec549">
        <w:r>
          <w:rPr>
            <w:color w:val="00467F"/>
            <w:u w:val="single"/>
          </w:rPr>
          <w:t>Woordenlijst</w:t>
        </w:r>
      </w:hyperlink>
      <w:r>
        <w:t>, hebben de betekenis die eraan wordt gegeven in de Volume Licensing-overeenkomst van de Klant.</w:t>
      </w:r>
    </w:p>
    <w:p w:rsidR="005602EA" w:rsidRDefault="005602EA">
      <w:pPr>
        <w:pStyle w:val="ProductList-Body"/>
      </w:pPr>
    </w:p>
    <w:p w:rsidR="005602EA" w:rsidRDefault="009D0DBB">
      <w:pPr>
        <w:pStyle w:val="ProductList-ClauseHeading"/>
        <w:outlineLvl w:val="2"/>
      </w:pPr>
      <w:r>
        <w:t>2. Gebruiksrechten van de Klant</w:t>
      </w:r>
    </w:p>
    <w:p w:rsidR="005602EA" w:rsidRDefault="009D0DBB">
      <w:pPr>
        <w:pStyle w:val="ProductList-Body"/>
      </w:pPr>
      <w:r>
        <w:t xml:space="preserve">Indien de Klant zich houdt aan de Volume Licensing-overeenkomst, mag deze de software en online diensten gebruiken zoals uitdrukkelijk is toegestaan in de Productvoorwaarden. De Klant heeft een </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nodig voor elk Product en voor elke functionaliteit met een afzonderlijke licentie die op een apparaat door een gebruiker wordt gebruikt.</w:t>
      </w:r>
    </w:p>
    <w:p w:rsidR="005602EA" w:rsidRDefault="005602EA">
      <w:pPr>
        <w:pStyle w:val="ProductList-Body"/>
      </w:pPr>
    </w:p>
    <w:p w:rsidR="005602EA" w:rsidRDefault="009D0DBB">
      <w:pPr>
        <w:pStyle w:val="ProductList-ClauseHeading"/>
        <w:outlineLvl w:val="2"/>
      </w:pPr>
      <w:r>
        <w:t>3. Rechten voor het gebruik van andere versies en lagere edities</w:t>
      </w:r>
    </w:p>
    <w:p w:rsidR="005602EA" w:rsidRDefault="009D0DBB">
      <w:pPr>
        <w:pStyle w:val="ProductList-Body"/>
      </w:pPr>
      <w:r>
        <w:t xml:space="preserve">Voor elke toegestane kopie of </w:t>
      </w:r>
      <w:r>
        <w:fldChar w:fldCharType="begin"/>
      </w:r>
      <w:r>
        <w:instrText xml:space="preserve"> AutoTextList   \s NoStyle \t "Instance is een software-image die wordt gemaakt door de installatieprocedure van de software uit te voeren of door een bestaande Instance te kopiëren." </w:instrText>
      </w:r>
      <w:r>
        <w:fldChar w:fldCharType="separate"/>
      </w:r>
      <w:r>
        <w:rPr>
          <w:color w:val="0563C1"/>
        </w:rPr>
        <w:t>Instance</w:t>
      </w:r>
      <w:r>
        <w:fldChar w:fldCharType="end"/>
      </w:r>
      <w:r>
        <w:t xml:space="preserve"> mag de Klant in plaats van de gelicentieerde versie een kopie of </w:t>
      </w:r>
      <w:r>
        <w:fldChar w:fldCharType="begin"/>
      </w:r>
      <w:r>
        <w:instrText xml:space="preserve"> AutoTextList   \s NoStyle \t "Instance is een software-image die wordt gemaakt door de installatieprocedure van de software uit te voeren of door een bestaande Instance te kopiëren." </w:instrText>
      </w:r>
      <w:r>
        <w:fldChar w:fldCharType="separate"/>
      </w:r>
      <w:r>
        <w:rPr>
          <w:color w:val="0563C1"/>
        </w:rPr>
        <w:t>Instance</w:t>
      </w:r>
      <w:r>
        <w:fldChar w:fldCharType="end"/>
      </w:r>
      <w:r>
        <w:t xml:space="preserve"> van een vorige versie, andere toegestane taalversie of andere beschikbare platformversie (bijvoorbeeld 32-bits of 64-bits) of een toegestane lagere editie maken, opslaan, installeren, uitvoeren of openen. De gebruiksrechten voor de gelicentieerde versie blijven van toepassing. Licenties voor eerdere versies en lagere edities voldoen niet aan de licentievereisten voor een Product.</w:t>
      </w:r>
    </w:p>
    <w:p w:rsidR="005602EA" w:rsidRDefault="005602EA">
      <w:pPr>
        <w:pStyle w:val="ProductList-Body"/>
      </w:pPr>
    </w:p>
    <w:p w:rsidR="005602EA" w:rsidRDefault="009D0DBB">
      <w:pPr>
        <w:pStyle w:val="ProductList-ClauseHeading"/>
        <w:outlineLvl w:val="2"/>
      </w:pPr>
      <w:r>
        <w:t>4. Software van Derden</w:t>
      </w:r>
    </w:p>
    <w:p w:rsidR="005602EA" w:rsidRDefault="009D0DBB">
      <w:pPr>
        <w:pStyle w:val="ProductList-Body"/>
      </w:pPr>
      <w:r>
        <w:t>De software kan programmaʹs of onderdelen van derden bevatten die in licentie worden gegeven op grond van afzonderlijke voorwaarden die aan de Klant worden gepresenteerd tijdens de installatie, of in het bestand “ThirdPartyNotices” dat bij de software wordt geleverd. De software kan ook programmaʹs van derden bevatten die door Microsoft, niet door de derde, aan de Klant in licentie worden gegeven op grond van de licentievoorwaarden van Microsoft.</w:t>
      </w:r>
    </w:p>
    <w:p w:rsidR="005602EA" w:rsidRDefault="005602EA">
      <w:pPr>
        <w:pStyle w:val="ProductList-Body"/>
      </w:pPr>
    </w:p>
    <w:p w:rsidR="005602EA" w:rsidRDefault="009D0DBB">
      <w:pPr>
        <w:pStyle w:val="ProductList-ClauseHeading"/>
        <w:outlineLvl w:val="2"/>
      </w:pPr>
      <w:r>
        <w:t>5. Pre-Release code, updates of aanvullingen, aanvullende functionaliteit</w:t>
      </w:r>
    </w:p>
    <w:p w:rsidR="005602EA" w:rsidRDefault="009D0DBB">
      <w:pPr>
        <w:pStyle w:val="ProductList-Body"/>
      </w:pPr>
      <w:r>
        <w:t>Microsoft kan updates voor aanvullingen voor de Producten aanbieden. De Klant mag de updates of aanvullingen op de Producten, pre-release code, aanvullende functionaliteit en optionele invoegdiensten gebruiken, onderworpen aan specifieke voorwaarden die erbij worden geleverd (indien van toepassing). Sommige Producten vereisten automatische updates, zoals beschreven in de Productspecifieke Licentievoorwaarden.</w:t>
      </w:r>
    </w:p>
    <w:p w:rsidR="005602EA" w:rsidRDefault="005602EA">
      <w:pPr>
        <w:pStyle w:val="ProductList-Body"/>
      </w:pPr>
    </w:p>
    <w:p w:rsidR="005602EA" w:rsidRDefault="009D0DBB">
      <w:pPr>
        <w:pStyle w:val="ProductList-ClauseHeading"/>
        <w:outlineLvl w:val="2"/>
      </w:pPr>
      <w:r>
        <w:t>6. Beperkingen</w:t>
      </w:r>
    </w:p>
    <w:p w:rsidR="005602EA" w:rsidRDefault="009D0DBB">
      <w:pPr>
        <w:pStyle w:val="ProductList-Body"/>
      </w:pPr>
      <w:r>
        <w:t xml:space="preserve">Het is de Klant niet toegestaan (en de Klant is niet gelicentieerd om) de Producten te gebruiken voor het aanbieden van commerciële hostingdiensten aan derden, technische beperkingen in de Producten of beperkingen in de Productdocumentatie te omzeilen, of de software te scheiden voor gebruik in meer dan één </w:t>
      </w:r>
      <w:r>
        <w:fldChar w:fldCharType="begin"/>
      </w:r>
      <w:r>
        <w:instrText xml:space="preserve"> AutoTextList   \s NoStyle \t "OSE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w:t>
      </w:r>
      <w:r>
        <w:fldChar w:fldCharType="end"/>
      </w:r>
      <w:r>
        <w:t xml:space="preserve"> op grond van een enkele Licentie (zelfs indien de OSE's zich op hetzelfde fysieke hardwaresysteem bevinden), tenzij dit uitdrukkelijk wordt toegestaan door Microsoft. Rechten voor toegang tot de software op een apparaat geven de Klant niet het recht Microsoft-octrooien of andere intellectuele eigendommen van Microsoft te implementeren in het apparaat zelf of in andere software of apparaten.</w:t>
      </w:r>
    </w:p>
    <w:p w:rsidR="005602EA" w:rsidRDefault="005602EA">
      <w:pPr>
        <w:pStyle w:val="ProductList-Body"/>
      </w:pPr>
    </w:p>
    <w:p w:rsidR="005602EA" w:rsidRDefault="009D0DBB">
      <w:pPr>
        <w:pStyle w:val="ProductList-ClauseHeading"/>
        <w:outlineLvl w:val="2"/>
      </w:pPr>
      <w:r>
        <w:t>7. Software Assurance</w:t>
      </w:r>
    </w:p>
    <w:p w:rsidR="005602EA" w:rsidRDefault="009D0DBB">
      <w:pPr>
        <w:pStyle w:val="ProductList-Body"/>
      </w:pPr>
      <w:r>
        <w:t xml:space="preserve">SA-dekking kan aanvullende gebruiksrechten verlenen aan de Klant. Deze aanvullende rechten eindigen wanneer de SA-dekking voor de </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afloopt, tenzij anders is bepaald in de beschrijving van de benefit.</w:t>
      </w:r>
    </w:p>
    <w:p w:rsidR="005602EA" w:rsidRDefault="005602EA">
      <w:pPr>
        <w:pStyle w:val="ProductList-Body"/>
      </w:pPr>
    </w:p>
    <w:p w:rsidR="005602EA" w:rsidRDefault="009D0DBB">
      <w:pPr>
        <w:pStyle w:val="ProductList-ClauseHeading"/>
        <w:outlineLvl w:val="2"/>
      </w:pPr>
      <w:r>
        <w:t>8. Softwarebeheer uitbesteden</w:t>
      </w:r>
    </w:p>
    <w:p w:rsidR="005602EA" w:rsidRDefault="009D0DBB">
      <w:pPr>
        <w:pStyle w:val="ProductList-Body"/>
      </w:pPr>
      <w:r>
        <w:t xml:space="preserve">De Klant mag gelicentieerde exemplaren van de software installeren en gebruiken op </w:t>
      </w:r>
      <w:r>
        <w:fldChar w:fldCharType="begin"/>
      </w:r>
      <w:r>
        <w:instrText xml:space="preserve"> AutoTextList   \s NoStyle \t "Server betekent een fysiek hardwaresysteem waarmee serversoftware kan worden uitgevoerd." </w:instrText>
      </w:r>
      <w:r>
        <w:fldChar w:fldCharType="separate"/>
      </w:r>
      <w:r>
        <w:rPr>
          <w:color w:val="0563C1"/>
        </w:rPr>
        <w:t>Servers</w:t>
      </w:r>
      <w:r>
        <w:fldChar w:fldCharType="end"/>
      </w:r>
      <w:r>
        <w:t xml:space="preserve"> en overige apparaten die dagelijks in beheer zijn en onder toezicht staan van derden, op voorwaarde dat alle dergelijke Servers en overige apparaten volledig bedoeld zijn en blijven voor gebruik door de Klant. De Klant is verantwoordelijk voor alle verplichtingen op grond van de Volume Licensing-overeenkomst van de Klant, ongeacht de fysieke locatie van de hardware waarop de software wordt gebruikt.</w:t>
      </w:r>
    </w:p>
    <w:p w:rsidR="005602EA" w:rsidRDefault="005602EA">
      <w:pPr>
        <w:pStyle w:val="ProductList-Body"/>
      </w:pPr>
    </w:p>
    <w:p w:rsidR="005602EA" w:rsidRDefault="009D0DBB">
      <w:pPr>
        <w:pStyle w:val="ProductList-ClauseHeading"/>
        <w:outlineLvl w:val="2"/>
      </w:pPr>
      <w:r>
        <w:t>9. Licentietoewijzing en hertoewijzing</w:t>
      </w:r>
    </w:p>
    <w:p w:rsidR="005602EA" w:rsidRDefault="009D0DBB">
      <w:pPr>
        <w:pStyle w:val="ProductList-Body"/>
      </w:pPr>
      <w:r>
        <w:t xml:space="preserve">Voordat de Klant software op grond van een </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uitvoert, dient deze de </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toe te wijzen aan een apparaat of gebruiker, al naar gelang hetgeen van toepassing is. De Klant mag een </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hertoewijzen aan een ander apparaat of een andere gebruiker, maar niet minder dan 90 dagen na de laatste hertoewijzing van dezelfde </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tenzij de hertoewijzing plaatsvindt in verband met (i) permanente uitval of verlies van hardware, (ii) beëindiging van het dienstverband of contract van de gebruiker, of (iii) tijdelijke hertoewijzing van </w:t>
      </w:r>
      <w:r>
        <w:fldChar w:fldCharType="begin"/>
      </w:r>
      <w:r>
        <w:instrText xml:space="preserve"> AutoTextList   \s NoStyle \t "CAL betekent client access license, die per gebruiker of apparaat kan worden toegewezen, al naar gelang hetgeen van toepassing is. (Raadpleeg de Woordenlijst voor de volledige definitie)" </w:instrText>
      </w:r>
      <w:r>
        <w:fldChar w:fldCharType="separate"/>
      </w:r>
      <w:r>
        <w:rPr>
          <w:color w:val="0563C1"/>
        </w:rPr>
        <w:t>CAL's</w:t>
      </w:r>
      <w:r>
        <w:fldChar w:fldCharType="end"/>
      </w:r>
      <w:r>
        <w:t>, Client-</w:t>
      </w:r>
      <w:r>
        <w:fldChar w:fldCharType="begin"/>
      </w:r>
      <w:r>
        <w:instrText xml:space="preserve"> AutoTextList   \s NoStyle \t "Beheerlicentie betekent een Licentie voor beheer van een of meer OSEʹs door de corresponderende versie van de serversoftware of een eerdere versie van de serversoftware. (Raadpleeg de Woordenlijst voor de volledige definitie)" </w:instrText>
      </w:r>
      <w:r>
        <w:fldChar w:fldCharType="separate"/>
      </w:r>
      <w:r>
        <w:rPr>
          <w:color w:val="0563C1"/>
        </w:rPr>
        <w:t>ML´s</w:t>
      </w:r>
      <w:r>
        <w:fldChar w:fldCharType="end"/>
      </w:r>
      <w:r>
        <w:t xml:space="preserve"> en gebruikers- of apparaat-</w:t>
      </w:r>
      <w:r>
        <w:fldChar w:fldCharType="begin"/>
      </w:r>
      <w:r>
        <w:instrText xml:space="preserve"> AutoTextList   \s NoStyle \t "SL betekent een Abonnementslicentie, die toegang tot de software of een gehoste dienst mogelijk maakt voor een bepaalde tijdsperiode." </w:instrText>
      </w:r>
      <w:r>
        <w:fldChar w:fldCharType="separate"/>
      </w:r>
      <w:r>
        <w:rPr>
          <w:color w:val="0563C1"/>
        </w:rPr>
        <w:t>SL's</w:t>
      </w:r>
      <w:r>
        <w:fldChar w:fldCharType="end"/>
      </w:r>
      <w:r>
        <w:t xml:space="preserve"> in verband met de absentie van een gebruiker of de onbeschikbaarheid van een apparaat dat buiten bedrijf is. De Klant dient de software te verwijderen van het voorgaande apparaat of de toegang te blokkeren voor de voormalige gebruiker. SA-dekking en Licenties die zijn verleend of afgenomen in verband met SA-dekking mogen alleen opnieuw worden toegewezen samen met de onderliggende kwalificerende </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Op de hertoewijzing van licenties per apparaat voor het Windows desktop operating system en SA-dekking zijn afwijkende voorwaarden van toepassing, zoals beschreven in de </w:t>
      </w:r>
      <w:hyperlink w:anchor="_Sec652">
        <w:r>
          <w:rPr>
            <w:color w:val="00467F"/>
            <w:u w:val="single"/>
          </w:rPr>
          <w:t>Productvermelding voor Windows</w:t>
        </w:r>
      </w:hyperlink>
      <w:r>
        <w:t>.</w:t>
      </w:r>
    </w:p>
    <w:p w:rsidR="005602EA" w:rsidRDefault="005602EA">
      <w:pPr>
        <w:pStyle w:val="ProductList-Body"/>
      </w:pPr>
    </w:p>
    <w:p w:rsidR="005602EA" w:rsidRDefault="009D0DBB">
      <w:pPr>
        <w:pStyle w:val="ProductList-ClauseHeading"/>
        <w:outlineLvl w:val="2"/>
      </w:pPr>
      <w:r>
        <w:t>10. Technologische voorzieningen</w:t>
      </w:r>
    </w:p>
    <w:p w:rsidR="005602EA" w:rsidRDefault="009D0DBB">
      <w:pPr>
        <w:pStyle w:val="ProductList-Body"/>
      </w:pPr>
      <w:r>
        <w:t>Microsoft kan technologische voorzieningen gebruiken om naleving van de voorwaarden omtrent het gebruik van het Product door de Klant af te dwingen en mag controles uitvoeren op de naleving van deze voorwaarden, zoals vermeld in de volumelicentieovereenkomst van de Klant. Sommige Producten zijn beveiligd door middel van technologische voorzieningen en vereisen activering of validatie alsmede een productcode voor installatie en toegang.</w:t>
      </w:r>
    </w:p>
    <w:p w:rsidR="005602EA" w:rsidRDefault="005602EA">
      <w:pPr>
        <w:pStyle w:val="ProductList-Body"/>
      </w:pPr>
    </w:p>
    <w:p w:rsidR="005602EA" w:rsidRDefault="009D0DBB">
      <w:pPr>
        <w:pStyle w:val="ProductList-SubClauseHeading"/>
        <w:outlineLvl w:val="3"/>
      </w:pPr>
      <w:r>
        <w:t>10.1 Activering en validatie</w:t>
      </w:r>
    </w:p>
    <w:p w:rsidR="005602EA" w:rsidRDefault="009D0DBB">
      <w:pPr>
        <w:pStyle w:val="ProductList-BodyIndented"/>
      </w:pPr>
      <w:r>
        <w:t>Door middel van succesvolle activering of validatie wordt bevestigd dat een softwareproduct naar behoren is geïnstalleerd, dat de productcode niet is gestolen, en dat geen wijzigingen zijn aangebracht in de functies voor validatie, licentiëring of activering van de software. Het recht van de Klant om de software na de in het softwareproduct gespecificeerde tijd te gebruiken is mogelijk beperkt, tenzij de software wordt geactiveerd. Als de Klant er niet in slaagt de software te activeren, is deze niet gerechtigd de software te blijven gebruiken. Elk apparaat dat niet is geactiveerd door een Key Management Service (KMS) moet gebruikmaken van een Multiple Activation Key (MAK). De Klant mag de activering of validatie niet omzeilen.</w:t>
      </w:r>
    </w:p>
    <w:p w:rsidR="005602EA" w:rsidRDefault="005602EA">
      <w:pPr>
        <w:pStyle w:val="ProductList-BodyIndented"/>
      </w:pPr>
    </w:p>
    <w:p w:rsidR="005602EA" w:rsidRDefault="009D0DBB">
      <w:pPr>
        <w:pStyle w:val="ProductList-SubClauseHeading"/>
        <w:outlineLvl w:val="3"/>
      </w:pPr>
      <w:r>
        <w:t>10.2 Productcodes</w:t>
      </w:r>
    </w:p>
    <w:p w:rsidR="005602EA" w:rsidRDefault="009D0DBB">
      <w:pPr>
        <w:pStyle w:val="ProductList-BodyIndented"/>
      </w:pPr>
      <w:r>
        <w:t>Voor gelicentieerd gebruik van de software moet een productcode worden toegewezen. Alle productcodes zijn Vertrouwelijke Informatie van Microsoft. Niettegenstaande enige tegengestelde bepaling in de Volume Licensing-overeenkomst van de Klant, mag de Klant productcodes niet bekendmaken aan derden. De Klant mag geen onbeveiligde toegang tot Key Management Service (KMS) machines bieden via een ongecontroleerd netwerk. In het geval van ongeautoriseerd gebruik of bekendmaking van productcodes of KNS-codes, kan Microsoft verdere activeringen blokkeren, productcodes deactiveren of blokkeren van activering of validering en andere passende stappen nemen.</w:t>
      </w:r>
    </w:p>
    <w:p w:rsidR="005602EA" w:rsidRDefault="005602EA">
      <w:pPr>
        <w:pStyle w:val="ProductList-BodyIndented"/>
      </w:pPr>
    </w:p>
    <w:p w:rsidR="005602EA" w:rsidRDefault="009D0DBB">
      <w:pPr>
        <w:pStyle w:val="ProductList-ClauseHeading"/>
        <w:outlineLvl w:val="2"/>
      </w:pPr>
      <w:r>
        <w:t>11. Kennisgevingen</w:t>
      </w:r>
    </w:p>
    <w:p w:rsidR="005602EA" w:rsidRDefault="009D0DBB">
      <w:pPr>
        <w:pStyle w:val="ProductList-Body"/>
      </w:pPr>
      <w:r>
        <w:t>Waar aangegeven in het artikel Gebruiksrechten van elke Productvermelding, zin de volgende mededelingen van toepassing:</w:t>
      </w:r>
    </w:p>
    <w:p w:rsidR="005602EA" w:rsidRDefault="005602EA">
      <w:pPr>
        <w:pStyle w:val="ProductList-Body"/>
      </w:pPr>
    </w:p>
    <w:p w:rsidR="005602EA" w:rsidRDefault="009D0DBB">
      <w:pPr>
        <w:pStyle w:val="ProductList-SubClauseHeading"/>
        <w:outlineLvl w:val="3"/>
      </w:pPr>
      <w:r>
        <w:t>11. 1 Internetfunctionaliteit</w:t>
      </w:r>
    </w:p>
    <w:p w:rsidR="005602EA" w:rsidRDefault="009D0DBB">
      <w:pPr>
        <w:pStyle w:val="ProductList-BodyIndented"/>
      </w:pPr>
      <w:r>
        <w:t>Softwareproducten kunnen voorzieningen bevatten die een verbinding maken met en gegevens verzenden via internet, zonder verdere mededeling aan de Klant, naar de systemen van Microsoft en van Gelieerde Ondernemingen en serviceproviders. Het gebruik van deze informatie wordt beschreven in de privacyverklaring in elk softwareproduct.</w:t>
      </w:r>
    </w:p>
    <w:p w:rsidR="005602EA" w:rsidRDefault="005602EA">
      <w:pPr>
        <w:pStyle w:val="ProductList-BodyIndented"/>
      </w:pPr>
    </w:p>
    <w:p w:rsidR="005602EA" w:rsidRDefault="009D0DBB">
      <w:pPr>
        <w:pStyle w:val="ProductList-SubClauseHeading"/>
        <w:outlineLvl w:val="3"/>
      </w:pPr>
      <w:r>
        <w:t>11.2 Bing Maps</w:t>
      </w:r>
    </w:p>
    <w:p w:rsidR="005602EA" w:rsidRDefault="009D0DBB">
      <w:pPr>
        <w:pStyle w:val="ProductList-BodyIndented"/>
      </w:pPr>
      <w:r>
        <w:t xml:space="preserve">Het Product omvat mogelijk het gebruik van Bing Maps. Inhoud die via Bing Maps wordt geleverd, waaronder, geocodes, mag alleen worden gebruikt binnen het product via welke de inhoud wordt geleverd. Op het gebruik van Bing Maps door de Klant zijn de gebruiksvoorwaarden voor de eindgebruiker van Bing Maps, beschikbaar op </w:t>
      </w:r>
      <w:hyperlink r:id="rId31">
        <w:r>
          <w:rPr>
            <w:color w:val="00467F"/>
            <w:u w:val="single"/>
          </w:rPr>
          <w:t>http://go.microsoft.com/?linkid=9710837</w:t>
        </w:r>
      </w:hyperlink>
      <w:r>
        <w:t xml:space="preserve">, en de Privacyverklaring Bing Maps, beschikbaar op </w:t>
      </w:r>
      <w:hyperlink r:id="rId32">
        <w:r>
          <w:rPr>
            <w:color w:val="00467F"/>
            <w:u w:val="single"/>
          </w:rPr>
          <w:t>http://go.microsoft.com/fwlink/?LinkID=248686</w:t>
        </w:r>
      </w:hyperlink>
      <w:r>
        <w:t xml:space="preserve"> van toepassing.</w:t>
      </w:r>
    </w:p>
    <w:p w:rsidR="005602EA" w:rsidRDefault="005602EA">
      <w:pPr>
        <w:pStyle w:val="ProductList-BodyIndented"/>
      </w:pPr>
    </w:p>
    <w:p w:rsidR="005602EA" w:rsidRDefault="009D0DBB">
      <w:pPr>
        <w:pStyle w:val="ProductList-SubClauseHeading"/>
        <w:outlineLvl w:val="3"/>
      </w:pPr>
      <w:r>
        <w:t>11.3 De visuele standaard H.264/AVC, de videostandaard VC-1 en de visuele standaard MPEG-4 deel 2</w:t>
      </w:r>
    </w:p>
    <w:p w:rsidR="005602EA" w:rsidRDefault="009D0DBB">
      <w:pPr>
        <w:pStyle w:val="ProductList-BodyIndented"/>
      </w:pPr>
      <w:r>
        <w:t xml:space="preserve">Deze software kan de visuele compressietechnologie H.264/AVC, VC-1 en MPEG-4 deel 2 bevatten. Voor MPEG LA, L.L.C. is deze kennisgeving vereist: DIT PRODUCT IS IN LICENTIE GEGEVEN UIT HOOFDE VAN AVC, VC-1, MPEG-4 PART 2 VISUAL PATENT PORTFOLIO-LICENTIES VOOR PERSOONLIJK EN NIET-COMMERCIEEL GEBRUIK DOOR EEN CONSUMENT VOOR (i) HET CODEREN VAN VIDEO IN OVEREENSTEMMING MET DE BOVENSTAANDE (“VIDEOSTANDAARDEN”) EN/OF (ii) HET DECODEREN VAN AVC-, VC-1-, MPEG-4 PART 2 VIDEO DIE DOOR EEN CONSUMENT VOOR PERSOONLIJK EN NIET-COMMERCIEEL GEBRUIK IS GECODEERD EN/OF IS VERKREGEN VAN EEN AANBIEDER VAN VIDEO DIE BEVOEGD IS OM DERGELIJKE VIDEO AAN TE BIEDEN. VOOR AL HET OVERIGE GEBRUIK WORDT GEEN LICENTIE TOEGEKEND, NOCH WORDT DIT GEÏMPLICEERD. AANVULLENDE INFORMATIE KAN WORDEN VERKREGEN BIJ MPEG LA, L.L.C. ZIE </w:t>
      </w:r>
      <w:hyperlink r:id="rId33">
        <w:r>
          <w:rPr>
            <w:color w:val="00467F"/>
            <w:u w:val="single"/>
          </w:rPr>
          <w:t>www.mpegla.com</w:t>
        </w:r>
      </w:hyperlink>
      <w:r>
        <w:t>. Ter verduidelijking: deze kennisgeving legt geen beperkingen of belemmeringen op voor het gebruik van de software voor normale zakelijke doeleinden ten behoeve van het bedrijf zelf zonder dat sprake is van (1) herdistributie van de software aan derden, of (ii) het creëren van materiaal met technologieën conform de VIDEOSTANDAARDS voor distributie aan derden.</w:t>
      </w:r>
    </w:p>
    <w:p w:rsidR="005602EA" w:rsidRDefault="005602EA">
      <w:pPr>
        <w:pStyle w:val="ProductList-BodyIndented"/>
      </w:pPr>
    </w:p>
    <w:p w:rsidR="005602EA" w:rsidRDefault="009D0DBB">
      <w:pPr>
        <w:pStyle w:val="ProductList-ClauseHeading"/>
        <w:outlineLvl w:val="2"/>
      </w:pPr>
      <w:r>
        <w:t>12. Fontonderdelen, afbeeldingen en geluiden</w:t>
      </w:r>
    </w:p>
    <w:p w:rsidR="005602EA" w:rsidRDefault="009D0DBB">
      <w:pPr>
        <w:pStyle w:val="ProductList-Body"/>
      </w:pPr>
      <w:r>
        <w:t xml:space="preserve">Tijdens het uitvoeren van de software kan de Klant toegang verkrijgen tot en gebruikmaken van pictogrammen, afbeeldingen, geluiden en media die bij de software worden geleverd, uitsluitend vanaf een </w:t>
      </w:r>
      <w:r>
        <w:fldChar w:fldCharType="begin"/>
      </w:r>
      <w:r>
        <w:instrText xml:space="preserve"> AutoTextList   \s NoStyle \t "Gelicentieerd apparaat betekent het enkele fysieke hardwaresysteem waaraan een Licentie is toegewezen. In het kader van deze definitie wordt een hardwarepartitie of blade beschouwd als een afzonderlijk apparaat." </w:instrText>
      </w:r>
      <w:r>
        <w:fldChar w:fldCharType="separate"/>
      </w:r>
      <w:r>
        <w:rPr>
          <w:color w:val="0563C1"/>
        </w:rPr>
        <w:t>Gelicentieerd Apparaat</w:t>
      </w:r>
      <w:r>
        <w:fldChar w:fldCharType="end"/>
      </w:r>
      <w:r>
        <w:t>, en mag deze de lettertypen die zijn opgenomen in of worden geïnstalleerd door de software gebruiken voor het weergeven en afdrukken van de inhoud. De Klant mag lettertypen uitsluitend opnemen in inhoud voor zover toegestaan door de opnamebeperkingen van de lettertypen en mag deze tijdelijk downloaden naar een printer of ander uitvoerapparaat om inhoud af te drukken.</w:t>
      </w:r>
    </w:p>
    <w:p w:rsidR="005602EA" w:rsidRDefault="005602EA">
      <w:pPr>
        <w:pStyle w:val="ProductList-Body"/>
      </w:pPr>
    </w:p>
    <w:p w:rsidR="005602EA" w:rsidRDefault="009D0DBB">
      <w:pPr>
        <w:pStyle w:val="ProductList-ClauseHeading"/>
        <w:outlineLvl w:val="2"/>
      </w:pPr>
      <w:r>
        <w:t>13. Meegeleverde technologie</w:t>
      </w:r>
    </w:p>
    <w:p w:rsidR="005602EA" w:rsidRDefault="009D0DBB">
      <w:pPr>
        <w:pStyle w:val="ProductList-Body"/>
      </w:pPr>
      <w:r>
        <w:t>Producten kunnen andere Microsoft-technologiecomponenten bevatten die zijn onderworpen aan eigen licentievoorwaarden, zoals aangegeven in het gedeelte Gebruiksrechten van elke Productvermelding. Indien geen afzonderlijke voorwaarden voor deze componenten worden vermeld in de Productspecifieke Licentievoorwaarden, kunnen deze mogelijk worden gevonden in een aparte map in de installatiemap van het Product of door middel van het universele installatieprogramma van het Product.</w:t>
      </w:r>
    </w:p>
    <w:p w:rsidR="005602EA" w:rsidRDefault="005602EA">
      <w:pPr>
        <w:pStyle w:val="ProductList-Body"/>
      </w:pPr>
    </w:p>
    <w:p w:rsidR="005602EA" w:rsidRDefault="009D0DBB">
      <w:pPr>
        <w:pStyle w:val="ProductList-ClauseHeading"/>
        <w:outlineLvl w:val="2"/>
      </w:pPr>
      <w:r>
        <w:t>14. Benchmark-tests</w:t>
      </w:r>
    </w:p>
    <w:p w:rsidR="005602EA" w:rsidRDefault="009D0DBB">
      <w:pPr>
        <w:pStyle w:val="ProductList-Body"/>
      </w:pPr>
      <w:r>
        <w:t xml:space="preserve">De Klant dient voorafgaande schriftelijke toestemming van Microsoft te verkrijgen om de resultaten van benchmarktests van een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product of Microsoft Desktop Optimization Pack bekend te maken aan derden. Dit is niet van toepassing op Windows Server.</w:t>
      </w:r>
    </w:p>
    <w:p w:rsidR="005602EA" w:rsidRDefault="005602EA">
      <w:pPr>
        <w:pStyle w:val="ProductList-Body"/>
      </w:pPr>
    </w:p>
    <w:p w:rsidR="005602EA" w:rsidRDefault="009D0DBB">
      <w:pPr>
        <w:pStyle w:val="ProductList-ClauseHeading"/>
        <w:outlineLvl w:val="2"/>
      </w:pPr>
      <w:r>
        <w:t>15. Multiplexing</w:t>
      </w:r>
    </w:p>
    <w:p w:rsidR="005602EA" w:rsidRDefault="009D0DBB">
      <w:pPr>
        <w:pStyle w:val="ProductList-Body"/>
      </w:pPr>
      <w:r>
        <w:t xml:space="preserve">Multiplexing of pooling om het aantal directe verbinding met de software te verlagen, leidt niet tot verlaging van het aantal vereiste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w:t>
      </w:r>
    </w:p>
    <w:p w:rsidR="005602EA" w:rsidRDefault="005602EA">
      <w:pPr>
        <w:pStyle w:val="ProductList-Body"/>
      </w:pPr>
    </w:p>
    <w:p w:rsidR="005602EA" w:rsidRDefault="009D0DBB">
      <w:pPr>
        <w:pStyle w:val="ProductList-ClauseHeading"/>
        <w:outlineLvl w:val="2"/>
      </w:pPr>
      <w:r>
        <w:t>16. Beheer- en ondersteuningsrechten</w:t>
      </w:r>
    </w:p>
    <w:p w:rsidR="005602EA" w:rsidRDefault="009D0DBB">
      <w:pPr>
        <w:pStyle w:val="ProductList-Body"/>
      </w:pPr>
      <w:r>
        <w:t xml:space="preserve">De Klant mag toegang tot de serversoftware in een toegestane </w:t>
      </w:r>
      <w:r>
        <w:fldChar w:fldCharType="begin"/>
      </w:r>
      <w:r>
        <w:instrText xml:space="preserve"> AutoTextList   \s NoStyle \t "OSE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w:t>
      </w:r>
      <w:r>
        <w:fldChar w:fldCharType="end"/>
      </w:r>
      <w:r>
        <w:t xml:space="preserve"> door twee gebruikers zonder CAL toelaten, doch uitsluitend voor beheerdoeleinden. De Klant mag tevens externe toegang tot andere Producten toestaan, doch uitsluitend voor het verlenen van technische productondersteuning aan </w:t>
      </w:r>
      <w:r>
        <w:fldChar w:fldCharType="begin"/>
      </w:r>
      <w:r>
        <w:instrText xml:space="preserve"> AutoTextList   \s NoStyle \t "Gelicentieerde gebruiker betekent de enkele persoon aan wie een Licentie is toegewezen." </w:instrText>
      </w:r>
      <w:r>
        <w:fldChar w:fldCharType="separate"/>
      </w:r>
      <w:r>
        <w:rPr>
          <w:color w:val="0563C1"/>
        </w:rPr>
        <w:t>Gelicentieerde Gebruikers</w:t>
      </w:r>
      <w:r>
        <w:fldChar w:fldCharType="end"/>
      </w:r>
      <w:r>
        <w:t xml:space="preserve"> of op </w:t>
      </w:r>
      <w:r>
        <w:fldChar w:fldCharType="begin"/>
      </w:r>
      <w:r>
        <w:instrText xml:space="preserve"> AutoTextList   \s NoStyle \t "Gelicentieerd apparaat betekent het enkele fysieke hardwaresysteem waaraan een Licentie is toegewezen. In het kader van deze definitie wordt een hardwarepartitie of blade beschouwd als een afzonderlijk apparaat." </w:instrText>
      </w:r>
      <w:r>
        <w:fldChar w:fldCharType="separate"/>
      </w:r>
      <w:r>
        <w:rPr>
          <w:color w:val="0563C1"/>
        </w:rPr>
        <w:t>Gelicentieerde Apparaten</w:t>
      </w:r>
      <w:r>
        <w:fldChar w:fldCharType="end"/>
      </w:r>
      <w:r>
        <w:t>.</w:t>
      </w:r>
    </w:p>
    <w:p w:rsidR="005602EA" w:rsidRDefault="005602EA">
      <w:pPr>
        <w:pStyle w:val="ProductList-Body"/>
      </w:pPr>
    </w:p>
    <w:p w:rsidR="005602EA" w:rsidRDefault="009D0DBB">
      <w:pPr>
        <w:pStyle w:val="ProductList-ClauseHeading"/>
        <w:outlineLvl w:val="2"/>
      </w:pPr>
      <w:r>
        <w:t>17. Te distribueren code</w:t>
      </w:r>
    </w:p>
    <w:p w:rsidR="005602EA" w:rsidRDefault="009D0DBB">
      <w:pPr>
        <w:pStyle w:val="ProductList-Body"/>
      </w:pPr>
      <w:r>
        <w:t xml:space="preserve">De software kan code bevatten die de Klant mag verspreiden in programmaʹs die de Klant ontwikkelt, mits de Klant zich houdt aan de onderstaande voorwaarden. </w:t>
      </w:r>
    </w:p>
    <w:p w:rsidR="005602EA" w:rsidRDefault="005602EA">
      <w:pPr>
        <w:pStyle w:val="ProductList-Body"/>
      </w:pPr>
    </w:p>
    <w:p w:rsidR="005602EA" w:rsidRDefault="009D0DBB">
      <w:pPr>
        <w:pStyle w:val="ProductList-SubClauseHeading"/>
        <w:outlineLvl w:val="3"/>
      </w:pPr>
      <w:r>
        <w:t>17.1 Het recht van gebruik en distributie</w:t>
      </w:r>
    </w:p>
    <w:p w:rsidR="005602EA" w:rsidRDefault="009D0DBB">
      <w:pPr>
        <w:pStyle w:val="ProductList-BodyIndented"/>
      </w:pPr>
      <w:r>
        <w:t xml:space="preserve">De code en tekstbestanden hieronder zijn 'Te distribueren code'. </w:t>
      </w:r>
    </w:p>
    <w:p w:rsidR="005602EA" w:rsidRDefault="009D0DBB" w:rsidP="009D0DBB">
      <w:pPr>
        <w:pStyle w:val="ProductList-Bullet"/>
        <w:numPr>
          <w:ilvl w:val="1"/>
          <w:numId w:val="4"/>
        </w:numPr>
      </w:pPr>
      <w:r>
        <w:t>REDIST.TXT-bestanden: De Klant mag code die wordt vermeld in de bestanden REDIST.TXT en OTHER-DIST.TXT in objectcodevorm kopiëren en verspreiden, evenals code die is gemarkeerd als “Silverlight Libraries”, “Silverlight Client Libraries” en “Silverlight Server Libraries”.</w:t>
      </w:r>
    </w:p>
    <w:p w:rsidR="005602EA" w:rsidRDefault="009D0DBB" w:rsidP="009D0DBB">
      <w:pPr>
        <w:pStyle w:val="ProductList-Bullet"/>
        <w:numPr>
          <w:ilvl w:val="1"/>
          <w:numId w:val="4"/>
        </w:numPr>
      </w:pPr>
      <w:r>
        <w:t xml:space="preserve">Voorbeeldcode, sjablonen en stijlen: De Klant mag code die is gemarkeerd als “sample”, “template”, “simple styles” en “sketch styles” wijzigen, kopiëren en distribueren in bron- en objectcodevorm. </w:t>
      </w:r>
    </w:p>
    <w:p w:rsidR="005602EA" w:rsidRDefault="009D0DBB" w:rsidP="009D0DBB">
      <w:pPr>
        <w:pStyle w:val="ProductList-Bullet"/>
        <w:numPr>
          <w:ilvl w:val="1"/>
          <w:numId w:val="4"/>
        </w:numPr>
      </w:pPr>
      <w:r>
        <w:t>Distributie door derden: De Klant mag distributeurs van de programmaʹs toestaan de Te Distribueren Code te kopiëren en te distribueren als onderdeel van die programmaʹs.</w:t>
      </w:r>
    </w:p>
    <w:p w:rsidR="005602EA" w:rsidRDefault="009D0DBB" w:rsidP="009D0DBB">
      <w:pPr>
        <w:pStyle w:val="ProductList-Bullet"/>
        <w:numPr>
          <w:ilvl w:val="1"/>
          <w:numId w:val="4"/>
        </w:numPr>
      </w:pPr>
      <w:r>
        <w:t>Afbeeldingenbibliotheek: de Klant mag afbeeldingen, grafische elementen en animaties in de Afbeeldingenbibliotheek kopiëren en distribueren zoals is beschreven in de documentatie bij de software.</w:t>
      </w:r>
    </w:p>
    <w:p w:rsidR="005602EA" w:rsidRDefault="005602EA">
      <w:pPr>
        <w:pStyle w:val="ProductList-BodyIndented"/>
      </w:pPr>
    </w:p>
    <w:p w:rsidR="005602EA" w:rsidRDefault="009D0DBB">
      <w:pPr>
        <w:pStyle w:val="ProductList-SubClauseHeading"/>
        <w:outlineLvl w:val="3"/>
      </w:pPr>
      <w:r>
        <w:t>17.2 Distributievereisten</w:t>
      </w:r>
    </w:p>
    <w:p w:rsidR="005602EA" w:rsidRDefault="009D0DBB">
      <w:pPr>
        <w:pStyle w:val="ProductList-BodyIndented"/>
      </w:pPr>
      <w:r>
        <w:t>Indien de Klant Te Distribueren Code distribueert. De Klant moet:</w:t>
      </w:r>
    </w:p>
    <w:p w:rsidR="005602EA" w:rsidRDefault="009D0DBB" w:rsidP="009D0DBB">
      <w:pPr>
        <w:pStyle w:val="ProductList-Bullet"/>
        <w:numPr>
          <w:ilvl w:val="1"/>
          <w:numId w:val="5"/>
        </w:numPr>
      </w:pPr>
      <w:r>
        <w:t>de code uitsluitend distribueren samen met programma's van de Klant, waarbij de programma's van de klant significante primaire functionaliteit toevoegen aan de Te Distribueren Code;</w:t>
      </w:r>
    </w:p>
    <w:p w:rsidR="005602EA" w:rsidRDefault="009D0DBB" w:rsidP="009D0DBB">
      <w:pPr>
        <w:pStyle w:val="ProductList-Bullet"/>
        <w:numPr>
          <w:ilvl w:val="1"/>
          <w:numId w:val="5"/>
        </w:numPr>
      </w:pPr>
      <w:r>
        <w:t xml:space="preserve">distributeurs en externe eindgebruikers akkoord laten gaan met voorwaarden waarmee de Te Distribueren Code ten minste in dezelfde mate wordt beschermd als door de Volume Licensing-overeenkomst van de Klant, met inbegrip van de Productvoorwaarden; </w:t>
      </w:r>
    </w:p>
    <w:p w:rsidR="005602EA" w:rsidRDefault="009D0DBB" w:rsidP="009D0DBB">
      <w:pPr>
        <w:pStyle w:val="ProductList-Bullet"/>
        <w:numPr>
          <w:ilvl w:val="1"/>
          <w:numId w:val="5"/>
        </w:numPr>
      </w:pPr>
      <w:r>
        <w:t>Microsoft vrijwaren, verdedigen en schadeloos stellen voor eventuele vorderingen, met inbegrip van advocaatkosten, in verband met de distributie of het gebruik van de programma's van de Klant, uitgezonderd in zover de vordering volledig is gebaseerd op de Te Distribueren Code die is opgenomen in de programma's van de Klant.</w:t>
      </w:r>
    </w:p>
    <w:p w:rsidR="005602EA" w:rsidRDefault="005602EA">
      <w:pPr>
        <w:pStyle w:val="ProductList-BodyIndented"/>
      </w:pPr>
    </w:p>
    <w:p w:rsidR="005602EA" w:rsidRDefault="009D0DBB">
      <w:pPr>
        <w:pStyle w:val="ProductList-SubClauseHeading"/>
        <w:outlineLvl w:val="3"/>
      </w:pPr>
      <w:r>
        <w:t>17.3 Beperkingen op distributie</w:t>
      </w:r>
    </w:p>
    <w:p w:rsidR="005602EA" w:rsidRDefault="009D0DBB">
      <w:pPr>
        <w:pStyle w:val="ProductList-BodyIndented"/>
      </w:pPr>
      <w:r>
        <w:t>Het is de Klant niet toegestaan:</w:t>
      </w:r>
    </w:p>
    <w:p w:rsidR="005602EA" w:rsidRDefault="009D0DBB" w:rsidP="009D0DBB">
      <w:pPr>
        <w:pStyle w:val="ProductList-Bullet"/>
        <w:numPr>
          <w:ilvl w:val="1"/>
          <w:numId w:val="6"/>
        </w:numPr>
      </w:pPr>
      <w:r>
        <w:t xml:space="preserve">auteursrecht-, merk- of octrooivermeldingen in de Te distribueren code te wijzigen; </w:t>
      </w:r>
    </w:p>
    <w:p w:rsidR="005602EA" w:rsidRDefault="009D0DBB" w:rsidP="009D0DBB">
      <w:pPr>
        <w:pStyle w:val="ProductList-Bullet"/>
        <w:numPr>
          <w:ilvl w:val="1"/>
          <w:numId w:val="6"/>
        </w:numPr>
      </w:pPr>
      <w:r>
        <w:t xml:space="preserve">de handelsmerken van Microsoft te gebruiken in de namen van de programmaʹs van de Klant op een wijze die suggereert dat de programmaʹs van de Klant afkomstig zijn van of goedgekeurd zijn door Microsoft; </w:t>
      </w:r>
    </w:p>
    <w:p w:rsidR="005602EA" w:rsidRDefault="009D0DBB" w:rsidP="009D0DBB">
      <w:pPr>
        <w:pStyle w:val="ProductList-Bullet"/>
        <w:numPr>
          <w:ilvl w:val="1"/>
          <w:numId w:val="6"/>
        </w:numPr>
      </w:pPr>
      <w:r>
        <w:t>Te Distribueren Code te distribueren in of in combinatie met kwaadaardige of misleidende programma's, of op onwettige wijze; of</w:t>
      </w:r>
    </w:p>
    <w:p w:rsidR="005602EA" w:rsidRDefault="009D0DBB" w:rsidP="009D0DBB">
      <w:pPr>
        <w:pStyle w:val="ProductList-Bullet"/>
        <w:numPr>
          <w:ilvl w:val="1"/>
          <w:numId w:val="6"/>
        </w:numPr>
      </w:pPr>
      <w:r>
        <w:t xml:space="preserve">de broncode van de Te distribueren code te wijzigen of te distribueren zodat een gedeelte ervan valt onder een Uitgesloten licentie. Een Uitgesloten licentie is een licentie die als voorwaarde voor gebruik, wijziging of distributie vereist dat de code openbaar wordt gemaakt of wordt gedistribueerd in broncodevorm, of dat anderen het recht hebben de code te wijzigen. </w:t>
      </w:r>
    </w:p>
    <w:p w:rsidR="005602EA" w:rsidRDefault="005602EA">
      <w:pPr>
        <w:pStyle w:val="ProductList-BodyIndented"/>
      </w:pPr>
    </w:p>
    <w:p w:rsidR="005602EA" w:rsidRDefault="009D0DBB">
      <w:pPr>
        <w:pStyle w:val="ProductList-ClauseHeading"/>
        <w:outlineLvl w:val="2"/>
      </w:pPr>
      <w:r>
        <w:t>18. Software Plus-services</w:t>
      </w:r>
    </w:p>
    <w:p w:rsidR="005602EA" w:rsidRDefault="009D0DBB">
      <w:pPr>
        <w:pStyle w:val="ProductList-Body"/>
      </w:pPr>
      <w:r>
        <w:t>Microsoft mag services leveren met Producten via softwarefuncties die verbinding maken met Microsoft of met computersystemen van serviceproviders via internet. Deze services mogen te allen tijde worden gewijzigd of beëindigd. De Klant mag de diensten op geen enkele wijze zodanig gebruiken dat u hieraan schade toebrengt of dat de beschikbaarheid van deze diensten voor anderen in het gedrang komt. De Klant mag de diensten niet gebruiken om zichzelf op welke manier dan ook onbevoegd toegang te verschaffen tot diensten, gegevens, accounts of netwerken.</w:t>
      </w:r>
    </w:p>
    <w:p w:rsidR="005602EA" w:rsidRDefault="005602EA">
      <w:pPr>
        <w:pStyle w:val="ProductList-Body"/>
        <w:jc w:val="right"/>
      </w:pPr>
    </w:p>
    <w:tbl>
      <w:tblPr>
        <w:tblStyle w:val="PURTable"/>
        <w:tblW w:w="0" w:type="dxa"/>
        <w:tblLook w:val="04A0" w:firstRow="1" w:lastRow="0" w:firstColumn="1" w:lastColumn="0" w:noHBand="0" w:noVBand="1"/>
      </w:tblPr>
      <w:tblGrid>
        <w:gridCol w:w="10800"/>
      </w:tblGrid>
      <w:tr w:rsidR="005602E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602EA" w:rsidRDefault="00F8234B">
            <w:pPr>
              <w:pStyle w:val="ProductList-TableBody"/>
              <w:jc w:val="right"/>
            </w:pPr>
            <w:hyperlink w:anchor="_Sec842">
              <w:r w:rsidR="009D0DBB">
                <w:rPr>
                  <w:color w:val="00467F"/>
                  <w:sz w:val="14"/>
                  <w:u w:val="single"/>
                </w:rPr>
                <w:t>Inhoud</w:t>
              </w:r>
            </w:hyperlink>
            <w:r w:rsidR="009D0DBB">
              <w:rPr>
                <w:sz w:val="14"/>
              </w:rPr>
              <w:t xml:space="preserve"> / </w:t>
            </w:r>
            <w:hyperlink w:anchor="_Sec549">
              <w:r w:rsidR="009D0DBB">
                <w:rPr>
                  <w:color w:val="00467F"/>
                  <w:sz w:val="14"/>
                  <w:u w:val="single"/>
                </w:rPr>
                <w:t>Woordenlijst</w:t>
              </w:r>
            </w:hyperlink>
            <w:r w:rsidR="009D0DBB">
              <w:rPr>
                <w:sz w:val="14"/>
              </w:rPr>
              <w:t xml:space="preserve"> / </w:t>
            </w:r>
            <w:hyperlink w:anchor="_Sec844">
              <w:r w:rsidR="009D0DBB">
                <w:rPr>
                  <w:color w:val="00467F"/>
                  <w:sz w:val="14"/>
                  <w:u w:val="single"/>
                </w:rPr>
                <w:t>Index</w:t>
              </w:r>
            </w:hyperlink>
          </w:p>
        </w:tc>
      </w:tr>
    </w:tbl>
    <w:p w:rsidR="005602EA" w:rsidRDefault="005602EA">
      <w:pPr>
        <w:pStyle w:val="ProductList-Body"/>
      </w:pPr>
    </w:p>
    <w:p w:rsidR="005602EA" w:rsidRDefault="009D0DBB">
      <w:pPr>
        <w:pStyle w:val="ProductList-OfferingGroupHeading"/>
        <w:outlineLvl w:val="1"/>
      </w:pPr>
      <w:bookmarkStart w:id="16" w:name="_Sec538"/>
      <w:r>
        <w:t>Licentiemodelvoorwaarden</w:t>
      </w:r>
      <w:bookmarkEnd w:id="16"/>
      <w:r>
        <w:fldChar w:fldCharType="begin"/>
      </w:r>
      <w:r>
        <w:instrText xml:space="preserve"> TC "</w:instrText>
      </w:r>
      <w:bookmarkStart w:id="17" w:name="_Toc457381180"/>
      <w:r>
        <w:instrText>Licentiemodelvoorwaarden</w:instrText>
      </w:r>
      <w:bookmarkEnd w:id="17"/>
      <w:r>
        <w:instrText>" \l 2</w:instrText>
      </w:r>
      <w:r>
        <w:fldChar w:fldCharType="end"/>
      </w:r>
    </w:p>
    <w:p w:rsidR="005602EA" w:rsidRDefault="009D0DBB">
      <w:pPr>
        <w:pStyle w:val="ProductList-Body"/>
      </w:pPr>
      <w:r>
        <w:t>Het Licentiemodel voor elk Product wordt vermeld in het artikel Gebruiksrechten van de Productvermelding. De Licentiemodelvoorwaarden gelden voor alle Softwareproducten die op grond van het betreffende Licentiemodel in licentie zijn genomen, zoals gespecificeerd in de Productvermelding, en onder voorbehoud van eventuele uitzonderingen en andere bepalingen die zijn opgenomen in de Productspecifieke Licentievoorwaarden.</w:t>
      </w:r>
    </w:p>
    <w:p w:rsidR="005602EA" w:rsidRDefault="009D0DBB">
      <w:pPr>
        <w:pStyle w:val="ProductList-Offering2Heading"/>
        <w:outlineLvl w:val="2"/>
      </w:pPr>
      <w:bookmarkStart w:id="18" w:name="_Sec539"/>
      <w:r>
        <w:t>Desktoptoepassingen</w:t>
      </w:r>
      <w:bookmarkEnd w:id="18"/>
      <w:r>
        <w:fldChar w:fldCharType="begin"/>
      </w:r>
      <w:r>
        <w:instrText xml:space="preserve"> TC "</w:instrText>
      </w:r>
      <w:bookmarkStart w:id="19" w:name="_Toc457381181"/>
      <w:r>
        <w:instrText>Desktoptoepassingen</w:instrText>
      </w:r>
      <w:bookmarkEnd w:id="19"/>
      <w:r>
        <w:instrText>" \l 3</w:instrText>
      </w:r>
      <w:r>
        <w:fldChar w:fldCharType="end"/>
      </w:r>
    </w:p>
    <w:p w:rsidR="005602EA" w:rsidRDefault="009D0DBB">
      <w:pPr>
        <w:pStyle w:val="ProductList-ClauseHeading"/>
        <w:outlineLvl w:val="3"/>
      </w:pPr>
      <w:r>
        <w:t>Apparaatlicentie</w:t>
      </w:r>
    </w:p>
    <w:p w:rsidR="005602EA" w:rsidRDefault="009D0DBB" w:rsidP="009D0DBB">
      <w:pPr>
        <w:pStyle w:val="ProductList-Bullet"/>
        <w:numPr>
          <w:ilvl w:val="0"/>
          <w:numId w:val="7"/>
        </w:numPr>
      </w:pPr>
      <w:r>
        <w:t xml:space="preserve">De Klant mag elk gewenst aantal exemplaren van de software installeren op een </w:t>
      </w:r>
      <w:r>
        <w:fldChar w:fldCharType="begin"/>
      </w:r>
      <w:r>
        <w:instrText xml:space="preserve"> AutoTextList   \s NoStyle \t "Gelicentieerd apparaat betekent het enkele fysieke hardwaresysteem waaraan een Licentie is toegewezen. In het kader van deze definitie wordt een hardwarepartitie of blade beschouwd als een afzonderlijk apparaat." </w:instrText>
      </w:r>
      <w:r>
        <w:fldChar w:fldCharType="separate"/>
      </w:r>
      <w:r>
        <w:rPr>
          <w:color w:val="0563C1"/>
        </w:rPr>
        <w:t>Gelicentieerd Apparaat</w:t>
      </w:r>
      <w:r>
        <w:fldChar w:fldCharType="end"/>
      </w:r>
      <w:r>
        <w:t xml:space="preserve"> en op elke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xml:space="preserve"> die speciaal is ingericht voor gebruik door de Klant voor elke </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die de Klant afneemt. </w:t>
      </w:r>
    </w:p>
    <w:p w:rsidR="005602EA" w:rsidRDefault="009D0DBB" w:rsidP="009D0DBB">
      <w:pPr>
        <w:pStyle w:val="ProductList-Bullet"/>
        <w:numPr>
          <w:ilvl w:val="0"/>
          <w:numId w:val="7"/>
        </w:numPr>
      </w:pPr>
      <w:r>
        <w:t xml:space="preserve">Tenzij de Klant de software als Enterprise Product of bedrijfsbreed in licentie neemt, mag de Klant de software ook op een enkel draagbaar apparaat installeren voor gebruik door de </w:t>
      </w:r>
      <w:r>
        <w:fldChar w:fldCharType="begin"/>
      </w:r>
      <w:r>
        <w:instrText xml:space="preserve"> AutoTextList   \s NoStyle \t "Primaire gebruiker betekent de gebruiker die een Gelicentieerd Apparaat meer dan 50% van de tijd gebruikt gedurende een periode van 90 dagen." </w:instrText>
      </w:r>
      <w:r>
        <w:fldChar w:fldCharType="separate"/>
      </w:r>
      <w:r>
        <w:rPr>
          <w:color w:val="0563C1"/>
        </w:rPr>
        <w:t>Primaire Gebruiker</w:t>
      </w:r>
      <w:r>
        <w:fldChar w:fldCharType="end"/>
      </w:r>
      <w:r>
        <w:t xml:space="preserve"> van het </w:t>
      </w:r>
      <w:r>
        <w:fldChar w:fldCharType="begin"/>
      </w:r>
      <w:r>
        <w:instrText xml:space="preserve"> AutoTextList   \s NoStyle \t "Gelicentieerd apparaat betekent het enkele fysieke hardwaresysteem waaraan een Licentie is toegewezen. In het kader van deze definitie wordt een hardwarepartitie of blade beschouwd als een afzonderlijk apparaat." </w:instrText>
      </w:r>
      <w:r>
        <w:fldChar w:fldCharType="separate"/>
      </w:r>
      <w:r>
        <w:rPr>
          <w:color w:val="0563C1"/>
        </w:rPr>
        <w:t>Gelicentieerde Apparaat</w:t>
      </w:r>
      <w:r>
        <w:fldChar w:fldCharType="end"/>
      </w:r>
      <w:r>
        <w:t xml:space="preserve">. </w:t>
      </w:r>
    </w:p>
    <w:p w:rsidR="005602EA" w:rsidRDefault="009D0DBB" w:rsidP="009D0DBB">
      <w:pPr>
        <w:pStyle w:val="ProductList-Bullet"/>
        <w:numPr>
          <w:ilvl w:val="0"/>
          <w:numId w:val="7"/>
        </w:numPr>
      </w:pPr>
      <w:r>
        <w:t xml:space="preserve">Software die is geïnstalleerd op een </w:t>
      </w:r>
      <w:r>
        <w:fldChar w:fldCharType="begin"/>
      </w:r>
      <w:r>
        <w:instrText xml:space="preserve"> AutoTextList   \s NoStyle \t "Gelicentieerd apparaat betekent het enkele fysieke hardwaresysteem waaraan een Licentie is toegewezen. In het kader van deze definitie wordt een hardwarepartitie of blade beschouwd als een afzonderlijk apparaat." </w:instrText>
      </w:r>
      <w:r>
        <w:fldChar w:fldCharType="separate"/>
      </w:r>
      <w:r>
        <w:rPr>
          <w:color w:val="0563C1"/>
        </w:rPr>
        <w:t>Gelicentieerd Apparaat</w:t>
      </w:r>
      <w:r>
        <w:fldChar w:fldCharType="end"/>
      </w:r>
      <w:r>
        <w:t xml:space="preserve"> mag door een onbepaald aantal gebruikers worden gebruikt, maar door slechts één gebruiker tegelijk. </w:t>
      </w:r>
    </w:p>
    <w:p w:rsidR="005602EA" w:rsidRDefault="009D0DBB" w:rsidP="009D0DBB">
      <w:pPr>
        <w:pStyle w:val="ProductList-Bullet"/>
        <w:numPr>
          <w:ilvl w:val="0"/>
          <w:numId w:val="7"/>
        </w:numPr>
      </w:pPr>
      <w:r>
        <w:t xml:space="preserve">Extern gebruik van de software die wordt uitgevoerd op een </w:t>
      </w:r>
      <w:r>
        <w:fldChar w:fldCharType="begin"/>
      </w:r>
      <w:r>
        <w:instrText xml:space="preserve"> AutoTextList   \s NoStyle \t "Gelicentieerd apparaat betekent het enkele fysieke hardwaresysteem waaraan een Licentie is toegewezen. In het kader van deze definitie wordt een hardwarepartitie of blade beschouwd als een afzonderlijk apparaat." </w:instrText>
      </w:r>
      <w:r>
        <w:fldChar w:fldCharType="separate"/>
      </w:r>
      <w:r>
        <w:rPr>
          <w:color w:val="0563C1"/>
        </w:rPr>
        <w:t>Gelicentieerd Apparaat</w:t>
      </w:r>
      <w:r>
        <w:fldChar w:fldCharType="end"/>
      </w:r>
      <w:r>
        <w:t xml:space="preserve">, is toegestaan voor de </w:t>
      </w:r>
      <w:r>
        <w:fldChar w:fldCharType="begin"/>
      </w:r>
      <w:r>
        <w:instrText xml:space="preserve"> AutoTextList   \s NoStyle \t "Primaire gebruiker betekent de gebruiker die een Gelicentieerd Apparaat meer dan 50% van de tijd gebruikt gedurende een periode van 90 dagen." </w:instrText>
      </w:r>
      <w:r>
        <w:fldChar w:fldCharType="separate"/>
      </w:r>
      <w:r>
        <w:rPr>
          <w:color w:val="0563C1"/>
        </w:rPr>
        <w:t>Primaire Gebruiker</w:t>
      </w:r>
      <w:r>
        <w:fldChar w:fldCharType="end"/>
      </w:r>
      <w:r>
        <w:t xml:space="preserve"> vanaf elk apparaat, of voor elke andere gebruiker vanaf een ander </w:t>
      </w:r>
      <w:r>
        <w:fldChar w:fldCharType="begin"/>
      </w:r>
      <w:r>
        <w:instrText xml:space="preserve"> AutoTextList   \s NoStyle \t "Gelicentieerd apparaat betekent het enkele fysieke hardwaresysteem waaraan een Licentie is toegewezen. In het kader van deze definitie wordt een hardwarepartitie of blade beschouwd als een afzonderlijk apparaat." </w:instrText>
      </w:r>
      <w:r>
        <w:fldChar w:fldCharType="separate"/>
      </w:r>
      <w:r>
        <w:rPr>
          <w:color w:val="0563C1"/>
        </w:rPr>
        <w:t>Gelicentieerd Apparaat</w:t>
      </w:r>
      <w:r>
        <w:fldChar w:fldCharType="end"/>
      </w:r>
      <w:r>
        <w:t xml:space="preserve">. </w:t>
      </w:r>
    </w:p>
    <w:p w:rsidR="005602EA" w:rsidRDefault="009D0DBB" w:rsidP="009D0DBB">
      <w:pPr>
        <w:pStyle w:val="ProductList-Bullet"/>
        <w:numPr>
          <w:ilvl w:val="0"/>
          <w:numId w:val="7"/>
        </w:numPr>
      </w:pPr>
      <w:r>
        <w:t xml:space="preserve">Extern gebruik van de software die wordt uitgevoerd op een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xml:space="preserve"> die speciaal is ingericht voor gebruik door de Klant, is toegestaan voor elke gebruiker vanaf een </w:t>
      </w:r>
      <w:r>
        <w:fldChar w:fldCharType="begin"/>
      </w:r>
      <w:r>
        <w:instrText xml:space="preserve"> AutoTextList   \s NoStyle \t "Gelicentieerd apparaat betekent het enkele fysieke hardwaresysteem waaraan een Licentie is toegewezen. In het kader van deze definitie wordt een hardwarepartitie of blade beschouwd als een afzonderlijk apparaat." </w:instrText>
      </w:r>
      <w:r>
        <w:fldChar w:fldCharType="separate"/>
      </w:r>
      <w:r>
        <w:rPr>
          <w:color w:val="0563C1"/>
        </w:rPr>
        <w:t>Gelicentieerd Apparaat</w:t>
      </w:r>
      <w:r>
        <w:fldChar w:fldCharType="end"/>
      </w:r>
      <w:r>
        <w:t>.</w:t>
      </w:r>
    </w:p>
    <w:p w:rsidR="005602EA" w:rsidRDefault="005602EA">
      <w:pPr>
        <w:pStyle w:val="ProductList-Body"/>
      </w:pPr>
    </w:p>
    <w:p w:rsidR="005602EA" w:rsidRDefault="009D0DBB">
      <w:pPr>
        <w:pStyle w:val="ProductList-ClauseHeading"/>
        <w:outlineLvl w:val="3"/>
      </w:pPr>
      <w:r>
        <w:t>Media-elementen en sjablonen</w:t>
      </w:r>
    </w:p>
    <w:p w:rsidR="005602EA" w:rsidRDefault="009D0DBB">
      <w:pPr>
        <w:pStyle w:val="ProductList-Body"/>
      </w:pPr>
      <w:r>
        <w:t>Microsoft verleent de Klant een licentie voor het kopiëren, distribueren, uitvoeren en weergeven van media-elementen (afbeeldingen, illustraties, animaties, geluiden, muziek, videoclips, sjablonen en andere vormen van inhoud) die bij de software worden geleverd, en de Office-webtoepassingen in projecten en document. Het is de Klant echter niet toegestaan kopieën van media-elementen los te verkopen, of in een product, indien de waarde van het product hoofdzakelijk bestaat uit de media-elementen.</w:t>
      </w:r>
    </w:p>
    <w:p w:rsidR="005602EA" w:rsidRDefault="009D0DBB">
      <w:pPr>
        <w:pStyle w:val="ProductList-Offering2Heading"/>
        <w:outlineLvl w:val="2"/>
      </w:pPr>
      <w:bookmarkStart w:id="20" w:name="_Sec540"/>
      <w:r>
        <w:t>Desktop Operating Systems</w:t>
      </w:r>
      <w:bookmarkEnd w:id="20"/>
      <w:r>
        <w:fldChar w:fldCharType="begin"/>
      </w:r>
      <w:r>
        <w:instrText xml:space="preserve"> TC "</w:instrText>
      </w:r>
      <w:bookmarkStart w:id="21" w:name="_Toc457381182"/>
      <w:r>
        <w:instrText>Desktop Operating Systems</w:instrText>
      </w:r>
      <w:bookmarkEnd w:id="21"/>
      <w:r>
        <w:instrText>" \l 3</w:instrText>
      </w:r>
      <w:r>
        <w:fldChar w:fldCharType="end"/>
      </w:r>
    </w:p>
    <w:p w:rsidR="005602EA" w:rsidRDefault="009D0DBB">
      <w:pPr>
        <w:pStyle w:val="ProductList-ClauseHeading"/>
        <w:outlineLvl w:val="3"/>
      </w:pPr>
      <w:r>
        <w:t>Apparaatlicentie</w:t>
      </w:r>
    </w:p>
    <w:p w:rsidR="005602EA" w:rsidRDefault="009D0DBB" w:rsidP="009D0DBB">
      <w:pPr>
        <w:pStyle w:val="ProductList-Bullet"/>
        <w:numPr>
          <w:ilvl w:val="0"/>
          <w:numId w:val="8"/>
        </w:numPr>
      </w:pPr>
      <w:r>
        <w:t xml:space="preserve">De Klant mag één exemplaar van de software installeren op een </w:t>
      </w:r>
      <w:r>
        <w:fldChar w:fldCharType="begin"/>
      </w:r>
      <w:r>
        <w:instrText xml:space="preserve"> AutoTextList   \s NoStyle \t "Gelicentieerd apparaat betekent het enkele fysieke hardwaresysteem waaraan een Licentie is toegewezen. In het kader van deze definitie wordt een hardwarepartitie of blade beschouwd als een afzonderlijk apparaat." </w:instrText>
      </w:r>
      <w:r>
        <w:fldChar w:fldCharType="separate"/>
      </w:r>
      <w:r>
        <w:rPr>
          <w:color w:val="0563C1"/>
        </w:rPr>
        <w:t>Gelicentieerde Apparaat</w:t>
      </w:r>
      <w:r>
        <w:fldChar w:fldCharType="end"/>
      </w:r>
      <w:r>
        <w:t xml:space="preserve"> of binnen een lokaal virtueel hardwaresysteem op een </w:t>
      </w:r>
      <w:r>
        <w:fldChar w:fldCharType="begin"/>
      </w:r>
      <w:r>
        <w:instrText xml:space="preserve"> AutoTextList   \s NoStyle \t "Gelicentieerd apparaat betekent het enkele fysieke hardwaresysteem waaraan een Licentie is toegewezen. In het kader van deze definitie wordt een hardwarepartitie of blade beschouwd als een afzonderlijk apparaat." </w:instrText>
      </w:r>
      <w:r>
        <w:fldChar w:fldCharType="separate"/>
      </w:r>
      <w:r>
        <w:rPr>
          <w:color w:val="0563C1"/>
        </w:rPr>
        <w:t>Gelicentieerde Apparaat</w:t>
      </w:r>
      <w:r>
        <w:fldChar w:fldCharType="end"/>
      </w:r>
      <w:r>
        <w:t xml:space="preserve"> voor elke </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die de Klant afneemt.</w:t>
      </w:r>
    </w:p>
    <w:p w:rsidR="005602EA" w:rsidRDefault="009D0DBB" w:rsidP="009D0DBB">
      <w:pPr>
        <w:pStyle w:val="ProductList-Bullet"/>
        <w:numPr>
          <w:ilvl w:val="0"/>
          <w:numId w:val="8"/>
        </w:numPr>
      </w:pPr>
      <w:r>
        <w:t>De Klant mag de software op maximaal twee processors gebruiken.</w:t>
      </w:r>
    </w:p>
    <w:p w:rsidR="005602EA" w:rsidRDefault="009D0DBB" w:rsidP="009D0DBB">
      <w:pPr>
        <w:pStyle w:val="ProductList-Bullet"/>
        <w:numPr>
          <w:ilvl w:val="0"/>
          <w:numId w:val="8"/>
        </w:numPr>
      </w:pPr>
      <w:r>
        <w:t>Lokaal gebruik is toegestaan voor alle gebruikers.</w:t>
      </w:r>
    </w:p>
    <w:p w:rsidR="005602EA" w:rsidRDefault="009D0DBB" w:rsidP="009D0DBB">
      <w:pPr>
        <w:pStyle w:val="ProductList-Bullet"/>
        <w:numPr>
          <w:ilvl w:val="0"/>
          <w:numId w:val="8"/>
        </w:numPr>
      </w:pPr>
      <w:r>
        <w:t xml:space="preserve">Extern gebruik is toegestaan voor de </w:t>
      </w:r>
      <w:r>
        <w:fldChar w:fldCharType="begin"/>
      </w:r>
      <w:r>
        <w:instrText xml:space="preserve"> AutoTextList   \s NoStyle \t "Primaire gebruiker betekent de gebruiker die een Gelicentieerd Apparaat meer dan 50% van de tijd gebruikt gedurende een periode van 90 dagen." </w:instrText>
      </w:r>
      <w:r>
        <w:fldChar w:fldCharType="separate"/>
      </w:r>
      <w:r>
        <w:rPr>
          <w:color w:val="0563C1"/>
        </w:rPr>
        <w:t>Primaire Gebruiker</w:t>
      </w:r>
      <w:r>
        <w:fldChar w:fldCharType="end"/>
      </w:r>
      <w:r>
        <w:t xml:space="preserve"> van het </w:t>
      </w:r>
      <w:r>
        <w:fldChar w:fldCharType="begin"/>
      </w:r>
      <w:r>
        <w:instrText xml:space="preserve"> AutoTextList   \s NoStyle \t "Gelicentieerd apparaat betekent het enkele fysieke hardwaresysteem waaraan een Licentie is toegewezen. In het kader van deze definitie wordt een hardwarepartitie of blade beschouwd als een afzonderlijk apparaat." </w:instrText>
      </w:r>
      <w:r>
        <w:fldChar w:fldCharType="separate"/>
      </w:r>
      <w:r>
        <w:rPr>
          <w:color w:val="0563C1"/>
        </w:rPr>
        <w:t>Gelicentieerde Apparaat</w:t>
      </w:r>
      <w:r>
        <w:fldChar w:fldCharType="end"/>
      </w:r>
      <w:r>
        <w:t xml:space="preserve"> en voor alle gebruikers vanaf een ander </w:t>
      </w:r>
      <w:r>
        <w:fldChar w:fldCharType="begin"/>
      </w:r>
      <w:r>
        <w:instrText xml:space="preserve"> AutoTextList   \s NoStyle \t "Gelicentieerd apparaat betekent het enkele fysieke hardwaresysteem waaraan een Licentie is toegewezen. In het kader van deze definitie wordt een hardwarepartitie of blade beschouwd als een afzonderlijk apparaat." </w:instrText>
      </w:r>
      <w:r>
        <w:fldChar w:fldCharType="separate"/>
      </w:r>
      <w:r>
        <w:rPr>
          <w:color w:val="0563C1"/>
        </w:rPr>
        <w:t>Gelicentieerd Apparaat</w:t>
      </w:r>
      <w:r>
        <w:fldChar w:fldCharType="end"/>
      </w:r>
      <w:r>
        <w:t xml:space="preserve">, of een voor Windows VDA </w:t>
      </w:r>
      <w:r>
        <w:fldChar w:fldCharType="begin"/>
      </w:r>
      <w:r>
        <w:instrText xml:space="preserve"> AutoTextList   \s NoStyle \t "Gelicentieerd apparaat betekent het enkele fysieke hardwaresysteem waaraan een Licentie is toegewezen. In het kader van deze definitie wordt een hardwarepartitie of blade beschouwd als een afzonderlijk apparaat." </w:instrText>
      </w:r>
      <w:r>
        <w:fldChar w:fldCharType="separate"/>
      </w:r>
      <w:r>
        <w:rPr>
          <w:color w:val="0563C1"/>
        </w:rPr>
        <w:t>Gelicentieerd Apparaat</w:t>
      </w:r>
      <w:r>
        <w:fldChar w:fldCharType="end"/>
      </w:r>
      <w:r>
        <w:t>.</w:t>
      </w:r>
    </w:p>
    <w:p w:rsidR="005602EA" w:rsidRDefault="009D0DBB" w:rsidP="009D0DBB">
      <w:pPr>
        <w:pStyle w:val="ProductList-Bullet"/>
        <w:numPr>
          <w:ilvl w:val="0"/>
          <w:numId w:val="8"/>
        </w:numPr>
      </w:pPr>
      <w:r>
        <w:t>Er mag slechts één gebruiker tegelijk de software gebruiken.</w:t>
      </w:r>
    </w:p>
    <w:p w:rsidR="005602EA" w:rsidRDefault="009D0DBB" w:rsidP="009D0DBB">
      <w:pPr>
        <w:pStyle w:val="ProductList-Bullet"/>
        <w:numPr>
          <w:ilvl w:val="0"/>
          <w:numId w:val="8"/>
        </w:numPr>
      </w:pPr>
      <w:r>
        <w:t xml:space="preserve">De Klant mag maximaal 20 apparaten verbinden met het </w:t>
      </w:r>
      <w:r>
        <w:fldChar w:fldCharType="begin"/>
      </w:r>
      <w:r>
        <w:instrText xml:space="preserve"> AutoTextList   \s NoStyle \t "Gelicentieerd apparaat betekent het enkele fysieke hardwaresysteem waaraan een Licentie is toegewezen. In het kader van deze definitie wordt een hardwarepartitie of blade beschouwd als een afzonderlijk apparaat." </w:instrText>
      </w:r>
      <w:r>
        <w:fldChar w:fldCharType="separate"/>
      </w:r>
      <w:r>
        <w:rPr>
          <w:color w:val="0563C1"/>
        </w:rPr>
        <w:t>Gelicentieerde Apparaat</w:t>
      </w:r>
      <w:r>
        <w:fldChar w:fldCharType="end"/>
      </w:r>
      <w:r>
        <w:t>, voor het delen van bestanden, afdrukken, Internet Information Services, Internetverbinding delen of telefoondiensten.</w:t>
      </w:r>
    </w:p>
    <w:p w:rsidR="005602EA" w:rsidRDefault="009D0DBB" w:rsidP="009D0DBB">
      <w:pPr>
        <w:pStyle w:val="ProductList-Bullet"/>
        <w:numPr>
          <w:ilvl w:val="0"/>
          <w:numId w:val="8"/>
        </w:numPr>
      </w:pPr>
      <w:r>
        <w:t>Er is een onbeperkt aantal verbindingen toegestaan voor activering van KMS of vergelijkbare technologieën.</w:t>
      </w:r>
    </w:p>
    <w:p w:rsidR="005602EA" w:rsidRDefault="005602EA">
      <w:pPr>
        <w:pStyle w:val="ProductList-Body"/>
      </w:pPr>
    </w:p>
    <w:p w:rsidR="005602EA" w:rsidRDefault="009D0DBB">
      <w:pPr>
        <w:pStyle w:val="ProductList-ClauseHeading"/>
        <w:outlineLvl w:val="3"/>
      </w:pPr>
      <w:r>
        <w:t>Adobe Flash Player</w:t>
      </w:r>
    </w:p>
    <w:p w:rsidR="005602EA" w:rsidRDefault="009D0DBB">
      <w:pPr>
        <w:pStyle w:val="ProductList-Body"/>
      </w:pPr>
      <w:r>
        <w:t xml:space="preserve">De software bevat mogelijk een versie van Adobe Flash Player. De Klant stemt ermee in dat het gebruik door de Klant van Adobe Flash Player is onderworpen aan de licentievoorwaarden voor Adobe Systems Incorporated op </w:t>
      </w:r>
      <w:hyperlink r:id="rId34">
        <w:r>
          <w:rPr>
            <w:color w:val="00467F"/>
            <w:u w:val="single"/>
          </w:rPr>
          <w:t>http://go.microsoft.com/fwlink/?linkid=248532</w:t>
        </w:r>
      </w:hyperlink>
      <w:r>
        <w:t>. Adobe en Flash zijn gedeponeerde handelsmerken of handelsmerken van Adobe Systems Incorporated in de Verenigde Staten en/of andere landen.</w:t>
      </w:r>
    </w:p>
    <w:p w:rsidR="005602EA" w:rsidRDefault="009D0DBB">
      <w:pPr>
        <w:pStyle w:val="ProductList-Offering2Heading"/>
        <w:outlineLvl w:val="2"/>
      </w:pPr>
      <w:bookmarkStart w:id="22" w:name="_Sec541"/>
      <w:r>
        <w:t>Processor/CAL</w:t>
      </w:r>
      <w:bookmarkEnd w:id="22"/>
      <w:r>
        <w:fldChar w:fldCharType="begin"/>
      </w:r>
      <w:r>
        <w:instrText xml:space="preserve"> TC "</w:instrText>
      </w:r>
      <w:bookmarkStart w:id="23" w:name="_Toc457381183"/>
      <w:r>
        <w:instrText>Processor/CAL</w:instrText>
      </w:r>
      <w:bookmarkEnd w:id="23"/>
      <w:r>
        <w:instrText>" \l 3</w:instrText>
      </w:r>
      <w:r>
        <w:fldChar w:fldCharType="end"/>
      </w:r>
    </w:p>
    <w:p w:rsidR="005602EA" w:rsidRDefault="009D0DBB">
      <w:pPr>
        <w:pStyle w:val="ProductList-ClauseHeading"/>
        <w:outlineLvl w:val="3"/>
      </w:pPr>
      <w:r>
        <w:t>Serverlicenties (per processor)</w:t>
      </w:r>
    </w:p>
    <w:p w:rsidR="005602EA" w:rsidRDefault="009D0DBB" w:rsidP="009D0DBB">
      <w:pPr>
        <w:pStyle w:val="ProductList-Bullet"/>
        <w:numPr>
          <w:ilvl w:val="0"/>
          <w:numId w:val="9"/>
        </w:numPr>
      </w:pPr>
      <w:r>
        <w:t xml:space="preserve">De Klant mag gebruikmaken van de serversoftware op een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w:t>
      </w:r>
      <w:r>
        <w:fldChar w:fldCharType="end"/>
      </w:r>
      <w:r>
        <w:t xml:space="preserve">, mits de Klant voldoende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licenties afneemt, zoals hieronder beschreven.</w:t>
      </w:r>
    </w:p>
    <w:p w:rsidR="005602EA" w:rsidRDefault="009D0DBB" w:rsidP="009D0DBB">
      <w:pPr>
        <w:pStyle w:val="ProductList-Bullet"/>
        <w:numPr>
          <w:ilvl w:val="0"/>
          <w:numId w:val="9"/>
        </w:numPr>
      </w:pPr>
      <w:r>
        <w:t xml:space="preserve">Er is één </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vereist voor elke twee </w:t>
      </w:r>
      <w:r>
        <w:fldChar w:fldCharType="begin"/>
      </w:r>
      <w:r>
        <w:instrText xml:space="preserve"> AutoTextList   \s NoStyle \t "Fysieke processor betekent een processor in een fysiek hardwaresysteem." </w:instrText>
      </w:r>
      <w:r>
        <w:fldChar w:fldCharType="separate"/>
      </w:r>
      <w:r>
        <w:rPr>
          <w:color w:val="0563C1"/>
        </w:rPr>
        <w:t>Fysieke Processors</w:t>
      </w:r>
      <w:r>
        <w:fldChar w:fldCharType="end"/>
      </w:r>
      <w:r>
        <w:t xml:space="preserve"> op een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w:t>
      </w:r>
      <w:r>
        <w:fldChar w:fldCharType="end"/>
      </w:r>
      <w:r>
        <w:t xml:space="preserve">. </w:t>
      </w:r>
    </w:p>
    <w:p w:rsidR="005602EA" w:rsidRDefault="009D0DBB" w:rsidP="009D0DBB">
      <w:pPr>
        <w:pStyle w:val="ProductList-Bullet"/>
        <w:numPr>
          <w:ilvl w:val="0"/>
          <w:numId w:val="9"/>
        </w:numPr>
      </w:pPr>
      <w:r>
        <w:t>Elke Standaard</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staat het gebruik van de serversoftware in twee </w:t>
      </w:r>
      <w:r>
        <w:fldChar w:fldCharType="begin"/>
      </w:r>
      <w:r>
        <w:instrText xml:space="preserve"> AutoTextList   \s NoStyle \t "OSEʹs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OSEʹs</w:t>
      </w:r>
      <w:r>
        <w:fldChar w:fldCharType="end"/>
      </w:r>
      <w:r>
        <w:t xml:space="preserve"> toe. </w:t>
      </w:r>
    </w:p>
    <w:p w:rsidR="005602EA" w:rsidRDefault="009D0DBB" w:rsidP="009D0DBB">
      <w:pPr>
        <w:pStyle w:val="ProductList-Bullet"/>
        <w:numPr>
          <w:ilvl w:val="0"/>
          <w:numId w:val="9"/>
        </w:numPr>
      </w:pPr>
      <w:r>
        <w:t xml:space="preserve">De Klant mag één </w:t>
      </w:r>
      <w:r>
        <w:fldChar w:fldCharType="begin"/>
      </w:r>
      <w:r>
        <w:instrText xml:space="preserve"> AutoTextList   \s NoStyle \t "Uitgevoerde Instance betekent een Instance van software die in het geheugen is geladen en waarvoor een of meer instructies zijn uitgevoerd. (Raadpleeg de Woordenlijst voor de volledige definitie)" </w:instrText>
      </w:r>
      <w:r>
        <w:fldChar w:fldCharType="separate"/>
      </w:r>
      <w:r>
        <w:rPr>
          <w:color w:val="0563C1"/>
        </w:rPr>
        <w:t>Actieve Instance</w:t>
      </w:r>
      <w:r>
        <w:fldChar w:fldCharType="end"/>
      </w:r>
      <w:r>
        <w:t xml:space="preserve"> van de serversoftware in elke </w:t>
      </w:r>
      <w:r>
        <w:fldChar w:fldCharType="begin"/>
      </w:r>
      <w:r>
        <w:instrText xml:space="preserve"> AutoTextList   \s NoStyle \t "OSE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w:t>
      </w:r>
      <w:r>
        <w:fldChar w:fldCharType="end"/>
      </w:r>
      <w:r>
        <w:t xml:space="preserve"> gebruiken.</w:t>
      </w:r>
    </w:p>
    <w:p w:rsidR="005602EA" w:rsidRDefault="009D0DBB" w:rsidP="009D0DBB">
      <w:pPr>
        <w:pStyle w:val="ProductList-Bullet"/>
        <w:numPr>
          <w:ilvl w:val="0"/>
          <w:numId w:val="9"/>
        </w:numPr>
      </w:pPr>
      <w:r>
        <w:t xml:space="preserve">De Klant mag één </w:t>
      </w:r>
      <w:r>
        <w:fldChar w:fldCharType="begin"/>
      </w:r>
      <w:r>
        <w:instrText xml:space="preserve"> AutoTextList   \s NoStyle \t "Uitgevoerde Instance betekent een Instance van software die in het geheugen is geladen en waarvoor een of meer instructies zijn uitgevoerd. (Raadpleeg de Woordenlijst voor de volledige definitie)" </w:instrText>
      </w:r>
      <w:r>
        <w:fldChar w:fldCharType="separate"/>
      </w:r>
      <w:r>
        <w:rPr>
          <w:color w:val="0563C1"/>
        </w:rPr>
        <w:t>Actieve Instance</w:t>
      </w:r>
      <w:r>
        <w:fldChar w:fldCharType="end"/>
      </w:r>
      <w:r>
        <w:t xml:space="preserve"> van de serversoftware uitvoeren in de </w:t>
      </w:r>
      <w:r>
        <w:fldChar w:fldCharType="begin"/>
      </w:r>
      <w:r>
        <w:instrText xml:space="preserve"> AutoTextList   \s NoStyle \t "Fysieke OSE betekent een OSE die is geconfigureerd om direct te worden uitgevoerd op een fysiek hardwaresysteem. De Instance van het besturingssysteem die wordt gebruikt voor het uitvoeren van hardwarevirtualisatiesoftware of het bieden van hardwarevirtualisatiediensten wordt beschouwd als onderdeel van de Fysieke OSE." </w:instrText>
      </w:r>
      <w:r>
        <w:fldChar w:fldCharType="separate"/>
      </w:r>
      <w:r>
        <w:rPr>
          <w:color w:val="0563C1"/>
        </w:rPr>
        <w:t>Fysieke OSE</w:t>
      </w:r>
      <w:r>
        <w:fldChar w:fldCharType="end"/>
      </w:r>
      <w:r>
        <w:t xml:space="preserve"> (naast twee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OSE's</w:t>
      </w:r>
      <w:r>
        <w:fldChar w:fldCharType="end"/>
      </w:r>
      <w:r>
        <w:t xml:space="preserve"> per licentie), indien de </w:t>
      </w:r>
      <w:r>
        <w:fldChar w:fldCharType="begin"/>
      </w:r>
      <w:r>
        <w:instrText xml:space="preserve"> AutoTextList   \s NoStyle \t "Fysieke OSE betekent een OSE die is geconfigureerd om direct te worden uitgevoerd op een fysiek hardwaresysteem. De Instance van het besturingssysteem die wordt gebruikt voor het uitvoeren van hardwarevirtualisatiesoftware of het bieden van hardwarevirtualisatiediensten wordt beschouwd als onderdeel van de Fysieke OSE." </w:instrText>
      </w:r>
      <w:r>
        <w:fldChar w:fldCharType="separate"/>
      </w:r>
      <w:r>
        <w:rPr>
          <w:color w:val="0563C1"/>
        </w:rPr>
        <w:t>Fysieke OSE</w:t>
      </w:r>
      <w:r>
        <w:fldChar w:fldCharType="end"/>
      </w:r>
      <w:r>
        <w:t xml:space="preserve"> uitsluitend wordt gebruikt voor het hosten en beheren van de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OSE's</w:t>
      </w:r>
      <w:r>
        <w:fldChar w:fldCharType="end"/>
      </w:r>
      <w:r>
        <w:t xml:space="preserve">. </w:t>
      </w:r>
    </w:p>
    <w:p w:rsidR="005602EA" w:rsidRDefault="009D0DBB" w:rsidP="009D0DBB">
      <w:pPr>
        <w:pStyle w:val="ProductList-Bullet"/>
        <w:numPr>
          <w:ilvl w:val="0"/>
          <w:numId w:val="9"/>
        </w:numPr>
      </w:pPr>
      <w:r>
        <w:t xml:space="preserve">Datacenterlicenties staan het gebruik van de serversoftware in een onbepaald aantal </w:t>
      </w:r>
      <w:r>
        <w:fldChar w:fldCharType="begin"/>
      </w:r>
      <w:r>
        <w:instrText xml:space="preserve"> AutoTextList   \s NoStyle \t "OSEʹs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OSEʹs</w:t>
      </w:r>
      <w:r>
        <w:fldChar w:fldCharType="end"/>
      </w:r>
      <w:r>
        <w:t xml:space="preserve"> toe. </w:t>
      </w:r>
    </w:p>
    <w:p w:rsidR="005602EA" w:rsidRDefault="009D0DBB" w:rsidP="009D0DBB">
      <w:pPr>
        <w:pStyle w:val="ProductList-Bullet"/>
        <w:numPr>
          <w:ilvl w:val="0"/>
          <w:numId w:val="9"/>
        </w:numPr>
      </w:pPr>
      <w:r>
        <w:t xml:space="preserve">Zolang het totale aantal licenties en </w:t>
      </w:r>
      <w:r>
        <w:fldChar w:fldCharType="begin"/>
      </w:r>
      <w:r>
        <w:instrText xml:space="preserve"> AutoTextList   \s NoStyle \t "Fysieke processor betekent een processor in een fysiek hardwaresysteem." </w:instrText>
      </w:r>
      <w:r>
        <w:fldChar w:fldCharType="separate"/>
      </w:r>
      <w:r>
        <w:rPr>
          <w:color w:val="0563C1"/>
        </w:rPr>
        <w:t>Fysieke Processors</w:t>
      </w:r>
      <w:r>
        <w:fldChar w:fldCharType="end"/>
      </w:r>
      <w:r>
        <w:t xml:space="preserve"> gelijk blijft, is hertoewijzing van </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s toegestaan op het moment dat de Klant een stuk hardware herpartitioneert.</w:t>
      </w:r>
    </w:p>
    <w:p w:rsidR="005602EA" w:rsidRDefault="009D0DBB" w:rsidP="009D0DBB">
      <w:pPr>
        <w:pStyle w:val="ProductList-Bullet"/>
        <w:numPr>
          <w:ilvl w:val="0"/>
          <w:numId w:val="9"/>
        </w:numPr>
      </w:pPr>
      <w:r>
        <w:t>Als eenmalig alternatief voor het toewijzen van basis-</w:t>
      </w:r>
      <w:r>
        <w:fldChar w:fldCharType="begin"/>
      </w:r>
      <w:r>
        <w:instrText xml:space="preserve"> AutoTextList   \s NoStyle \t "CAL betekent client access license, die per gebruiker of apparaat kan worden toegewezen, al naar gelang hetgeen van toepassing is. (Raadpleeg de Woordenlijst voor de volledige definitie)" </w:instrText>
      </w:r>
      <w:r>
        <w:fldChar w:fldCharType="separate"/>
      </w:r>
      <w:r>
        <w:rPr>
          <w:color w:val="0563C1"/>
        </w:rPr>
        <w:t>CALʹs</w:t>
      </w:r>
      <w:r>
        <w:fldChar w:fldCharType="end"/>
      </w:r>
      <w:r>
        <w:t xml:space="preserve"> per gebruiker of per apparaat, mag een aantal basis-</w:t>
      </w:r>
      <w:r>
        <w:fldChar w:fldCharType="begin"/>
      </w:r>
      <w:r>
        <w:instrText xml:space="preserve"> AutoTextList   \s NoStyle \t "CAL betekent client access license, die per gebruiker of apparaat kan worden toegewezen, al naar gelang hetgeen van toepassing is. (Raadpleeg de Woordenlijst voor de volledige definitie)" </w:instrText>
      </w:r>
      <w:r>
        <w:fldChar w:fldCharType="separate"/>
      </w:r>
      <w:r>
        <w:rPr>
          <w:color w:val="0563C1"/>
        </w:rPr>
        <w:t>CALʹs</w:t>
      </w:r>
      <w:r>
        <w:fldChar w:fldCharType="end"/>
      </w:r>
      <w:r>
        <w:t xml:space="preserve"> worden toegewezen aan een </w:t>
      </w:r>
      <w:r>
        <w:fldChar w:fldCharType="begin"/>
      </w:r>
      <w:r>
        <w:instrText xml:space="preserve"> AutoTextList   \s NoStyle \t "Instance is een software-image die wordt gemaakt door de installatieprocedure van de software uit te voeren of door een bestaande Instance te kopiëren." </w:instrText>
      </w:r>
      <w:r>
        <w:fldChar w:fldCharType="separate"/>
      </w:r>
      <w:r>
        <w:rPr>
          <w:color w:val="0563C1"/>
        </w:rPr>
        <w:t>Instance</w:t>
      </w:r>
      <w:r>
        <w:fldChar w:fldCharType="end"/>
      </w:r>
      <w:r>
        <w:t xml:space="preserve"> van de serversoftware op één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xml:space="preserve"> (per servermodus) om hoogstens hetzelfde aantal gebruikers of apparaten tegelijkertijd toegang te geven tot de betreffende </w:t>
      </w:r>
      <w:r>
        <w:fldChar w:fldCharType="begin"/>
      </w:r>
      <w:r>
        <w:instrText xml:space="preserve"> AutoTextList   \s NoStyle \t "Instance is een software-image die wordt gemaakt door de installatieprocedure van de software uit te voeren of door een bestaande Instance te kopiëren." </w:instrText>
      </w:r>
      <w:r>
        <w:fldChar w:fldCharType="separate"/>
      </w:r>
      <w:r>
        <w:rPr>
          <w:color w:val="0563C1"/>
        </w:rPr>
        <w:t>Instance</w:t>
      </w:r>
      <w:r>
        <w:fldChar w:fldCharType="end"/>
      </w:r>
      <w:r>
        <w:t>.</w:t>
      </w:r>
    </w:p>
    <w:p w:rsidR="005602EA" w:rsidRDefault="005602EA">
      <w:pPr>
        <w:pStyle w:val="ProductList-Body"/>
      </w:pPr>
    </w:p>
    <w:p w:rsidR="005602EA" w:rsidRDefault="009D0DBB">
      <w:pPr>
        <w:pStyle w:val="ProductList-ClauseHeading"/>
        <w:outlineLvl w:val="3"/>
      </w:pPr>
      <w:r>
        <w:t>Toegangslicenties</w:t>
      </w:r>
    </w:p>
    <w:p w:rsidR="005602EA" w:rsidRDefault="009D0DBB" w:rsidP="009D0DBB">
      <w:pPr>
        <w:pStyle w:val="ProductList-Bullet"/>
        <w:numPr>
          <w:ilvl w:val="0"/>
          <w:numId w:val="10"/>
        </w:numPr>
      </w:pPr>
      <w:r>
        <w:t xml:space="preserve">Uitgezonderd zoals hier beschreven en vermeld in de </w:t>
      </w:r>
      <w:r>
        <w:fldChar w:fldCharType="begin"/>
      </w:r>
      <w:r>
        <w:instrText xml:space="preserve"> AutoTextList   \s NoStyle \t "Productspecifieke licentievoorwaarden: de Productspecifieke voorwaarden die gelden voor de implementatie en het gebruik van het Product zijn opgenomen onder de tabel Gebruiksrechten." </w:instrText>
      </w:r>
      <w:r>
        <w:fldChar w:fldCharType="separate"/>
      </w:r>
      <w:r>
        <w:rPr>
          <w:color w:val="0563C1"/>
        </w:rPr>
        <w:t>Productspecifieke Licentievoorwaarden</w:t>
      </w:r>
      <w:r>
        <w:fldChar w:fldCharType="end"/>
      </w:r>
      <w:r>
        <w:t xml:space="preserve">, zijn voor alle toegang tot serversoftware </w:t>
      </w:r>
      <w:r>
        <w:fldChar w:fldCharType="begin"/>
      </w:r>
      <w:r>
        <w:instrText xml:space="preserve"> AutoTextList   \s NoStyle \t "CAL betekent client access license, die per gebruiker of apparaat kan worden toegewezen, al naar gelang hetgeen van toepassing is. (Raadpleeg de Woordenlijst voor de volledige definitie)" </w:instrText>
      </w:r>
      <w:r>
        <w:fldChar w:fldCharType="separate"/>
      </w:r>
      <w:r>
        <w:rPr>
          <w:color w:val="0563C1"/>
        </w:rPr>
        <w:t>CAL´s</w:t>
      </w:r>
      <w:r>
        <w:fldChar w:fldCharType="end"/>
      </w:r>
      <w:r>
        <w:t xml:space="preserve"> of </w:t>
      </w:r>
      <w:r>
        <w:fldChar w:fldCharType="begin"/>
      </w:r>
      <w:r>
        <w:instrText xml:space="preserve"> AutoTextList   \s NoStyle \t "CAL-equivalente Licentie betekent een Gebruikers-SL of External Connector License die wordt vermeld in de tabel “Toegang tot Serversoftware” van een Product, of een CAL-suite of SL, zoals vermeld in de tabel Equivalente Licenties. (Raadpleeg de Woordenlijst voor de volledige definitie)" </w:instrText>
      </w:r>
      <w:r>
        <w:fldChar w:fldCharType="separate"/>
      </w:r>
      <w:r>
        <w:rPr>
          <w:color w:val="0563C1"/>
        </w:rPr>
        <w:t>CAL-equivalente Licenties</w:t>
      </w:r>
      <w:r>
        <w:fldChar w:fldCharType="end"/>
      </w:r>
      <w:r>
        <w:t xml:space="preserve"> vereist.</w:t>
      </w:r>
    </w:p>
    <w:p w:rsidR="005602EA" w:rsidRDefault="009D0DBB" w:rsidP="009D0DBB">
      <w:pPr>
        <w:pStyle w:val="ProductList-Bullet"/>
        <w:numPr>
          <w:ilvl w:val="0"/>
          <w:numId w:val="10"/>
        </w:numPr>
      </w:pPr>
      <w:r>
        <w:t xml:space="preserve">  Er zijn geen </w:t>
      </w:r>
      <w:r>
        <w:fldChar w:fldCharType="begin"/>
      </w:r>
      <w:r>
        <w:instrText xml:space="preserve"> AutoTextList   \s NoStyle \t "CAL betekent client access license, die per gebruiker of apparaat kan worden toegewezen, al naar gelang hetgeen van toepassing is. (Raadpleeg de Woordenlijst voor de volledige definitie)" </w:instrText>
      </w:r>
      <w:r>
        <w:fldChar w:fldCharType="separate"/>
      </w:r>
      <w:r>
        <w:rPr>
          <w:color w:val="0563C1"/>
        </w:rPr>
        <w:t>CAL's</w:t>
      </w:r>
      <w:r>
        <w:fldChar w:fldCharType="end"/>
      </w:r>
      <w:r>
        <w:t xml:space="preserve"> vereist voor toegang door een andere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w:t>
      </w:r>
      <w:r>
        <w:fldChar w:fldCharType="end"/>
      </w:r>
      <w:r>
        <w:t>.</w:t>
      </w:r>
    </w:p>
    <w:p w:rsidR="005602EA" w:rsidRDefault="009D0DBB" w:rsidP="009D0DBB">
      <w:pPr>
        <w:pStyle w:val="ProductList-Bullet"/>
        <w:numPr>
          <w:ilvl w:val="0"/>
          <w:numId w:val="10"/>
        </w:numPr>
      </w:pPr>
      <w:r>
        <w:t xml:space="preserve">  Er zijn geen </w:t>
      </w:r>
      <w:r>
        <w:fldChar w:fldCharType="begin"/>
      </w:r>
      <w:r>
        <w:instrText xml:space="preserve"> AutoTextList   \s NoStyle \t "CAL betekent client access license, die per gebruiker of apparaat kan worden toegewezen, al naar gelang hetgeen van toepassing is. (Raadpleeg de Woordenlijst voor de volledige definitie)" </w:instrText>
      </w:r>
      <w:r>
        <w:fldChar w:fldCharType="separate"/>
      </w:r>
      <w:r>
        <w:rPr>
          <w:color w:val="0563C1"/>
        </w:rPr>
        <w:t>CAL's</w:t>
      </w:r>
      <w:r>
        <w:fldChar w:fldCharType="end"/>
      </w:r>
      <w:r>
        <w:t xml:space="preserve"> vereist voor toegang tot serversoftware die een </w:t>
      </w:r>
      <w:r>
        <w:fldChar w:fldCharType="begin"/>
      </w:r>
      <w:r>
        <w:instrText xml:space="preserve"> AutoTextList   \s NoStyle \t "Web Workload (ook wel “Internetoplossingen” genoemd) zijn openbaar toegankelijke webpaginaʹs, websites, webtoepassingen, webdiensten en/of POP3-e-mailservers. (Raadpleeg de Woordenlijst voor de volledige definitie)" </w:instrText>
      </w:r>
      <w:r>
        <w:fldChar w:fldCharType="separate"/>
      </w:r>
      <w:r>
        <w:rPr>
          <w:color w:val="0563C1"/>
        </w:rPr>
        <w:t>Web-workload</w:t>
      </w:r>
      <w:r>
        <w:fldChar w:fldCharType="end"/>
      </w:r>
      <w:r>
        <w:t xml:space="preserve"> of </w:t>
      </w:r>
      <w:r>
        <w:fldChar w:fldCharType="begin"/>
      </w:r>
      <w:r>
        <w:instrText xml:space="preserve"> AutoTextList   \s NoStyle \t "High Performance Computing (HPC) Workload betekent een workload waarbij de serversoftware wordt gebruikt om een Clusternode uit te voeren en wordt gebruikt in combinatie met andere software. (Raadpleeg de Woordenlijst voor de volledige definitie.)" </w:instrText>
      </w:r>
      <w:r>
        <w:fldChar w:fldCharType="separate"/>
      </w:r>
      <w:r>
        <w:rPr>
          <w:color w:val="0563C1"/>
        </w:rPr>
        <w:t>HPC-workload</w:t>
      </w:r>
      <w:r>
        <w:fldChar w:fldCharType="end"/>
      </w:r>
      <w:r>
        <w:t xml:space="preserve"> uitvoert.</w:t>
      </w:r>
    </w:p>
    <w:p w:rsidR="005602EA" w:rsidRDefault="009D0DBB" w:rsidP="009D0DBB">
      <w:pPr>
        <w:pStyle w:val="ProductList-Bullet"/>
        <w:numPr>
          <w:ilvl w:val="0"/>
          <w:numId w:val="10"/>
        </w:numPr>
      </w:pPr>
      <w:r>
        <w:t xml:space="preserve">  Er zijn geen </w:t>
      </w:r>
      <w:r>
        <w:fldChar w:fldCharType="begin"/>
      </w:r>
      <w:r>
        <w:instrText xml:space="preserve"> AutoTextList   \s NoStyle \t "CAL betekent client access license, die per gebruiker of apparaat kan worden toegewezen, al naar gelang hetgeen van toepassing is. (Raadpleeg de Woordenlijst voor de volledige definitie)" </w:instrText>
      </w:r>
      <w:r>
        <w:fldChar w:fldCharType="separate"/>
      </w:r>
      <w:r>
        <w:rPr>
          <w:color w:val="0563C1"/>
        </w:rPr>
        <w:t>CALʹs</w:t>
      </w:r>
      <w:r>
        <w:fldChar w:fldCharType="end"/>
      </w:r>
      <w:r>
        <w:t xml:space="preserve"> vereist voor toegang in een </w:t>
      </w:r>
      <w:r>
        <w:fldChar w:fldCharType="begin"/>
      </w:r>
      <w:r>
        <w:instrText xml:space="preserve"> AutoTextList   \s NoStyle \t "Fysieke OSE betekent een OSE die is geconfigureerd om direct te worden uitgevoerd op een fysiek hardwaresysteem. De Instance van het besturingssysteem die wordt gebruikt voor het uitvoeren van hardwarevirtualisatiesoftware of het bieden van hardwarevirtualisatiediensten wordt beschouwd als onderdeel van de Fysieke OSE." </w:instrText>
      </w:r>
      <w:r>
        <w:fldChar w:fldCharType="separate"/>
      </w:r>
      <w:r>
        <w:rPr>
          <w:color w:val="0563C1"/>
        </w:rPr>
        <w:t>Fysieke OSE</w:t>
      </w:r>
      <w:r>
        <w:fldChar w:fldCharType="end"/>
      </w:r>
      <w:r>
        <w:t xml:space="preserve"> die uitsluitend wordt gebruikt voor het hosten en beheren van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OSE´s</w:t>
      </w:r>
      <w:r>
        <w:fldChar w:fldCharType="end"/>
      </w:r>
      <w:r>
        <w:t>.</w:t>
      </w:r>
    </w:p>
    <w:p w:rsidR="005602EA" w:rsidRDefault="009D0DBB">
      <w:pPr>
        <w:pStyle w:val="ProductList-Offering2Heading"/>
        <w:outlineLvl w:val="2"/>
      </w:pPr>
      <w:bookmarkStart w:id="24" w:name="_Sec542"/>
      <w:r>
        <w:t>Server/CAL</w:t>
      </w:r>
      <w:bookmarkEnd w:id="24"/>
      <w:r>
        <w:fldChar w:fldCharType="begin"/>
      </w:r>
      <w:r>
        <w:instrText xml:space="preserve"> TC "</w:instrText>
      </w:r>
      <w:bookmarkStart w:id="25" w:name="_Toc457381184"/>
      <w:r>
        <w:instrText>Server/CAL</w:instrText>
      </w:r>
      <w:bookmarkEnd w:id="25"/>
      <w:r>
        <w:instrText>" \l 3</w:instrText>
      </w:r>
      <w:r>
        <w:fldChar w:fldCharType="end"/>
      </w:r>
    </w:p>
    <w:p w:rsidR="005602EA" w:rsidRDefault="009D0DBB">
      <w:pPr>
        <w:pStyle w:val="ProductList-ClauseHeading"/>
        <w:outlineLvl w:val="3"/>
      </w:pPr>
      <w:r>
        <w:t>Serverlicenties (per Instance)</w:t>
      </w:r>
    </w:p>
    <w:p w:rsidR="005602EA" w:rsidRDefault="009D0DBB">
      <w:pPr>
        <w:pStyle w:val="ProductList-Body"/>
      </w:pPr>
      <w:r>
        <w:t xml:space="preserve">De Klant mag één </w:t>
      </w:r>
      <w:r>
        <w:fldChar w:fldCharType="begin"/>
      </w:r>
      <w:r>
        <w:instrText xml:space="preserve"> AutoTextList   \s NoStyle \t "Uitgevoerde Instance betekent een Instance van software die in het geheugen is geladen en waarvoor een of meer instructies zijn uitgevoerd. (Raadpleeg de Woordenlijst voor de volledige definitie)" </w:instrText>
      </w:r>
      <w:r>
        <w:fldChar w:fldCharType="separate"/>
      </w:r>
      <w:r>
        <w:rPr>
          <w:color w:val="0563C1"/>
        </w:rPr>
        <w:t>Actieve Instance</w:t>
      </w:r>
      <w:r>
        <w:fldChar w:fldCharType="end"/>
      </w:r>
      <w:r>
        <w:t xml:space="preserve"> van serversoftware gebruiken in een </w:t>
      </w:r>
      <w:r>
        <w:fldChar w:fldCharType="begin"/>
      </w:r>
      <w:r>
        <w:instrText xml:space="preserve"> AutoTextList   \s NoStyle \t "Fysieke OSE betekent een OSE die is geconfigureerd om direct te worden uitgevoerd op een fysiek hardwaresysteem. De Instance van het besturingssysteem die wordt gebruikt voor het uitvoeren van hardwarevirtualisatiesoftware of het bieden van hardwarevirtualisatiediensten wordt beschouwd als onderdeel van de Fysieke OSE." </w:instrText>
      </w:r>
      <w:r>
        <w:fldChar w:fldCharType="separate"/>
      </w:r>
      <w:r>
        <w:rPr>
          <w:color w:val="0563C1"/>
        </w:rPr>
        <w:t>Fysieke OSE</w:t>
      </w:r>
      <w:r>
        <w:fldChar w:fldCharType="end"/>
      </w:r>
      <w:r>
        <w:t xml:space="preserve"> of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w:t>
      </w:r>
      <w:r>
        <w:fldChar w:fldCharType="end"/>
      </w:r>
      <w:r>
        <w:t xml:space="preserve"> op een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w:t>
      </w:r>
      <w:r>
        <w:fldChar w:fldCharType="end"/>
      </w:r>
      <w:r>
        <w:t xml:space="preserve"> voor elke </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die wordt afgenomen.</w:t>
      </w:r>
    </w:p>
    <w:p w:rsidR="005602EA" w:rsidRDefault="005602EA">
      <w:pPr>
        <w:pStyle w:val="ProductList-Body"/>
      </w:pPr>
    </w:p>
    <w:p w:rsidR="005602EA" w:rsidRDefault="009D0DBB">
      <w:pPr>
        <w:pStyle w:val="ProductList-ClauseHeading"/>
        <w:outlineLvl w:val="3"/>
      </w:pPr>
      <w:r>
        <w:t>Toegangslicenties</w:t>
      </w:r>
    </w:p>
    <w:p w:rsidR="005602EA" w:rsidRDefault="009D0DBB" w:rsidP="009D0DBB">
      <w:pPr>
        <w:pStyle w:val="ProductList-Bullet"/>
        <w:numPr>
          <w:ilvl w:val="0"/>
          <w:numId w:val="11"/>
        </w:numPr>
      </w:pPr>
      <w:r>
        <w:t xml:space="preserve">Uitgezonderd zoals hier beschreven en vermeld in de </w:t>
      </w:r>
      <w:r>
        <w:fldChar w:fldCharType="begin"/>
      </w:r>
      <w:r>
        <w:instrText xml:space="preserve"> AutoTextList   \s NoStyle \t "Productspecifieke licentievoorwaarden: de Productspecifieke voorwaarden die gelden voor de implementatie en het gebruik van het Product zijn opgenomen onder de tabel Gebruiksrechten." </w:instrText>
      </w:r>
      <w:r>
        <w:fldChar w:fldCharType="separate"/>
      </w:r>
      <w:r>
        <w:rPr>
          <w:color w:val="0563C1"/>
        </w:rPr>
        <w:t>Productspecifieke Licentievoorwaarden</w:t>
      </w:r>
      <w:r>
        <w:fldChar w:fldCharType="end"/>
      </w:r>
      <w:r>
        <w:t xml:space="preserve">, zijn voor alle toegang tot serversoftware </w:t>
      </w:r>
      <w:r>
        <w:fldChar w:fldCharType="begin"/>
      </w:r>
      <w:r>
        <w:instrText xml:space="preserve"> AutoTextList   \s NoStyle \t "CAL betekent client access license, die per gebruiker of apparaat kan worden toegewezen, al naar gelang hetgeen van toepassing is. (Raadpleeg de Woordenlijst voor de volledige definitie)" </w:instrText>
      </w:r>
      <w:r>
        <w:fldChar w:fldCharType="separate"/>
      </w:r>
      <w:r>
        <w:rPr>
          <w:color w:val="0563C1"/>
        </w:rPr>
        <w:t>CAL´s</w:t>
      </w:r>
      <w:r>
        <w:fldChar w:fldCharType="end"/>
      </w:r>
      <w:r>
        <w:t xml:space="preserve"> of </w:t>
      </w:r>
      <w:r>
        <w:fldChar w:fldCharType="begin"/>
      </w:r>
      <w:r>
        <w:instrText xml:space="preserve"> AutoTextList   \s NoStyle \t "CAL-equivalente Licentie betekent een Gebruikers-SL of External Connector License die wordt vermeld in de tabel “Toegang tot Serversoftware” van een Product, of een CAL-suite of SL, zoals vermeld in de tabel Equivalente Licenties. (Raadpleeg de Woordenlijst voor de volledige definitie)" </w:instrText>
      </w:r>
      <w:r>
        <w:fldChar w:fldCharType="separate"/>
      </w:r>
      <w:r>
        <w:rPr>
          <w:color w:val="0563C1"/>
        </w:rPr>
        <w:t>CAL-equivalente Licenties</w:t>
      </w:r>
      <w:r>
        <w:fldChar w:fldCharType="end"/>
      </w:r>
      <w:r>
        <w:t xml:space="preserve"> vereist.</w:t>
      </w:r>
    </w:p>
    <w:p w:rsidR="005602EA" w:rsidRDefault="009D0DBB" w:rsidP="009D0DBB">
      <w:pPr>
        <w:pStyle w:val="ProductList-Bullet"/>
        <w:numPr>
          <w:ilvl w:val="0"/>
          <w:numId w:val="11"/>
        </w:numPr>
      </w:pPr>
      <w:r>
        <w:t xml:space="preserve">  Er zijn geen </w:t>
      </w:r>
      <w:r>
        <w:fldChar w:fldCharType="begin"/>
      </w:r>
      <w:r>
        <w:instrText xml:space="preserve"> AutoTextList   \s NoStyle \t "CAL betekent client access license, die per gebruiker of apparaat kan worden toegewezen, al naar gelang hetgeen van toepassing is. (Raadpleeg de Woordenlijst voor de volledige definitie)" </w:instrText>
      </w:r>
      <w:r>
        <w:fldChar w:fldCharType="separate"/>
      </w:r>
      <w:r>
        <w:rPr>
          <w:color w:val="0563C1"/>
        </w:rPr>
        <w:t>CAL's</w:t>
      </w:r>
      <w:r>
        <w:fldChar w:fldCharType="end"/>
      </w:r>
      <w:r>
        <w:t xml:space="preserve"> vereist voor toegang door een andere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w:t>
      </w:r>
      <w:r>
        <w:fldChar w:fldCharType="end"/>
      </w:r>
      <w:r>
        <w:t xml:space="preserve">. </w:t>
      </w:r>
    </w:p>
    <w:p w:rsidR="005602EA" w:rsidRDefault="005602EA">
      <w:pPr>
        <w:pStyle w:val="ProductList-Body"/>
        <w:jc w:val="right"/>
      </w:pPr>
    </w:p>
    <w:tbl>
      <w:tblPr>
        <w:tblStyle w:val="PURTable"/>
        <w:tblW w:w="0" w:type="dxa"/>
        <w:tblLook w:val="04A0" w:firstRow="1" w:lastRow="0" w:firstColumn="1" w:lastColumn="0" w:noHBand="0" w:noVBand="1"/>
      </w:tblPr>
      <w:tblGrid>
        <w:gridCol w:w="10800"/>
      </w:tblGrid>
      <w:tr w:rsidR="005602E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602EA" w:rsidRDefault="00F8234B">
            <w:pPr>
              <w:pStyle w:val="ProductList-TableBody"/>
              <w:jc w:val="right"/>
            </w:pPr>
            <w:hyperlink w:anchor="_Sec842">
              <w:r w:rsidR="009D0DBB">
                <w:rPr>
                  <w:color w:val="00467F"/>
                  <w:sz w:val="14"/>
                  <w:u w:val="single"/>
                </w:rPr>
                <w:t>Inhoud</w:t>
              </w:r>
            </w:hyperlink>
            <w:r w:rsidR="009D0DBB">
              <w:rPr>
                <w:sz w:val="14"/>
              </w:rPr>
              <w:t xml:space="preserve"> / </w:t>
            </w:r>
            <w:hyperlink w:anchor="_Sec549">
              <w:r w:rsidR="009D0DBB">
                <w:rPr>
                  <w:color w:val="00467F"/>
                  <w:sz w:val="14"/>
                  <w:u w:val="single"/>
                </w:rPr>
                <w:t>Woordenlijst</w:t>
              </w:r>
            </w:hyperlink>
            <w:r w:rsidR="009D0DBB">
              <w:rPr>
                <w:sz w:val="14"/>
              </w:rPr>
              <w:t xml:space="preserve"> / </w:t>
            </w:r>
            <w:hyperlink w:anchor="_Sec844">
              <w:r w:rsidR="009D0DBB">
                <w:rPr>
                  <w:color w:val="00467F"/>
                  <w:sz w:val="14"/>
                  <w:u w:val="single"/>
                </w:rPr>
                <w:t>Index</w:t>
              </w:r>
            </w:hyperlink>
          </w:p>
        </w:tc>
      </w:tr>
    </w:tbl>
    <w:p w:rsidR="005602EA" w:rsidRDefault="005602EA">
      <w:pPr>
        <w:pStyle w:val="ProductList-Body"/>
      </w:pPr>
    </w:p>
    <w:p w:rsidR="005602EA" w:rsidRDefault="009D0DBB">
      <w:pPr>
        <w:pStyle w:val="ProductList-Offering2Heading"/>
        <w:outlineLvl w:val="2"/>
      </w:pPr>
      <w:bookmarkStart w:id="26" w:name="_Sec543"/>
      <w:r>
        <w:t>Per core</w:t>
      </w:r>
      <w:bookmarkEnd w:id="26"/>
      <w:r>
        <w:fldChar w:fldCharType="begin"/>
      </w:r>
      <w:r>
        <w:instrText xml:space="preserve"> TC "</w:instrText>
      </w:r>
      <w:bookmarkStart w:id="27" w:name="_Toc457381185"/>
      <w:r>
        <w:instrText>Per core</w:instrText>
      </w:r>
      <w:bookmarkEnd w:id="27"/>
      <w:r>
        <w:instrText>" \l 3</w:instrText>
      </w:r>
      <w:r>
        <w:fldChar w:fldCharType="end"/>
      </w:r>
    </w:p>
    <w:p w:rsidR="005602EA" w:rsidRDefault="009D0DBB">
      <w:pPr>
        <w:pStyle w:val="ProductList-Body"/>
      </w:pPr>
      <w:r>
        <w:t xml:space="preserve">Voor Producten afgenomen op grond van het Licentiemodel Per Core, dient te Klant te kiezen tussen Licentiëring per </w:t>
      </w:r>
      <w:r>
        <w:fldChar w:fldCharType="begin"/>
      </w:r>
      <w:r>
        <w:instrText xml:space="preserve"> AutoTextList   \s NoStyle \t "Fysieke core is een core in een fysieke processor." </w:instrText>
      </w:r>
      <w:r>
        <w:fldChar w:fldCharType="separate"/>
      </w:r>
      <w:r>
        <w:rPr>
          <w:color w:val="0563C1"/>
        </w:rPr>
        <w:t>Fysieke Core</w:t>
      </w:r>
      <w:r>
        <w:fldChar w:fldCharType="end"/>
      </w:r>
      <w:r>
        <w:t xml:space="preserve"> op een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xml:space="preserve"> of Licentiëring per Afzonderlijke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w:t>
      </w:r>
      <w:r>
        <w:fldChar w:fldCharType="end"/>
      </w:r>
      <w:r>
        <w:t>. De voorwaarden voor elk hiervan zijn hieronder uiteengezet.</w:t>
      </w:r>
    </w:p>
    <w:p w:rsidR="005602EA" w:rsidRDefault="005602EA">
      <w:pPr>
        <w:pStyle w:val="ProductList-Body"/>
      </w:pPr>
    </w:p>
    <w:p w:rsidR="005602EA" w:rsidRDefault="009D0DBB">
      <w:pPr>
        <w:pStyle w:val="ProductList-ClauseHeading"/>
        <w:outlineLvl w:val="3"/>
      </w:pPr>
      <w:r>
        <w:t>Serverlicenties (per core) – Licentiëren op basis van Fysieke Core op een Server</w:t>
      </w:r>
    </w:p>
    <w:p w:rsidR="005602EA" w:rsidRDefault="009D0DBB" w:rsidP="009D0DBB">
      <w:pPr>
        <w:pStyle w:val="ProductList-Bullet"/>
        <w:numPr>
          <w:ilvl w:val="0"/>
          <w:numId w:val="12"/>
        </w:numPr>
      </w:pPr>
      <w:r>
        <w:t xml:space="preserve">De Klant mag gebruikmaken van de serversoftware op een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w:t>
      </w:r>
      <w:r>
        <w:fldChar w:fldCharType="end"/>
      </w:r>
      <w:r>
        <w:t xml:space="preserve">, mits de Klant voldoende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licenties afneemt, zoals hieronder beschreven.</w:t>
      </w:r>
    </w:p>
    <w:p w:rsidR="005602EA" w:rsidRDefault="009D0DBB" w:rsidP="009D0DBB">
      <w:pPr>
        <w:pStyle w:val="ProductList-Bullet"/>
        <w:numPr>
          <w:ilvl w:val="0"/>
          <w:numId w:val="12"/>
        </w:numPr>
      </w:pPr>
      <w:r>
        <w:t xml:space="preserve">Het aantal vereiste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is gelijk aan het aantal </w:t>
      </w:r>
      <w:r>
        <w:fldChar w:fldCharType="begin"/>
      </w:r>
      <w:r>
        <w:instrText xml:space="preserve"> AutoTextList   \s NoStyle \t "Fysieke core is een core in een fysieke processor." </w:instrText>
      </w:r>
      <w:r>
        <w:fldChar w:fldCharType="separate"/>
      </w:r>
      <w:r>
        <w:rPr>
          <w:color w:val="0563C1"/>
        </w:rPr>
        <w:t>Fysieke Cores</w:t>
      </w:r>
      <w:r>
        <w:fldChar w:fldCharType="end"/>
      </w:r>
      <w:r>
        <w:t xml:space="preserve"> op de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w:t>
      </w:r>
      <w:r>
        <w:fldChar w:fldCharType="end"/>
      </w:r>
      <w:r>
        <w:t xml:space="preserve">, met een minimum van vier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per Fysiek Processor. </w:t>
      </w:r>
    </w:p>
    <w:p w:rsidR="005602EA" w:rsidRDefault="009D0DBB" w:rsidP="009D0DBB">
      <w:pPr>
        <w:pStyle w:val="ProductList-Bullet"/>
        <w:numPr>
          <w:ilvl w:val="0"/>
          <w:numId w:val="12"/>
        </w:numPr>
      </w:pPr>
      <w:r>
        <w:t xml:space="preserve">Voor De Enterprise Edition mag de Klant een aantal </w:t>
      </w:r>
      <w:r>
        <w:fldChar w:fldCharType="begin"/>
      </w:r>
      <w:r>
        <w:instrText xml:space="preserve"> AutoTextList   \s NoStyle \t "Uitgevoerde Instance betekent een Instance van software die in het geheugen is geladen en waarvoor een of meer instructies zijn uitgevoerd. (Raadpleeg de Woordenlijst voor de volledige definitie)" </w:instrText>
      </w:r>
      <w:r>
        <w:fldChar w:fldCharType="separate"/>
      </w:r>
      <w:r>
        <w:rPr>
          <w:color w:val="0563C1"/>
        </w:rPr>
        <w:t>Uitgevoerde Instances</w:t>
      </w:r>
      <w:r>
        <w:fldChar w:fldCharType="end"/>
      </w:r>
      <w:r>
        <w:t xml:space="preserve"> van de serversoftware gebruiken op de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w:t>
      </w:r>
      <w:r>
        <w:fldChar w:fldCharType="end"/>
      </w:r>
      <w:r>
        <w:t xml:space="preserve"> op een aantal </w:t>
      </w:r>
      <w:r>
        <w:fldChar w:fldCharType="begin"/>
      </w:r>
      <w:r>
        <w:instrText xml:space="preserve"> AutoTextList   \s NoStyle \t "Fysieke OSE betekent een OSE die is geconfigureerd om direct te worden uitgevoerd op een fysiek hardwaresysteem. De Instance van het besturingssysteem die wordt gebruikt voor het uitvoeren van hardwarevirtualisatiesoftware of het bieden van hardwarevirtualisatiediensten wordt beschouwd als onderdeel van de Fysieke OSE." </w:instrText>
      </w:r>
      <w:r>
        <w:fldChar w:fldCharType="separate"/>
      </w:r>
      <w:r>
        <w:rPr>
          <w:color w:val="0563C1"/>
        </w:rPr>
        <w:t>Fysieke OSE's</w:t>
      </w:r>
      <w:r>
        <w:fldChar w:fldCharType="end"/>
      </w:r>
      <w:r>
        <w:t xml:space="preserve"> en/of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OSE's</w:t>
      </w:r>
      <w:r>
        <w:fldChar w:fldCharType="end"/>
      </w:r>
      <w:r>
        <w:t xml:space="preserve"> dat gelijk is aan het aantal licenties dat eraan is toegewezen. </w:t>
      </w:r>
    </w:p>
    <w:p w:rsidR="005602EA" w:rsidRDefault="009D0DBB" w:rsidP="009D0DBB">
      <w:pPr>
        <w:pStyle w:val="ProductList-Bullet"/>
        <w:numPr>
          <w:ilvl w:val="0"/>
          <w:numId w:val="12"/>
        </w:numPr>
      </w:pPr>
      <w:r>
        <w:t>Voor elke aanvullende Enterprise Edition-</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die de Klant toewijst, bovenop het aantal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dat is vereist op grond van paragraaf 2 hierboven, mag deze de serversoftware gebruiken in één aanvullende </w:t>
      </w:r>
      <w:r>
        <w:fldChar w:fldCharType="begin"/>
      </w:r>
      <w:r>
        <w:instrText xml:space="preserve"> AutoTextList   \s NoStyle \t "OSE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w:t>
      </w:r>
      <w:r>
        <w:fldChar w:fldCharType="end"/>
      </w:r>
      <w:r>
        <w:t xml:space="preserve"> op de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w:t>
      </w:r>
      <w:r>
        <w:fldChar w:fldCharType="end"/>
      </w:r>
      <w:r>
        <w:t xml:space="preserve">. </w:t>
      </w:r>
    </w:p>
    <w:p w:rsidR="005602EA" w:rsidRDefault="009D0DBB" w:rsidP="009D0DBB">
      <w:pPr>
        <w:pStyle w:val="ProductList-Bullet"/>
        <w:numPr>
          <w:ilvl w:val="0"/>
          <w:numId w:val="12"/>
        </w:numPr>
      </w:pPr>
      <w:r>
        <w:t xml:space="preserve">Voor andere edities mag de Klant een onbepaald aantal </w:t>
      </w:r>
      <w:r>
        <w:fldChar w:fldCharType="begin"/>
      </w:r>
      <w:r>
        <w:instrText xml:space="preserve"> AutoTextList   \s NoStyle \t "Uitgevoerde Instance betekent een Instance van software die in het geheugen is geladen en waarvoor een of meer instructies zijn uitgevoerd. (Raadpleeg de Woordenlijst voor de volledige definitie)" </w:instrText>
      </w:r>
      <w:r>
        <w:fldChar w:fldCharType="separate"/>
      </w:r>
      <w:r>
        <w:rPr>
          <w:color w:val="0563C1"/>
        </w:rPr>
        <w:t>Actieve Instances</w:t>
      </w:r>
      <w:r>
        <w:fldChar w:fldCharType="end"/>
      </w:r>
      <w:r>
        <w:t xml:space="preserve"> van de serversoftware gebruiken, doch uitsluitend in de </w:t>
      </w:r>
      <w:r>
        <w:fldChar w:fldCharType="begin"/>
      </w:r>
      <w:r>
        <w:instrText xml:space="preserve"> AutoTextList   \s NoStyle \t "Fysieke OSE betekent een OSE die is geconfigureerd om direct te worden uitgevoerd op een fysiek hardwaresysteem. De Instance van het besturingssysteem die wordt gebruikt voor het uitvoeren van hardwarevirtualisatiesoftware of het bieden van hardwarevirtualisatiediensten wordt beschouwd als onderdeel van de Fysieke OSE." </w:instrText>
      </w:r>
      <w:r>
        <w:fldChar w:fldCharType="separate"/>
      </w:r>
      <w:r>
        <w:rPr>
          <w:color w:val="0563C1"/>
        </w:rPr>
        <w:t>Fysieke OSE</w:t>
      </w:r>
      <w:r>
        <w:fldChar w:fldCharType="end"/>
      </w:r>
      <w:r>
        <w:t xml:space="preserve"> op de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w:t>
      </w:r>
      <w:r>
        <w:fldChar w:fldCharType="end"/>
      </w:r>
      <w:r>
        <w:t>.</w:t>
      </w:r>
    </w:p>
    <w:p w:rsidR="005602EA" w:rsidRDefault="005602EA">
      <w:pPr>
        <w:pStyle w:val="ProductList-Body"/>
      </w:pPr>
    </w:p>
    <w:p w:rsidR="005602EA" w:rsidRDefault="009D0DBB">
      <w:pPr>
        <w:pStyle w:val="ProductList-ClauseHeading"/>
        <w:outlineLvl w:val="3"/>
      </w:pPr>
      <w:r>
        <w:t>Serverlicenties (per core) – Licentiëring per Afzonderlijke Virtuele OSE</w:t>
      </w:r>
    </w:p>
    <w:p w:rsidR="005602EA" w:rsidRDefault="009D0DBB" w:rsidP="009D0DBB">
      <w:pPr>
        <w:pStyle w:val="ProductList-Bullet"/>
        <w:numPr>
          <w:ilvl w:val="0"/>
          <w:numId w:val="13"/>
        </w:numPr>
      </w:pPr>
      <w:r>
        <w:t xml:space="preserve">De Klant mag een onbepaald aantal </w:t>
      </w:r>
      <w:r>
        <w:fldChar w:fldCharType="begin"/>
      </w:r>
      <w:r>
        <w:instrText xml:space="preserve"> AutoTextList   \s NoStyle \t "Uitgevoerde Instance betekent een Instance van software die in het geheugen is geladen en waarvoor een of meer instructies zijn uitgevoerd. (Raadpleeg de Woordenlijst voor de volledige definitie)" </w:instrText>
      </w:r>
      <w:r>
        <w:fldChar w:fldCharType="separate"/>
      </w:r>
      <w:r>
        <w:rPr>
          <w:color w:val="0563C1"/>
        </w:rPr>
        <w:t>Actieve Instances</w:t>
      </w:r>
      <w:r>
        <w:fldChar w:fldCharType="end"/>
      </w:r>
      <w:r>
        <w:t xml:space="preserve"> van de serversoftware gebruiken in een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w:t>
      </w:r>
      <w:r>
        <w:fldChar w:fldCharType="end"/>
      </w:r>
      <w:r>
        <w:t xml:space="preserve"> op de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w:t>
      </w:r>
      <w:r>
        <w:fldChar w:fldCharType="end"/>
      </w:r>
      <w:r>
        <w:t xml:space="preserve">, mits de Klant voldoende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afneemt, zoals hieronder beschreven. </w:t>
      </w:r>
    </w:p>
    <w:p w:rsidR="005602EA" w:rsidRDefault="009D0DBB" w:rsidP="009D0DBB">
      <w:pPr>
        <w:pStyle w:val="ProductList-Bullet"/>
        <w:numPr>
          <w:ilvl w:val="0"/>
          <w:numId w:val="13"/>
        </w:numPr>
      </w:pPr>
      <w:r>
        <w:t xml:space="preserve">Het aantal vereiste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is gelijk aan het aantal </w:t>
      </w:r>
      <w:r>
        <w:fldChar w:fldCharType="begin"/>
      </w:r>
      <w:r>
        <w:instrText xml:space="preserve"> AutoTextList   \s NoStyle \t "Virtuele Core betekent de verwerkingseenheid in een virtueel hardwaresysteem. Een Virtuele Core is de virtuele representatie van een of meer hardware threads." </w:instrText>
      </w:r>
      <w:r>
        <w:fldChar w:fldCharType="separate"/>
      </w:r>
      <w:r>
        <w:rPr>
          <w:color w:val="0563C1"/>
        </w:rPr>
        <w:t>Virtuele Cores</w:t>
      </w:r>
      <w:r>
        <w:fldChar w:fldCharType="end"/>
      </w:r>
      <w:r>
        <w:t xml:space="preserve"> in de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w:t>
      </w:r>
      <w:r>
        <w:fldChar w:fldCharType="end"/>
      </w:r>
      <w:r>
        <w:t xml:space="preserve">, met een minimum van vier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per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w:t>
      </w:r>
      <w:r>
        <w:fldChar w:fldCharType="end"/>
      </w:r>
      <w:r>
        <w:t xml:space="preserve">. </w:t>
      </w:r>
    </w:p>
    <w:p w:rsidR="005602EA" w:rsidRDefault="009D0DBB" w:rsidP="009D0DBB">
      <w:pPr>
        <w:pStyle w:val="ProductList-Bullet"/>
        <w:numPr>
          <w:ilvl w:val="0"/>
          <w:numId w:val="13"/>
        </w:numPr>
      </w:pPr>
      <w:r>
        <w:t xml:space="preserve">Indien een </w:t>
      </w:r>
      <w:r>
        <w:fldChar w:fldCharType="begin"/>
      </w:r>
      <w:r>
        <w:instrText xml:space="preserve"> AutoTextList   \s NoStyle \t "Virtuele Core betekent de verwerkingseenheid in een virtueel hardwaresysteem. Een Virtuele Core is de virtuele representatie van een of meer hardware threads." </w:instrText>
      </w:r>
      <w:r>
        <w:fldChar w:fldCharType="separate"/>
      </w:r>
      <w:r>
        <w:rPr>
          <w:color w:val="0563C1"/>
        </w:rPr>
        <w:t>Virtuele Core</w:t>
      </w:r>
      <w:r>
        <w:fldChar w:fldCharType="end"/>
      </w:r>
      <w:r>
        <w:t xml:space="preserve"> op een bepaald moment is gekoppeld aan meerder dan één </w:t>
      </w:r>
      <w:r>
        <w:fldChar w:fldCharType="begin"/>
      </w:r>
      <w:r>
        <w:instrText xml:space="preserve"> AutoTextList   \s NoStyle \t "Hardware Thread betekent een fysieke core of een hyper-thread in een fysieke processor." </w:instrText>
      </w:r>
      <w:r>
        <w:fldChar w:fldCharType="separate"/>
      </w:r>
      <w:r>
        <w:rPr>
          <w:color w:val="0563C1"/>
        </w:rPr>
        <w:t>Hardware Thread</w:t>
      </w:r>
      <w:r>
        <w:fldChar w:fldCharType="end"/>
      </w:r>
      <w:r>
        <w:t xml:space="preserve">, heeft de Klant een Licentie nodig voor elke </w:t>
      </w:r>
      <w:r>
        <w:fldChar w:fldCharType="begin"/>
      </w:r>
      <w:r>
        <w:instrText xml:space="preserve"> AutoTextList   \s NoStyle \t "Hardware Thread betekent een fysieke core of een hyper-thread in een fysieke processor." </w:instrText>
      </w:r>
      <w:r>
        <w:fldChar w:fldCharType="separate"/>
      </w:r>
      <w:r>
        <w:rPr>
          <w:color w:val="0563C1"/>
        </w:rPr>
        <w:t>Hardware Thread</w:t>
      </w:r>
      <w:r>
        <w:fldChar w:fldCharType="end"/>
      </w:r>
      <w:r>
        <w:t xml:space="preserve"> waaraan de Virtuele Core is gekoppeld. </w:t>
      </w:r>
    </w:p>
    <w:p w:rsidR="005602EA" w:rsidRDefault="009D0DBB">
      <w:pPr>
        <w:pStyle w:val="ProductList-Offering2Heading"/>
        <w:outlineLvl w:val="2"/>
      </w:pPr>
      <w:bookmarkStart w:id="28" w:name="_Sec544"/>
      <w:r>
        <w:t>Management Servers</w:t>
      </w:r>
      <w:bookmarkEnd w:id="28"/>
      <w:r>
        <w:fldChar w:fldCharType="begin"/>
      </w:r>
      <w:r>
        <w:instrText xml:space="preserve"> TC "</w:instrText>
      </w:r>
      <w:bookmarkStart w:id="29" w:name="_Toc457381186"/>
      <w:r>
        <w:instrText>Management Servers</w:instrText>
      </w:r>
      <w:bookmarkEnd w:id="29"/>
      <w:r>
        <w:instrText>" \l 3</w:instrText>
      </w:r>
      <w:r>
        <w:fldChar w:fldCharType="end"/>
      </w:r>
    </w:p>
    <w:p w:rsidR="005602EA" w:rsidRDefault="009D0DBB">
      <w:pPr>
        <w:pStyle w:val="ProductList-ClauseHeading"/>
        <w:outlineLvl w:val="3"/>
      </w:pPr>
      <w:r>
        <w:t>Beheerlicenties</w:t>
      </w:r>
    </w:p>
    <w:p w:rsidR="005602EA" w:rsidRDefault="009D0DBB">
      <w:pPr>
        <w:pStyle w:val="ProductList-Body"/>
      </w:pPr>
      <w:r>
        <w:t xml:space="preserve">De versie van de Beheerlicentie, niet de versie van de gebruikte software, is bepalend voor de versie van de toepasselijke Licentievoorwaarden (waaronder gebruik in het kader van downgraderechten, niettegenstaande tegengestelde bepalingen). </w:t>
      </w:r>
    </w:p>
    <w:p w:rsidR="005602EA" w:rsidRDefault="005602EA">
      <w:pPr>
        <w:pStyle w:val="ProductList-Body"/>
      </w:pPr>
    </w:p>
    <w:p w:rsidR="005602EA" w:rsidRDefault="009D0DBB">
      <w:pPr>
        <w:pStyle w:val="ProductList-ClauseHeading"/>
        <w:outlineLvl w:val="3"/>
      </w:pPr>
      <w:r>
        <w:t>Serverbeheer licenties (per processor)</w:t>
      </w:r>
    </w:p>
    <w:p w:rsidR="005602EA" w:rsidRDefault="009D0DBB" w:rsidP="009D0DBB">
      <w:pPr>
        <w:pStyle w:val="ProductList-Bullet"/>
        <w:numPr>
          <w:ilvl w:val="0"/>
          <w:numId w:val="14"/>
        </w:numPr>
      </w:pPr>
      <w:r>
        <w:t xml:space="preserve">De Klant mag gebruikmaken van de software op een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xml:space="preserve"> die speciaal is ingericht voor gebruik door de Klant voor het </w:t>
      </w:r>
      <w:r>
        <w:fldChar w:fldCharType="begin"/>
      </w:r>
      <w:r>
        <w:instrText xml:space="preserve"> AutoTextList   \s NoStyle \t "Beheren van OSEʹs betekent het aanvragen of ontvangen van gegevens over, het configureren of het geven van instructies aan de hardware of software die direct of indirect is gekoppeld aan de OSE. Het ontdekken van de aanwezigheid van een apparaat of OSE maakt hier geen deel van uit." </w:instrText>
      </w:r>
      <w:r>
        <w:fldChar w:fldCharType="separate"/>
      </w:r>
      <w:r>
        <w:rPr>
          <w:color w:val="0563C1"/>
        </w:rPr>
        <w:t>Beheren van OSE's</w:t>
      </w:r>
      <w:r>
        <w:fldChar w:fldCharType="end"/>
      </w:r>
      <w:r>
        <w:t xml:space="preserve"> op een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w:t>
      </w:r>
      <w:r>
        <w:fldChar w:fldCharType="end"/>
      </w:r>
      <w:r>
        <w:t xml:space="preserve">, mits de Klant voldoende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licenties afneemt, zoals hieronder beschreven.</w:t>
      </w:r>
    </w:p>
    <w:p w:rsidR="005602EA" w:rsidRDefault="009D0DBB" w:rsidP="009D0DBB">
      <w:pPr>
        <w:pStyle w:val="ProductList-Bullet"/>
        <w:numPr>
          <w:ilvl w:val="0"/>
          <w:numId w:val="14"/>
        </w:numPr>
      </w:pPr>
      <w:r>
        <w:t xml:space="preserve">  Voor </w:t>
      </w:r>
      <w:r>
        <w:fldChar w:fldCharType="begin"/>
      </w:r>
      <w:r>
        <w:instrText xml:space="preserve"> AutoTextList   \s NoStyle \t "OSEʹs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OSE's</w:t>
      </w:r>
      <w:r>
        <w:fldChar w:fldCharType="end"/>
      </w:r>
      <w:r>
        <w:t xml:space="preserve"> waarop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xml:space="preserve"> operating systems worden uitgevoerd, zijn Server</w:t>
      </w:r>
      <w:r>
        <w:fldChar w:fldCharType="begin"/>
      </w:r>
      <w:r>
        <w:instrText xml:space="preserve"> AutoTextList   \s NoStyle \t "Beheerlicentie betekent een Licentie voor beheer van een of meer OSEʹs door de corresponderende versie van de serversoftware of een eerdere versie van de serversoftware. (Raadpleeg de Woordenlijst voor de volledige definitie)" </w:instrText>
      </w:r>
      <w:r>
        <w:fldChar w:fldCharType="separate"/>
      </w:r>
      <w:r>
        <w:rPr>
          <w:color w:val="0563C1"/>
        </w:rPr>
        <w:t>beheerlicenties</w:t>
      </w:r>
      <w:r>
        <w:fldChar w:fldCharType="end"/>
      </w:r>
      <w:r>
        <w:t xml:space="preserve"> vereist.</w:t>
      </w:r>
    </w:p>
    <w:p w:rsidR="005602EA" w:rsidRDefault="009D0DBB" w:rsidP="009D0DBB">
      <w:pPr>
        <w:pStyle w:val="ProductList-Bullet"/>
        <w:numPr>
          <w:ilvl w:val="0"/>
          <w:numId w:val="14"/>
        </w:numPr>
      </w:pPr>
      <w:r>
        <w:t>Er is één Licentie vereist voor elke twee processors op de Gelicentieerde Server.</w:t>
      </w:r>
    </w:p>
    <w:p w:rsidR="005602EA" w:rsidRDefault="009D0DBB" w:rsidP="009D0DBB">
      <w:pPr>
        <w:pStyle w:val="ProductList-Bullet"/>
        <w:numPr>
          <w:ilvl w:val="0"/>
          <w:numId w:val="14"/>
        </w:numPr>
      </w:pPr>
      <w:r>
        <w:t>Voor elke Standard Edition-</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mag u de software gebruiken voor het beheren van maximaal twee </w:t>
      </w:r>
      <w:r>
        <w:fldChar w:fldCharType="begin"/>
      </w:r>
      <w:r>
        <w:instrText xml:space="preserve"> AutoTextList   \s NoStyle \t "OSEʹs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OSEʹs</w:t>
      </w:r>
      <w:r>
        <w:fldChar w:fldCharType="end"/>
      </w:r>
      <w:r>
        <w:t xml:space="preserve"> op de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w:t>
      </w:r>
      <w:r>
        <w:fldChar w:fldCharType="end"/>
      </w:r>
      <w:r>
        <w:t>.</w:t>
      </w:r>
    </w:p>
    <w:p w:rsidR="005602EA" w:rsidRDefault="009D0DBB" w:rsidP="009D0DBB">
      <w:pPr>
        <w:pStyle w:val="ProductList-Bullet"/>
        <w:numPr>
          <w:ilvl w:val="0"/>
          <w:numId w:val="14"/>
        </w:numPr>
      </w:pPr>
      <w:r>
        <w:t xml:space="preserve">Standard Edition-licenties staan het Beheer toe van de </w:t>
      </w:r>
      <w:r>
        <w:fldChar w:fldCharType="begin"/>
      </w:r>
      <w:r>
        <w:instrText xml:space="preserve"> AutoTextList   \s NoStyle \t "Fysieke OSE betekent een OSE die is geconfigureerd om direct te worden uitgevoerd op een fysiek hardwaresysteem. De Instance van het besturingssysteem die wordt gebruikt voor het uitvoeren van hardwarevirtualisatiesoftware of het bieden van hardwarevirtualisatiediensten wordt beschouwd als onderdeel van de Fysieke OSE." </w:instrText>
      </w:r>
      <w:r>
        <w:fldChar w:fldCharType="separate"/>
      </w:r>
      <w:r>
        <w:rPr>
          <w:color w:val="0563C1"/>
        </w:rPr>
        <w:t>Fysieke OSE</w:t>
      </w:r>
      <w:r>
        <w:fldChar w:fldCharType="end"/>
      </w:r>
      <w:r>
        <w:t xml:space="preserve"> op de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w:t>
      </w:r>
      <w:r>
        <w:fldChar w:fldCharType="end"/>
      </w:r>
      <w:r>
        <w:t xml:space="preserve">, naast twee andere </w:t>
      </w:r>
      <w:r>
        <w:fldChar w:fldCharType="begin"/>
      </w:r>
      <w:r>
        <w:instrText xml:space="preserve"> AutoTextList   \s NoStyle \t "OSEʹs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OSE's</w:t>
      </w:r>
      <w:r>
        <w:fldChar w:fldCharType="end"/>
      </w:r>
      <w:r>
        <w:t xml:space="preserve">, indien de </w:t>
      </w:r>
      <w:r>
        <w:fldChar w:fldCharType="begin"/>
      </w:r>
      <w:r>
        <w:instrText xml:space="preserve"> AutoTextList   \s NoStyle \t "Fysieke OSE betekent een OSE die is geconfigureerd om direct te worden uitgevoerd op een fysiek hardwaresysteem. De Instance van het besturingssysteem die wordt gebruikt voor het uitvoeren van hardwarevirtualisatiesoftware of het bieden van hardwarevirtualisatiediensten wordt beschouwd als onderdeel van de Fysieke OSE." </w:instrText>
      </w:r>
      <w:r>
        <w:fldChar w:fldCharType="separate"/>
      </w:r>
      <w:r>
        <w:rPr>
          <w:color w:val="0563C1"/>
        </w:rPr>
        <w:t>Fysieke OSE</w:t>
      </w:r>
      <w:r>
        <w:fldChar w:fldCharType="end"/>
      </w:r>
      <w:r>
        <w:t xml:space="preserve"> uitsluitend wordt gebruikt voor het hosten en Beheren van de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OSE's</w:t>
      </w:r>
      <w:r>
        <w:fldChar w:fldCharType="end"/>
      </w:r>
      <w:r>
        <w:t>.</w:t>
      </w:r>
    </w:p>
    <w:p w:rsidR="005602EA" w:rsidRDefault="009D0DBB" w:rsidP="009D0DBB">
      <w:pPr>
        <w:pStyle w:val="ProductList-Bullet"/>
        <w:numPr>
          <w:ilvl w:val="0"/>
          <w:numId w:val="14"/>
        </w:numPr>
      </w:pPr>
      <w:r>
        <w:t xml:space="preserve">De Klant kan aanvullende Standard Edition-licenties toewijzen aan de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w:t>
      </w:r>
      <w:r>
        <w:fldChar w:fldCharType="end"/>
      </w:r>
      <w:r>
        <w:t xml:space="preserve"> en twee aanvullende </w:t>
      </w:r>
      <w:r>
        <w:fldChar w:fldCharType="begin"/>
      </w:r>
      <w:r>
        <w:instrText xml:space="preserve"> AutoTextList   \s NoStyle \t "OSEʹs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OSEʹs</w:t>
      </w:r>
      <w:r>
        <w:fldChar w:fldCharType="end"/>
      </w:r>
      <w:r>
        <w:t xml:space="preserve"> per Licentie beheren.</w:t>
      </w:r>
    </w:p>
    <w:p w:rsidR="005602EA" w:rsidRDefault="009D0DBB" w:rsidP="009D0DBB">
      <w:pPr>
        <w:pStyle w:val="ProductList-Bullet"/>
        <w:numPr>
          <w:ilvl w:val="0"/>
          <w:numId w:val="14"/>
        </w:numPr>
      </w:pPr>
      <w:r>
        <w:t>Datacenter Edition-</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staan het gebruik van de software toe voor het beheren van een onbepaald aantal </w:t>
      </w:r>
      <w:r>
        <w:fldChar w:fldCharType="begin"/>
      </w:r>
      <w:r>
        <w:instrText xml:space="preserve"> AutoTextList   \s NoStyle \t "OSEʹs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OSEʹs</w:t>
      </w:r>
      <w:r>
        <w:fldChar w:fldCharType="end"/>
      </w:r>
      <w:r>
        <w:t xml:space="preserve"> op de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w:t>
      </w:r>
      <w:r>
        <w:fldChar w:fldCharType="end"/>
      </w:r>
      <w:r>
        <w:t xml:space="preserve">. </w:t>
      </w:r>
    </w:p>
    <w:p w:rsidR="005602EA" w:rsidRDefault="005602EA">
      <w:pPr>
        <w:pStyle w:val="ProductList-Body"/>
      </w:pPr>
    </w:p>
    <w:p w:rsidR="005602EA" w:rsidRDefault="009D0DBB">
      <w:pPr>
        <w:pStyle w:val="ProductList-ClauseHeading"/>
        <w:outlineLvl w:val="3"/>
      </w:pPr>
      <w:r>
        <w:t>Clientbeheerlicenties (per OSE of gebruiker)</w:t>
      </w:r>
    </w:p>
    <w:p w:rsidR="005602EA" w:rsidRDefault="009D0DBB" w:rsidP="009D0DBB">
      <w:pPr>
        <w:pStyle w:val="ProductList-Bullet"/>
        <w:numPr>
          <w:ilvl w:val="0"/>
          <w:numId w:val="15"/>
        </w:numPr>
      </w:pPr>
      <w:r>
        <w:t xml:space="preserve">De Klant kan de software gebruiken voor het beheren van een </w:t>
      </w:r>
      <w:r>
        <w:fldChar w:fldCharType="begin"/>
      </w:r>
      <w:r>
        <w:instrText xml:space="preserve"> AutoTextList   \s NoStyle \t "OSE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w:t>
      </w:r>
      <w:r>
        <w:fldChar w:fldCharType="end"/>
      </w:r>
      <w:r>
        <w:t xml:space="preserve"> op een </w:t>
      </w:r>
      <w:r>
        <w:fldChar w:fldCharType="begin"/>
      </w:r>
      <w:r>
        <w:instrText xml:space="preserve"> AutoTextList   \s NoStyle \t "Gelicentieerd apparaat betekent het enkele fysieke hardwaresysteem waaraan een Licentie is toegewezen. In het kader van deze definitie wordt een hardwarepartitie of blade beschouwd als een afzonderlijk apparaat." </w:instrText>
      </w:r>
      <w:r>
        <w:fldChar w:fldCharType="separate"/>
      </w:r>
      <w:r>
        <w:rPr>
          <w:color w:val="0563C1"/>
        </w:rPr>
        <w:t>Gelicentieerd Apparaat</w:t>
      </w:r>
      <w:r>
        <w:fldChar w:fldCharType="end"/>
      </w:r>
      <w:r>
        <w:t xml:space="preserve"> of </w:t>
      </w:r>
      <w:r>
        <w:fldChar w:fldCharType="begin"/>
      </w:r>
      <w:r>
        <w:instrText xml:space="preserve"> AutoTextList   \s NoStyle \t "OSEʹs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OSE's</w:t>
      </w:r>
      <w:r>
        <w:fldChar w:fldCharType="end"/>
      </w:r>
      <w:r>
        <w:t xml:space="preserve"> op apparaten die worden gebruikt door een </w:t>
      </w:r>
      <w:r>
        <w:fldChar w:fldCharType="begin"/>
      </w:r>
      <w:r>
        <w:instrText xml:space="preserve"> AutoTextList   \s NoStyle \t "Gelicentieerde gebruiker betekent de enkele persoon aan wie een Licentie is toegewezen." </w:instrText>
      </w:r>
      <w:r>
        <w:fldChar w:fldCharType="separate"/>
      </w:r>
      <w:r>
        <w:rPr>
          <w:color w:val="0563C1"/>
        </w:rPr>
        <w:t>Gelicentieerde Gebruiker</w:t>
      </w:r>
      <w:r>
        <w:fldChar w:fldCharType="end"/>
      </w:r>
      <w:r>
        <w:t xml:space="preserve"> voor elke Clientbeheerlicentie die de Klant afneemt.</w:t>
      </w:r>
    </w:p>
    <w:p w:rsidR="005602EA" w:rsidRDefault="009D0DBB" w:rsidP="009D0DBB">
      <w:pPr>
        <w:pStyle w:val="ProductList-Bullet"/>
        <w:numPr>
          <w:ilvl w:val="0"/>
          <w:numId w:val="15"/>
        </w:numPr>
      </w:pPr>
      <w:r>
        <w:t xml:space="preserve">  Voor </w:t>
      </w:r>
      <w:r>
        <w:fldChar w:fldCharType="begin"/>
      </w:r>
      <w:r>
        <w:instrText xml:space="preserve"> AutoTextList   \s NoStyle \t "OSEʹs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OSE's</w:t>
      </w:r>
      <w:r>
        <w:fldChar w:fldCharType="end"/>
      </w:r>
      <w:r>
        <w:t xml:space="preserve"> waarop een ander besturingssysteem wordt uitgevoerd dat een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xml:space="preserve"> operating system zijn Clientbeheerlicenties of </w:t>
      </w:r>
      <w:r>
        <w:fldChar w:fldCharType="begin"/>
      </w:r>
      <w:r>
        <w:instrText xml:space="preserve"> AutoTextList   \s NoStyle \t "Beheerlicentie-equivalente Licentie betekent een Gebruikers-SL die wordt vermeld in de tabel “Beheerlicentie” van een Product, of een corresponderende CAL-suite of SL, zoals vermeld in de tabel Beheerlicentie-equivalente Licentie. (Raadpleeg de Woordenlijst voor de volledige definitie)" </w:instrText>
      </w:r>
      <w:r>
        <w:fldChar w:fldCharType="separate"/>
      </w:r>
      <w:r>
        <w:rPr>
          <w:color w:val="0563C1"/>
        </w:rPr>
        <w:t>Beheerlicentie-equivalente Licenties</w:t>
      </w:r>
      <w:r>
        <w:fldChar w:fldCharType="end"/>
      </w:r>
      <w:r>
        <w:t xml:space="preserve"> vereist.</w:t>
      </w:r>
    </w:p>
    <w:p w:rsidR="005602EA" w:rsidRDefault="009D0DBB" w:rsidP="009D0DBB">
      <w:pPr>
        <w:pStyle w:val="ProductList-Bullet"/>
        <w:numPr>
          <w:ilvl w:val="0"/>
          <w:numId w:val="15"/>
        </w:numPr>
      </w:pPr>
      <w:r>
        <w:t xml:space="preserve">Het aantal vereiste Clientbeheerlicenties is afhankelijk van het toegewezen </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type (per </w:t>
      </w:r>
      <w:r>
        <w:fldChar w:fldCharType="begin"/>
      </w:r>
      <w:r>
        <w:instrText xml:space="preserve"> AutoTextList   \s NoStyle \t "OSE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w:t>
      </w:r>
      <w:r>
        <w:fldChar w:fldCharType="end"/>
      </w:r>
      <w:r>
        <w:t xml:space="preserve"> of gebruiker).</w:t>
      </w:r>
    </w:p>
    <w:p w:rsidR="005602EA" w:rsidRDefault="009D0DBB" w:rsidP="009D0DBB">
      <w:pPr>
        <w:pStyle w:val="ProductList-Bullet"/>
        <w:numPr>
          <w:ilvl w:val="0"/>
          <w:numId w:val="15"/>
        </w:numPr>
      </w:pPr>
      <w:r>
        <w:t xml:space="preserve">Voor beheer van een </w:t>
      </w:r>
      <w:r>
        <w:fldChar w:fldCharType="begin"/>
      </w:r>
      <w:r>
        <w:instrText xml:space="preserve"> AutoTextList   \s NoStyle \t "OSE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w:t>
      </w:r>
      <w:r>
        <w:fldChar w:fldCharType="end"/>
      </w:r>
      <w:r>
        <w:t xml:space="preserve"> die door meer dan één gebruiker wordt gebruikt, is een OSE-Clientbeheerlicentie of een Gebruikers-Clientbeheerlicentie voor elke gebruiker vereist.</w:t>
      </w:r>
    </w:p>
    <w:p w:rsidR="005602EA" w:rsidRDefault="005602EA">
      <w:pPr>
        <w:pStyle w:val="ProductList-Body"/>
      </w:pPr>
    </w:p>
    <w:p w:rsidR="005602EA" w:rsidRDefault="009D0DBB">
      <w:pPr>
        <w:pStyle w:val="ProductList-ClauseHeading"/>
        <w:outlineLvl w:val="3"/>
      </w:pPr>
      <w:r>
        <w:t>Beheerlicenties zijn niet vereist voor:</w:t>
      </w:r>
    </w:p>
    <w:p w:rsidR="005602EA" w:rsidRDefault="009D0DBB" w:rsidP="009D0DBB">
      <w:pPr>
        <w:pStyle w:val="ProductList-Bullet"/>
        <w:numPr>
          <w:ilvl w:val="0"/>
          <w:numId w:val="16"/>
        </w:numPr>
      </w:pPr>
      <w:r>
        <w:fldChar w:fldCharType="begin"/>
      </w:r>
      <w:r>
        <w:instrText xml:space="preserve"> AutoTextList   \s NoStyle \t "OSEʹs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OSEʹs</w:t>
      </w:r>
      <w:r>
        <w:fldChar w:fldCharType="end"/>
      </w:r>
      <w:r>
        <w:t xml:space="preserve"> waarop geen </w:t>
      </w:r>
      <w:r>
        <w:fldChar w:fldCharType="begin"/>
      </w:r>
      <w:r>
        <w:instrText xml:space="preserve"> AutoTextList   \s NoStyle \t "Uitgevoerde Instance betekent een Instance van software die in het geheugen is geladen en waarvoor een of meer instructies zijn uitgevoerd. (Raadpleeg de Woordenlijst voor de volledige definitie)" </w:instrText>
      </w:r>
      <w:r>
        <w:fldChar w:fldCharType="separate"/>
      </w:r>
      <w:r>
        <w:rPr>
          <w:color w:val="0563C1"/>
        </w:rPr>
        <w:t>Actieve Instances</w:t>
      </w:r>
      <w:r>
        <w:fldChar w:fldCharType="end"/>
      </w:r>
      <w:r>
        <w:t xml:space="preserve"> van software worden uitgevoerd;</w:t>
      </w:r>
    </w:p>
    <w:p w:rsidR="005602EA" w:rsidRDefault="009D0DBB" w:rsidP="009D0DBB">
      <w:pPr>
        <w:pStyle w:val="ProductList-Bullet"/>
        <w:numPr>
          <w:ilvl w:val="0"/>
          <w:numId w:val="16"/>
        </w:numPr>
      </w:pPr>
      <w:r>
        <w:t>netwerkinfrastructuurapparaten van de Klant die uitsluitend ten behoeven van het verzenden van netwerkgegevens werken en waarop geen Windows-serversoftware wordt uitgevoerd;</w:t>
      </w:r>
    </w:p>
    <w:p w:rsidR="005602EA" w:rsidRDefault="009D0DBB" w:rsidP="009D0DBB">
      <w:pPr>
        <w:pStyle w:val="ProductList-Bullet"/>
        <w:numPr>
          <w:ilvl w:val="0"/>
          <w:numId w:val="16"/>
        </w:numPr>
      </w:pPr>
      <w:r>
        <w:t xml:space="preserve">het converteren van </w:t>
      </w:r>
      <w:r>
        <w:fldChar w:fldCharType="begin"/>
      </w:r>
      <w:r>
        <w:instrText xml:space="preserve"> AutoTextList   \s NoStyle \t "OSEʹs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OSEʹs</w:t>
      </w:r>
      <w:r>
        <w:fldChar w:fldCharType="end"/>
      </w:r>
      <w:r>
        <w:t xml:space="preserve"> van Fysiek naar Virtueel; of</w:t>
      </w:r>
    </w:p>
    <w:p w:rsidR="005602EA" w:rsidRDefault="009D0DBB" w:rsidP="009D0DBB">
      <w:pPr>
        <w:pStyle w:val="ProductList-Bullet"/>
        <w:numPr>
          <w:ilvl w:val="0"/>
          <w:numId w:val="16"/>
        </w:numPr>
      </w:pPr>
      <w:r>
        <w:t>apparaten die uitsluitend worden gecontroleerd of beheerd voor de status van de hardwarecomponenten ervan wat betreft systeemtemperatuur, ventilatorsnelheid, inschakelen/uitschakelen, systeem opnieuw opstarten of CPU-beschikbaarheid.</w:t>
      </w:r>
    </w:p>
    <w:p w:rsidR="005602EA" w:rsidRDefault="005602EA">
      <w:pPr>
        <w:pStyle w:val="ProductList-Body"/>
      </w:pPr>
    </w:p>
    <w:p w:rsidR="005602EA" w:rsidRDefault="009D0DBB">
      <w:pPr>
        <w:pStyle w:val="ProductList-ClauseHeading"/>
        <w:outlineLvl w:val="3"/>
      </w:pPr>
      <w:r>
        <w:t>Gegevenssets</w:t>
      </w:r>
    </w:p>
    <w:p w:rsidR="005602EA" w:rsidRDefault="009D0DBB">
      <w:pPr>
        <w:pStyle w:val="ProductList-Body"/>
      </w:pPr>
      <w:r>
        <w:t>De Klant mag gegevenssets (of delen van gegevenssets) die zijn opgenomen in de software, niet kopiëren of distribueren.</w:t>
      </w:r>
    </w:p>
    <w:p w:rsidR="005602EA" w:rsidRDefault="005602EA">
      <w:pPr>
        <w:pStyle w:val="ProductList-Body"/>
        <w:jc w:val="right"/>
      </w:pPr>
    </w:p>
    <w:tbl>
      <w:tblPr>
        <w:tblStyle w:val="PURTable"/>
        <w:tblW w:w="0" w:type="dxa"/>
        <w:tblLook w:val="04A0" w:firstRow="1" w:lastRow="0" w:firstColumn="1" w:lastColumn="0" w:noHBand="0" w:noVBand="1"/>
      </w:tblPr>
      <w:tblGrid>
        <w:gridCol w:w="10800"/>
      </w:tblGrid>
      <w:tr w:rsidR="005602E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602EA" w:rsidRDefault="00F8234B">
            <w:pPr>
              <w:pStyle w:val="ProductList-TableBody"/>
              <w:jc w:val="right"/>
            </w:pPr>
            <w:hyperlink w:anchor="_Sec842">
              <w:r w:rsidR="009D0DBB">
                <w:rPr>
                  <w:color w:val="00467F"/>
                  <w:sz w:val="14"/>
                  <w:u w:val="single"/>
                </w:rPr>
                <w:t>Inhoud</w:t>
              </w:r>
            </w:hyperlink>
            <w:r w:rsidR="009D0DBB">
              <w:rPr>
                <w:sz w:val="14"/>
              </w:rPr>
              <w:t xml:space="preserve"> / </w:t>
            </w:r>
            <w:hyperlink w:anchor="_Sec549">
              <w:r w:rsidR="009D0DBB">
                <w:rPr>
                  <w:color w:val="00467F"/>
                  <w:sz w:val="14"/>
                  <w:u w:val="single"/>
                </w:rPr>
                <w:t>Woordenlijst</w:t>
              </w:r>
            </w:hyperlink>
            <w:r w:rsidR="009D0DBB">
              <w:rPr>
                <w:sz w:val="14"/>
              </w:rPr>
              <w:t xml:space="preserve"> / </w:t>
            </w:r>
            <w:hyperlink w:anchor="_Sec844">
              <w:r w:rsidR="009D0DBB">
                <w:rPr>
                  <w:color w:val="00467F"/>
                  <w:sz w:val="14"/>
                  <w:u w:val="single"/>
                </w:rPr>
                <w:t>Index</w:t>
              </w:r>
            </w:hyperlink>
          </w:p>
        </w:tc>
      </w:tr>
    </w:tbl>
    <w:p w:rsidR="005602EA" w:rsidRDefault="005602EA">
      <w:pPr>
        <w:pStyle w:val="ProductList-Body"/>
      </w:pPr>
    </w:p>
    <w:p w:rsidR="005602EA" w:rsidRDefault="009D0DBB">
      <w:pPr>
        <w:pStyle w:val="ProductList-Offering2Heading"/>
        <w:outlineLvl w:val="2"/>
      </w:pPr>
      <w:bookmarkStart w:id="30" w:name="_Sec545"/>
      <w:r>
        <w:t>Specialty Servers</w:t>
      </w:r>
      <w:bookmarkEnd w:id="30"/>
      <w:r>
        <w:fldChar w:fldCharType="begin"/>
      </w:r>
      <w:r>
        <w:instrText xml:space="preserve"> TC "</w:instrText>
      </w:r>
      <w:bookmarkStart w:id="31" w:name="_Toc457381187"/>
      <w:r>
        <w:instrText>Specialty Servers</w:instrText>
      </w:r>
      <w:bookmarkEnd w:id="31"/>
      <w:r>
        <w:instrText>" \l 3</w:instrText>
      </w:r>
      <w:r>
        <w:fldChar w:fldCharType="end"/>
      </w:r>
    </w:p>
    <w:p w:rsidR="005602EA" w:rsidRDefault="009D0DBB">
      <w:pPr>
        <w:pStyle w:val="ProductList-ClauseHeading"/>
        <w:outlineLvl w:val="3"/>
      </w:pPr>
      <w:r>
        <w:t>Serverlicenties (per Instance)</w:t>
      </w:r>
    </w:p>
    <w:p w:rsidR="005602EA" w:rsidRDefault="009D0DBB">
      <w:pPr>
        <w:pStyle w:val="ProductList-Body"/>
      </w:pPr>
      <w:r>
        <w:t xml:space="preserve">De Klant mag één </w:t>
      </w:r>
      <w:r>
        <w:fldChar w:fldCharType="begin"/>
      </w:r>
      <w:r>
        <w:instrText xml:space="preserve"> AutoTextList   \s NoStyle \t "Uitgevoerde Instance betekent een Instance van software die in het geheugen is geladen en waarvoor een of meer instructies zijn uitgevoerd. (Raadpleeg de Woordenlijst voor de volledige definitie)" </w:instrText>
      </w:r>
      <w:r>
        <w:fldChar w:fldCharType="separate"/>
      </w:r>
      <w:r>
        <w:rPr>
          <w:color w:val="0563C1"/>
        </w:rPr>
        <w:t>Actieve Instance</w:t>
      </w:r>
      <w:r>
        <w:fldChar w:fldCharType="end"/>
      </w:r>
      <w:r>
        <w:t xml:space="preserve"> van serversoftware gebruiken in een </w:t>
      </w:r>
      <w:r>
        <w:fldChar w:fldCharType="begin"/>
      </w:r>
      <w:r>
        <w:instrText xml:space="preserve"> AutoTextList   \s NoStyle \t "Fysieke OSE betekent een OSE die is geconfigureerd om direct te worden uitgevoerd op een fysiek hardwaresysteem. De Instance van het besturingssysteem die wordt gebruikt voor het uitvoeren van hardwarevirtualisatiesoftware of het bieden van hardwarevirtualisatiediensten wordt beschouwd als onderdeel van de Fysieke OSE." </w:instrText>
      </w:r>
      <w:r>
        <w:fldChar w:fldCharType="separate"/>
      </w:r>
      <w:r>
        <w:rPr>
          <w:color w:val="0563C1"/>
        </w:rPr>
        <w:t>Fysieke OSE</w:t>
      </w:r>
      <w:r>
        <w:fldChar w:fldCharType="end"/>
      </w:r>
      <w:r>
        <w:t xml:space="preserve"> of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w:t>
      </w:r>
      <w:r>
        <w:fldChar w:fldCharType="end"/>
      </w:r>
      <w:r>
        <w:t xml:space="preserve"> op een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w:t>
      </w:r>
      <w:r>
        <w:fldChar w:fldCharType="end"/>
      </w:r>
      <w:r>
        <w:t xml:space="preserve"> voor elke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licentie die wordt afgenomen.</w:t>
      </w:r>
    </w:p>
    <w:p w:rsidR="005602EA" w:rsidRDefault="009D0DBB">
      <w:pPr>
        <w:pStyle w:val="ProductList-Offering2Heading"/>
        <w:outlineLvl w:val="2"/>
      </w:pPr>
      <w:bookmarkStart w:id="32" w:name="_Sec546"/>
      <w:r>
        <w:t>Hulpmiddelen voor ontwikkelaars</w:t>
      </w:r>
      <w:bookmarkEnd w:id="32"/>
      <w:r>
        <w:fldChar w:fldCharType="begin"/>
      </w:r>
      <w:r>
        <w:instrText xml:space="preserve"> TC "</w:instrText>
      </w:r>
      <w:bookmarkStart w:id="33" w:name="_Toc457381188"/>
      <w:r>
        <w:instrText>Hulpmiddelen voor ontwikkelaars</w:instrText>
      </w:r>
      <w:bookmarkEnd w:id="33"/>
      <w:r>
        <w:instrText>" \l 3</w:instrText>
      </w:r>
      <w:r>
        <w:fldChar w:fldCharType="end"/>
      </w:r>
    </w:p>
    <w:p w:rsidR="005602EA" w:rsidRDefault="009D0DBB">
      <w:pPr>
        <w:pStyle w:val="ProductList-ClauseHeading"/>
        <w:outlineLvl w:val="3"/>
      </w:pPr>
      <w:r>
        <w:t>Gebruikerslicenties</w:t>
      </w:r>
    </w:p>
    <w:p w:rsidR="005602EA" w:rsidRDefault="009D0DBB" w:rsidP="009D0DBB">
      <w:pPr>
        <w:pStyle w:val="ProductList-Bullet"/>
        <w:numPr>
          <w:ilvl w:val="0"/>
          <w:numId w:val="17"/>
        </w:numPr>
      </w:pPr>
      <w:r>
        <w:t xml:space="preserve">Eén </w:t>
      </w:r>
      <w:r>
        <w:fldChar w:fldCharType="begin"/>
      </w:r>
      <w:r>
        <w:instrText xml:space="preserve"> AutoTextList   \s NoStyle \t "Gelicentieerde gebruiker betekent de enkele persoon aan wie een Licentie is toegewezen." </w:instrText>
      </w:r>
      <w:r>
        <w:fldChar w:fldCharType="separate"/>
      </w:r>
      <w:r>
        <w:rPr>
          <w:color w:val="0563C1"/>
        </w:rPr>
        <w:t>Gelicentieerde Gebruiker</w:t>
      </w:r>
      <w:r>
        <w:fldChar w:fldCharType="end"/>
      </w:r>
      <w:r>
        <w:t xml:space="preserve"> mag een onbepaald aantal exemplaren van de software en elke voorgaande versie ervan gebruiken op elk apparaat dat speciaal is bestemd voor gebruik door de Klant voor elke Gebruikerslicentie die deze afneemt. </w:t>
      </w:r>
    </w:p>
    <w:p w:rsidR="005602EA" w:rsidRDefault="009D0DBB" w:rsidP="009D0DBB">
      <w:pPr>
        <w:pStyle w:val="ProductList-Bullet"/>
        <w:numPr>
          <w:ilvl w:val="0"/>
          <w:numId w:val="17"/>
        </w:numPr>
      </w:pPr>
      <w:r>
        <w:fldChar w:fldCharType="begin"/>
      </w:r>
      <w:r>
        <w:instrText xml:space="preserve"> AutoTextList   \s NoStyle \t "Gelicentieerde gebruiker betekent de enkele persoon aan wie een Licentie is toegewezen." </w:instrText>
      </w:r>
      <w:r>
        <w:fldChar w:fldCharType="separate"/>
      </w:r>
      <w:r>
        <w:rPr>
          <w:color w:val="0563C1"/>
        </w:rPr>
        <w:t>Gelicentieerde Gebruikers</w:t>
      </w:r>
      <w:r>
        <w:fldChar w:fldCharType="end"/>
      </w:r>
      <w:r>
        <w:t xml:space="preserve"> mogen de software gebruiken ter evaluatie en voor het ontwerpen, ontwikkelen, testen en demonstreren van programma's van de Klant. Deze rechten omvatten tevens het gebruik van de software voor het simuleren van een eindgebruikersomgeving waarin problemen met betrekking tot de programmaʹs van de Klant kunnen worden gediagnosticeerd.</w:t>
      </w:r>
    </w:p>
    <w:p w:rsidR="005602EA" w:rsidRDefault="009D0DBB" w:rsidP="009D0DBB">
      <w:pPr>
        <w:pStyle w:val="ProductList-Bullet"/>
        <w:numPr>
          <w:ilvl w:val="0"/>
          <w:numId w:val="17"/>
        </w:numPr>
      </w:pPr>
      <w:r>
        <w:t xml:space="preserve">De software wordt niet in licentie gegeven voor gebruik in een </w:t>
      </w:r>
      <w:r>
        <w:fldChar w:fldCharType="begin"/>
      </w:r>
      <w:r>
        <w:instrText xml:space="preserve"> AutoTextList   \s NoStyle \t "Productieomgeving betekent een Fysieke of Virtuele OSE waarin een productiewerklast wordt uitgevoerd of die gebruikmaakt van productiegegevens, of een Fysieke OSE waarop een of meer Virtuele OSEʹs worden gehost waarin een productiewerklast wordt uitgevoerd of die gebruikmaken van productiegegevens." </w:instrText>
      </w:r>
      <w:r>
        <w:fldChar w:fldCharType="separate"/>
      </w:r>
      <w:r>
        <w:rPr>
          <w:color w:val="0563C1"/>
        </w:rPr>
        <w:t>Productieomgeving</w:t>
      </w:r>
      <w:r>
        <w:fldChar w:fldCharType="end"/>
      </w:r>
      <w:r>
        <w:t xml:space="preserve">. </w:t>
      </w:r>
    </w:p>
    <w:p w:rsidR="005602EA" w:rsidRDefault="005602EA">
      <w:pPr>
        <w:pStyle w:val="ProductList-Body"/>
      </w:pPr>
    </w:p>
    <w:p w:rsidR="005602EA" w:rsidRDefault="009D0DBB">
      <w:pPr>
        <w:pStyle w:val="ProductList-ClauseHeading"/>
        <w:outlineLvl w:val="3"/>
      </w:pPr>
      <w:r>
        <w:t>Aanvullende licentievoorwaarden voor MSDN-abonnementen</w:t>
      </w:r>
    </w:p>
    <w:p w:rsidR="005602EA" w:rsidRDefault="009D0DBB">
      <w:pPr>
        <w:pStyle w:val="ProductList-Body"/>
      </w:pPr>
      <w:r>
        <w:t xml:space="preserve">Naast de rechten in de Licentiemodelvoorwaarden, mag de Klant een MSDN-abonnement toewijzen voor elke </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die de Klant afneemt. Voor MSDN-abonnementen betekent “Software” software die beschikbaar wordt gemaakt voor het abonnementsniveau van de Klant via downloads voor MSDN-abonnees. Online diensten die beschikbaar worden gemaakt door middel van het MSDN-abonnement van de Klant mogen niet worden gebruikt in een </w:t>
      </w:r>
      <w:r>
        <w:fldChar w:fldCharType="begin"/>
      </w:r>
      <w:r>
        <w:instrText xml:space="preserve"> AutoTextList   \s NoStyle \t "Productieomgeving betekent een Fysieke of Virtuele OSE waarin een productiewerklast wordt uitgevoerd of die gebruikmaakt van productiegegevens, of een Fysieke OSE waarop een of meer Virtuele OSEʹs worden gehost waarin een productiewerklast wordt uitgevoerd of die gebruikmaken van productiegegevens." </w:instrText>
      </w:r>
      <w:r>
        <w:fldChar w:fldCharType="separate"/>
      </w:r>
      <w:r>
        <w:rPr>
          <w:color w:val="0563C1"/>
        </w:rPr>
        <w:t>Productieomgeving</w:t>
      </w:r>
      <w:r>
        <w:fldChar w:fldCharType="end"/>
      </w:r>
      <w:r>
        <w:t xml:space="preserve">. </w:t>
      </w:r>
    </w:p>
    <w:p w:rsidR="005602EA" w:rsidRDefault="005602EA">
      <w:pPr>
        <w:pStyle w:val="ProductList-Body"/>
      </w:pPr>
    </w:p>
    <w:p w:rsidR="005602EA" w:rsidRDefault="009D0DBB">
      <w:pPr>
        <w:pStyle w:val="ProductList-SubClauseHeading"/>
        <w:outlineLvl w:val="4"/>
      </w:pPr>
      <w:r>
        <w:t>De software uitvoeren op Microsoft Azure-platformdiensten</w:t>
      </w:r>
    </w:p>
    <w:p w:rsidR="005602EA" w:rsidRDefault="009D0DBB" w:rsidP="009D0DBB">
      <w:pPr>
        <w:pStyle w:val="ProductList-Bullet"/>
        <w:numPr>
          <w:ilvl w:val="1"/>
          <w:numId w:val="18"/>
        </w:numPr>
      </w:pPr>
      <w:r>
        <w:t xml:space="preserve">De </w:t>
      </w:r>
      <w:r>
        <w:fldChar w:fldCharType="begin"/>
      </w:r>
      <w:r>
        <w:instrText xml:space="preserve"> AutoTextList   \s NoStyle \t "Gelicentieerde gebruiker betekent de enkele persoon aan wie een Licentie is toegewezen." </w:instrText>
      </w:r>
      <w:r>
        <w:fldChar w:fldCharType="separate"/>
      </w:r>
      <w:r>
        <w:rPr>
          <w:color w:val="0563C1"/>
        </w:rPr>
        <w:t>Gelicentieerde Gebruiker</w:t>
      </w:r>
      <w:r>
        <w:fldChar w:fldCharType="end"/>
      </w:r>
      <w:r>
        <w:t xml:space="preserve"> mag de Software uitvoeren op Microsoft Azure-platformdiensten gedurende de looptijd van het MSDN-abonnement. </w:t>
      </w:r>
    </w:p>
    <w:p w:rsidR="005602EA" w:rsidRDefault="009D0DBB" w:rsidP="009D0DBB">
      <w:pPr>
        <w:pStyle w:val="ProductList-Bullet"/>
        <w:numPr>
          <w:ilvl w:val="1"/>
          <w:numId w:val="18"/>
        </w:numPr>
      </w:pPr>
      <w:r>
        <w:t>Het gebruik van de Software blijft onderworpen aan de voorwaarden van de Volume Licensing-overeenkomst van de Klant en eventuele voorwaarden die bij de Software worden geleverd.</w:t>
      </w:r>
    </w:p>
    <w:p w:rsidR="005602EA" w:rsidRDefault="009D0DBB" w:rsidP="009D0DBB">
      <w:pPr>
        <w:pStyle w:val="ProductList-Bullet"/>
        <w:numPr>
          <w:ilvl w:val="1"/>
          <w:numId w:val="18"/>
        </w:numPr>
      </w:pPr>
      <w:r>
        <w:t xml:space="preserve">De voorwaarden van het licentiemodel Developer Tools zijn van toepassing op het gebruik van de Software en Azure MSDN Dev/Test-aanbiedingen, met dien verstande dat de </w:t>
      </w:r>
      <w:r>
        <w:fldChar w:fldCharType="begin"/>
      </w:r>
      <w:r>
        <w:instrText xml:space="preserve"> AutoTextList   \s NoStyle \t "Gelicentieerde gebruiker betekent de enkele persoon aan wie een Licentie is toegewezen." </w:instrText>
      </w:r>
      <w:r>
        <w:fldChar w:fldCharType="separate"/>
      </w:r>
      <w:r>
        <w:rPr>
          <w:color w:val="0563C1"/>
        </w:rPr>
        <w:t>Gelicentieerde Gebruiker</w:t>
      </w:r>
      <w:r>
        <w:fldChar w:fldCharType="end"/>
      </w:r>
      <w:r>
        <w:t xml:space="preserve"> Office Professional Plus of System Center Virtual Machine Manager niet mag gebruiken voor productiedoeleinden op Microsoft Azure-platformdiensten.</w:t>
      </w:r>
    </w:p>
    <w:p w:rsidR="005602EA" w:rsidRDefault="005602EA">
      <w:pPr>
        <w:pStyle w:val="ProductList-BodyIndented"/>
      </w:pPr>
    </w:p>
    <w:p w:rsidR="005602EA" w:rsidRDefault="009D0DBB">
      <w:pPr>
        <w:pStyle w:val="ProductList-SubClauseHeading"/>
        <w:outlineLvl w:val="4"/>
      </w:pPr>
      <w:r>
        <w:t>Aanvullende vereisten</w:t>
      </w:r>
    </w:p>
    <w:p w:rsidR="005602EA" w:rsidRDefault="009D0DBB">
      <w:pPr>
        <w:pStyle w:val="ProductList-BodyIndented"/>
      </w:pPr>
      <w:r>
        <w:t>Voor het uitvoeren van Software op Microsoft Azure Platform Services dient de klant zijn MSDN-abonnement te activeren door het Microsoft-account te koppelen aan zijn MSDN-abonnement.</w:t>
      </w:r>
    </w:p>
    <w:p w:rsidR="005602EA" w:rsidRDefault="005602EA">
      <w:pPr>
        <w:pStyle w:val="ProductList-BodyIndented"/>
      </w:pPr>
    </w:p>
    <w:p w:rsidR="005602EA" w:rsidRDefault="009D0DBB">
      <w:pPr>
        <w:pStyle w:val="ProductList-SubClauseHeading"/>
        <w:outlineLvl w:val="4"/>
      </w:pPr>
      <w:r>
        <w:t>Acceptatietests en feedback</w:t>
      </w:r>
    </w:p>
    <w:p w:rsidR="005602EA" w:rsidRDefault="009D0DBB">
      <w:pPr>
        <w:pStyle w:val="ProductList-BodyIndented"/>
      </w:pPr>
      <w:r>
        <w:t>De eindgebruikers van de Klant mogen toegang krijgen tot de Software en online diensten die beschikbaar zijn gemaakt door middel van het MSDN-abonnement van de Klant om acceptatietests uit te voeren of feedback over de programma's van de Klant te geven.</w:t>
      </w:r>
    </w:p>
    <w:p w:rsidR="005602EA" w:rsidRDefault="005602EA">
      <w:pPr>
        <w:pStyle w:val="ProductList-BodyIndented"/>
      </w:pPr>
    </w:p>
    <w:p w:rsidR="005602EA" w:rsidRDefault="009D0DBB">
      <w:pPr>
        <w:pStyle w:val="ProductList-SubClauseHeading"/>
        <w:outlineLvl w:val="4"/>
      </w:pPr>
      <w:r>
        <w:t>Windows Server 2012 R2 Remote Desktop Services</w:t>
      </w:r>
    </w:p>
    <w:p w:rsidR="005602EA" w:rsidRDefault="009D0DBB">
      <w:pPr>
        <w:pStyle w:val="ProductList-BodyIndented"/>
      </w:pPr>
      <w:r>
        <w:t>Maximaal 200 anonieme gebruikers mogen tegelijkertijd gebruikmaken van de functie Remote Desktop Services van de Windows Server-software om toegang te verkrijgen tot onlinedemonstraties van de programmaʹs van de Klant.</w:t>
      </w:r>
    </w:p>
    <w:p w:rsidR="005602EA" w:rsidRDefault="005602EA">
      <w:pPr>
        <w:pStyle w:val="ProductList-BodyIndented"/>
      </w:pPr>
    </w:p>
    <w:p w:rsidR="005602EA" w:rsidRDefault="009D0DBB">
      <w:pPr>
        <w:pStyle w:val="ProductList-SubClauseHeading"/>
        <w:outlineLvl w:val="4"/>
      </w:pPr>
      <w:r>
        <w:t>Windows Embedded-producten</w:t>
      </w:r>
    </w:p>
    <w:p w:rsidR="005602EA" w:rsidRDefault="009D0DBB">
      <w:pPr>
        <w:pStyle w:val="ProductList-BodyIndented"/>
      </w:pPr>
      <w:r>
        <w:t xml:space="preserve">Elk Windows Embedded-product wordt in licentie gegeven op grond van de voorwaarden die erin zijn vervat, waaronder eventuele verplichtingen van Microsoft met betrekking tot verdediging tegen vorderingen van inbreuk en onrechtmatige toe-eigening. Deze voorwaarden vervangen de corresponderende voorwaarden in de Volume Licensing-overeenkomst van de Klant. Elke </w:t>
      </w:r>
      <w:r>
        <w:fldChar w:fldCharType="begin"/>
      </w:r>
      <w:r>
        <w:instrText xml:space="preserve"> AutoTextList   \s NoStyle \t "Gelicentieerde gebruiker betekent de enkele persoon aan wie een Licentie is toegewezen." </w:instrText>
      </w:r>
      <w:r>
        <w:fldChar w:fldCharType="separate"/>
      </w:r>
      <w:r>
        <w:rPr>
          <w:color w:val="0563C1"/>
        </w:rPr>
        <w:t>Gelicentieerde Gebruiker</w:t>
      </w:r>
      <w:r>
        <w:fldChar w:fldCharType="end"/>
      </w:r>
      <w:r>
        <w:t xml:space="preserve"> mag een onbeperkt aantal exemplaren van het gelicentieerde Windows Embedded-product installeren en gebruiken.</w:t>
      </w:r>
    </w:p>
    <w:p w:rsidR="005602EA" w:rsidRDefault="005602EA">
      <w:pPr>
        <w:pStyle w:val="ProductList-BodyIndented"/>
        <w:jc w:val="right"/>
      </w:pPr>
    </w:p>
    <w:tbl>
      <w:tblPr>
        <w:tblStyle w:val="PURTable0"/>
        <w:tblW w:w="0" w:type="dxa"/>
        <w:tblLook w:val="04A0" w:firstRow="1" w:lastRow="0" w:firstColumn="1" w:lastColumn="0" w:noHBand="0" w:noVBand="1"/>
      </w:tblPr>
      <w:tblGrid>
        <w:gridCol w:w="10440"/>
      </w:tblGrid>
      <w:tr w:rsidR="005602E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602EA" w:rsidRDefault="00F8234B">
            <w:pPr>
              <w:pStyle w:val="ProductList-TableBody"/>
              <w:jc w:val="right"/>
            </w:pPr>
            <w:hyperlink w:anchor="_Sec842">
              <w:r w:rsidR="009D0DBB">
                <w:rPr>
                  <w:color w:val="00467F"/>
                  <w:sz w:val="14"/>
                  <w:u w:val="single"/>
                </w:rPr>
                <w:t>Inhoud</w:t>
              </w:r>
            </w:hyperlink>
            <w:r w:rsidR="009D0DBB">
              <w:rPr>
                <w:sz w:val="14"/>
              </w:rPr>
              <w:t xml:space="preserve"> / </w:t>
            </w:r>
            <w:hyperlink w:anchor="_Sec549">
              <w:r w:rsidR="009D0DBB">
                <w:rPr>
                  <w:color w:val="00467F"/>
                  <w:sz w:val="14"/>
                  <w:u w:val="single"/>
                </w:rPr>
                <w:t>Woordenlijst</w:t>
              </w:r>
            </w:hyperlink>
            <w:r w:rsidR="009D0DBB">
              <w:rPr>
                <w:sz w:val="14"/>
              </w:rPr>
              <w:t xml:space="preserve"> / </w:t>
            </w:r>
            <w:hyperlink w:anchor="_Sec844">
              <w:r w:rsidR="009D0DBB">
                <w:rPr>
                  <w:color w:val="00467F"/>
                  <w:sz w:val="14"/>
                  <w:u w:val="single"/>
                </w:rPr>
                <w:t>Index</w:t>
              </w:r>
            </w:hyperlink>
          </w:p>
        </w:tc>
      </w:tr>
    </w:tbl>
    <w:p w:rsidR="005602EA" w:rsidRDefault="005602EA">
      <w:pPr>
        <w:pStyle w:val="ProductList-BodyIndented"/>
      </w:pPr>
    </w:p>
    <w:p w:rsidR="005602EA" w:rsidRDefault="005602EA">
      <w:pPr>
        <w:sectPr w:rsidR="005602EA">
          <w:headerReference w:type="default" r:id="rId35"/>
          <w:footerReference w:type="default" r:id="rId36"/>
          <w:type w:val="continuous"/>
          <w:pgSz w:w="12240" w:h="15840" w:code="1"/>
          <w:pgMar w:top="1170" w:right="720" w:bottom="720" w:left="720" w:header="432" w:footer="288" w:gutter="0"/>
          <w:cols w:space="360"/>
        </w:sectPr>
      </w:pPr>
    </w:p>
    <w:p w:rsidR="005602EA" w:rsidRDefault="009D0DBB">
      <w:pPr>
        <w:pStyle w:val="ProductList-SectionHeading"/>
        <w:pageBreakBefore/>
        <w:outlineLvl w:val="0"/>
      </w:pPr>
      <w:bookmarkStart w:id="34" w:name="_Sec547"/>
      <w:bookmarkEnd w:id="12"/>
      <w:r>
        <w:t>Software</w:t>
      </w:r>
      <w:r>
        <w:fldChar w:fldCharType="begin"/>
      </w:r>
      <w:r>
        <w:instrText xml:space="preserve"> TC "</w:instrText>
      </w:r>
      <w:bookmarkStart w:id="35" w:name="_Toc457381189"/>
      <w:r>
        <w:instrText>Software</w:instrText>
      </w:r>
      <w:bookmarkEnd w:id="35"/>
      <w:r>
        <w:instrText>" \l 1</w:instrText>
      </w:r>
      <w:r>
        <w:fldChar w:fldCharType="end"/>
      </w:r>
    </w:p>
    <w:p w:rsidR="005602EA" w:rsidRDefault="009D0DBB">
      <w:pPr>
        <w:pStyle w:val="ProductList-Offering1HeadingNoBorder"/>
        <w:outlineLvl w:val="1"/>
      </w:pPr>
      <w:bookmarkStart w:id="36" w:name="_Sec857"/>
      <w:r>
        <w:t>Advanced Threat Analytics</w:t>
      </w:r>
      <w:bookmarkEnd w:id="36"/>
      <w:r>
        <w:fldChar w:fldCharType="begin"/>
      </w:r>
      <w:r>
        <w:instrText xml:space="preserve"> TC "</w:instrText>
      </w:r>
      <w:bookmarkStart w:id="37" w:name="_Toc457381190"/>
      <w:r>
        <w:instrText>Advanced Threat Analytics</w:instrText>
      </w:r>
      <w:bookmarkEnd w:id="37"/>
      <w:r>
        <w:instrText>" \l 2</w:instrText>
      </w:r>
      <w:r>
        <w:fldChar w:fldCharType="end"/>
      </w:r>
    </w:p>
    <w:p w:rsidR="005602EA" w:rsidRDefault="009D0DBB">
      <w:pPr>
        <w:pStyle w:val="ProductList-Offering1SubSection"/>
        <w:outlineLvl w:val="2"/>
      </w:pPr>
      <w:bookmarkStart w:id="38" w:name="_Sec858"/>
      <w:r>
        <w:t>1. Beschikbaarheid programma</w:t>
      </w:r>
      <w:bookmarkEnd w:id="38"/>
    </w:p>
    <w:tbl>
      <w:tblPr>
        <w:tblStyle w:val="PURTable"/>
        <w:tblW w:w="0" w:type="dxa"/>
        <w:tblLook w:val="04A0" w:firstRow="1" w:lastRow="0" w:firstColumn="1" w:lastColumn="0" w:noHBand="0" w:noVBand="1"/>
      </w:tblPr>
      <w:tblGrid>
        <w:gridCol w:w="4045"/>
        <w:gridCol w:w="612"/>
        <w:gridCol w:w="602"/>
        <w:gridCol w:w="611"/>
        <w:gridCol w:w="606"/>
        <w:gridCol w:w="606"/>
        <w:gridCol w:w="611"/>
        <w:gridCol w:w="615"/>
        <w:gridCol w:w="634"/>
        <w:gridCol w:w="619"/>
        <w:gridCol w:w="612"/>
        <w:gridCol w:w="611"/>
      </w:tblGrid>
      <w:tr w:rsidR="005602EA">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5602EA" w:rsidRDefault="009D0DBB">
            <w:pPr>
              <w:pStyle w:val="ProductList-TableBody"/>
            </w:pPr>
            <w:r>
              <w:rPr>
                <w:color w:val="FFFFFF"/>
              </w:rPr>
              <w:t>Producten</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602EA" w:rsidRDefault="009D0DBB">
            <w:pPr>
              <w:pStyle w:val="ProductList-TableBody"/>
              <w:jc w:val="center"/>
            </w:pPr>
            <w:r>
              <w:fldChar w:fldCharType="begin"/>
            </w:r>
            <w:r>
              <w:instrText xml:space="preserve"> AutoTextList   \s NoStyle \t "Datum beschikbaar"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602EA" w:rsidRDefault="009D0DBB">
            <w:pPr>
              <w:pStyle w:val="ProductList-TableBody"/>
              <w:jc w:val="center"/>
            </w:pPr>
            <w:r>
              <w:fldChar w:fldCharType="begin"/>
            </w:r>
            <w:r>
              <w:instrText xml:space="preserve"> AutoTextList   \s NoStyle \t "Licentie"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602EA" w:rsidRDefault="009D0DBB">
            <w:pPr>
              <w:pStyle w:val="ProductList-TableBody"/>
              <w:jc w:val="center"/>
            </w:pPr>
            <w:r>
              <w:fldChar w:fldCharType="begin"/>
            </w:r>
            <w:r>
              <w:instrText xml:space="preserve"> AutoTextList   \s NoStyle \t "Licentie en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602EA" w:rsidRDefault="009D0DB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602EA" w:rsidRDefault="009D0DB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602EA" w:rsidRDefault="009D0DBB">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602EA" w:rsidRDefault="009D0DBB">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602EA" w:rsidRDefault="009D0DBB">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602EA" w:rsidRDefault="009D0DBB">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602EA" w:rsidRDefault="009D0DB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602EA" w:rsidRDefault="009D0DB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602EA">
        <w:tc>
          <w:tcPr>
            <w:tcW w:w="4160" w:type="dxa"/>
            <w:tcBorders>
              <w:top w:val="single" w:sz="6" w:space="0" w:color="FFFFFF"/>
              <w:left w:val="none" w:sz="4" w:space="0" w:color="6E6E6E"/>
              <w:bottom w:val="dashed" w:sz="4" w:space="0" w:color="BFBFBF"/>
              <w:right w:val="none" w:sz="4" w:space="0" w:color="6E6E6E"/>
            </w:tcBorders>
          </w:tcPr>
          <w:p w:rsidR="005602EA" w:rsidRDefault="009D0DBB">
            <w:pPr>
              <w:pStyle w:val="ProductList-TableBody"/>
            </w:pPr>
            <w:r>
              <w:rPr>
                <w:color w:val="000000"/>
              </w:rPr>
              <w:t>Clientbeheerlicentie voor Advanced Threat Analytics 2016 per OSE</w:t>
            </w:r>
            <w:r>
              <w:fldChar w:fldCharType="begin"/>
            </w:r>
            <w:r>
              <w:instrText xml:space="preserve"> XE "Clientbeheerlicentie voor Advanced Threat Analytics 2016 per OSE"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5602EA" w:rsidRDefault="009D0DBB">
            <w:pPr>
              <w:pStyle w:val="ProductList-TableBody"/>
              <w:jc w:val="center"/>
            </w:pPr>
            <w:r>
              <w:t>8/15</w:t>
            </w:r>
          </w:p>
        </w:tc>
        <w:tc>
          <w:tcPr>
            <w:tcW w:w="620" w:type="dxa"/>
            <w:tcBorders>
              <w:top w:val="single" w:sz="6" w:space="0" w:color="FFFFFF"/>
              <w:left w:val="none" w:sz="4" w:space="0" w:color="6E6E6E"/>
              <w:bottom w:val="dashed" w:sz="4" w:space="0" w:color="BFBFBF"/>
              <w:right w:val="none" w:sz="4" w:space="0" w:color="6E6E6E"/>
            </w:tcBorders>
          </w:tcPr>
          <w:p w:rsidR="005602EA" w:rsidRDefault="005602EA">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5602EA" w:rsidRDefault="009D0DBB">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5602EA" w:rsidRDefault="009D0DB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602EA" w:rsidRDefault="005602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602EA" w:rsidRDefault="005602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602EA" w:rsidRDefault="005602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602EA" w:rsidRDefault="009D0DBB">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602EA" w:rsidRDefault="009D0DB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602EA" w:rsidRDefault="009D0DB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602EA" w:rsidRDefault="009D0DB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5602EA">
        <w:tc>
          <w:tcPr>
            <w:tcW w:w="4160" w:type="dxa"/>
            <w:tcBorders>
              <w:top w:val="dashed" w:sz="4" w:space="0" w:color="BFBFBF"/>
              <w:left w:val="none" w:sz="4" w:space="0" w:color="6E6E6E"/>
              <w:bottom w:val="none" w:sz="4" w:space="0" w:color="FFFFFF"/>
              <w:right w:val="none" w:sz="4" w:space="0" w:color="6E6E6E"/>
            </w:tcBorders>
          </w:tcPr>
          <w:p w:rsidR="005602EA" w:rsidRDefault="009D0DBB">
            <w:pPr>
              <w:pStyle w:val="ProductList-TableBody"/>
            </w:pPr>
            <w:r>
              <w:rPr>
                <w:color w:val="000000"/>
              </w:rPr>
              <w:t>Clientbeheerlicentie voor Advanced Threat Analytics 2016 per Gebruiker</w:t>
            </w:r>
            <w:r>
              <w:fldChar w:fldCharType="begin"/>
            </w:r>
            <w:r>
              <w:instrText xml:space="preserve"> XE "Clientbeheerlicentie voor Advanced Threat Analytics 2016 per Gebruiker" </w:instrText>
            </w:r>
            <w:r>
              <w:fldChar w:fldCharType="end"/>
            </w:r>
          </w:p>
        </w:tc>
        <w:tc>
          <w:tcPr>
            <w:tcW w:w="620" w:type="dxa"/>
            <w:tcBorders>
              <w:top w:val="dashed" w:sz="4" w:space="0" w:color="BFBFBF"/>
              <w:left w:val="none" w:sz="4" w:space="0" w:color="6E6E6E"/>
              <w:bottom w:val="none" w:sz="4" w:space="0" w:color="FFFFFF"/>
              <w:right w:val="none" w:sz="4" w:space="0" w:color="6E6E6E"/>
            </w:tcBorders>
          </w:tcPr>
          <w:p w:rsidR="005602EA" w:rsidRDefault="009D0DBB">
            <w:pPr>
              <w:pStyle w:val="ProductList-TableBody"/>
              <w:jc w:val="center"/>
            </w:pPr>
            <w:r>
              <w:t>8/15</w:t>
            </w:r>
          </w:p>
        </w:tc>
        <w:tc>
          <w:tcPr>
            <w:tcW w:w="620" w:type="dxa"/>
            <w:tcBorders>
              <w:top w:val="dashed" w:sz="4" w:space="0" w:color="BFBFBF"/>
              <w:left w:val="none" w:sz="4" w:space="0" w:color="6E6E6E"/>
              <w:bottom w:val="none" w:sz="4" w:space="0" w:color="FFFFFF"/>
              <w:right w:val="none" w:sz="4" w:space="0" w:color="6E6E6E"/>
            </w:tcBorders>
          </w:tcPr>
          <w:p w:rsidR="005602EA" w:rsidRDefault="005602EA">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5602EA" w:rsidRDefault="009D0DBB">
            <w:pPr>
              <w:pStyle w:val="ProductList-TableBody"/>
              <w:jc w:val="center"/>
            </w:pPr>
            <w:r>
              <w:t>2</w:t>
            </w:r>
          </w:p>
        </w:tc>
        <w:tc>
          <w:tcPr>
            <w:tcW w:w="620" w:type="dxa"/>
            <w:tcBorders>
              <w:top w:val="dashed" w:sz="4" w:space="0" w:color="BFBFBF"/>
              <w:left w:val="none" w:sz="4" w:space="0" w:color="6E6E6E"/>
              <w:bottom w:val="none" w:sz="4" w:space="0" w:color="FFFFFF"/>
              <w:right w:val="single" w:sz="6" w:space="0" w:color="FFFFFF"/>
            </w:tcBorders>
          </w:tcPr>
          <w:p w:rsidR="005602EA" w:rsidRDefault="009D0DB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602EA" w:rsidRDefault="005602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602EA" w:rsidRDefault="005602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602EA" w:rsidRDefault="005602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602EA" w:rsidRDefault="009D0DBB">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602EA" w:rsidRDefault="009D0DB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602EA" w:rsidRDefault="009D0DB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602EA" w:rsidRDefault="005602EA">
            <w:pPr>
              <w:pStyle w:val="ProductList-TableBody"/>
              <w:jc w:val="center"/>
            </w:pPr>
          </w:p>
        </w:tc>
      </w:tr>
    </w:tbl>
    <w:p w:rsidR="005602EA" w:rsidRDefault="009D0DBB">
      <w:pPr>
        <w:pStyle w:val="ProductList-Offering1SubSection"/>
        <w:outlineLvl w:val="2"/>
      </w:pPr>
      <w:bookmarkStart w:id="39" w:name="_Sec859"/>
      <w:r>
        <w:t>2. Productvoorwaarden</w:t>
      </w:r>
      <w:bookmarkEnd w:id="39"/>
    </w:p>
    <w:tbl>
      <w:tblPr>
        <w:tblStyle w:val="PURTable"/>
        <w:tblW w:w="0" w:type="dxa"/>
        <w:tblLook w:val="04A0" w:firstRow="1" w:lastRow="0" w:firstColumn="1" w:lastColumn="0" w:noHBand="0" w:noVBand="1"/>
      </w:tblPr>
      <w:tblGrid>
        <w:gridCol w:w="3587"/>
        <w:gridCol w:w="3633"/>
        <w:gridCol w:w="3570"/>
      </w:tblGrid>
      <w:tr w:rsidR="005602E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602EA" w:rsidRDefault="009D0DBB">
            <w:pPr>
              <w:pStyle w:val="ProductList-TableBody"/>
            </w:pPr>
            <w:r>
              <w:rPr>
                <w:color w:val="404040"/>
              </w:rPr>
              <w:t>Eerdere versie: n.v.t.</w:t>
            </w:r>
          </w:p>
        </w:tc>
        <w:tc>
          <w:tcPr>
            <w:tcW w:w="4040" w:type="dxa"/>
            <w:tcBorders>
              <w:top w:val="single" w:sz="18" w:space="0" w:color="00188F"/>
              <w:left w:val="single" w:sz="4" w:space="0" w:color="000000"/>
              <w:bottom w:val="single" w:sz="4" w:space="0" w:color="000000"/>
              <w:right w:val="single" w:sz="4" w:space="0" w:color="000000"/>
            </w:tcBorders>
          </w:tcPr>
          <w:p w:rsidR="005602EA" w:rsidRDefault="009D0DBB">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602EA" w:rsidRDefault="009D0DBB">
            <w:pPr>
              <w:pStyle w:val="ProductList-TableBody"/>
            </w:pPr>
            <w:r>
              <w:rPr>
                <w:color w:val="404040"/>
              </w:rPr>
              <w:t>Down Edition-rechten n.v.t.</w:t>
            </w:r>
          </w:p>
        </w:tc>
      </w:tr>
      <w:tr w:rsidR="005602E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602EA" w:rsidRDefault="009D0DBB">
            <w:pPr>
              <w:pStyle w:val="ProductList-TableBody"/>
            </w:pPr>
            <w:r>
              <w:rPr>
                <w:color w:val="404040"/>
              </w:rPr>
              <w:t>Verlengde Looptijd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602EA" w:rsidRDefault="009D0DBB">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tcPr>
          <w:p w:rsidR="005602EA" w:rsidRDefault="009D0DBB">
            <w:pPr>
              <w:pStyle w:val="ProductList-TableBody"/>
            </w:pPr>
            <w:r>
              <w:fldChar w:fldCharType="begin"/>
            </w:r>
            <w:r>
              <w:instrText xml:space="preserve"> AutoTextList   \s NoStyle \t "Vereiste (SA): geeft aan dat aan bepaalde aanvullende voorwaarden moet worden voldaan om licenties om SA-dekking voor het Product te kopen." </w:instrText>
            </w:r>
            <w:r>
              <w:fldChar w:fldCharType="separate"/>
            </w:r>
            <w:r>
              <w:rPr>
                <w:color w:val="0563C1"/>
              </w:rPr>
              <w:t>Vereiste (SA)</w:t>
            </w:r>
            <w:r>
              <w:fldChar w:fldCharType="end"/>
            </w:r>
            <w:r>
              <w:t xml:space="preserve">: </w:t>
            </w:r>
            <w:hyperlink r:id="rId37">
              <w:r>
                <w:rPr>
                  <w:color w:val="000000"/>
                </w:rPr>
                <w:t>Bijlage B</w:t>
              </w:r>
            </w:hyperlink>
          </w:p>
        </w:tc>
      </w:tr>
      <w:tr w:rsidR="005602E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602EA" w:rsidRDefault="009D0DBB">
            <w:pPr>
              <w:pStyle w:val="ProductList-TableBody"/>
            </w:pPr>
            <w:r>
              <w:rPr>
                <w:color w:val="404040"/>
              </w:rPr>
              <w:t>Promoties: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602EA" w:rsidRDefault="009D0DBB">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602EA" w:rsidRDefault="009D0DBB">
            <w:pPr>
              <w:pStyle w:val="ProductList-TableBody"/>
            </w:pPr>
            <w:r>
              <w:rPr>
                <w:color w:val="404040"/>
              </w:rPr>
              <w:t>Reductie mogelijk: n.v.t.</w:t>
            </w:r>
          </w:p>
        </w:tc>
      </w:tr>
      <w:tr w:rsidR="005602E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602EA" w:rsidRDefault="009D0DBB">
            <w:pPr>
              <w:pStyle w:val="ProductList-TableBody"/>
            </w:pPr>
            <w:r>
              <w:rPr>
                <w:color w:val="404040"/>
              </w:rPr>
              <w:t>Reductie mogelijk (SCE):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602EA" w:rsidRDefault="009D0DBB">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602EA" w:rsidRDefault="009D0DBB">
            <w:pPr>
              <w:pStyle w:val="ProductList-TableBody"/>
            </w:pPr>
            <w:r>
              <w:rPr>
                <w:color w:val="404040"/>
              </w:rPr>
              <w:t>True-up mogelijk: n.v.t.</w:t>
            </w:r>
          </w:p>
        </w:tc>
      </w:tr>
      <w:tr w:rsidR="005602E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602EA" w:rsidRDefault="009D0DBB">
            <w:pPr>
              <w:pStyle w:val="ProductList-TableBody"/>
            </w:pPr>
            <w:r>
              <w:rPr>
                <w:color w:val="404040"/>
              </w:rPr>
              <w:t>UTD Korting: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602EA" w:rsidRDefault="005602E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602EA" w:rsidRDefault="005602EA">
            <w:pPr>
              <w:pStyle w:val="ProductList-TableBody"/>
            </w:pPr>
          </w:p>
        </w:tc>
      </w:tr>
    </w:tbl>
    <w:p w:rsidR="005602EA" w:rsidRDefault="005602EA">
      <w:pPr>
        <w:pStyle w:val="ProductList-Body"/>
      </w:pPr>
    </w:p>
    <w:p w:rsidR="005602EA" w:rsidRDefault="009D0DBB">
      <w:pPr>
        <w:pStyle w:val="ProductList-ClauseHeading"/>
        <w:outlineLvl w:val="3"/>
      </w:pPr>
      <w:r>
        <w:t>2.1 Beperkingen per land</w:t>
      </w:r>
    </w:p>
    <w:p w:rsidR="005602EA" w:rsidRDefault="009D0DBB">
      <w:pPr>
        <w:pStyle w:val="ProductList-Body"/>
      </w:pPr>
      <w:r>
        <w:t>Klanten mogen Advanced Threat Analytics 2016 niet downloaden voor gebruik of distributie in de Volksrepubliek China.</w:t>
      </w:r>
    </w:p>
    <w:p w:rsidR="005602EA" w:rsidRDefault="009D0DBB">
      <w:pPr>
        <w:pStyle w:val="ProductList-Offering1SubSection"/>
        <w:outlineLvl w:val="2"/>
      </w:pPr>
      <w:bookmarkStart w:id="40" w:name="_Sec860"/>
      <w:r>
        <w:t>3. Gebruiksrechten</w:t>
      </w:r>
      <w:bookmarkEnd w:id="40"/>
    </w:p>
    <w:tbl>
      <w:tblPr>
        <w:tblStyle w:val="PURTable"/>
        <w:tblW w:w="0" w:type="dxa"/>
        <w:tblLook w:val="04A0" w:firstRow="1" w:lastRow="0" w:firstColumn="1" w:lastColumn="0" w:noHBand="0" w:noVBand="1"/>
      </w:tblPr>
      <w:tblGrid>
        <w:gridCol w:w="3597"/>
        <w:gridCol w:w="3587"/>
        <w:gridCol w:w="3606"/>
      </w:tblGrid>
      <w:tr w:rsidR="005602E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602EA" w:rsidRDefault="009D0DBB">
            <w:pPr>
              <w:pStyle w:val="ProductList-TableBody"/>
            </w:pPr>
            <w:r>
              <w:fldChar w:fldCharType="begin"/>
            </w:r>
            <w:r>
              <w:instrText xml:space="preserve"> AutoTextList   \s NoStyle \t "Licentievoorwaarden: voorwaarden voor de implementatie en het gebruik van een Product." </w:instrText>
            </w:r>
            <w:r>
              <w:fldChar w:fldCharType="separate"/>
            </w:r>
            <w:r>
              <w:rPr>
                <w:color w:val="0563C1"/>
              </w:rPr>
              <w:t>Licentievoorwaarden</w:t>
            </w:r>
            <w:r>
              <w:fldChar w:fldCharType="end"/>
            </w:r>
            <w:r>
              <w:t xml:space="preserve">: </w:t>
            </w:r>
            <w:hyperlink w:anchor="_Sec537">
              <w:r>
                <w:rPr>
                  <w:color w:val="00467F"/>
                  <w:u w:val="single"/>
                </w:rPr>
                <w:t>Universeel</w:t>
              </w:r>
            </w:hyperlink>
            <w:r>
              <w:t xml:space="preserve">; </w:t>
            </w:r>
            <w:hyperlink w:anchor="_Sec544">
              <w:r>
                <w:rPr>
                  <w:color w:val="00467F"/>
                  <w:u w:val="single"/>
                </w:rPr>
                <w:t>Management Server</w:t>
              </w:r>
            </w:hyperlink>
          </w:p>
        </w:tc>
        <w:tc>
          <w:tcPr>
            <w:tcW w:w="4040" w:type="dxa"/>
            <w:tcBorders>
              <w:top w:val="single" w:sz="18" w:space="0" w:color="00188F"/>
              <w:left w:val="single" w:sz="4" w:space="0" w:color="000000"/>
              <w:bottom w:val="single" w:sz="4" w:space="0" w:color="000000"/>
              <w:right w:val="single" w:sz="4" w:space="0" w:color="000000"/>
            </w:tcBorders>
          </w:tcPr>
          <w:p w:rsidR="005602EA" w:rsidRDefault="009D0DBB">
            <w:pPr>
              <w:pStyle w:val="ProductList-TableBody"/>
            </w:pPr>
            <w:r>
              <w:fldChar w:fldCharType="begin"/>
            </w:r>
            <w:r>
              <w:instrText xml:space="preserve"> AutoTextList   \s NoStyle \t "Productspecifieke licentievoorwaarden: de Productspecifieke voorwaarden die gelden voor de implementatie en het gebruik van het Product zijn opgenomen onder de tabel Gebruiksrechten." </w:instrText>
            </w:r>
            <w:r>
              <w:fldChar w:fldCharType="separate"/>
            </w:r>
            <w:r>
              <w:rPr>
                <w:color w:val="0563C1"/>
              </w:rPr>
              <w:t>Productspecifieke licentievoorwaarden</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602EA" w:rsidRDefault="009D0DBB">
            <w:pPr>
              <w:pStyle w:val="ProductList-TableBody"/>
            </w:pPr>
            <w:r>
              <w:rPr>
                <w:color w:val="404040"/>
              </w:rPr>
              <w:t>Aanvullende software: n.v.t.</w:t>
            </w:r>
          </w:p>
        </w:tc>
      </w:tr>
      <w:tr w:rsidR="005602E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602EA" w:rsidRDefault="009D0DBB">
            <w:pPr>
              <w:pStyle w:val="ProductList-TableBody"/>
            </w:pPr>
            <w:r>
              <w:rPr>
                <w:color w:val="404040"/>
              </w:rPr>
              <w:t>Vereisten voor clienttoegang: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602EA" w:rsidRDefault="009D0DBB">
            <w:pPr>
              <w:pStyle w:val="ProductList-TableBody"/>
            </w:pPr>
            <w:r>
              <w:rPr>
                <w:color w:val="404040"/>
              </w:rPr>
              <w:t>Vereisten voor toegang door Externe Gebruikers: n.v.t.</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5602EA" w:rsidRDefault="009D0DBB">
            <w:pPr>
              <w:pStyle w:val="ProductList-TableBody"/>
            </w:pPr>
            <w:r>
              <w:fldChar w:fldCharType="begin"/>
            </w:r>
            <w:r>
              <w:instrText xml:space="preserve"> AutoTextList   \s NoStyle \t "Meegeleverde technologie: geeft aan welke andere Microsoft-componenten zijn inbegrepen in een Product. Raadpleeg het artikel Meegeleverde technologie in de Universele Licentievoorwaarden voor meer informatie." </w:instrText>
            </w:r>
            <w:r>
              <w:fldChar w:fldCharType="separate"/>
            </w:r>
            <w:r>
              <w:rPr>
                <w:color w:val="0563C1"/>
              </w:rPr>
              <w:t>Meegeleverde technologie</w:t>
            </w:r>
            <w:r>
              <w:fldChar w:fldCharType="end"/>
            </w:r>
            <w:r>
              <w:t>: Windows-softwarecomponenten</w:t>
            </w:r>
          </w:p>
        </w:tc>
      </w:tr>
      <w:tr w:rsidR="005602EA">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5602EA" w:rsidRDefault="009D0DBB">
            <w:pPr>
              <w:pStyle w:val="ProductList-TableBody"/>
            </w:pPr>
            <w:r>
              <w:fldChar w:fldCharType="begin"/>
            </w:r>
            <w:r>
              <w:instrText xml:space="preserve"> AutoTextList   \s NoStyle \t "geeft aan welke kennisgevingen van toepassing zijn op een Product. Zie het artikel Kennisgevingen in de Universele Licentievoorwaarden voor meer informatie." </w:instrText>
            </w:r>
            <w:r>
              <w:fldChar w:fldCharType="separate"/>
            </w:r>
            <w:r>
              <w:rPr>
                <w:color w:val="0563C1"/>
              </w:rPr>
              <w:t>Kennisgevingen</w:t>
            </w:r>
            <w:r>
              <w:fldChar w:fldCharType="end"/>
            </w:r>
            <w:r>
              <w:t xml:space="preserve">: </w:t>
            </w:r>
            <w:hyperlink w:anchor="_Sec537">
              <w:r>
                <w:rPr>
                  <w:color w:val="00467F"/>
                  <w:u w:val="single"/>
                </w:rPr>
                <w:t>internetfunctionaliteit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602EA" w:rsidRDefault="005602E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602EA" w:rsidRDefault="005602EA">
            <w:pPr>
              <w:pStyle w:val="ProductList-TableBody"/>
            </w:pPr>
          </w:p>
        </w:tc>
      </w:tr>
    </w:tbl>
    <w:p w:rsidR="005602EA" w:rsidRDefault="005602EA">
      <w:pPr>
        <w:pStyle w:val="ProductList-Body"/>
      </w:pPr>
    </w:p>
    <w:p w:rsidR="005602EA" w:rsidRDefault="009D0DBB">
      <w:pPr>
        <w:pStyle w:val="ProductList-ClauseHeading"/>
        <w:outlineLvl w:val="3"/>
      </w:pPr>
      <w:r>
        <w:t>3.1 Beheerlicentie</w:t>
      </w:r>
    </w:p>
    <w:tbl>
      <w:tblPr>
        <w:tblStyle w:val="PURTable"/>
        <w:tblW w:w="0" w:type="dxa"/>
        <w:tblLook w:val="04A0" w:firstRow="1" w:lastRow="0" w:firstColumn="1" w:lastColumn="0" w:noHBand="0" w:noVBand="1"/>
      </w:tblPr>
      <w:tblGrid>
        <w:gridCol w:w="3639"/>
        <w:gridCol w:w="3562"/>
        <w:gridCol w:w="3589"/>
      </w:tblGrid>
      <w:tr w:rsidR="005602E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5602EA" w:rsidRDefault="009D0DBB">
            <w:pPr>
              <w:pStyle w:val="ProductList-TableBody"/>
            </w:pPr>
            <w:r>
              <w:t>Clientbeheerlicentie</w:t>
            </w:r>
          </w:p>
        </w:tc>
        <w:tc>
          <w:tcPr>
            <w:tcW w:w="4040" w:type="dxa"/>
            <w:tcBorders>
              <w:top w:val="single" w:sz="18" w:space="0" w:color="0072C6"/>
              <w:left w:val="single" w:sz="4" w:space="0" w:color="000000"/>
              <w:bottom w:val="single" w:sz="4" w:space="0" w:color="000000"/>
              <w:right w:val="none" w:sz="4" w:space="0" w:color="000000"/>
            </w:tcBorders>
          </w:tcPr>
          <w:p w:rsidR="005602EA" w:rsidRDefault="009D0DBB">
            <w:pPr>
              <w:pStyle w:val="ProductList-TableBody"/>
            </w:pPr>
            <w:r>
              <w:t>Advanced Threat Analytics 2016 (Gebruikers-ML of OSE-ML)</w:t>
            </w:r>
          </w:p>
        </w:tc>
        <w:tc>
          <w:tcPr>
            <w:tcW w:w="4040" w:type="dxa"/>
            <w:tcBorders>
              <w:top w:val="single" w:sz="18" w:space="0" w:color="0072C6"/>
              <w:left w:val="none" w:sz="4" w:space="0" w:color="000000"/>
              <w:bottom w:val="single" w:sz="4" w:space="0" w:color="000000"/>
              <w:right w:val="single" w:sz="4" w:space="0" w:color="000000"/>
            </w:tcBorders>
          </w:tcPr>
          <w:p w:rsidR="005602EA" w:rsidRDefault="009D0DBB">
            <w:pPr>
              <w:pStyle w:val="ProductList-TableBody"/>
            </w:pPr>
            <w:r>
              <w:t xml:space="preserve">Beheerlicentie-equivalente Licentie (zie </w:t>
            </w:r>
            <w:hyperlink w:anchor="_Sec591">
              <w:r>
                <w:rPr>
                  <w:color w:val="00467F"/>
                  <w:u w:val="single"/>
                </w:rPr>
                <w:t>Bijlage A</w:t>
              </w:r>
            </w:hyperlink>
            <w:r>
              <w:t>)</w:t>
            </w:r>
          </w:p>
        </w:tc>
      </w:tr>
    </w:tbl>
    <w:p w:rsidR="005602EA" w:rsidRDefault="005602EA">
      <w:pPr>
        <w:pStyle w:val="ProductList-Body"/>
      </w:pPr>
    </w:p>
    <w:p w:rsidR="005602EA" w:rsidRDefault="009D0DBB">
      <w:pPr>
        <w:pStyle w:val="ProductList-ClauseHeading"/>
        <w:outlineLvl w:val="3"/>
      </w:pPr>
      <w:r>
        <w:t>3.2 Gebruik waarvoor een beheerlicentie vereist is</w:t>
      </w:r>
    </w:p>
    <w:p w:rsidR="005602EA" w:rsidRDefault="009D0DBB">
      <w:pPr>
        <w:pStyle w:val="ProductList-Body"/>
      </w:pP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zijn uitsluitend vereist voor client-</w:t>
      </w:r>
      <w:r>
        <w:fldChar w:fldCharType="begin"/>
      </w:r>
      <w:r>
        <w:instrText xml:space="preserve"> AutoTextList   \s NoStyle \t "OSEʹs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OSE´s</w:t>
      </w:r>
      <w:r>
        <w:fldChar w:fldCharType="end"/>
      </w:r>
      <w:r>
        <w:t xml:space="preserve"> (of server-</w:t>
      </w:r>
      <w:r>
        <w:fldChar w:fldCharType="begin"/>
      </w:r>
      <w:r>
        <w:instrText xml:space="preserve"> AutoTextList   \s NoStyle \t "OSEʹs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OSE´s</w:t>
      </w:r>
      <w:r>
        <w:fldChar w:fldCharType="end"/>
      </w:r>
      <w:r>
        <w:t xml:space="preserve"> die worden gebruikt als client-</w:t>
      </w:r>
      <w:r>
        <w:fldChar w:fldCharType="begin"/>
      </w:r>
      <w:r>
        <w:instrText xml:space="preserve"> AutoTextList   \s NoStyle \t "OSEʹs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OSE´s</w:t>
      </w:r>
      <w:r>
        <w:fldChar w:fldCharType="end"/>
      </w:r>
      <w:r>
        <w:t>) die zich bevinden op of worden gebruikt door apparaten van eindgebruikers die worden geverifieerd door een Active Directory die wordt beheerd door Advanced Threat Analytics.</w:t>
      </w:r>
    </w:p>
    <w:p w:rsidR="005602EA" w:rsidRDefault="005602EA">
      <w:pPr>
        <w:pStyle w:val="ProductList-Body"/>
      </w:pPr>
    </w:p>
    <w:p w:rsidR="005602EA" w:rsidRDefault="009D0DBB">
      <w:pPr>
        <w:pStyle w:val="ProductList-ClauseHeading"/>
        <w:outlineLvl w:val="3"/>
      </w:pPr>
      <w:r>
        <w:t>3.3 Bibliotheken onder GNU Lesser General Public License</w:t>
      </w:r>
    </w:p>
    <w:p w:rsidR="005602EA" w:rsidRDefault="009D0DBB">
      <w:pPr>
        <w:pStyle w:val="ProductList-Body"/>
      </w:pPr>
      <w:r>
        <w:t xml:space="preserve">De </w:t>
      </w:r>
      <w:r>
        <w:fldChar w:fldCharType="begin"/>
      </w:r>
      <w:r>
        <w:instrText xml:space="preserve"> AutoTextList   \s NoStyle \t "Gelicentieerde gebruiker betekent de enkele persoon aan wie een Licentie is toegewezen." </w:instrText>
      </w:r>
      <w:r>
        <w:fldChar w:fldCharType="separate"/>
      </w:r>
      <w:r>
        <w:rPr>
          <w:color w:val="0563C1"/>
        </w:rPr>
        <w:t>Gelicentieerde Gebruiker</w:t>
      </w:r>
      <w:r>
        <w:fldChar w:fldCharType="end"/>
      </w:r>
      <w:r>
        <w:t xml:space="preserve"> mag de Advanced Threat Analytics-software reverse-engineeren, decompileren of disassembleren, of anderszins proberen de broncode voor de Advanced Threat Analytics-software af te leiden, voor zover dit noodzakelijk is voor het opsporen van fouten in wijzigingen die zijn aangebracht in bibliotheken die eventueel geleverd zijn bij de software of daaraan gekoppeld zijn, en zijn gelicentieerd op grond van de GNU Lesser General Public License.</w:t>
      </w:r>
    </w:p>
    <w:p w:rsidR="005602EA" w:rsidRDefault="009D0DBB">
      <w:pPr>
        <w:pStyle w:val="ProductList-Offering1SubSection"/>
        <w:outlineLvl w:val="2"/>
      </w:pPr>
      <w:bookmarkStart w:id="41" w:name="_Sec861"/>
      <w:r>
        <w:t>4. Software Assurance</w:t>
      </w:r>
      <w:bookmarkEnd w:id="41"/>
    </w:p>
    <w:tbl>
      <w:tblPr>
        <w:tblStyle w:val="PURTable"/>
        <w:tblW w:w="0" w:type="dxa"/>
        <w:tblLook w:val="04A0" w:firstRow="1" w:lastRow="0" w:firstColumn="1" w:lastColumn="0" w:noHBand="0" w:noVBand="1"/>
      </w:tblPr>
      <w:tblGrid>
        <w:gridCol w:w="3547"/>
        <w:gridCol w:w="3623"/>
        <w:gridCol w:w="3620"/>
      </w:tblGrid>
      <w:tr w:rsidR="005602E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602EA" w:rsidRDefault="009D0DBB">
            <w:pPr>
              <w:pStyle w:val="ProductList-TableBody"/>
            </w:pPr>
            <w:r>
              <w:fldChar w:fldCharType="begin"/>
            </w:r>
            <w:r>
              <w:instrText xml:space="preserve"> AutoTextList   \s NoStyle \t "SA Benefits: geeft de categorie van het Product aan voor het vaststellen van de SA Benefits die in brede zin van toepassing zijn op de betreffende Productgroep, zoals vermeld in Bijlage B – Software Assurance." </w:instrText>
            </w:r>
            <w:r>
              <w:fldChar w:fldCharType="separate"/>
            </w:r>
            <w:r>
              <w:rPr>
                <w:color w:val="0563C1"/>
              </w:rPr>
              <w:t>SA Benefits</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5602EA" w:rsidRDefault="009D0DBB">
            <w:pPr>
              <w:pStyle w:val="ProductList-TableBody"/>
            </w:pPr>
            <w:r>
              <w:fldChar w:fldCharType="begin"/>
            </w:r>
            <w:r>
              <w:instrText xml:space="preserve"> AutoTextList   \s NoStyle \t "Herstel bij noodgevallen: rechten beschikbaar voor SA-klanten ten behoeve van herstel bij noodgevallen in bepaalde omstandigheden. Zie het artikel Servers – Rechten voor herstel bij noodgevallen in Bijlage B – Software Assurance voor meer informatie." </w:instrText>
            </w:r>
            <w:r>
              <w:fldChar w:fldCharType="separate"/>
            </w:r>
            <w:r>
              <w:rPr>
                <w:color w:val="0563C1"/>
              </w:rPr>
              <w:t>Herstel bij noodgevallen</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602EA" w:rsidRDefault="009D0DBB">
            <w:pPr>
              <w:pStyle w:val="ProductList-TableBody"/>
            </w:pPr>
            <w:r>
              <w:rPr>
                <w:color w:val="404040"/>
              </w:rPr>
              <w:t>Fail-over rechten: n.v.t.</w:t>
            </w:r>
          </w:p>
        </w:tc>
      </w:tr>
      <w:tr w:rsidR="005602E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602EA" w:rsidRDefault="009D0DBB">
            <w:pPr>
              <w:pStyle w:val="ProductList-TableBody"/>
            </w:pPr>
            <w:r>
              <w:rPr>
                <w:color w:val="404040"/>
              </w:rPr>
              <w:t>License Mobility: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602EA" w:rsidRDefault="009D0DBB">
            <w:pPr>
              <w:pStyle w:val="ProductList-TableBody"/>
            </w:pPr>
            <w:r>
              <w:rPr>
                <w:color w:val="404040"/>
              </w:rPr>
              <w:t>Migratierechten: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602EA" w:rsidRDefault="009D0DBB">
            <w:pPr>
              <w:pStyle w:val="ProductList-TableBody"/>
            </w:pPr>
            <w:r>
              <w:rPr>
                <w:color w:val="404040"/>
              </w:rPr>
              <w:t>Gebruiksrechten voor roaming: n.v.t.</w:t>
            </w:r>
          </w:p>
        </w:tc>
      </w:tr>
      <w:tr w:rsidR="005602EA">
        <w:tc>
          <w:tcPr>
            <w:tcW w:w="4040" w:type="dxa"/>
            <w:tcBorders>
              <w:top w:val="single" w:sz="4" w:space="0" w:color="000000"/>
              <w:left w:val="single" w:sz="4" w:space="0" w:color="000000"/>
              <w:bottom w:val="single" w:sz="4" w:space="0" w:color="000000"/>
              <w:right w:val="single" w:sz="4" w:space="0" w:color="000000"/>
            </w:tcBorders>
          </w:tcPr>
          <w:p w:rsidR="005602EA" w:rsidRDefault="009D0DBB">
            <w:pPr>
              <w:pStyle w:val="ProductList-TableBody"/>
            </w:pPr>
            <w:r>
              <w:fldChar w:fldCharType="begin"/>
            </w:r>
            <w:r>
              <w:instrText xml:space="preserve"> AutoTextList   \s NoStyle \t "Self-hosting: een SA Benefit die het gebruik van Producten voor hostingdoeleinden in bepaalde omstandigheden toestaat. Zie het artikel Servers – Self-hosted toepassingen in Bijlage B – Software Assurance voor meer informatie." </w:instrText>
            </w:r>
            <w:r>
              <w:fldChar w:fldCharType="separate"/>
            </w:r>
            <w:r>
              <w:rPr>
                <w:color w:val="0563C1"/>
              </w:rPr>
              <w:t>Self-hosting</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602EA" w:rsidRDefault="005602E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602EA" w:rsidRDefault="005602EA">
            <w:pPr>
              <w:pStyle w:val="ProductList-TableBody"/>
            </w:pPr>
          </w:p>
        </w:tc>
      </w:tr>
    </w:tbl>
    <w:p w:rsidR="005602EA" w:rsidRDefault="005602EA">
      <w:pPr>
        <w:pStyle w:val="ProductList-Body"/>
        <w:jc w:val="right"/>
      </w:pPr>
    </w:p>
    <w:tbl>
      <w:tblPr>
        <w:tblStyle w:val="PURTable"/>
        <w:tblW w:w="0" w:type="dxa"/>
        <w:tblLook w:val="04A0" w:firstRow="1" w:lastRow="0" w:firstColumn="1" w:lastColumn="0" w:noHBand="0" w:noVBand="1"/>
      </w:tblPr>
      <w:tblGrid>
        <w:gridCol w:w="10800"/>
      </w:tblGrid>
      <w:tr w:rsidR="005602E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602EA" w:rsidRDefault="00F8234B">
            <w:pPr>
              <w:pStyle w:val="ProductList-TableBody"/>
              <w:jc w:val="right"/>
            </w:pPr>
            <w:hyperlink w:anchor="_Sec842">
              <w:r w:rsidR="009D0DBB">
                <w:rPr>
                  <w:color w:val="00467F"/>
                  <w:sz w:val="14"/>
                  <w:u w:val="single"/>
                </w:rPr>
                <w:t>Inhoud</w:t>
              </w:r>
            </w:hyperlink>
            <w:r w:rsidR="009D0DBB">
              <w:rPr>
                <w:sz w:val="14"/>
              </w:rPr>
              <w:t xml:space="preserve"> / </w:t>
            </w:r>
            <w:hyperlink w:anchor="_Sec549">
              <w:r w:rsidR="009D0DBB">
                <w:rPr>
                  <w:color w:val="00467F"/>
                  <w:sz w:val="14"/>
                  <w:u w:val="single"/>
                </w:rPr>
                <w:t>Woordenlijst</w:t>
              </w:r>
            </w:hyperlink>
            <w:r w:rsidR="009D0DBB">
              <w:rPr>
                <w:sz w:val="14"/>
              </w:rPr>
              <w:t xml:space="preserve"> / </w:t>
            </w:r>
            <w:hyperlink w:anchor="_Sec844">
              <w:r w:rsidR="009D0DBB">
                <w:rPr>
                  <w:color w:val="00467F"/>
                  <w:sz w:val="14"/>
                  <w:u w:val="single"/>
                </w:rPr>
                <w:t>Index</w:t>
              </w:r>
            </w:hyperlink>
          </w:p>
        </w:tc>
      </w:tr>
    </w:tbl>
    <w:p w:rsidR="005602EA" w:rsidRDefault="005602EA">
      <w:pPr>
        <w:pStyle w:val="ProductList-Body"/>
      </w:pPr>
    </w:p>
    <w:p w:rsidR="005602EA" w:rsidRDefault="009D0DBB">
      <w:pPr>
        <w:pStyle w:val="ProductList-Offering1HeadingNoBorder"/>
        <w:outlineLvl w:val="1"/>
      </w:pPr>
      <w:bookmarkStart w:id="42" w:name="_Sec592"/>
      <w:r>
        <w:t>BizTalk</w:t>
      </w:r>
      <w:bookmarkEnd w:id="42"/>
      <w:r>
        <w:fldChar w:fldCharType="begin"/>
      </w:r>
      <w:r>
        <w:instrText xml:space="preserve"> TC "</w:instrText>
      </w:r>
      <w:bookmarkStart w:id="43" w:name="_Toc457381191"/>
      <w:r>
        <w:instrText>BizTalk</w:instrText>
      </w:r>
      <w:bookmarkEnd w:id="43"/>
      <w:r>
        <w:instrText>" \l 2</w:instrText>
      </w:r>
      <w:r>
        <w:fldChar w:fldCharType="end"/>
      </w:r>
    </w:p>
    <w:p w:rsidR="005602EA" w:rsidRDefault="009D0DBB">
      <w:pPr>
        <w:pStyle w:val="ProductList-Offering1SubSection"/>
        <w:outlineLvl w:val="2"/>
      </w:pPr>
      <w:bookmarkStart w:id="44" w:name="_Sec593"/>
      <w:r>
        <w:t>1. Beschikbaarheid programma</w:t>
      </w:r>
      <w:bookmarkEnd w:id="44"/>
    </w:p>
    <w:tbl>
      <w:tblPr>
        <w:tblStyle w:val="PURTable"/>
        <w:tblW w:w="0" w:type="dxa"/>
        <w:tblLook w:val="04A0" w:firstRow="1" w:lastRow="0" w:firstColumn="1" w:lastColumn="0" w:noHBand="0" w:noVBand="1"/>
      </w:tblPr>
      <w:tblGrid>
        <w:gridCol w:w="4029"/>
        <w:gridCol w:w="612"/>
        <w:gridCol w:w="610"/>
        <w:gridCol w:w="612"/>
        <w:gridCol w:w="610"/>
        <w:gridCol w:w="610"/>
        <w:gridCol w:w="611"/>
        <w:gridCol w:w="615"/>
        <w:gridCol w:w="634"/>
        <w:gridCol w:w="619"/>
        <w:gridCol w:w="613"/>
        <w:gridCol w:w="609"/>
      </w:tblGrid>
      <w:tr w:rsidR="005602EA">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5602EA" w:rsidRDefault="009D0DBB">
            <w:pPr>
              <w:pStyle w:val="ProductList-TableBody"/>
            </w:pPr>
            <w:r>
              <w:rPr>
                <w:color w:val="FFFFFF"/>
              </w:rPr>
              <w:t>Producten</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602EA" w:rsidRDefault="009D0DBB">
            <w:pPr>
              <w:pStyle w:val="ProductList-TableBody"/>
              <w:jc w:val="center"/>
            </w:pPr>
            <w:r>
              <w:fldChar w:fldCharType="begin"/>
            </w:r>
            <w:r>
              <w:instrText xml:space="preserve"> AutoTextList   \s NoStyle \t "Datum beschikbaar"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602EA" w:rsidRDefault="009D0DBB">
            <w:pPr>
              <w:pStyle w:val="ProductList-TableBody"/>
              <w:jc w:val="center"/>
            </w:pPr>
            <w:r>
              <w:fldChar w:fldCharType="begin"/>
            </w:r>
            <w:r>
              <w:instrText xml:space="preserve"> AutoTextList   \s NoStyle \t "Licentie"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602EA" w:rsidRDefault="009D0DBB">
            <w:pPr>
              <w:pStyle w:val="ProductList-TableBody"/>
              <w:jc w:val="center"/>
            </w:pPr>
            <w:r>
              <w:fldChar w:fldCharType="begin"/>
            </w:r>
            <w:r>
              <w:instrText xml:space="preserve"> AutoTextList   \s NoStyle \t "Licentie en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602EA" w:rsidRDefault="009D0DB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602EA" w:rsidRDefault="009D0DB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602EA" w:rsidRDefault="009D0DBB">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602EA" w:rsidRDefault="009D0DBB">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602EA" w:rsidRDefault="009D0DBB">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602EA" w:rsidRDefault="009D0DBB">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602EA" w:rsidRDefault="009D0DB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602EA" w:rsidRDefault="009D0DB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602EA">
        <w:tc>
          <w:tcPr>
            <w:tcW w:w="4160" w:type="dxa"/>
            <w:tcBorders>
              <w:top w:val="single" w:sz="6" w:space="0" w:color="FFFFFF"/>
              <w:left w:val="none" w:sz="4" w:space="0" w:color="6E6E6E"/>
              <w:bottom w:val="dashed" w:sz="4" w:space="0" w:color="BFBFBF"/>
              <w:right w:val="none" w:sz="4" w:space="0" w:color="6E6E6E"/>
            </w:tcBorders>
          </w:tcPr>
          <w:p w:rsidR="005602EA" w:rsidRDefault="009D0DBB">
            <w:pPr>
              <w:pStyle w:val="ProductList-TableBody"/>
            </w:pPr>
            <w:r>
              <w:rPr>
                <w:color w:val="000000"/>
              </w:rPr>
              <w:t>BizTalk Server 2013 R2 Branch Edition</w:t>
            </w:r>
            <w:r>
              <w:fldChar w:fldCharType="begin"/>
            </w:r>
            <w:r>
              <w:instrText xml:space="preserve"> XE "BizTalk Server 2013 R2 Branch Edition"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5602EA" w:rsidRDefault="009D0DBB">
            <w:pPr>
              <w:pStyle w:val="ProductList-TableBody"/>
              <w:jc w:val="center"/>
            </w:pPr>
            <w:r>
              <w:rPr>
                <w:color w:val="000000"/>
              </w:rPr>
              <w:t>6/14</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5602EA" w:rsidRDefault="009D0DBB">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5602EA" w:rsidRDefault="009D0DBB">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rsidR="005602EA" w:rsidRDefault="009D0DBB">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602EA" w:rsidRDefault="009D0DBB">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602EA" w:rsidRDefault="005602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602EA" w:rsidRDefault="005602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602EA" w:rsidRDefault="009D0DBB">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602EA" w:rsidRDefault="009D0DB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"Server and Tools Product"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602EA" w:rsidRDefault="009D0DB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602EA" w:rsidRDefault="009D0DB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5602EA">
        <w:tc>
          <w:tcPr>
            <w:tcW w:w="4160" w:type="dxa"/>
            <w:tcBorders>
              <w:top w:val="dashed" w:sz="4" w:space="0" w:color="BFBFBF"/>
              <w:left w:val="none" w:sz="4" w:space="0" w:color="6E6E6E"/>
              <w:bottom w:val="dashed" w:sz="4" w:space="0" w:color="BFBFBF"/>
              <w:right w:val="none" w:sz="4" w:space="0" w:color="6E6E6E"/>
            </w:tcBorders>
          </w:tcPr>
          <w:p w:rsidR="005602EA" w:rsidRDefault="009D0DBB">
            <w:pPr>
              <w:pStyle w:val="ProductList-TableBody"/>
            </w:pPr>
            <w:r>
              <w:rPr>
                <w:color w:val="000000"/>
              </w:rPr>
              <w:t>BizTalk Server 2013 R2 Branch IDC</w:t>
            </w:r>
            <w:r>
              <w:fldChar w:fldCharType="begin"/>
            </w:r>
            <w:r>
              <w:instrText xml:space="preserve"> XE "BizTalk Server 2013 R2 Branch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5602EA" w:rsidRDefault="009D0DBB">
            <w:pPr>
              <w:pStyle w:val="ProductList-TableBody"/>
              <w:jc w:val="center"/>
            </w:pPr>
            <w:r>
              <w:rPr>
                <w:color w:val="000000"/>
              </w:rPr>
              <w:t>6/14</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5602EA" w:rsidRDefault="005602E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5602EA" w:rsidRDefault="005602EA">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5602EA" w:rsidRDefault="005602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602EA" w:rsidRDefault="005602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602EA" w:rsidRDefault="005602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602EA" w:rsidRDefault="005602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602EA" w:rsidRDefault="005602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602EA" w:rsidRDefault="005602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602EA" w:rsidRDefault="005602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602EA" w:rsidRDefault="005602EA">
            <w:pPr>
              <w:pStyle w:val="ProductList-TableBody"/>
              <w:jc w:val="center"/>
            </w:pPr>
          </w:p>
        </w:tc>
      </w:tr>
      <w:tr w:rsidR="005602EA">
        <w:tc>
          <w:tcPr>
            <w:tcW w:w="4160" w:type="dxa"/>
            <w:tcBorders>
              <w:top w:val="dashed" w:sz="4" w:space="0" w:color="BFBFBF"/>
              <w:left w:val="none" w:sz="4" w:space="0" w:color="6E6E6E"/>
              <w:bottom w:val="dashed" w:sz="4" w:space="0" w:color="BFBFBF"/>
              <w:right w:val="none" w:sz="4" w:space="0" w:color="6E6E6E"/>
            </w:tcBorders>
          </w:tcPr>
          <w:p w:rsidR="005602EA" w:rsidRDefault="009D0DBB">
            <w:pPr>
              <w:pStyle w:val="ProductList-TableBody"/>
            </w:pPr>
            <w:r>
              <w:rPr>
                <w:color w:val="000000"/>
              </w:rPr>
              <w:t>BizTalk Server 2013 R2 Developer</w:t>
            </w:r>
            <w:r>
              <w:fldChar w:fldCharType="begin"/>
            </w:r>
            <w:r>
              <w:instrText xml:space="preserve"> XE "BizTalk Server 2013 R2 Developer"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5602EA" w:rsidRDefault="009D0DBB">
            <w:pPr>
              <w:pStyle w:val="ProductList-TableBody"/>
              <w:jc w:val="center"/>
            </w:pPr>
            <w:r>
              <w:rPr>
                <w:color w:val="000000"/>
              </w:rPr>
              <w:t>6/14</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5602EA" w:rsidRDefault="005602E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5602EA" w:rsidRDefault="005602EA">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5602EA" w:rsidRDefault="005602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602EA" w:rsidRDefault="005602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602EA" w:rsidRDefault="005602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602EA" w:rsidRDefault="005602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602EA" w:rsidRDefault="005602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602EA" w:rsidRDefault="005602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602EA" w:rsidRDefault="005602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602EA" w:rsidRDefault="005602EA">
            <w:pPr>
              <w:pStyle w:val="ProductList-TableBody"/>
              <w:jc w:val="center"/>
            </w:pPr>
          </w:p>
        </w:tc>
      </w:tr>
      <w:tr w:rsidR="005602EA">
        <w:tc>
          <w:tcPr>
            <w:tcW w:w="4160" w:type="dxa"/>
            <w:tcBorders>
              <w:top w:val="dashed" w:sz="4" w:space="0" w:color="BFBFBF"/>
              <w:left w:val="none" w:sz="4" w:space="0" w:color="6E6E6E"/>
              <w:bottom w:val="dashed" w:sz="4" w:space="0" w:color="BFBFBF"/>
              <w:right w:val="none" w:sz="4" w:space="0" w:color="6E6E6E"/>
            </w:tcBorders>
          </w:tcPr>
          <w:p w:rsidR="005602EA" w:rsidRDefault="009D0DBB">
            <w:pPr>
              <w:pStyle w:val="ProductList-TableBody"/>
            </w:pPr>
            <w:r>
              <w:rPr>
                <w:color w:val="000000"/>
              </w:rPr>
              <w:t>BizTalk Server 2013 R2 Enterprise Edition</w:t>
            </w:r>
            <w:r>
              <w:fldChar w:fldCharType="begin"/>
            </w:r>
            <w:r>
              <w:instrText xml:space="preserve"> XE "BizTalk Server 2013 R2 Enterprise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5602EA" w:rsidRDefault="009D0DBB">
            <w:pPr>
              <w:pStyle w:val="ProductList-TableBody"/>
              <w:jc w:val="center"/>
            </w:pPr>
            <w:r>
              <w:rPr>
                <w:color w:val="000000"/>
              </w:rPr>
              <w:t>6/14</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5602EA" w:rsidRDefault="009D0DBB">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5602EA" w:rsidRDefault="009D0DBB">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5602EA" w:rsidRDefault="009D0DBB">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602EA" w:rsidRDefault="009D0DBB">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602EA" w:rsidRDefault="005602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602EA" w:rsidRDefault="005602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602EA" w:rsidRDefault="009D0DBB">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602EA" w:rsidRDefault="009D0DB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"Server and Tools Product"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602EA" w:rsidRDefault="009D0DB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602EA" w:rsidRDefault="009D0DB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5602EA">
        <w:tc>
          <w:tcPr>
            <w:tcW w:w="4160" w:type="dxa"/>
            <w:tcBorders>
              <w:top w:val="dashed" w:sz="4" w:space="0" w:color="BFBFBF"/>
              <w:left w:val="none" w:sz="4" w:space="0" w:color="6E6E6E"/>
              <w:bottom w:val="dashed" w:sz="4" w:space="0" w:color="BFBFBF"/>
              <w:right w:val="none" w:sz="4" w:space="0" w:color="6E6E6E"/>
            </w:tcBorders>
          </w:tcPr>
          <w:p w:rsidR="005602EA" w:rsidRDefault="009D0DBB">
            <w:pPr>
              <w:pStyle w:val="ProductList-TableBody"/>
            </w:pPr>
            <w:r>
              <w:rPr>
                <w:color w:val="000000"/>
              </w:rPr>
              <w:t>BizTalk Server 2013 R2 Standard Edition</w:t>
            </w:r>
            <w:r>
              <w:fldChar w:fldCharType="begin"/>
            </w:r>
            <w:r>
              <w:instrText xml:space="preserve"> XE "BizTalk Server 2013 R2 Standard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5602EA" w:rsidRDefault="009D0DBB">
            <w:pPr>
              <w:pStyle w:val="ProductList-TableBody"/>
              <w:jc w:val="center"/>
            </w:pPr>
            <w:r>
              <w:rPr>
                <w:color w:val="000000"/>
              </w:rPr>
              <w:t>6/14</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5602EA" w:rsidRDefault="009D0DBB">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5602EA" w:rsidRDefault="009D0DBB">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5602EA" w:rsidRDefault="009D0DBB">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602EA" w:rsidRDefault="009D0DBB">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602EA" w:rsidRDefault="005602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602EA" w:rsidRDefault="005602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602EA" w:rsidRDefault="009D0DBB">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602EA" w:rsidRDefault="009D0DB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"Server and Tools Product"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602EA" w:rsidRDefault="009D0DB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602EA" w:rsidRDefault="009D0DB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5602EA">
        <w:tc>
          <w:tcPr>
            <w:tcW w:w="4160" w:type="dxa"/>
            <w:tcBorders>
              <w:top w:val="dashed" w:sz="4" w:space="0" w:color="BFBFBF"/>
              <w:left w:val="none" w:sz="4" w:space="0" w:color="6E6E6E"/>
              <w:bottom w:val="none" w:sz="4" w:space="0" w:color="6E6E6E"/>
              <w:right w:val="none" w:sz="4" w:space="0" w:color="6E6E6E"/>
            </w:tcBorders>
          </w:tcPr>
          <w:p w:rsidR="005602EA" w:rsidRDefault="009D0DBB">
            <w:pPr>
              <w:pStyle w:val="ProductList-TableBody"/>
            </w:pPr>
            <w:r>
              <w:rPr>
                <w:color w:val="000000"/>
              </w:rPr>
              <w:t>BizTalk Server 2013 R2 Standard Edition IDC</w:t>
            </w:r>
            <w:r>
              <w:fldChar w:fldCharType="begin"/>
            </w:r>
            <w:r>
              <w:instrText xml:space="preserve"> XE "BizTalk Server 2013 R2 Standard Edition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5602EA" w:rsidRDefault="009D0DBB">
            <w:pPr>
              <w:pStyle w:val="ProductList-TableBody"/>
              <w:jc w:val="center"/>
            </w:pPr>
            <w:r>
              <w:rPr>
                <w:color w:val="000000"/>
              </w:rPr>
              <w:t>6/14</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5602EA" w:rsidRDefault="005602EA">
            <w:pPr>
              <w:pStyle w:val="ProductList-TableBody"/>
              <w:jc w:val="center"/>
            </w:pP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5602EA" w:rsidRDefault="005602EA">
            <w:pPr>
              <w:pStyle w:val="ProductList-TableBody"/>
              <w:jc w:val="center"/>
            </w:pPr>
          </w:p>
        </w:tc>
        <w:tc>
          <w:tcPr>
            <w:tcW w:w="620" w:type="dxa"/>
            <w:tcBorders>
              <w:top w:val="dashed" w:sz="4" w:space="0" w:color="BFBFBF"/>
              <w:left w:val="none" w:sz="4" w:space="0" w:color="6E6E6E"/>
              <w:bottom w:val="none" w:sz="4" w:space="0" w:color="6E6E6E"/>
              <w:right w:val="single" w:sz="6" w:space="0" w:color="FFFFFF"/>
            </w:tcBorders>
            <w:shd w:val="clear" w:color="auto" w:fill="FFFFFF"/>
          </w:tcPr>
          <w:p w:rsidR="005602EA" w:rsidRDefault="005602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602EA" w:rsidRDefault="005602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602EA" w:rsidRDefault="005602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602EA" w:rsidRDefault="005602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602EA" w:rsidRDefault="005602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602EA" w:rsidRDefault="005602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602EA" w:rsidRDefault="005602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602EA" w:rsidRDefault="005602EA">
            <w:pPr>
              <w:pStyle w:val="ProductList-TableBody"/>
              <w:jc w:val="center"/>
            </w:pPr>
          </w:p>
        </w:tc>
      </w:tr>
    </w:tbl>
    <w:p w:rsidR="005602EA" w:rsidRDefault="009D0DBB">
      <w:pPr>
        <w:pStyle w:val="ProductList-Offering1SubSection"/>
        <w:outlineLvl w:val="2"/>
      </w:pPr>
      <w:bookmarkStart w:id="45" w:name="_Sec594"/>
      <w:r>
        <w:t>2. Productvoorwaarden</w:t>
      </w:r>
      <w:bookmarkEnd w:id="45"/>
    </w:p>
    <w:tbl>
      <w:tblPr>
        <w:tblStyle w:val="PURTable"/>
        <w:tblW w:w="0" w:type="dxa"/>
        <w:tblLook w:val="04A0" w:firstRow="1" w:lastRow="0" w:firstColumn="1" w:lastColumn="0" w:noHBand="0" w:noVBand="1"/>
      </w:tblPr>
      <w:tblGrid>
        <w:gridCol w:w="3587"/>
        <w:gridCol w:w="3633"/>
        <w:gridCol w:w="3570"/>
      </w:tblGrid>
      <w:tr w:rsidR="005602E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602EA" w:rsidRDefault="009D0DBB">
            <w:pPr>
              <w:pStyle w:val="ProductList-TableBody"/>
            </w:pPr>
            <w:r>
              <w:fldChar w:fldCharType="begin"/>
            </w:r>
            <w:r>
              <w:instrText xml:space="preserve"> AutoTextList   \s NoStyle \t "Eerdere versie: eerdere versies van Producten en de Datum Beschikbaar ervan." </w:instrText>
            </w:r>
            <w:r>
              <w:fldChar w:fldCharType="separate"/>
            </w:r>
            <w:r>
              <w:rPr>
                <w:color w:val="0563C1"/>
              </w:rPr>
              <w:t>Eerdere versie</w:t>
            </w:r>
            <w:r>
              <w:fldChar w:fldCharType="end"/>
            </w:r>
            <w:r>
              <w:t>: BizTalk Server 2013</w:t>
            </w:r>
            <w:r>
              <w:fldChar w:fldCharType="begin"/>
            </w:r>
            <w:r>
              <w:instrText xml:space="preserve"> XE "BizTalk Server 2013" </w:instrText>
            </w:r>
            <w:r>
              <w:fldChar w:fldCharType="end"/>
            </w:r>
            <w:r>
              <w:t xml:space="preserve"> (3/13)</w:t>
            </w:r>
          </w:p>
        </w:tc>
        <w:tc>
          <w:tcPr>
            <w:tcW w:w="4040" w:type="dxa"/>
            <w:tcBorders>
              <w:top w:val="single" w:sz="18" w:space="0" w:color="00188F"/>
              <w:left w:val="single" w:sz="4" w:space="0" w:color="000000"/>
              <w:bottom w:val="single" w:sz="4" w:space="0" w:color="000000"/>
              <w:right w:val="single" w:sz="4" w:space="0" w:color="000000"/>
            </w:tcBorders>
          </w:tcPr>
          <w:p w:rsidR="005602EA" w:rsidRDefault="009D0DBB">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602EA" w:rsidRDefault="009D0DBB">
            <w:pPr>
              <w:pStyle w:val="ProductList-TableBody"/>
            </w:pPr>
            <w:r>
              <w:rPr>
                <w:color w:val="404040"/>
              </w:rPr>
              <w:t>Down Edition-rechten n.v.t.</w:t>
            </w:r>
          </w:p>
        </w:tc>
      </w:tr>
      <w:tr w:rsidR="005602E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602EA" w:rsidRDefault="009D0DBB">
            <w:pPr>
              <w:pStyle w:val="ProductList-TableBody"/>
            </w:pPr>
            <w:r>
              <w:rPr>
                <w:color w:val="404040"/>
              </w:rPr>
              <w:t>Verlengde Looptijd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602EA" w:rsidRDefault="009D0DBB">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tcPr>
          <w:p w:rsidR="005602EA" w:rsidRDefault="009D0DBB">
            <w:pPr>
              <w:pStyle w:val="ProductList-TableBody"/>
            </w:pPr>
            <w:r>
              <w:fldChar w:fldCharType="begin"/>
            </w:r>
            <w:r>
              <w:instrText xml:space="preserve"> AutoTextList   \s NoStyle \t "Vereiste (SA): geeft aan dat aan bepaalde aanvullende voorwaarden moet worden voldaan om licenties om SA-dekking voor het Product te kopen." </w:instrText>
            </w:r>
            <w:r>
              <w:fldChar w:fldCharType="separate"/>
            </w:r>
            <w:r>
              <w:rPr>
                <w:color w:val="0563C1"/>
              </w:rPr>
              <w:t>Vereiste (SA)</w:t>
            </w:r>
            <w:r>
              <w:fldChar w:fldCharType="end"/>
            </w:r>
            <w:r>
              <w:t xml:space="preserve">: </w:t>
            </w:r>
            <w:hyperlink w:anchor="_Sec564">
              <w:r>
                <w:rPr>
                  <w:color w:val="000000"/>
                </w:rPr>
                <w:t>Bijlage B</w:t>
              </w:r>
            </w:hyperlink>
          </w:p>
        </w:tc>
      </w:tr>
      <w:tr w:rsidR="005602E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602EA" w:rsidRDefault="009D0DBB">
            <w:pPr>
              <w:pStyle w:val="ProductList-TableBody"/>
            </w:pPr>
            <w:r>
              <w:rPr>
                <w:color w:val="404040"/>
              </w:rPr>
              <w:t>Promoties: n.v.t.</w:t>
            </w:r>
          </w:p>
        </w:tc>
        <w:tc>
          <w:tcPr>
            <w:tcW w:w="4040" w:type="dxa"/>
            <w:tcBorders>
              <w:top w:val="single" w:sz="4" w:space="0" w:color="000000"/>
              <w:left w:val="single" w:sz="4" w:space="0" w:color="000000"/>
              <w:bottom w:val="single" w:sz="4" w:space="0" w:color="000000"/>
              <w:right w:val="single" w:sz="4" w:space="0" w:color="000000"/>
            </w:tcBorders>
          </w:tcPr>
          <w:p w:rsidR="005602EA" w:rsidRDefault="009D0DBB">
            <w:pPr>
              <w:pStyle w:val="ProductList-TableBody"/>
            </w:pPr>
            <w:r>
              <w:fldChar w:fldCharType="begin"/>
            </w:r>
            <w:r>
              <w:instrText xml:space="preserve"> AutoTextList   \s NoStyle \t "Vrijstelling Gekwalificeerde Gebruikers: vrijstelling van toepassing op gebruikers die uitsluitend toegang hebben tot Producten op grond van een van deze licenties. (Raadpleeg de Woordenlijst voor de volledige definitie)" </w:instrText>
            </w:r>
            <w:r>
              <w:fldChar w:fldCharType="separate"/>
            </w:r>
            <w:r>
              <w:rPr>
                <w:color w:val="0563C1"/>
              </w:rPr>
              <w:t>Vrijstelling Gekwalificeerde Gebruikers</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602EA" w:rsidRDefault="009D0DBB">
            <w:pPr>
              <w:pStyle w:val="ProductList-TableBody"/>
            </w:pPr>
            <w:r>
              <w:rPr>
                <w:color w:val="404040"/>
              </w:rPr>
              <w:t>Reductie mogelijk: n.v.t.</w:t>
            </w:r>
          </w:p>
        </w:tc>
      </w:tr>
      <w:tr w:rsidR="005602EA">
        <w:tc>
          <w:tcPr>
            <w:tcW w:w="4040" w:type="dxa"/>
            <w:tcBorders>
              <w:top w:val="single" w:sz="4" w:space="0" w:color="000000"/>
              <w:left w:val="single" w:sz="4" w:space="0" w:color="000000"/>
              <w:bottom w:val="single" w:sz="4" w:space="0" w:color="000000"/>
              <w:right w:val="single" w:sz="4" w:space="0" w:color="000000"/>
            </w:tcBorders>
          </w:tcPr>
          <w:p w:rsidR="005602EA" w:rsidRDefault="009D0DBB">
            <w:pPr>
              <w:pStyle w:val="ProductList-TableBody"/>
            </w:pPr>
            <w:r>
              <w:fldChar w:fldCharType="begin"/>
            </w:r>
            <w:r>
              <w:instrText xml:space="preserve"> AutoTextList   \s NoStyle \t "Reductie mogelijk (SCE): producten waarvoor een Server &amp; Cloud Enrollment-klant na 12 aaneengesloten maanden een verlaging van het aantal abonnementslicenties of de Toegewezen Jaarlijkse Verplichting mag doorgeven." </w:instrText>
            </w:r>
            <w:r>
              <w:fldChar w:fldCharType="separate"/>
            </w:r>
            <w:r>
              <w:rPr>
                <w:color w:val="0563C1"/>
              </w:rPr>
              <w:t>Reductie mogelijk (SCE)</w:t>
            </w:r>
            <w:r>
              <w:fldChar w:fldCharType="end"/>
            </w:r>
            <w:r>
              <w:t>: alle (behalve Branch IDC)</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602EA" w:rsidRDefault="009D0DBB">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602EA" w:rsidRDefault="009D0DBB">
            <w:pPr>
              <w:pStyle w:val="ProductList-TableBody"/>
            </w:pPr>
            <w:r>
              <w:rPr>
                <w:color w:val="404040"/>
              </w:rPr>
              <w:t>True-up mogelijk: n.v.t.</w:t>
            </w:r>
          </w:p>
        </w:tc>
      </w:tr>
      <w:tr w:rsidR="005602E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602EA" w:rsidRDefault="009D0DBB">
            <w:pPr>
              <w:pStyle w:val="ProductList-TableBody"/>
            </w:pPr>
            <w:r>
              <w:rPr>
                <w:color w:val="404040"/>
              </w:rPr>
              <w:t>UTD Korting: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602EA" w:rsidRDefault="005602E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602EA" w:rsidRDefault="005602EA">
            <w:pPr>
              <w:pStyle w:val="ProductList-TableBody"/>
            </w:pPr>
          </w:p>
        </w:tc>
      </w:tr>
    </w:tbl>
    <w:p w:rsidR="005602EA" w:rsidRDefault="009D0DBB">
      <w:pPr>
        <w:pStyle w:val="ProductList-Offering1SubSection"/>
        <w:outlineLvl w:val="2"/>
      </w:pPr>
      <w:bookmarkStart w:id="46" w:name="_Sec595"/>
      <w:r>
        <w:t>3. Gebruiksrechten</w:t>
      </w:r>
      <w:bookmarkEnd w:id="46"/>
    </w:p>
    <w:tbl>
      <w:tblPr>
        <w:tblStyle w:val="PURTable"/>
        <w:tblW w:w="0" w:type="dxa"/>
        <w:tblLook w:val="04A0" w:firstRow="1" w:lastRow="0" w:firstColumn="1" w:lastColumn="0" w:noHBand="0" w:noVBand="1"/>
      </w:tblPr>
      <w:tblGrid>
        <w:gridCol w:w="3597"/>
        <w:gridCol w:w="3587"/>
        <w:gridCol w:w="3606"/>
      </w:tblGrid>
      <w:tr w:rsidR="005602E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602EA" w:rsidRDefault="009D0DBB">
            <w:pPr>
              <w:pStyle w:val="ProductList-TableBody"/>
            </w:pPr>
            <w:r>
              <w:fldChar w:fldCharType="begin"/>
            </w:r>
            <w:r>
              <w:instrText xml:space="preserve"> AutoTextList   \s NoStyle \t "Licentievoorwaarden: voorwaarden voor de implementatie en het gebruik van een Product." </w:instrText>
            </w:r>
            <w:r>
              <w:fldChar w:fldCharType="separate"/>
            </w:r>
            <w:r>
              <w:rPr>
                <w:color w:val="0563C1"/>
              </w:rPr>
              <w:t>Licentievoorwaarden</w:t>
            </w:r>
            <w:r>
              <w:fldChar w:fldCharType="end"/>
            </w:r>
            <w:r>
              <w:t xml:space="preserve">: </w:t>
            </w:r>
            <w:hyperlink w:anchor="_Sec537">
              <w:r>
                <w:rPr>
                  <w:color w:val="00467F"/>
                  <w:u w:val="single"/>
                </w:rPr>
                <w:t>Universeel</w:t>
              </w:r>
            </w:hyperlink>
            <w:r>
              <w:t xml:space="preserve">; </w:t>
            </w:r>
            <w:hyperlink w:anchor="_Sec543">
              <w:r>
                <w:rPr>
                  <w:color w:val="00467F"/>
                  <w:u w:val="single"/>
                </w:rPr>
                <w:t>Per Core</w:t>
              </w:r>
            </w:hyperlink>
            <w:r>
              <w:t xml:space="preserve"> - Alle (behalve Developer), </w:t>
            </w:r>
            <w:hyperlink w:anchor="_Sec546">
              <w:r>
                <w:rPr>
                  <w:color w:val="00467F"/>
                  <w:u w:val="single"/>
                </w:rPr>
                <w:t>Hulpmiddelen voor ontwikkelaars</w:t>
              </w:r>
            </w:hyperlink>
            <w:r>
              <w:t xml:space="preserve"> - Developer</w:t>
            </w:r>
          </w:p>
        </w:tc>
        <w:tc>
          <w:tcPr>
            <w:tcW w:w="4040" w:type="dxa"/>
            <w:tcBorders>
              <w:top w:val="single" w:sz="18" w:space="0" w:color="00188F"/>
              <w:left w:val="single" w:sz="4" w:space="0" w:color="000000"/>
              <w:bottom w:val="single" w:sz="4" w:space="0" w:color="000000"/>
              <w:right w:val="single" w:sz="4" w:space="0" w:color="000000"/>
            </w:tcBorders>
          </w:tcPr>
          <w:p w:rsidR="005602EA" w:rsidRDefault="009D0DBB">
            <w:pPr>
              <w:pStyle w:val="ProductList-TableBody"/>
            </w:pPr>
            <w:r>
              <w:fldChar w:fldCharType="begin"/>
            </w:r>
            <w:r>
              <w:instrText xml:space="preserve"> AutoTextList   \s NoStyle \t "Productspecifieke licentievoorwaarden: de Productspecifieke voorwaarden die gelden voor de implementatie en het gebruik van het Product zijn opgenomen onder de tabel Gebruiksrechten." </w:instrText>
            </w:r>
            <w:r>
              <w:fldChar w:fldCharType="separate"/>
            </w:r>
            <w:r>
              <w:rPr>
                <w:color w:val="0563C1"/>
              </w:rPr>
              <w:t>Productspecifieke licentievoorwaarden</w:t>
            </w:r>
            <w:r>
              <w:fldChar w:fldCharType="end"/>
            </w:r>
            <w:r>
              <w:t>: Branch en Standard</w:t>
            </w:r>
          </w:p>
        </w:tc>
        <w:tc>
          <w:tcPr>
            <w:tcW w:w="4040" w:type="dxa"/>
            <w:tcBorders>
              <w:top w:val="single" w:sz="18" w:space="0" w:color="00188F"/>
              <w:left w:val="single" w:sz="4" w:space="0" w:color="000000"/>
              <w:bottom w:val="single" w:sz="4" w:space="0" w:color="000000"/>
              <w:right w:val="single" w:sz="4" w:space="0" w:color="000000"/>
            </w:tcBorders>
          </w:tcPr>
          <w:p w:rsidR="005602EA" w:rsidRDefault="009D0DBB">
            <w:pPr>
              <w:pStyle w:val="ProductList-TableBody"/>
            </w:pPr>
            <w:r>
              <w:fldChar w:fldCharType="begin"/>
            </w:r>
            <w:r>
              <w:instrText xml:space="preserve"> AutoTextList   \s NoStyle \t "Aanvullende software: Software waarvoor in de Gebruiksrechten voor Serverproducten wordt vermeld dat de Klant deze op elk apparaat mag gebruiken in combinatie met het gebruik van de serversoftware." </w:instrText>
            </w:r>
            <w:r>
              <w:fldChar w:fldCharType="separate"/>
            </w:r>
            <w:r>
              <w:rPr>
                <w:color w:val="0563C1"/>
              </w:rPr>
              <w:t>Aanvullende software</w:t>
            </w:r>
            <w:r>
              <w:fldChar w:fldCharType="end"/>
            </w:r>
            <w:r>
              <w:t>: alle edities (behalve Developer)</w:t>
            </w:r>
          </w:p>
        </w:tc>
      </w:tr>
      <w:tr w:rsidR="005602E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602EA" w:rsidRDefault="009D0DBB">
            <w:pPr>
              <w:pStyle w:val="ProductList-TableBody"/>
            </w:pPr>
            <w:r>
              <w:rPr>
                <w:color w:val="404040"/>
              </w:rPr>
              <w:t>Vereisten voor clienttoegang: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602EA" w:rsidRDefault="009D0DBB">
            <w:pPr>
              <w:pStyle w:val="ProductList-TableBody"/>
            </w:pPr>
            <w:r>
              <w:rPr>
                <w:color w:val="404040"/>
              </w:rPr>
              <w:t>Vereisten voor toegang door Externe Gebruikers: n.v.t.</w:t>
            </w:r>
          </w:p>
        </w:tc>
        <w:tc>
          <w:tcPr>
            <w:tcW w:w="4040" w:type="dxa"/>
            <w:tcBorders>
              <w:top w:val="single" w:sz="4" w:space="0" w:color="000000"/>
              <w:left w:val="single" w:sz="4" w:space="0" w:color="000000"/>
              <w:bottom w:val="single" w:sz="4" w:space="0" w:color="000000"/>
              <w:right w:val="single" w:sz="4" w:space="0" w:color="000000"/>
            </w:tcBorders>
          </w:tcPr>
          <w:p w:rsidR="005602EA" w:rsidRDefault="009D0DBB">
            <w:pPr>
              <w:pStyle w:val="ProductList-TableBody"/>
            </w:pPr>
            <w:r>
              <w:fldChar w:fldCharType="begin"/>
            </w:r>
            <w:r>
              <w:instrText xml:space="preserve"> AutoTextList   \s NoStyle \t "Meegeleverde technologie: geeft aan welke andere Microsoft-componenten zijn inbegrepen in een Product. Raadpleeg het artikel Meegeleverde technologie in de Universele Licentievoorwaarden voor meer informatie." </w:instrText>
            </w:r>
            <w:r>
              <w:fldChar w:fldCharType="separate"/>
            </w:r>
            <w:r>
              <w:rPr>
                <w:color w:val="0563C1"/>
              </w:rPr>
              <w:t>Meegeleverde technologie</w:t>
            </w:r>
            <w:r>
              <w:fldChar w:fldCharType="end"/>
            </w:r>
            <w:r>
              <w:t>: Windows-softwarecomponenten en Office web apps - Alle (behalve Developer)</w:t>
            </w:r>
          </w:p>
        </w:tc>
      </w:tr>
      <w:tr w:rsidR="005602EA">
        <w:tc>
          <w:tcPr>
            <w:tcW w:w="4040" w:type="dxa"/>
            <w:tcBorders>
              <w:top w:val="single" w:sz="4" w:space="0" w:color="000000"/>
              <w:left w:val="single" w:sz="4" w:space="0" w:color="000000"/>
              <w:bottom w:val="single" w:sz="4" w:space="0" w:color="000000"/>
              <w:right w:val="single" w:sz="4" w:space="0" w:color="000000"/>
            </w:tcBorders>
          </w:tcPr>
          <w:p w:rsidR="005602EA" w:rsidRDefault="009D0DBB">
            <w:pPr>
              <w:pStyle w:val="ProductList-TableBody"/>
            </w:pPr>
            <w:r>
              <w:fldChar w:fldCharType="begin"/>
            </w:r>
            <w:r>
              <w:instrText xml:space="preserve"> AutoTextList   \s NoStyle \t "geeft aan welke kennisgevingen van toepassing zijn op een Product. Zie het artikel Kennisgevingen in de Universele Licentievoorwaarden voor meer informatie." </w:instrText>
            </w:r>
            <w:r>
              <w:fldChar w:fldCharType="separate"/>
            </w:r>
            <w:r>
              <w:rPr>
                <w:color w:val="0563C1"/>
              </w:rPr>
              <w:t>Kennisgevingen</w:t>
            </w:r>
            <w:r>
              <w:fldChar w:fldCharType="end"/>
            </w:r>
            <w:r>
              <w:t xml:space="preserve">: </w:t>
            </w:r>
            <w:hyperlink w:anchor="_Sec537">
              <w:r>
                <w:rPr>
                  <w:color w:val="00467F"/>
                  <w:u w:val="single"/>
                </w:rPr>
                <w:t>internetfunctionaliteit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602EA" w:rsidRDefault="005602E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602EA" w:rsidRDefault="005602EA">
            <w:pPr>
              <w:pStyle w:val="ProductList-TableBody"/>
            </w:pPr>
          </w:p>
        </w:tc>
      </w:tr>
    </w:tbl>
    <w:p w:rsidR="005602EA" w:rsidRDefault="005602EA">
      <w:pPr>
        <w:pStyle w:val="ProductList-Body"/>
      </w:pPr>
    </w:p>
    <w:p w:rsidR="005602EA" w:rsidRDefault="009D0DBB">
      <w:pPr>
        <w:pStyle w:val="ProductList-ClauseHeading"/>
        <w:outlineLvl w:val="3"/>
      </w:pPr>
      <w:r>
        <w:t>3.1 BizTalk Server 2013 R2 Branch en Standard Edition</w:t>
      </w:r>
    </w:p>
    <w:p w:rsidR="005602EA" w:rsidRDefault="009D0DBB">
      <w:pPr>
        <w:pStyle w:val="ProductList-Body"/>
      </w:pPr>
      <w:r>
        <w:t xml:space="preserve">De Klant mag de serversoftware niet gebruiken op een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xml:space="preserve"> die deel uitmaakt van een netwerkcluster of in een </w:t>
      </w:r>
      <w:r>
        <w:fldChar w:fldCharType="begin"/>
      </w:r>
      <w:r>
        <w:instrText xml:space="preserve"> AutoTextList   \s NoStyle \t "OSE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w:t>
      </w:r>
      <w:r>
        <w:fldChar w:fldCharType="end"/>
      </w:r>
      <w:r>
        <w:t xml:space="preserve"> die deel uitmaakt van een netwerkcluster van </w:t>
      </w:r>
      <w:r>
        <w:fldChar w:fldCharType="begin"/>
      </w:r>
      <w:r>
        <w:instrText xml:space="preserve"> AutoTextList   \s NoStyle \t "OSEʹs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OSEʹs</w:t>
      </w:r>
      <w:r>
        <w:fldChar w:fldCharType="end"/>
      </w:r>
      <w:r>
        <w:t xml:space="preserve"> op dezelfde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w:t>
      </w:r>
    </w:p>
    <w:p w:rsidR="005602EA" w:rsidRDefault="005602EA">
      <w:pPr>
        <w:pStyle w:val="ProductList-Body"/>
      </w:pPr>
    </w:p>
    <w:p w:rsidR="005602EA" w:rsidRDefault="009D0DBB">
      <w:pPr>
        <w:pStyle w:val="ProductList-ClauseHeading"/>
        <w:outlineLvl w:val="3"/>
      </w:pPr>
      <w:r>
        <w:t>3.2 BizTalk Server 2013 R2 Branch Edition</w:t>
      </w:r>
    </w:p>
    <w:p w:rsidR="005602EA" w:rsidRDefault="009D0DBB">
      <w:pPr>
        <w:pStyle w:val="ProductList-Body"/>
      </w:pPr>
      <w:r>
        <w:t xml:space="preserve">De Klant mag alleen </w:t>
      </w:r>
      <w:r>
        <w:fldChar w:fldCharType="begin"/>
      </w:r>
      <w:r>
        <w:instrText xml:space="preserve"> AutoTextList   \s NoStyle \t "Uitgevoerde Instance betekent een Instance van software die in het geheugen is geladen en waarvoor een of meer instructies zijn uitgevoerd. (Raadpleeg de Woordenlijst voor de volledige definitie)" </w:instrText>
      </w:r>
      <w:r>
        <w:fldChar w:fldCharType="separate"/>
      </w:r>
      <w:r>
        <w:rPr>
          <w:color w:val="0563C1"/>
        </w:rPr>
        <w:t>Instances Uitvoeren</w:t>
      </w:r>
      <w:r>
        <w:fldChar w:fldCharType="end"/>
      </w:r>
      <w:r>
        <w:t xml:space="preserve">van de software op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Servers</w:t>
      </w:r>
      <w:r>
        <w:fldChar w:fldCharType="end"/>
      </w:r>
      <w:r>
        <w:t xml:space="preserve"> op het eindpunt van het interne netwerk van de Klant (of grens van de organisatie) om bedrijfsgebeurtenissen of -transacties te koppelen aan activiteiten die hebben plaatsgevonden op dat eindpunt, op voorwaarde dat de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w:t>
      </w:r>
      <w:r>
        <w:fldChar w:fldCharType="end"/>
      </w:r>
      <w:r>
        <w:t xml:space="preserve"> niet mag:</w:t>
      </w:r>
    </w:p>
    <w:p w:rsidR="005602EA" w:rsidRDefault="009D0DBB" w:rsidP="009D0DBB">
      <w:pPr>
        <w:pStyle w:val="ProductList-Bullet"/>
        <w:numPr>
          <w:ilvl w:val="0"/>
          <w:numId w:val="19"/>
        </w:numPr>
      </w:pPr>
      <w:r>
        <w:t xml:space="preserve">fungeren als centraal punt in een ʹhub and spokeʹ-netwerkmodel, </w:t>
      </w:r>
    </w:p>
    <w:p w:rsidR="005602EA" w:rsidRDefault="009D0DBB" w:rsidP="009D0DBB">
      <w:pPr>
        <w:pStyle w:val="ProductList-Bullet"/>
        <w:numPr>
          <w:ilvl w:val="0"/>
          <w:numId w:val="19"/>
        </w:numPr>
      </w:pPr>
      <w:r>
        <w:t xml:space="preserve">bedrijfsbrede communicatie met andere Servers of apparaten centraliseren, of </w:t>
      </w:r>
    </w:p>
    <w:p w:rsidR="005602EA" w:rsidRDefault="009D0DBB" w:rsidP="009D0DBB">
      <w:pPr>
        <w:pStyle w:val="ProductList-Bullet"/>
        <w:numPr>
          <w:ilvl w:val="0"/>
          <w:numId w:val="19"/>
        </w:numPr>
      </w:pPr>
      <w:r>
        <w:t>bedrijfsprocessen automatiseren binnen divisies, bedrijfsonderdelen of filialen.</w:t>
      </w:r>
    </w:p>
    <w:p w:rsidR="005602EA" w:rsidRDefault="005602EA">
      <w:pPr>
        <w:pStyle w:val="ProductList-Body"/>
      </w:pPr>
    </w:p>
    <w:p w:rsidR="005602EA" w:rsidRDefault="009D0DBB">
      <w:pPr>
        <w:pStyle w:val="ProductList-ClauseHeading"/>
        <w:outlineLvl w:val="3"/>
      </w:pPr>
      <w:r>
        <w:t>3.3 Core Factor</w:t>
      </w:r>
    </w:p>
    <w:p w:rsidR="005602EA" w:rsidRDefault="009D0DBB">
      <w:pPr>
        <w:pStyle w:val="ProductList-Body"/>
      </w:pPr>
      <w:r>
        <w:t xml:space="preserve">Het </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minimum per Fysieke Processor is niet van toepassing op BizTalk Server. Het aantal vereiste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is gelijk aan het aantal Fysieke Cores op de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w:t>
      </w:r>
      <w:r>
        <w:fldChar w:fldCharType="end"/>
      </w:r>
      <w:r>
        <w:t xml:space="preserve">, vermenigvuldigd met de toepasselijke Core Factor op </w:t>
      </w:r>
      <w:hyperlink r:id="rId38">
        <w:r>
          <w:rPr>
            <w:color w:val="00467F"/>
            <w:u w:val="single"/>
          </w:rPr>
          <w:t>http://go.microsoft.com/fwlink/?LinkID=229882</w:t>
        </w:r>
      </w:hyperlink>
      <w:r>
        <w:rPr>
          <w:u w:val="single"/>
        </w:rPr>
        <w:t>.</w:t>
      </w:r>
    </w:p>
    <w:p w:rsidR="005602EA" w:rsidRDefault="005602EA">
      <w:pPr>
        <w:pStyle w:val="ProductList-Body"/>
      </w:pPr>
    </w:p>
    <w:p w:rsidR="005602EA" w:rsidRDefault="009D0DBB">
      <w:pPr>
        <w:pStyle w:val="ProductList-ClauseHeading"/>
        <w:outlineLvl w:val="3"/>
      </w:pPr>
      <w:r>
        <w:t>3.4 Aanvullende software</w:t>
      </w:r>
    </w:p>
    <w:tbl>
      <w:tblPr>
        <w:tblStyle w:val="PURTable"/>
        <w:tblW w:w="0" w:type="dxa"/>
        <w:tblLook w:val="04A0" w:firstRow="1" w:lastRow="0" w:firstColumn="1" w:lastColumn="0" w:noHBand="0" w:noVBand="1"/>
      </w:tblPr>
      <w:tblGrid>
        <w:gridCol w:w="3595"/>
        <w:gridCol w:w="3611"/>
        <w:gridCol w:w="3584"/>
      </w:tblGrid>
      <w:tr w:rsidR="005602E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5602EA" w:rsidRDefault="009D0DBB">
            <w:pPr>
              <w:pStyle w:val="ProductList-TableBody"/>
            </w:pPr>
            <w:r>
              <w:t>Administration and Monitoring Tools</w:t>
            </w:r>
          </w:p>
        </w:tc>
        <w:tc>
          <w:tcPr>
            <w:tcW w:w="4040" w:type="dxa"/>
            <w:tcBorders>
              <w:top w:val="single" w:sz="18" w:space="0" w:color="0072C6"/>
              <w:left w:val="single" w:sz="4" w:space="0" w:color="000000"/>
              <w:bottom w:val="single" w:sz="4" w:space="0" w:color="000000"/>
              <w:right w:val="single" w:sz="4" w:space="0" w:color="000000"/>
            </w:tcBorders>
          </w:tcPr>
          <w:p w:rsidR="005602EA" w:rsidRDefault="009D0DBB">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rsidR="005602EA" w:rsidRDefault="009D0DBB">
            <w:pPr>
              <w:pStyle w:val="ProductList-TableBody"/>
            </w:pPr>
            <w:r>
              <w:t>BizTalk Server Related Schemas en Templates</w:t>
            </w:r>
          </w:p>
        </w:tc>
      </w:tr>
      <w:tr w:rsidR="005602EA">
        <w:tc>
          <w:tcPr>
            <w:tcW w:w="4040" w:type="dxa"/>
            <w:tcBorders>
              <w:top w:val="single" w:sz="4" w:space="0" w:color="000000"/>
              <w:left w:val="single" w:sz="4" w:space="0" w:color="000000"/>
              <w:bottom w:val="single" w:sz="4" w:space="0" w:color="000000"/>
              <w:right w:val="single" w:sz="4" w:space="0" w:color="000000"/>
            </w:tcBorders>
          </w:tcPr>
          <w:p w:rsidR="005602EA" w:rsidRDefault="009D0DBB">
            <w:pPr>
              <w:pStyle w:val="ProductList-TableBody"/>
            </w:pPr>
            <w:r>
              <w:t>Business Activity Monitoring (“BAM”) client</w:t>
            </w:r>
          </w:p>
        </w:tc>
        <w:tc>
          <w:tcPr>
            <w:tcW w:w="4040" w:type="dxa"/>
            <w:tcBorders>
              <w:top w:val="single" w:sz="4" w:space="0" w:color="000000"/>
              <w:left w:val="single" w:sz="4" w:space="0" w:color="000000"/>
              <w:bottom w:val="single" w:sz="4" w:space="0" w:color="000000"/>
              <w:right w:val="single" w:sz="4" w:space="0" w:color="000000"/>
            </w:tcBorders>
          </w:tcPr>
          <w:p w:rsidR="005602EA" w:rsidRDefault="009D0DBB">
            <w:pPr>
              <w:pStyle w:val="ProductList-TableBody"/>
            </w:pPr>
            <w:r>
              <w:t>BAM Alert Provider voor SQL Notification Services</w:t>
            </w:r>
          </w:p>
        </w:tc>
        <w:tc>
          <w:tcPr>
            <w:tcW w:w="4040" w:type="dxa"/>
            <w:tcBorders>
              <w:top w:val="single" w:sz="4" w:space="0" w:color="000000"/>
              <w:left w:val="single" w:sz="4" w:space="0" w:color="000000"/>
              <w:bottom w:val="single" w:sz="4" w:space="0" w:color="000000"/>
              <w:right w:val="single" w:sz="4" w:space="0" w:color="000000"/>
            </w:tcBorders>
          </w:tcPr>
          <w:p w:rsidR="005602EA" w:rsidRDefault="009D0DBB">
            <w:pPr>
              <w:pStyle w:val="ProductList-TableBody"/>
            </w:pPr>
            <w:r>
              <w:t>BAM Event APIs and Interceptors en Administration Tools</w:t>
            </w:r>
          </w:p>
        </w:tc>
      </w:tr>
      <w:tr w:rsidR="005602EA">
        <w:tc>
          <w:tcPr>
            <w:tcW w:w="4040" w:type="dxa"/>
            <w:tcBorders>
              <w:top w:val="single" w:sz="4" w:space="0" w:color="000000"/>
              <w:left w:val="single" w:sz="4" w:space="0" w:color="000000"/>
              <w:bottom w:val="single" w:sz="4" w:space="0" w:color="000000"/>
              <w:right w:val="single" w:sz="4" w:space="0" w:color="000000"/>
            </w:tcBorders>
          </w:tcPr>
          <w:p w:rsidR="005602EA" w:rsidRDefault="009D0DBB">
            <w:pPr>
              <w:pStyle w:val="ProductList-TableBody"/>
            </w:pPr>
            <w:r>
              <w:t>Business Activity Services</w:t>
            </w:r>
          </w:p>
        </w:tc>
        <w:tc>
          <w:tcPr>
            <w:tcW w:w="4040" w:type="dxa"/>
            <w:tcBorders>
              <w:top w:val="single" w:sz="4" w:space="0" w:color="000000"/>
              <w:left w:val="single" w:sz="4" w:space="0" w:color="000000"/>
              <w:bottom w:val="single" w:sz="4" w:space="0" w:color="000000"/>
              <w:right w:val="single" w:sz="4" w:space="0" w:color="000000"/>
            </w:tcBorders>
          </w:tcPr>
          <w:p w:rsidR="005602EA" w:rsidRDefault="009D0DBB">
            <w:pPr>
              <w:pStyle w:val="ProductList-TableBody"/>
            </w:pPr>
            <w:r>
              <w:t>Business Rules Component</w:t>
            </w:r>
          </w:p>
        </w:tc>
        <w:tc>
          <w:tcPr>
            <w:tcW w:w="4040" w:type="dxa"/>
            <w:tcBorders>
              <w:top w:val="single" w:sz="4" w:space="0" w:color="000000"/>
              <w:left w:val="single" w:sz="4" w:space="0" w:color="000000"/>
              <w:bottom w:val="single" w:sz="4" w:space="0" w:color="000000"/>
              <w:right w:val="single" w:sz="4" w:space="0" w:color="000000"/>
            </w:tcBorders>
          </w:tcPr>
          <w:p w:rsidR="005602EA" w:rsidRDefault="009D0DBB">
            <w:pPr>
              <w:pStyle w:val="ProductList-TableBody"/>
            </w:pPr>
            <w:r>
              <w:t>Development Tools</w:t>
            </w:r>
          </w:p>
        </w:tc>
      </w:tr>
      <w:tr w:rsidR="005602EA">
        <w:tc>
          <w:tcPr>
            <w:tcW w:w="4040" w:type="dxa"/>
            <w:tcBorders>
              <w:top w:val="single" w:sz="4" w:space="0" w:color="000000"/>
              <w:left w:val="single" w:sz="4" w:space="0" w:color="000000"/>
              <w:bottom w:val="single" w:sz="4" w:space="0" w:color="000000"/>
              <w:right w:val="single" w:sz="4" w:space="0" w:color="000000"/>
            </w:tcBorders>
          </w:tcPr>
          <w:p w:rsidR="005602EA" w:rsidRDefault="009D0DBB">
            <w:pPr>
              <w:pStyle w:val="ProductList-TableBody"/>
            </w:pPr>
            <w:r>
              <w:t>HTTP Receive Adapter</w:t>
            </w:r>
          </w:p>
        </w:tc>
        <w:tc>
          <w:tcPr>
            <w:tcW w:w="4040" w:type="dxa"/>
            <w:tcBorders>
              <w:top w:val="single" w:sz="4" w:space="0" w:color="000000"/>
              <w:left w:val="single" w:sz="4" w:space="0" w:color="000000"/>
              <w:bottom w:val="single" w:sz="4" w:space="0" w:color="000000"/>
              <w:right w:val="single" w:sz="4" w:space="0" w:color="000000"/>
            </w:tcBorders>
          </w:tcPr>
          <w:p w:rsidR="005602EA" w:rsidRDefault="009D0DBB">
            <w:pPr>
              <w:pStyle w:val="ProductList-TableBody"/>
            </w:pPr>
            <w:r>
              <w:t>Master Secret Server/Enterprise Single Sign-On</w:t>
            </w:r>
          </w:p>
        </w:tc>
        <w:tc>
          <w:tcPr>
            <w:tcW w:w="4040" w:type="dxa"/>
            <w:tcBorders>
              <w:top w:val="single" w:sz="4" w:space="0" w:color="000000"/>
              <w:left w:val="single" w:sz="4" w:space="0" w:color="000000"/>
              <w:bottom w:val="single" w:sz="4" w:space="0" w:color="000000"/>
              <w:right w:val="single" w:sz="4" w:space="0" w:color="000000"/>
            </w:tcBorders>
          </w:tcPr>
          <w:p w:rsidR="005602EA" w:rsidRDefault="009D0DBB">
            <w:pPr>
              <w:pStyle w:val="ProductList-TableBody"/>
            </w:pPr>
            <w:r>
              <w:t>MQHelper.dll</w:t>
            </w:r>
          </w:p>
        </w:tc>
      </w:tr>
      <w:tr w:rsidR="005602EA">
        <w:tc>
          <w:tcPr>
            <w:tcW w:w="4040" w:type="dxa"/>
            <w:tcBorders>
              <w:top w:val="single" w:sz="4" w:space="0" w:color="000000"/>
              <w:left w:val="single" w:sz="4" w:space="0" w:color="000000"/>
              <w:bottom w:val="single" w:sz="4" w:space="0" w:color="000000"/>
              <w:right w:val="single" w:sz="4" w:space="0" w:color="000000"/>
            </w:tcBorders>
          </w:tcPr>
          <w:p w:rsidR="005602EA" w:rsidRDefault="009D0DBB">
            <w:pPr>
              <w:pStyle w:val="ProductList-TableBody"/>
            </w:pPr>
            <w:r>
              <w:t>MQSeries Agent</w:t>
            </w:r>
          </w:p>
        </w:tc>
        <w:tc>
          <w:tcPr>
            <w:tcW w:w="4040" w:type="dxa"/>
            <w:tcBorders>
              <w:top w:val="single" w:sz="4" w:space="0" w:color="000000"/>
              <w:left w:val="single" w:sz="4" w:space="0" w:color="000000"/>
              <w:bottom w:val="single" w:sz="4" w:space="0" w:color="000000"/>
              <w:right w:val="single" w:sz="4" w:space="0" w:color="000000"/>
            </w:tcBorders>
          </w:tcPr>
          <w:p w:rsidR="005602EA" w:rsidRDefault="009D0DBB">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rsidR="005602EA" w:rsidRDefault="009D0DBB">
            <w:pPr>
              <w:pStyle w:val="ProductList-TableBody"/>
            </w:pPr>
            <w:r>
              <w:t>SOAP Receive Adapter</w:t>
            </w:r>
          </w:p>
        </w:tc>
      </w:tr>
      <w:tr w:rsidR="005602EA">
        <w:tc>
          <w:tcPr>
            <w:tcW w:w="4040" w:type="dxa"/>
            <w:tcBorders>
              <w:top w:val="single" w:sz="4" w:space="0" w:color="000000"/>
              <w:left w:val="single" w:sz="4" w:space="0" w:color="000000"/>
              <w:bottom w:val="single" w:sz="4" w:space="0" w:color="000000"/>
              <w:right w:val="single" w:sz="4" w:space="0" w:color="000000"/>
            </w:tcBorders>
          </w:tcPr>
          <w:p w:rsidR="005602EA" w:rsidRDefault="009D0DBB">
            <w:pPr>
              <w:pStyle w:val="ProductList-TableBody"/>
            </w:pPr>
            <w:r>
              <w:t>Software Development Kit(s)</w:t>
            </w:r>
          </w:p>
        </w:tc>
        <w:tc>
          <w:tcPr>
            <w:tcW w:w="4040" w:type="dxa"/>
            <w:tcBorders>
              <w:top w:val="single" w:sz="4" w:space="0" w:color="000000"/>
              <w:left w:val="single" w:sz="4" w:space="0" w:color="000000"/>
              <w:bottom w:val="single" w:sz="4" w:space="0" w:color="000000"/>
              <w:right w:val="single" w:sz="4" w:space="0" w:color="000000"/>
            </w:tcBorders>
          </w:tcPr>
          <w:p w:rsidR="005602EA" w:rsidRDefault="009D0DBB">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rsidR="005602EA" w:rsidRDefault="009D0DBB">
            <w:pPr>
              <w:pStyle w:val="ProductList-TableBody"/>
            </w:pPr>
            <w:r>
              <w:t>UDDI</w:t>
            </w:r>
          </w:p>
        </w:tc>
      </w:tr>
      <w:tr w:rsidR="005602EA">
        <w:tc>
          <w:tcPr>
            <w:tcW w:w="4040" w:type="dxa"/>
            <w:tcBorders>
              <w:top w:val="single" w:sz="4" w:space="0" w:color="000000"/>
              <w:left w:val="single" w:sz="4" w:space="0" w:color="000000"/>
              <w:bottom w:val="single" w:sz="4" w:space="0" w:color="000000"/>
              <w:right w:val="single" w:sz="4" w:space="0" w:color="000000"/>
            </w:tcBorders>
          </w:tcPr>
          <w:p w:rsidR="005602EA" w:rsidRDefault="009D0DBB">
            <w:pPr>
              <w:pStyle w:val="ProductList-TableBody"/>
            </w:pPr>
            <w:r>
              <w:t>Windows Communication Foundation Adapters</w:t>
            </w:r>
          </w:p>
        </w:tc>
        <w:tc>
          <w:tcPr>
            <w:tcW w:w="4040" w:type="dxa"/>
            <w:tcBorders>
              <w:top w:val="single" w:sz="4" w:space="0" w:color="000000"/>
              <w:left w:val="single" w:sz="4" w:space="0" w:color="000000"/>
              <w:bottom w:val="single" w:sz="4" w:space="0" w:color="000000"/>
              <w:right w:val="single" w:sz="4" w:space="0" w:color="000000"/>
            </w:tcBorders>
          </w:tcPr>
          <w:p w:rsidR="005602EA" w:rsidRDefault="009D0DBB">
            <w:pPr>
              <w:pStyle w:val="ProductList-TableBody"/>
            </w:pPr>
            <w:r>
              <w:t>Windows SharePoint Services Adapter Web Services</w:t>
            </w:r>
          </w:p>
        </w:tc>
        <w:tc>
          <w:tcPr>
            <w:tcW w:w="4040" w:type="dxa"/>
            <w:tcBorders>
              <w:top w:val="single" w:sz="4" w:space="0" w:color="000000"/>
              <w:left w:val="single" w:sz="4" w:space="0" w:color="000000"/>
              <w:bottom w:val="single" w:sz="4" w:space="0" w:color="000000"/>
              <w:right w:val="single" w:sz="4" w:space="0" w:color="000000"/>
            </w:tcBorders>
          </w:tcPr>
          <w:p w:rsidR="005602EA" w:rsidRDefault="005602EA">
            <w:pPr>
              <w:pStyle w:val="ProductList-TableBody"/>
            </w:pPr>
          </w:p>
        </w:tc>
      </w:tr>
    </w:tbl>
    <w:p w:rsidR="005602EA" w:rsidRDefault="009D0DBB">
      <w:pPr>
        <w:pStyle w:val="ProductList-Offering1SubSection"/>
        <w:outlineLvl w:val="2"/>
      </w:pPr>
      <w:bookmarkStart w:id="47" w:name="_Sec596"/>
      <w:r>
        <w:t>4. Software Assurance</w:t>
      </w:r>
      <w:bookmarkEnd w:id="47"/>
    </w:p>
    <w:p w:rsidR="005602EA" w:rsidRDefault="005602EA">
      <w:pPr>
        <w:pStyle w:val="ProductList-Body"/>
      </w:pPr>
    </w:p>
    <w:tbl>
      <w:tblPr>
        <w:tblStyle w:val="PURTable"/>
        <w:tblW w:w="0" w:type="dxa"/>
        <w:tblLook w:val="04A0" w:firstRow="1" w:lastRow="0" w:firstColumn="1" w:lastColumn="0" w:noHBand="0" w:noVBand="1"/>
      </w:tblPr>
      <w:tblGrid>
        <w:gridCol w:w="3560"/>
        <w:gridCol w:w="3616"/>
        <w:gridCol w:w="3614"/>
      </w:tblGrid>
      <w:tr w:rsidR="005602E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602EA" w:rsidRDefault="009D0DBB">
            <w:pPr>
              <w:pStyle w:val="ProductList-TableBody"/>
            </w:pPr>
            <w:r>
              <w:fldChar w:fldCharType="begin"/>
            </w:r>
            <w:r>
              <w:instrText xml:space="preserve"> AutoTextList   \s NoStyle \t "SA Benefits: geeft de categorie van het Product aan voor het vaststellen van de SA Benefits die in brede zin van toepassing zijn op de betreffende Productgroep, zoals vermeld in Bijlage B – Software Assurance." </w:instrText>
            </w:r>
            <w:r>
              <w:fldChar w:fldCharType="separate"/>
            </w:r>
            <w:r>
              <w:rPr>
                <w:color w:val="0563C1"/>
              </w:rPr>
              <w:t>SA Benefits</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5602EA" w:rsidRDefault="009D0DBB">
            <w:pPr>
              <w:pStyle w:val="ProductList-TableBody"/>
            </w:pPr>
            <w:r>
              <w:fldChar w:fldCharType="begin"/>
            </w:r>
            <w:r>
              <w:instrText xml:space="preserve"> AutoTextList   \s NoStyle \t "Herstel bij noodgevallen: rechten beschikbaar voor SA-klanten ten behoeve van herstel bij noodgevallen in bepaalde omstandigheden. Zie het artikel Servers – Rechten voor herstel bij noodgevallen in Bijlage B – Software Assurance voor meer informatie." </w:instrText>
            </w:r>
            <w:r>
              <w:fldChar w:fldCharType="separate"/>
            </w:r>
            <w:r>
              <w:rPr>
                <w:color w:val="0563C1"/>
              </w:rPr>
              <w:t>Herstel bij noodgevallen</w:t>
            </w:r>
            <w:r>
              <w:fldChar w:fldCharType="end"/>
            </w:r>
            <w:r>
              <w:t>: alle edities (behalve Developer)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602EA" w:rsidRDefault="009D0DBB">
            <w:pPr>
              <w:pStyle w:val="ProductList-TableBody"/>
            </w:pPr>
            <w:r>
              <w:rPr>
                <w:color w:val="404040"/>
              </w:rPr>
              <w:t>Fail-over rechten: n.v.t.</w:t>
            </w:r>
          </w:p>
        </w:tc>
      </w:tr>
      <w:tr w:rsidR="005602EA">
        <w:tc>
          <w:tcPr>
            <w:tcW w:w="4040" w:type="dxa"/>
            <w:tcBorders>
              <w:top w:val="single" w:sz="4" w:space="0" w:color="000000"/>
              <w:left w:val="single" w:sz="4" w:space="0" w:color="000000"/>
              <w:bottom w:val="single" w:sz="4" w:space="0" w:color="000000"/>
              <w:right w:val="single" w:sz="4" w:space="0" w:color="000000"/>
            </w:tcBorders>
          </w:tcPr>
          <w:p w:rsidR="005602EA" w:rsidRDefault="009D0DBB">
            <w:pPr>
              <w:pStyle w:val="ProductList-TableBody"/>
            </w:pPr>
            <w:r>
              <w:fldChar w:fldCharType="begin"/>
            </w:r>
            <w:r>
              <w:instrText xml:space="preserve"> AutoTextList   \s NoStyle \t "License Mobility: rechten op grond waarvan SA-klanten licenties opnieuw kunnen toewijzen buiten de standaard tijdsperioden, of Producten kunnen gebruiken op servers met meerdere tenants buiten hun eigen datacenters. Raadpleeg het artikel License Mobility van Bijlage B voor meer informatie." </w:instrText>
            </w:r>
            <w:r>
              <w:fldChar w:fldCharType="separate"/>
            </w:r>
            <w:r>
              <w:rPr>
                <w:color w:val="0563C1"/>
              </w:rPr>
              <w:t>License Mobility</w:t>
            </w:r>
            <w:r>
              <w:fldChar w:fldCharType="end"/>
            </w:r>
            <w:r>
              <w:t>: alle edities (behalve Developer)</w:t>
            </w:r>
          </w:p>
        </w:tc>
        <w:tc>
          <w:tcPr>
            <w:tcW w:w="4040" w:type="dxa"/>
            <w:tcBorders>
              <w:top w:val="single" w:sz="4" w:space="0" w:color="000000"/>
              <w:left w:val="single" w:sz="4" w:space="0" w:color="000000"/>
              <w:bottom w:val="single" w:sz="4" w:space="0" w:color="000000"/>
              <w:right w:val="single" w:sz="4" w:space="0" w:color="000000"/>
            </w:tcBorders>
          </w:tcPr>
          <w:p w:rsidR="005602EA" w:rsidRDefault="009D0DBB">
            <w:pPr>
              <w:pStyle w:val="ProductList-TableBody"/>
            </w:pPr>
            <w:r>
              <w:fldChar w:fldCharType="begin"/>
            </w:r>
            <w:r>
              <w:instrText xml:space="preserve"> AutoTextList   \s NoStyle \t "Migratierechten: Het is mogelijk dat het de klant is toegestaan, onder speciale voorwaarden, gepubliceerd in de Productvermelding of Product List, een upgrade uit te voeren vanaf eerdere versies van de software of andere Producten. (Raadpleeg de Woordenlijst voor de volledige definitie)" </w:instrText>
            </w:r>
            <w:r>
              <w:fldChar w:fldCharType="separate"/>
            </w:r>
            <w:r>
              <w:rPr>
                <w:color w:val="0563C1"/>
              </w:rPr>
              <w:t>Migratierechten</w:t>
            </w:r>
            <w:r>
              <w:fldChar w:fldCharType="end"/>
            </w:r>
            <w:r>
              <w:t xml:space="preserve">: </w:t>
            </w:r>
            <w:hyperlink r:id="rId39">
              <w:r>
                <w:rPr>
                  <w:color w:val="00467F"/>
                  <w:u w:val="single"/>
                </w:rPr>
                <w:t>Product List - December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602EA" w:rsidRDefault="009D0DBB">
            <w:pPr>
              <w:pStyle w:val="ProductList-TableBody"/>
            </w:pPr>
            <w:r>
              <w:rPr>
                <w:color w:val="404040"/>
              </w:rPr>
              <w:t>Gebruiksrechten voor roaming: n.v.t.</w:t>
            </w:r>
          </w:p>
        </w:tc>
      </w:tr>
      <w:tr w:rsidR="005602EA">
        <w:tc>
          <w:tcPr>
            <w:tcW w:w="4040" w:type="dxa"/>
            <w:tcBorders>
              <w:top w:val="single" w:sz="4" w:space="0" w:color="000000"/>
              <w:left w:val="single" w:sz="4" w:space="0" w:color="000000"/>
              <w:bottom w:val="single" w:sz="4" w:space="0" w:color="000000"/>
              <w:right w:val="single" w:sz="4" w:space="0" w:color="000000"/>
            </w:tcBorders>
          </w:tcPr>
          <w:p w:rsidR="005602EA" w:rsidRDefault="009D0DBB">
            <w:pPr>
              <w:pStyle w:val="ProductList-TableBody"/>
            </w:pPr>
            <w:r>
              <w:fldChar w:fldCharType="begin"/>
            </w:r>
            <w:r>
              <w:instrText xml:space="preserve"> AutoTextList   \s NoStyle \t "Self-hosting: een SA Benefit die het gebruik van Producten voor hostingdoeleinden in bepaalde omstandigheden toestaat. Zie het artikel Servers – Self-hosted toepassingen in Bijlage B – Software Assurance voor meer informatie." </w:instrText>
            </w:r>
            <w:r>
              <w:fldChar w:fldCharType="separate"/>
            </w:r>
            <w:r>
              <w:rPr>
                <w:color w:val="0563C1"/>
              </w:rPr>
              <w:t>Self-hosting</w:t>
            </w:r>
            <w:r>
              <w:fldChar w:fldCharType="end"/>
            </w:r>
            <w:r>
              <w:t>: alle edities (behalve Branch en Developer)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602EA" w:rsidRDefault="005602E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602EA" w:rsidRDefault="005602EA">
            <w:pPr>
              <w:pStyle w:val="ProductList-TableBody"/>
            </w:pPr>
          </w:p>
        </w:tc>
      </w:tr>
    </w:tbl>
    <w:p w:rsidR="005602EA" w:rsidRDefault="005602EA">
      <w:pPr>
        <w:pStyle w:val="ProductList-Body"/>
      </w:pPr>
    </w:p>
    <w:p w:rsidR="005602EA" w:rsidRDefault="009D0DBB">
      <w:pPr>
        <w:pStyle w:val="ProductList-ClauseHeading"/>
        <w:outlineLvl w:val="3"/>
      </w:pPr>
      <w:r>
        <w:t>4.1 Biz Talk Server 2013 R2 Enterprise – Unlimited Virtualization</w:t>
      </w:r>
    </w:p>
    <w:p w:rsidR="005602EA" w:rsidRDefault="009D0DBB">
      <w:pPr>
        <w:pStyle w:val="ProductList-Body"/>
      </w:pPr>
      <w:r>
        <w:t xml:space="preserve">De Klant mag een onbepaald aantal </w:t>
      </w:r>
      <w:r>
        <w:fldChar w:fldCharType="begin"/>
      </w:r>
      <w:r>
        <w:instrText xml:space="preserve"> AutoTextList   \s NoStyle \t "Instance is een software-image die wordt gemaakt door de installatieprocedure van de software uit te voeren of door een bestaande Instance te kopiëren." </w:instrText>
      </w:r>
      <w:r>
        <w:fldChar w:fldCharType="separate"/>
      </w:r>
      <w:r>
        <w:rPr>
          <w:color w:val="0563C1"/>
        </w:rPr>
        <w:t>Instances</w:t>
      </w:r>
      <w:r>
        <w:fldChar w:fldCharType="end"/>
      </w:r>
      <w:r>
        <w:t xml:space="preserve"> van de serversoftware uitvoeren in een onbepaald aantal </w:t>
      </w:r>
      <w:r>
        <w:fldChar w:fldCharType="begin"/>
      </w:r>
      <w:r>
        <w:instrText xml:space="preserve"> AutoTextList   \s NoStyle \t "OSEʹs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OSE's</w:t>
      </w:r>
      <w:r>
        <w:fldChar w:fldCharType="end"/>
      </w:r>
      <w:r>
        <w:t xml:space="preserve"> op enige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w:t>
      </w:r>
      <w:r>
        <w:fldChar w:fldCharType="end"/>
      </w:r>
      <w:r>
        <w:t xml:space="preserve"> waarvoor de Klant beschikt over SA-dekking voor alle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(per core). </w:t>
      </w:r>
    </w:p>
    <w:p w:rsidR="005602EA" w:rsidRDefault="005602EA">
      <w:pPr>
        <w:pStyle w:val="ProductList-Body"/>
        <w:jc w:val="right"/>
      </w:pPr>
    </w:p>
    <w:tbl>
      <w:tblPr>
        <w:tblStyle w:val="PURTable"/>
        <w:tblW w:w="0" w:type="dxa"/>
        <w:tblLook w:val="04A0" w:firstRow="1" w:lastRow="0" w:firstColumn="1" w:lastColumn="0" w:noHBand="0" w:noVBand="1"/>
      </w:tblPr>
      <w:tblGrid>
        <w:gridCol w:w="10800"/>
      </w:tblGrid>
      <w:tr w:rsidR="005602E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602EA" w:rsidRDefault="00F8234B">
            <w:pPr>
              <w:pStyle w:val="ProductList-TableBody"/>
              <w:jc w:val="right"/>
            </w:pPr>
            <w:hyperlink w:anchor="_Sec842">
              <w:r w:rsidR="009D0DBB">
                <w:rPr>
                  <w:color w:val="00467F"/>
                  <w:sz w:val="14"/>
                  <w:u w:val="single"/>
                </w:rPr>
                <w:t>Inhoud</w:t>
              </w:r>
            </w:hyperlink>
            <w:r w:rsidR="009D0DBB">
              <w:rPr>
                <w:sz w:val="14"/>
              </w:rPr>
              <w:t xml:space="preserve"> / </w:t>
            </w:r>
            <w:hyperlink w:anchor="_Sec549">
              <w:r w:rsidR="009D0DBB">
                <w:rPr>
                  <w:color w:val="00467F"/>
                  <w:sz w:val="14"/>
                  <w:u w:val="single"/>
                </w:rPr>
                <w:t>Woordenlijst</w:t>
              </w:r>
            </w:hyperlink>
            <w:r w:rsidR="009D0DBB">
              <w:rPr>
                <w:sz w:val="14"/>
              </w:rPr>
              <w:t xml:space="preserve"> / </w:t>
            </w:r>
            <w:hyperlink w:anchor="_Sec844">
              <w:r w:rsidR="009D0DBB">
                <w:rPr>
                  <w:color w:val="00467F"/>
                  <w:sz w:val="14"/>
                  <w:u w:val="single"/>
                </w:rPr>
                <w:t>Index</w:t>
              </w:r>
            </w:hyperlink>
          </w:p>
        </w:tc>
      </w:tr>
    </w:tbl>
    <w:p w:rsidR="005602EA" w:rsidRDefault="005602EA">
      <w:pPr>
        <w:pStyle w:val="ProductList-Body"/>
      </w:pPr>
    </w:p>
    <w:p w:rsidR="005602EA" w:rsidRDefault="009D0DBB">
      <w:pPr>
        <w:pStyle w:val="ProductList-Offering1HeadingNoBorder"/>
        <w:outlineLvl w:val="1"/>
      </w:pPr>
      <w:bookmarkStart w:id="48" w:name="_Sec597"/>
      <w:r>
        <w:t>CAL Suites</w:t>
      </w:r>
      <w:bookmarkEnd w:id="48"/>
      <w:r>
        <w:fldChar w:fldCharType="begin"/>
      </w:r>
      <w:r>
        <w:instrText xml:space="preserve"> TC "</w:instrText>
      </w:r>
      <w:bookmarkStart w:id="49" w:name="_Toc457381192"/>
      <w:r>
        <w:instrText>CAL Suites</w:instrText>
      </w:r>
      <w:bookmarkEnd w:id="49"/>
      <w:r>
        <w:instrText>" \l 2</w:instrText>
      </w:r>
      <w:r>
        <w:fldChar w:fldCharType="end"/>
      </w:r>
    </w:p>
    <w:p w:rsidR="005602EA" w:rsidRDefault="009D0DBB">
      <w:pPr>
        <w:pStyle w:val="ProductList-Offering1SubSection"/>
        <w:outlineLvl w:val="2"/>
      </w:pPr>
      <w:bookmarkStart w:id="50" w:name="_Sec868"/>
      <w:r>
        <w:t>1. Beschikbaarheid programma</w:t>
      </w:r>
      <w:bookmarkEnd w:id="50"/>
    </w:p>
    <w:tbl>
      <w:tblPr>
        <w:tblStyle w:val="PURTable"/>
        <w:tblW w:w="0" w:type="dxa"/>
        <w:tblLook w:val="04A0" w:firstRow="1" w:lastRow="0" w:firstColumn="1" w:lastColumn="0" w:noHBand="0" w:noVBand="1"/>
      </w:tblPr>
      <w:tblGrid>
        <w:gridCol w:w="3991"/>
        <w:gridCol w:w="604"/>
        <w:gridCol w:w="603"/>
        <w:gridCol w:w="609"/>
        <w:gridCol w:w="602"/>
        <w:gridCol w:w="603"/>
        <w:gridCol w:w="608"/>
        <w:gridCol w:w="613"/>
        <w:gridCol w:w="634"/>
        <w:gridCol w:w="618"/>
        <w:gridCol w:w="610"/>
        <w:gridCol w:w="689"/>
      </w:tblGrid>
      <w:tr w:rsidR="005602EA">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5602EA" w:rsidRDefault="009D0DBB">
            <w:pPr>
              <w:pStyle w:val="ProductList-TableBody"/>
            </w:pPr>
            <w:r>
              <w:rPr>
                <w:color w:val="FFFFFF"/>
              </w:rPr>
              <w:t>Producten</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602EA" w:rsidRDefault="009D0DBB">
            <w:pPr>
              <w:pStyle w:val="ProductList-TableBody"/>
              <w:jc w:val="center"/>
            </w:pPr>
            <w:r>
              <w:fldChar w:fldCharType="begin"/>
            </w:r>
            <w:r>
              <w:instrText xml:space="preserve"> AutoTextList   \s NoStyle \t "Datum beschikbaar"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602EA" w:rsidRDefault="009D0DBB">
            <w:pPr>
              <w:pStyle w:val="ProductList-TableBody"/>
              <w:jc w:val="center"/>
            </w:pPr>
            <w:r>
              <w:fldChar w:fldCharType="begin"/>
            </w:r>
            <w:r>
              <w:instrText xml:space="preserve"> AutoTextList   \s NoStyle \t "Licentie"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602EA" w:rsidRDefault="009D0DBB">
            <w:pPr>
              <w:pStyle w:val="ProductList-TableBody"/>
              <w:jc w:val="center"/>
            </w:pPr>
            <w:r>
              <w:fldChar w:fldCharType="begin"/>
            </w:r>
            <w:r>
              <w:instrText xml:space="preserve"> AutoTextList   \s NoStyle \t "Licentie en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602EA" w:rsidRDefault="009D0DB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602EA" w:rsidRDefault="009D0DB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602EA" w:rsidRDefault="009D0DBB">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602EA" w:rsidRDefault="009D0DBB">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602EA" w:rsidRDefault="009D0DBB">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602EA" w:rsidRDefault="009D0DBB">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602EA" w:rsidRDefault="009D0DB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602EA" w:rsidRDefault="009D0DB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602EA">
        <w:tc>
          <w:tcPr>
            <w:tcW w:w="4160" w:type="dxa"/>
            <w:tcBorders>
              <w:top w:val="single" w:sz="6" w:space="0" w:color="FFFFFF"/>
              <w:left w:val="none" w:sz="4" w:space="0" w:color="6E6E6E"/>
              <w:bottom w:val="dashed" w:sz="4" w:space="0" w:color="BFBFBF"/>
              <w:right w:val="none" w:sz="4" w:space="0" w:color="6E6E6E"/>
            </w:tcBorders>
          </w:tcPr>
          <w:p w:rsidR="005602EA" w:rsidRDefault="009D0DBB">
            <w:pPr>
              <w:pStyle w:val="ProductList-TableBody"/>
            </w:pPr>
            <w:r>
              <w:t>Core CAL Suite</w:t>
            </w:r>
            <w:r>
              <w:fldChar w:fldCharType="begin"/>
            </w:r>
            <w:r>
              <w:instrText xml:space="preserve"> XE "Core CAL Suite" </w:instrText>
            </w:r>
            <w:r>
              <w:fldChar w:fldCharType="end"/>
            </w:r>
            <w:r>
              <w:t xml:space="preserve"> (Apparaat en Gebruiker)</w:t>
            </w:r>
          </w:p>
        </w:tc>
        <w:tc>
          <w:tcPr>
            <w:tcW w:w="620" w:type="dxa"/>
            <w:tcBorders>
              <w:top w:val="single" w:sz="6" w:space="0" w:color="FFFFFF"/>
              <w:left w:val="none" w:sz="4" w:space="0" w:color="6E6E6E"/>
              <w:bottom w:val="dashed" w:sz="4" w:space="0" w:color="BFBFBF"/>
              <w:right w:val="none" w:sz="4" w:space="0" w:color="6E6E6E"/>
            </w:tcBorders>
          </w:tcPr>
          <w:p w:rsidR="005602EA" w:rsidRDefault="005602EA">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5602EA" w:rsidRDefault="009D0DBB">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5602EA" w:rsidRDefault="009D0DBB">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5602EA" w:rsidRDefault="009D0DB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602EA" w:rsidRDefault="005602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602EA" w:rsidRDefault="005602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602EA" w:rsidRDefault="005602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602EA" w:rsidRDefault="009D0DBB">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r>
              <w:t>,</w:t>
            </w: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602EA" w:rsidRDefault="009D0DBB">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602EA" w:rsidRDefault="009D0DBB">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602EA" w:rsidRDefault="009D0DBB">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r>
              <w:t>,</w:t>
            </w:r>
            <w:r>
              <w:fldChar w:fldCharType="begin"/>
            </w:r>
            <w:r>
              <w:instrText xml:space="preserve"> AutoTextList   \s NoStyle \t "School Desktop Platform-product" </w:instrText>
            </w:r>
            <w:r>
              <w:fldChar w:fldCharType="separate"/>
            </w:r>
            <w:r>
              <w:rPr>
                <w:color w:val="000000"/>
              </w:rPr>
              <w:t>SD</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5602EA">
        <w:tc>
          <w:tcPr>
            <w:tcW w:w="4160" w:type="dxa"/>
            <w:tcBorders>
              <w:top w:val="dashed" w:sz="4" w:space="0" w:color="BFBFBF"/>
              <w:left w:val="none" w:sz="4" w:space="0" w:color="6E6E6E"/>
              <w:bottom w:val="dashed" w:sz="4" w:space="0" w:color="BFBFBF"/>
              <w:right w:val="none" w:sz="4" w:space="0" w:color="6E6E6E"/>
            </w:tcBorders>
          </w:tcPr>
          <w:p w:rsidR="005602EA" w:rsidRDefault="009D0DBB">
            <w:pPr>
              <w:pStyle w:val="ProductList-TableBody"/>
            </w:pPr>
            <w:r>
              <w:t>Core CAL Suite Bridge voor Office 365</w:t>
            </w:r>
            <w:r>
              <w:fldChar w:fldCharType="begin"/>
            </w:r>
            <w:r>
              <w:instrText xml:space="preserve"> XE "Core CAL Suite Bridge voor Office 365" </w:instrText>
            </w:r>
            <w:r>
              <w:fldChar w:fldCharType="end"/>
            </w:r>
            <w:r>
              <w:t xml:space="preserve"> (Gebruikers-SL)</w:t>
            </w:r>
          </w:p>
        </w:tc>
        <w:tc>
          <w:tcPr>
            <w:tcW w:w="620" w:type="dxa"/>
            <w:tcBorders>
              <w:top w:val="dashed" w:sz="4" w:space="0" w:color="BFBFBF"/>
              <w:left w:val="none" w:sz="4" w:space="0" w:color="6E6E6E"/>
              <w:bottom w:val="dashed" w:sz="4" w:space="0" w:color="BFBFBF"/>
              <w:right w:val="none" w:sz="4" w:space="0" w:color="6E6E6E"/>
            </w:tcBorders>
          </w:tcPr>
          <w:p w:rsidR="005602EA" w:rsidRDefault="005602E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5602EA" w:rsidRDefault="005602E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5602EA" w:rsidRDefault="005602EA">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5602EA" w:rsidRDefault="005602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602EA" w:rsidRDefault="005602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602EA" w:rsidRDefault="005602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602EA" w:rsidRDefault="005602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602EA" w:rsidRDefault="009D0DBB">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602EA" w:rsidRDefault="009D0DBB">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602EA" w:rsidRDefault="005602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602EA" w:rsidRDefault="005602EA">
            <w:pPr>
              <w:pStyle w:val="ProductList-TableBody"/>
              <w:jc w:val="center"/>
            </w:pPr>
          </w:p>
        </w:tc>
      </w:tr>
      <w:tr w:rsidR="005602EA">
        <w:tc>
          <w:tcPr>
            <w:tcW w:w="4160" w:type="dxa"/>
            <w:tcBorders>
              <w:top w:val="dashed" w:sz="4" w:space="0" w:color="BFBFBF"/>
              <w:left w:val="none" w:sz="4" w:space="0" w:color="6E6E6E"/>
              <w:bottom w:val="dashed" w:sz="4" w:space="0" w:color="BFBFBF"/>
              <w:right w:val="none" w:sz="4" w:space="0" w:color="6E6E6E"/>
            </w:tcBorders>
          </w:tcPr>
          <w:p w:rsidR="005602EA" w:rsidRDefault="009D0DBB">
            <w:pPr>
              <w:pStyle w:val="ProductList-TableBody"/>
            </w:pPr>
            <w:r>
              <w:t>Core CAL Suite Bridge voor Office 365 en Microsoft Intune</w:t>
            </w:r>
            <w:r>
              <w:fldChar w:fldCharType="begin"/>
            </w:r>
            <w:r>
              <w:instrText xml:space="preserve"> XE "Core CAL Suite Bridge voor Office 365 en Microsoft Intune" </w:instrText>
            </w:r>
            <w:r>
              <w:fldChar w:fldCharType="end"/>
            </w:r>
            <w:r>
              <w:t xml:space="preserve"> (Gebruikers-SL)</w:t>
            </w:r>
          </w:p>
        </w:tc>
        <w:tc>
          <w:tcPr>
            <w:tcW w:w="620" w:type="dxa"/>
            <w:tcBorders>
              <w:top w:val="dashed" w:sz="4" w:space="0" w:color="BFBFBF"/>
              <w:left w:val="none" w:sz="4" w:space="0" w:color="6E6E6E"/>
              <w:bottom w:val="dashed" w:sz="4" w:space="0" w:color="BFBFBF"/>
              <w:right w:val="none" w:sz="4" w:space="0" w:color="6E6E6E"/>
            </w:tcBorders>
          </w:tcPr>
          <w:p w:rsidR="005602EA" w:rsidRDefault="005602E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5602EA" w:rsidRDefault="005602E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5602EA" w:rsidRDefault="005602EA">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5602EA" w:rsidRDefault="005602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602EA" w:rsidRDefault="005602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602EA" w:rsidRDefault="005602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602EA" w:rsidRDefault="005602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602EA" w:rsidRDefault="005602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602EA" w:rsidRDefault="009D0DBB">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602EA" w:rsidRDefault="005602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602EA" w:rsidRDefault="005602EA">
            <w:pPr>
              <w:pStyle w:val="ProductList-TableBody"/>
              <w:jc w:val="center"/>
            </w:pPr>
          </w:p>
        </w:tc>
      </w:tr>
      <w:tr w:rsidR="005602EA">
        <w:tc>
          <w:tcPr>
            <w:tcW w:w="4160" w:type="dxa"/>
            <w:tcBorders>
              <w:top w:val="dashed" w:sz="4" w:space="0" w:color="BFBFBF"/>
              <w:left w:val="none" w:sz="4" w:space="0" w:color="6E6E6E"/>
              <w:bottom w:val="dashed" w:sz="4" w:space="0" w:color="BFBFBF"/>
              <w:right w:val="none" w:sz="4" w:space="0" w:color="6E6E6E"/>
            </w:tcBorders>
          </w:tcPr>
          <w:p w:rsidR="005602EA" w:rsidRDefault="009D0DBB">
            <w:pPr>
              <w:pStyle w:val="ProductList-TableBody"/>
            </w:pPr>
            <w:r>
              <w:t>Core CAL Suite Bridge voor Microsoft Intune</w:t>
            </w:r>
            <w:r>
              <w:fldChar w:fldCharType="begin"/>
            </w:r>
            <w:r>
              <w:instrText xml:space="preserve"> XE "Core CAL Suite Bridge voor Microsoft Intune" </w:instrText>
            </w:r>
            <w:r>
              <w:fldChar w:fldCharType="end"/>
            </w:r>
            <w:r>
              <w:t xml:space="preserve"> (Gebruikers-SL)</w:t>
            </w:r>
          </w:p>
        </w:tc>
        <w:tc>
          <w:tcPr>
            <w:tcW w:w="620" w:type="dxa"/>
            <w:tcBorders>
              <w:top w:val="dashed" w:sz="4" w:space="0" w:color="BFBFBF"/>
              <w:left w:val="none" w:sz="4" w:space="0" w:color="6E6E6E"/>
              <w:bottom w:val="dashed" w:sz="4" w:space="0" w:color="BFBFBF"/>
              <w:right w:val="none" w:sz="4" w:space="0" w:color="6E6E6E"/>
            </w:tcBorders>
          </w:tcPr>
          <w:p w:rsidR="005602EA" w:rsidRDefault="005602E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5602EA" w:rsidRDefault="005602E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5602EA" w:rsidRDefault="005602EA">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5602EA" w:rsidRDefault="005602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602EA" w:rsidRDefault="005602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602EA" w:rsidRDefault="005602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602EA" w:rsidRDefault="005602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602EA" w:rsidRDefault="005602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602EA" w:rsidRDefault="009D0DBB">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602EA" w:rsidRDefault="005602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602EA" w:rsidRDefault="005602EA">
            <w:pPr>
              <w:pStyle w:val="ProductList-TableBody"/>
              <w:jc w:val="center"/>
            </w:pPr>
          </w:p>
        </w:tc>
      </w:tr>
      <w:tr w:rsidR="005602EA">
        <w:tc>
          <w:tcPr>
            <w:tcW w:w="4160" w:type="dxa"/>
            <w:tcBorders>
              <w:top w:val="dashed" w:sz="4" w:space="0" w:color="BFBFBF"/>
              <w:left w:val="none" w:sz="4" w:space="0" w:color="6E6E6E"/>
              <w:bottom w:val="dashed" w:sz="4" w:space="0" w:color="BFBFBF"/>
              <w:right w:val="none" w:sz="4" w:space="0" w:color="6E6E6E"/>
            </w:tcBorders>
          </w:tcPr>
          <w:p w:rsidR="005602EA" w:rsidRDefault="009D0DBB">
            <w:pPr>
              <w:pStyle w:val="ProductList-TableBody"/>
            </w:pPr>
            <w:r>
              <w:t xml:space="preserve">Core CAL Suite Bridge voor Enterprise Mobility Suite </w:t>
            </w:r>
            <w:r>
              <w:fldChar w:fldCharType="begin"/>
            </w:r>
            <w:r>
              <w:instrText xml:space="preserve"> XE "Core CAL Suite Bridge voor Enterprise Mobility Suite " </w:instrText>
            </w:r>
            <w:r>
              <w:fldChar w:fldCharType="end"/>
            </w:r>
            <w:r>
              <w:t>(Gebruikers-SL)</w:t>
            </w:r>
          </w:p>
        </w:tc>
        <w:tc>
          <w:tcPr>
            <w:tcW w:w="620" w:type="dxa"/>
            <w:tcBorders>
              <w:top w:val="dashed" w:sz="4" w:space="0" w:color="BFBFBF"/>
              <w:left w:val="none" w:sz="4" w:space="0" w:color="6E6E6E"/>
              <w:bottom w:val="dashed" w:sz="4" w:space="0" w:color="BFBFBF"/>
              <w:right w:val="none" w:sz="4" w:space="0" w:color="6E6E6E"/>
            </w:tcBorders>
          </w:tcPr>
          <w:p w:rsidR="005602EA" w:rsidRDefault="005602E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5602EA" w:rsidRDefault="005602E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5602EA" w:rsidRDefault="005602EA">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5602EA" w:rsidRDefault="005602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602EA" w:rsidRDefault="005602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602EA" w:rsidRDefault="005602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602EA" w:rsidRDefault="005602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602EA" w:rsidRDefault="009D0DBB">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602EA" w:rsidRDefault="009D0DBB">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602EA" w:rsidRDefault="005602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602EA" w:rsidRDefault="005602EA">
            <w:pPr>
              <w:pStyle w:val="ProductList-TableBody"/>
              <w:jc w:val="center"/>
            </w:pPr>
          </w:p>
        </w:tc>
      </w:tr>
      <w:tr w:rsidR="005602EA">
        <w:tc>
          <w:tcPr>
            <w:tcW w:w="4160" w:type="dxa"/>
            <w:tcBorders>
              <w:top w:val="dashed" w:sz="4" w:space="0" w:color="BFBFBF"/>
              <w:left w:val="none" w:sz="4" w:space="0" w:color="6E6E6E"/>
              <w:bottom w:val="dashed" w:sz="4" w:space="0" w:color="BFBFBF"/>
              <w:right w:val="none" w:sz="4" w:space="0" w:color="6E6E6E"/>
            </w:tcBorders>
          </w:tcPr>
          <w:p w:rsidR="005602EA" w:rsidRDefault="009D0DBB">
            <w:pPr>
              <w:pStyle w:val="ProductList-TableBody"/>
            </w:pPr>
            <w:r>
              <w:t>Enterprise CAL Suite</w:t>
            </w:r>
            <w:r>
              <w:fldChar w:fldCharType="begin"/>
            </w:r>
            <w:r>
              <w:instrText xml:space="preserve"> XE "Enterprise CAL Suite" </w:instrText>
            </w:r>
            <w:r>
              <w:fldChar w:fldCharType="end"/>
            </w:r>
            <w:r>
              <w:t xml:space="preserve"> (Apparaat en Gebruiker)</w:t>
            </w:r>
          </w:p>
        </w:tc>
        <w:tc>
          <w:tcPr>
            <w:tcW w:w="620" w:type="dxa"/>
            <w:tcBorders>
              <w:top w:val="dashed" w:sz="4" w:space="0" w:color="BFBFBF"/>
              <w:left w:val="none" w:sz="4" w:space="0" w:color="6E6E6E"/>
              <w:bottom w:val="dashed" w:sz="4" w:space="0" w:color="BFBFBF"/>
              <w:right w:val="none" w:sz="4" w:space="0" w:color="6E6E6E"/>
            </w:tcBorders>
          </w:tcPr>
          <w:p w:rsidR="005602EA" w:rsidRDefault="005602E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5602EA" w:rsidRDefault="009D0DBB">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none" w:sz="4" w:space="0" w:color="6E6E6E"/>
            </w:tcBorders>
          </w:tcPr>
          <w:p w:rsidR="005602EA" w:rsidRDefault="009D0DBB">
            <w:pPr>
              <w:pStyle w:val="ProductList-TableBody"/>
              <w:jc w:val="center"/>
            </w:pPr>
            <w:r>
              <w:rPr>
                <w:color w:val="000000"/>
              </w:rPr>
              <w:t>8</w:t>
            </w:r>
          </w:p>
        </w:tc>
        <w:tc>
          <w:tcPr>
            <w:tcW w:w="620" w:type="dxa"/>
            <w:tcBorders>
              <w:top w:val="dashed" w:sz="4" w:space="0" w:color="BFBFBF"/>
              <w:left w:val="none" w:sz="4" w:space="0" w:color="6E6E6E"/>
              <w:bottom w:val="dashed" w:sz="4" w:space="0" w:color="BFBFBF"/>
              <w:right w:val="single" w:sz="6" w:space="0" w:color="FFFFFF"/>
            </w:tcBorders>
          </w:tcPr>
          <w:p w:rsidR="005602EA" w:rsidRDefault="009D0DBB">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602EA" w:rsidRDefault="005602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602EA" w:rsidRDefault="005602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602EA" w:rsidRDefault="005602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602EA" w:rsidRDefault="009D0DBB">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r>
              <w:t>,</w:t>
            </w: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602EA" w:rsidRDefault="009D0DBB">
            <w:pPr>
              <w:pStyle w:val="ProductList-TableBody"/>
              <w:jc w:val="center"/>
            </w:pPr>
            <w:r>
              <w:fldChar w:fldCharType="begin"/>
            </w:r>
            <w:r>
              <w:instrText xml:space="preserve"> AutoTextList   \s NoStyle \t "Enterprise Desktop Platform-product" </w:instrText>
            </w:r>
            <w:r>
              <w:fldChar w:fldCharType="separate"/>
            </w:r>
            <w:r>
              <w:rPr>
                <w:color w:val="000000"/>
              </w:rPr>
              <w:t>EP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602EA" w:rsidRDefault="009D0DBB">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602EA" w:rsidRDefault="009D0DBB">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r>
              <w:t>,</w:t>
            </w:r>
            <w:r>
              <w:fldChar w:fldCharType="begin"/>
            </w:r>
            <w:r>
              <w:instrText xml:space="preserve"> AutoTextList   \s NoStyle \t "School Desktop Platform-product" </w:instrText>
            </w:r>
            <w:r>
              <w:fldChar w:fldCharType="separate"/>
            </w:r>
            <w:r>
              <w:rPr>
                <w:color w:val="000000"/>
              </w:rPr>
              <w:t>SD</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5602EA">
        <w:tc>
          <w:tcPr>
            <w:tcW w:w="4160" w:type="dxa"/>
            <w:tcBorders>
              <w:top w:val="dashed" w:sz="4" w:space="0" w:color="BFBFBF"/>
              <w:left w:val="none" w:sz="4" w:space="0" w:color="6E6E6E"/>
              <w:bottom w:val="dashed" w:sz="4" w:space="0" w:color="BFBFBF"/>
              <w:right w:val="none" w:sz="4" w:space="0" w:color="6E6E6E"/>
            </w:tcBorders>
          </w:tcPr>
          <w:p w:rsidR="005602EA" w:rsidRDefault="009D0DBB">
            <w:pPr>
              <w:pStyle w:val="ProductList-TableBody"/>
            </w:pPr>
            <w:r>
              <w:t>Enterprise CAL Suite Bridge voor Office 365</w:t>
            </w:r>
            <w:r>
              <w:fldChar w:fldCharType="begin"/>
            </w:r>
            <w:r>
              <w:instrText xml:space="preserve"> XE "Enterprise CAL Suite Bridge voor Office 365" </w:instrText>
            </w:r>
            <w:r>
              <w:fldChar w:fldCharType="end"/>
            </w:r>
            <w:r>
              <w:t xml:space="preserve"> (Gebruikers-SL)</w:t>
            </w:r>
          </w:p>
        </w:tc>
        <w:tc>
          <w:tcPr>
            <w:tcW w:w="620" w:type="dxa"/>
            <w:tcBorders>
              <w:top w:val="dashed" w:sz="4" w:space="0" w:color="BFBFBF"/>
              <w:left w:val="none" w:sz="4" w:space="0" w:color="6E6E6E"/>
              <w:bottom w:val="dashed" w:sz="4" w:space="0" w:color="BFBFBF"/>
              <w:right w:val="none" w:sz="4" w:space="0" w:color="6E6E6E"/>
            </w:tcBorders>
          </w:tcPr>
          <w:p w:rsidR="005602EA" w:rsidRDefault="005602E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5602EA" w:rsidRDefault="005602E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5602EA" w:rsidRDefault="005602EA">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5602EA" w:rsidRDefault="005602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602EA" w:rsidRDefault="005602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602EA" w:rsidRDefault="005602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602EA" w:rsidRDefault="005602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602EA" w:rsidRDefault="009D0DBB">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602EA" w:rsidRDefault="009D0DBB">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602EA" w:rsidRDefault="005602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602EA" w:rsidRDefault="005602EA">
            <w:pPr>
              <w:pStyle w:val="ProductList-TableBody"/>
              <w:jc w:val="center"/>
            </w:pPr>
          </w:p>
        </w:tc>
      </w:tr>
      <w:tr w:rsidR="005602EA">
        <w:tc>
          <w:tcPr>
            <w:tcW w:w="4160" w:type="dxa"/>
            <w:tcBorders>
              <w:top w:val="dashed" w:sz="4" w:space="0" w:color="BFBFBF"/>
              <w:left w:val="none" w:sz="4" w:space="0" w:color="6E6E6E"/>
              <w:bottom w:val="dashed" w:sz="4" w:space="0" w:color="BFBFBF"/>
              <w:right w:val="none" w:sz="4" w:space="0" w:color="6E6E6E"/>
            </w:tcBorders>
          </w:tcPr>
          <w:p w:rsidR="005602EA" w:rsidRDefault="009D0DBB">
            <w:pPr>
              <w:pStyle w:val="ProductList-TableBody"/>
            </w:pPr>
            <w:r>
              <w:t>Enterprise CAL Suite Bridge voor Office 365 vanuit SA</w:t>
            </w:r>
            <w:r>
              <w:fldChar w:fldCharType="begin"/>
            </w:r>
            <w:r>
              <w:instrText xml:space="preserve"> XE "Enterprise CAL Suite Bridge voor Office 365 vanuit SA" </w:instrText>
            </w:r>
            <w:r>
              <w:fldChar w:fldCharType="end"/>
            </w:r>
            <w:r>
              <w:t xml:space="preserve"> (Gebruikers-SL)</w:t>
            </w:r>
          </w:p>
        </w:tc>
        <w:tc>
          <w:tcPr>
            <w:tcW w:w="620" w:type="dxa"/>
            <w:tcBorders>
              <w:top w:val="dashed" w:sz="4" w:space="0" w:color="BFBFBF"/>
              <w:left w:val="none" w:sz="4" w:space="0" w:color="6E6E6E"/>
              <w:bottom w:val="dashed" w:sz="4" w:space="0" w:color="BFBFBF"/>
              <w:right w:val="none" w:sz="4" w:space="0" w:color="6E6E6E"/>
            </w:tcBorders>
          </w:tcPr>
          <w:p w:rsidR="005602EA" w:rsidRDefault="005602E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5602EA" w:rsidRDefault="005602E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5602EA" w:rsidRDefault="005602EA">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5602EA" w:rsidRDefault="005602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602EA" w:rsidRDefault="005602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602EA" w:rsidRDefault="005602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602EA" w:rsidRDefault="005602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602EA" w:rsidRDefault="005602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602EA" w:rsidRDefault="009D0DBB">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602EA" w:rsidRDefault="005602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602EA" w:rsidRDefault="005602EA">
            <w:pPr>
              <w:pStyle w:val="ProductList-TableBody"/>
              <w:jc w:val="center"/>
            </w:pPr>
          </w:p>
        </w:tc>
      </w:tr>
      <w:tr w:rsidR="005602EA">
        <w:tc>
          <w:tcPr>
            <w:tcW w:w="4160" w:type="dxa"/>
            <w:tcBorders>
              <w:top w:val="dashed" w:sz="4" w:space="0" w:color="BFBFBF"/>
              <w:left w:val="none" w:sz="4" w:space="0" w:color="6E6E6E"/>
              <w:bottom w:val="dashed" w:sz="4" w:space="0" w:color="BFBFBF"/>
              <w:right w:val="none" w:sz="4" w:space="0" w:color="6E6E6E"/>
            </w:tcBorders>
          </w:tcPr>
          <w:p w:rsidR="005602EA" w:rsidRDefault="009D0DBB">
            <w:pPr>
              <w:pStyle w:val="ProductList-TableBody"/>
            </w:pPr>
            <w:r>
              <w:t>Enterprise CAL Suite Bridge voor Office 365 en Microsoft Intune</w:t>
            </w:r>
            <w:r>
              <w:fldChar w:fldCharType="begin"/>
            </w:r>
            <w:r>
              <w:instrText xml:space="preserve"> XE "Enterprise CAL Suite Bridge voor Office 365 en Microsoft Intune" </w:instrText>
            </w:r>
            <w:r>
              <w:fldChar w:fldCharType="end"/>
            </w:r>
            <w:r>
              <w:t xml:space="preserve"> (Gebruikers-SL)</w:t>
            </w:r>
          </w:p>
        </w:tc>
        <w:tc>
          <w:tcPr>
            <w:tcW w:w="620" w:type="dxa"/>
            <w:tcBorders>
              <w:top w:val="dashed" w:sz="4" w:space="0" w:color="BFBFBF"/>
              <w:left w:val="none" w:sz="4" w:space="0" w:color="6E6E6E"/>
              <w:bottom w:val="dashed" w:sz="4" w:space="0" w:color="BFBFBF"/>
              <w:right w:val="none" w:sz="4" w:space="0" w:color="6E6E6E"/>
            </w:tcBorders>
          </w:tcPr>
          <w:p w:rsidR="005602EA" w:rsidRDefault="005602E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5602EA" w:rsidRDefault="005602E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5602EA" w:rsidRDefault="005602EA">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5602EA" w:rsidRDefault="005602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602EA" w:rsidRDefault="005602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602EA" w:rsidRDefault="005602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602EA" w:rsidRDefault="005602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602EA" w:rsidRDefault="005602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602EA" w:rsidRDefault="009D0DBB">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602EA" w:rsidRDefault="005602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602EA" w:rsidRDefault="005602EA">
            <w:pPr>
              <w:pStyle w:val="ProductList-TableBody"/>
              <w:jc w:val="center"/>
            </w:pPr>
          </w:p>
        </w:tc>
      </w:tr>
      <w:tr w:rsidR="005602EA">
        <w:tc>
          <w:tcPr>
            <w:tcW w:w="4160" w:type="dxa"/>
            <w:tcBorders>
              <w:top w:val="dashed" w:sz="4" w:space="0" w:color="BFBFBF"/>
              <w:left w:val="none" w:sz="4" w:space="0" w:color="6E6E6E"/>
              <w:bottom w:val="dashed" w:sz="4" w:space="0" w:color="BFBFBF"/>
              <w:right w:val="none" w:sz="4" w:space="0" w:color="6E6E6E"/>
            </w:tcBorders>
          </w:tcPr>
          <w:p w:rsidR="005602EA" w:rsidRDefault="009D0DBB">
            <w:pPr>
              <w:pStyle w:val="ProductList-TableBody"/>
            </w:pPr>
            <w:r>
              <w:t>Enterprise CAL Suite Bridge voor Microsoft Intune</w:t>
            </w:r>
            <w:r>
              <w:fldChar w:fldCharType="begin"/>
            </w:r>
            <w:r>
              <w:instrText xml:space="preserve"> XE "Enterprise CAL Suite Bridge voor Microsoft Intune" </w:instrText>
            </w:r>
            <w:r>
              <w:fldChar w:fldCharType="end"/>
            </w:r>
            <w:r>
              <w:t xml:space="preserve"> (Gebruikers-SL)</w:t>
            </w:r>
          </w:p>
        </w:tc>
        <w:tc>
          <w:tcPr>
            <w:tcW w:w="620" w:type="dxa"/>
            <w:tcBorders>
              <w:top w:val="dashed" w:sz="4" w:space="0" w:color="BFBFBF"/>
              <w:left w:val="none" w:sz="4" w:space="0" w:color="6E6E6E"/>
              <w:bottom w:val="dashed" w:sz="4" w:space="0" w:color="BFBFBF"/>
              <w:right w:val="none" w:sz="4" w:space="0" w:color="6E6E6E"/>
            </w:tcBorders>
          </w:tcPr>
          <w:p w:rsidR="005602EA" w:rsidRDefault="005602E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5602EA" w:rsidRDefault="005602E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5602EA" w:rsidRDefault="005602EA">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5602EA" w:rsidRDefault="005602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602EA" w:rsidRDefault="005602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602EA" w:rsidRDefault="005602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602EA" w:rsidRDefault="005602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602EA" w:rsidRDefault="005602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602EA" w:rsidRDefault="009D0DBB">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602EA" w:rsidRDefault="005602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602EA" w:rsidRDefault="005602EA">
            <w:pPr>
              <w:pStyle w:val="ProductList-TableBody"/>
              <w:jc w:val="center"/>
            </w:pPr>
          </w:p>
        </w:tc>
      </w:tr>
      <w:tr w:rsidR="005602EA">
        <w:tc>
          <w:tcPr>
            <w:tcW w:w="4160" w:type="dxa"/>
            <w:tcBorders>
              <w:top w:val="dashed" w:sz="4" w:space="0" w:color="BFBFBF"/>
              <w:left w:val="none" w:sz="4" w:space="0" w:color="6E6E6E"/>
              <w:bottom w:val="dashed" w:sz="4" w:space="0" w:color="BFBFBF"/>
              <w:right w:val="none" w:sz="4" w:space="0" w:color="6E6E6E"/>
            </w:tcBorders>
          </w:tcPr>
          <w:p w:rsidR="005602EA" w:rsidRDefault="009D0DBB">
            <w:pPr>
              <w:pStyle w:val="ProductList-TableBody"/>
            </w:pPr>
            <w:r>
              <w:t>Enterprise CAL Bridge voor Enterprise Mobility Suite</w:t>
            </w:r>
            <w:r>
              <w:fldChar w:fldCharType="begin"/>
            </w:r>
            <w:r>
              <w:instrText xml:space="preserve"> XE "Enterprise CAL Bridge voor Enterprise Mobility Suite" </w:instrText>
            </w:r>
            <w:r>
              <w:fldChar w:fldCharType="end"/>
            </w:r>
            <w:r>
              <w:t xml:space="preserve"> (Gebruikers-SL)</w:t>
            </w:r>
          </w:p>
        </w:tc>
        <w:tc>
          <w:tcPr>
            <w:tcW w:w="620" w:type="dxa"/>
            <w:tcBorders>
              <w:top w:val="dashed" w:sz="4" w:space="0" w:color="BFBFBF"/>
              <w:left w:val="none" w:sz="4" w:space="0" w:color="6E6E6E"/>
              <w:bottom w:val="dashed" w:sz="4" w:space="0" w:color="BFBFBF"/>
              <w:right w:val="none" w:sz="4" w:space="0" w:color="6E6E6E"/>
            </w:tcBorders>
          </w:tcPr>
          <w:p w:rsidR="005602EA" w:rsidRDefault="005602E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5602EA" w:rsidRDefault="005602E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5602EA" w:rsidRDefault="005602EA">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5602EA" w:rsidRDefault="005602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602EA" w:rsidRDefault="005602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602EA" w:rsidRDefault="005602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602EA" w:rsidRDefault="005602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602EA" w:rsidRDefault="009D0DBB">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602EA" w:rsidRDefault="009D0DBB">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602EA" w:rsidRDefault="005602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602EA" w:rsidRDefault="005602EA">
            <w:pPr>
              <w:pStyle w:val="ProductList-TableBody"/>
              <w:jc w:val="center"/>
            </w:pPr>
          </w:p>
        </w:tc>
      </w:tr>
      <w:tr w:rsidR="005602EA">
        <w:tc>
          <w:tcPr>
            <w:tcW w:w="4160" w:type="dxa"/>
            <w:tcBorders>
              <w:top w:val="dashed" w:sz="4" w:space="0" w:color="BFBFBF"/>
              <w:left w:val="none" w:sz="4" w:space="0" w:color="6E6E6E"/>
              <w:bottom w:val="none" w:sz="4" w:space="0" w:color="BFBFBF"/>
              <w:right w:val="none" w:sz="4" w:space="0" w:color="6E6E6E"/>
            </w:tcBorders>
          </w:tcPr>
          <w:p w:rsidR="005602EA" w:rsidRDefault="009D0DBB">
            <w:pPr>
              <w:pStyle w:val="ProductList-TableBody"/>
            </w:pPr>
            <w:r>
              <w:t>Enterprise CAL Bridge voor Enterprise Mobility Suite vanuit SA</w:t>
            </w:r>
            <w:r>
              <w:fldChar w:fldCharType="begin"/>
            </w:r>
            <w:r>
              <w:instrText xml:space="preserve"> XE "Enterprise CAL Bridge voor Enterprise Mobility Suite vanuit SA" </w:instrText>
            </w:r>
            <w:r>
              <w:fldChar w:fldCharType="end"/>
            </w:r>
            <w:r>
              <w:t xml:space="preserve"> (Gebruikers-SL)</w:t>
            </w:r>
          </w:p>
        </w:tc>
        <w:tc>
          <w:tcPr>
            <w:tcW w:w="620" w:type="dxa"/>
            <w:tcBorders>
              <w:top w:val="dashed" w:sz="4" w:space="0" w:color="BFBFBF"/>
              <w:left w:val="none" w:sz="4" w:space="0" w:color="6E6E6E"/>
              <w:bottom w:val="none" w:sz="4" w:space="0" w:color="BFBFBF"/>
              <w:right w:val="none" w:sz="4" w:space="0" w:color="6E6E6E"/>
            </w:tcBorders>
          </w:tcPr>
          <w:p w:rsidR="005602EA" w:rsidRDefault="005602EA">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5602EA" w:rsidRDefault="005602EA">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5602EA" w:rsidRDefault="005602EA">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5602EA" w:rsidRDefault="005602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602EA" w:rsidRDefault="005602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602EA" w:rsidRDefault="005602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602EA" w:rsidRDefault="005602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602EA" w:rsidRDefault="005602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602EA" w:rsidRDefault="009D0DBB">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602EA" w:rsidRDefault="005602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602EA" w:rsidRDefault="005602EA">
            <w:pPr>
              <w:pStyle w:val="ProductList-TableBody"/>
              <w:jc w:val="center"/>
            </w:pPr>
          </w:p>
        </w:tc>
      </w:tr>
    </w:tbl>
    <w:p w:rsidR="005602EA" w:rsidRDefault="005602EA">
      <w:pPr>
        <w:pStyle w:val="ProductList-Body"/>
      </w:pPr>
    </w:p>
    <w:p w:rsidR="005602EA" w:rsidRDefault="009D0DBB">
      <w:pPr>
        <w:pStyle w:val="ProductList-Offering1SubSection"/>
        <w:outlineLvl w:val="2"/>
      </w:pPr>
      <w:bookmarkStart w:id="51" w:name="_Sec599"/>
      <w:r>
        <w:t>2. Productvoorwaarden</w:t>
      </w:r>
      <w:bookmarkEnd w:id="51"/>
    </w:p>
    <w:tbl>
      <w:tblPr>
        <w:tblStyle w:val="PURTable"/>
        <w:tblW w:w="0" w:type="dxa"/>
        <w:tblLook w:val="04A0" w:firstRow="1" w:lastRow="0" w:firstColumn="1" w:lastColumn="0" w:noHBand="0" w:noVBand="1"/>
      </w:tblPr>
      <w:tblGrid>
        <w:gridCol w:w="3628"/>
        <w:gridCol w:w="3614"/>
        <w:gridCol w:w="3548"/>
      </w:tblGrid>
      <w:tr w:rsidR="005602E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602EA" w:rsidRDefault="009D0DBB">
            <w:pPr>
              <w:pStyle w:val="ProductList-TableBody"/>
            </w:pPr>
            <w:r>
              <w:rPr>
                <w:color w:val="404040"/>
              </w:rPr>
              <w:t>Eerdere versie: n.v.t.</w:t>
            </w:r>
          </w:p>
        </w:tc>
        <w:tc>
          <w:tcPr>
            <w:tcW w:w="4040" w:type="dxa"/>
            <w:tcBorders>
              <w:top w:val="single" w:sz="18" w:space="0" w:color="00188F"/>
              <w:left w:val="single" w:sz="4" w:space="0" w:color="000000"/>
              <w:bottom w:val="single" w:sz="4" w:space="0" w:color="000000"/>
              <w:right w:val="single" w:sz="4" w:space="0" w:color="000000"/>
            </w:tcBorders>
          </w:tcPr>
          <w:p w:rsidR="005602EA" w:rsidRDefault="009D0DBB">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602EA" w:rsidRDefault="009D0DBB">
            <w:pPr>
              <w:pStyle w:val="ProductList-TableBody"/>
            </w:pPr>
            <w:r>
              <w:rPr>
                <w:color w:val="404040"/>
              </w:rPr>
              <w:t>Down Edition-rechten n.v.t.</w:t>
            </w:r>
          </w:p>
        </w:tc>
      </w:tr>
      <w:tr w:rsidR="005602E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602EA" w:rsidRDefault="009D0DBB">
            <w:pPr>
              <w:pStyle w:val="ProductList-TableBody"/>
            </w:pPr>
            <w:r>
              <w:rPr>
                <w:color w:val="404040"/>
              </w:rPr>
              <w:t>Verlengde Looptijd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602EA" w:rsidRDefault="009D0DBB">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tcPr>
          <w:p w:rsidR="005602EA" w:rsidRDefault="009D0DBB">
            <w:pPr>
              <w:pStyle w:val="ProductList-TableBody"/>
            </w:pPr>
            <w:r>
              <w:fldChar w:fldCharType="begin"/>
            </w:r>
            <w:r>
              <w:instrText xml:space="preserve"> AutoTextList   \s NoStyle \t "Vereiste (SA): geeft aan dat aan bepaalde aanvullende voorwaarden moet worden voldaan om licenties om SA-dekking voor het Product te kopen." </w:instrText>
            </w:r>
            <w:r>
              <w:fldChar w:fldCharType="separate"/>
            </w:r>
            <w:r>
              <w:rPr>
                <w:color w:val="0563C1"/>
              </w:rPr>
              <w:t>Vereiste (SA)</w:t>
            </w:r>
            <w:r>
              <w:fldChar w:fldCharType="end"/>
            </w:r>
            <w:r>
              <w:t xml:space="preserve">: </w:t>
            </w:r>
            <w:hyperlink w:anchor="_Sec564">
              <w:r>
                <w:rPr>
                  <w:color w:val="00467F"/>
                  <w:u w:val="single"/>
                </w:rPr>
                <w:t>Bijlage B</w:t>
              </w:r>
            </w:hyperlink>
          </w:p>
        </w:tc>
      </w:tr>
      <w:tr w:rsidR="005602EA">
        <w:tc>
          <w:tcPr>
            <w:tcW w:w="4040" w:type="dxa"/>
            <w:tcBorders>
              <w:top w:val="single" w:sz="4" w:space="0" w:color="000000"/>
              <w:left w:val="single" w:sz="4" w:space="0" w:color="000000"/>
              <w:bottom w:val="single" w:sz="4" w:space="0" w:color="000000"/>
              <w:right w:val="single" w:sz="4" w:space="0" w:color="000000"/>
            </w:tcBorders>
          </w:tcPr>
          <w:p w:rsidR="005602EA" w:rsidRDefault="009D0DBB">
            <w:pPr>
              <w:pStyle w:val="ProductList-TableBody"/>
            </w:pPr>
            <w:r>
              <w:fldChar w:fldCharType="begin"/>
            </w:r>
            <w:r>
              <w:instrText xml:space="preserve"> AutoTextList   \s NoStyle \t "Promoties: tijdelijke aanbiedingen die gelden voor het Product, zoals beschreven in Bijlage E – Promoties." </w:instrText>
            </w:r>
            <w:r>
              <w:fldChar w:fldCharType="separate"/>
            </w:r>
            <w:r>
              <w:rPr>
                <w:color w:val="0563C1"/>
              </w:rPr>
              <w:t>Promoties</w:t>
            </w:r>
            <w:r>
              <w:fldChar w:fldCharType="end"/>
            </w:r>
            <w:r>
              <w:t>:</w:t>
            </w:r>
            <w:hyperlink w:anchor="_Sec572">
              <w:r>
                <w:rPr>
                  <w:color w:val="00467F"/>
                  <w:u w:val="single"/>
                </w:rPr>
                <w:t>Bijlage 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602EA" w:rsidRDefault="009D0DBB">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602EA" w:rsidRDefault="009D0DBB">
            <w:pPr>
              <w:pStyle w:val="ProductList-TableBody"/>
            </w:pPr>
            <w:r>
              <w:rPr>
                <w:color w:val="404040"/>
              </w:rPr>
              <w:t>Reductie mogelijk: n.v.t.</w:t>
            </w:r>
          </w:p>
        </w:tc>
      </w:tr>
      <w:tr w:rsidR="005602E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602EA" w:rsidRDefault="009D0DBB">
            <w:pPr>
              <w:pStyle w:val="ProductList-TableBody"/>
            </w:pPr>
            <w:r>
              <w:rPr>
                <w:color w:val="404040"/>
              </w:rPr>
              <w:t>Reductie mogelijk (SCE):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602EA" w:rsidRDefault="009D0DBB">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602EA" w:rsidRDefault="009D0DBB">
            <w:pPr>
              <w:pStyle w:val="ProductList-TableBody"/>
            </w:pPr>
            <w:r>
              <w:rPr>
                <w:color w:val="404040"/>
              </w:rPr>
              <w:t>True-up mogelijk: n.v.t.</w:t>
            </w:r>
          </w:p>
        </w:tc>
      </w:tr>
      <w:tr w:rsidR="005602EA">
        <w:tc>
          <w:tcPr>
            <w:tcW w:w="4040" w:type="dxa"/>
            <w:tcBorders>
              <w:top w:val="single" w:sz="4" w:space="0" w:color="000000"/>
              <w:left w:val="single" w:sz="4" w:space="0" w:color="000000"/>
              <w:bottom w:val="single" w:sz="4" w:space="0" w:color="000000"/>
              <w:right w:val="single" w:sz="4" w:space="0" w:color="000000"/>
            </w:tcBorders>
          </w:tcPr>
          <w:p w:rsidR="005602EA" w:rsidRDefault="009D0DBB">
            <w:pPr>
              <w:pStyle w:val="ProductList-TableBody"/>
            </w:pPr>
            <w:r>
              <w:fldChar w:fldCharType="begin"/>
            </w:r>
            <w:r>
              <w:instrText xml:space="preserve"> AutoTextList   \s NoStyle \t " UTD Korting: een Up-to-Date Korting is een korting die beschikbaar is voor Open Value Subscription-klanten die licenties bestellen voor het Product gedurende het eerste jaar van hun overeenkomst indien ze beschikken over een Licentie voor het corresponderende kwalificerende Product." </w:instrText>
            </w:r>
            <w:r>
              <w:fldChar w:fldCharType="separate"/>
            </w:r>
            <w:r>
              <w:rPr>
                <w:color w:val="0563C1"/>
              </w:rPr>
              <w:t>UTD Korting</w:t>
            </w:r>
            <w:r>
              <w:fldChar w:fldCharType="end"/>
            </w:r>
            <w:r>
              <w:t>: Core CAL of Enterprise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602EA" w:rsidRDefault="005602E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602EA" w:rsidRDefault="005602EA">
            <w:pPr>
              <w:pStyle w:val="ProductList-TableBody"/>
            </w:pPr>
          </w:p>
        </w:tc>
      </w:tr>
    </w:tbl>
    <w:p w:rsidR="005602EA" w:rsidRDefault="005602EA">
      <w:pPr>
        <w:pStyle w:val="ProductList-Body"/>
      </w:pPr>
    </w:p>
    <w:p w:rsidR="005602EA" w:rsidRDefault="009D0DBB">
      <w:pPr>
        <w:pStyle w:val="ProductList-ClauseHeading"/>
        <w:outlineLvl w:val="3"/>
      </w:pPr>
      <w:r>
        <w:t>2.1 Procedure voor het bepalen van de toepasselijke gebruiksrechten voor CAL Suites</w:t>
      </w:r>
    </w:p>
    <w:p w:rsidR="005602EA" w:rsidRDefault="009D0DBB">
      <w:pPr>
        <w:pStyle w:val="ProductList-Body"/>
      </w:pPr>
      <w:r>
        <w:t>Een Licentie voor een CAL Suite is versieloos en de toegangsrechten worden bepaald op grond van de status van de SA-dekking ervan. Indien de SA-dekking verloopt, worden de toegangsrechten onder eeuwigdurende Licenties bepaald op basis van de gebruiksrechten voor de versies die van kracht waren voorafgaande aan het moment dat de dekking afliep.</w:t>
      </w:r>
    </w:p>
    <w:p w:rsidR="005602EA" w:rsidRDefault="005602EA">
      <w:pPr>
        <w:pStyle w:val="ProductList-Body"/>
      </w:pPr>
    </w:p>
    <w:p w:rsidR="005602EA" w:rsidRDefault="009D0DBB">
      <w:pPr>
        <w:pStyle w:val="ProductList-ClauseHeading"/>
        <w:outlineLvl w:val="3"/>
      </w:pPr>
      <w:r>
        <w:t>2.2 Componenten van CAL Suite</w:t>
      </w:r>
    </w:p>
    <w:p w:rsidR="005602EA" w:rsidRDefault="009D0DBB">
      <w:pPr>
        <w:pStyle w:val="ProductList-Body"/>
      </w:pPr>
      <w:r>
        <w:t xml:space="preserve">Zie de tabel CAL-/Beheerlicentie-equivalente Licenties in </w:t>
      </w:r>
      <w:hyperlink w:anchor="_Sec591">
        <w:r>
          <w:rPr>
            <w:color w:val="00467F"/>
            <w:u w:val="single"/>
          </w:rPr>
          <w:t>Bijlage A</w:t>
        </w:r>
      </w:hyperlink>
      <w:r>
        <w:t xml:space="preserve"> voor de huidige componenten van de Core CAL Suite en de Enterprise CAL Suite.</w:t>
      </w:r>
    </w:p>
    <w:p w:rsidR="005602EA" w:rsidRDefault="005602EA">
      <w:pPr>
        <w:pStyle w:val="ProductList-Body"/>
      </w:pPr>
    </w:p>
    <w:p w:rsidR="005602EA" w:rsidRDefault="009D0DBB">
      <w:pPr>
        <w:pStyle w:val="ProductList-ClauseHeading"/>
        <w:outlineLvl w:val="3"/>
      </w:pPr>
      <w:r>
        <w:t>2.3 Online Diensten die zijn inbegrepen bij Enterprise CAL Suite</w:t>
      </w:r>
    </w:p>
    <w:p w:rsidR="005602EA" w:rsidRDefault="009D0DBB">
      <w:pPr>
        <w:pStyle w:val="ProductList-Body"/>
      </w:pPr>
      <w:r>
        <w:t>In de Enterprise CAL Suite met actieve SA-dekking zijn tevens de rechten voor Exchange Online Archiving for Exchange Server</w:t>
      </w:r>
      <w:r>
        <w:fldChar w:fldCharType="begin"/>
      </w:r>
      <w:r>
        <w:instrText xml:space="preserve"> XE "Exchange Online Archiving for Exchange Server" </w:instrText>
      </w:r>
      <w:r>
        <w:fldChar w:fldCharType="end"/>
      </w:r>
      <w:r>
        <w:t>, Data Loss Prevention en Exchange Online Protection</w:t>
      </w:r>
      <w:r>
        <w:fldChar w:fldCharType="begin"/>
      </w:r>
      <w:r>
        <w:instrText xml:space="preserve"> XE "Exchange Online Protection" </w:instrText>
      </w:r>
      <w:r>
        <w:fldChar w:fldCharType="end"/>
      </w:r>
      <w:r>
        <w:t xml:space="preserve"> inbegrepen. Voor klanten met een Microsoft Business Overeenkomst van voor oktober 2010 en Enrollments van voor juli 2011, gelden voor de aankoop en het gebruik van de Online Diensten die bij de Enterprise CAL Suite worden geleverd de Aanvullende Voorwaarden voor Online Diensten die worden gebruikt met Software – Legacy-overeenkomsten in Bijlage A – Aanvullende Voorwaarden voor Programmaovereenkomst in de Product List van juni 2015 op </w:t>
      </w:r>
      <w:hyperlink r:id="rId40">
        <w:r>
          <w:rPr>
            <w:color w:val="00467F"/>
            <w:u w:val="single"/>
          </w:rPr>
          <w:t>http://go.microsoft.com/?linkid=9839207</w:t>
        </w:r>
      </w:hyperlink>
      <w:r>
        <w:t>.</w:t>
      </w:r>
    </w:p>
    <w:p w:rsidR="005602EA" w:rsidRDefault="005602EA">
      <w:pPr>
        <w:pStyle w:val="ProductList-Body"/>
      </w:pPr>
    </w:p>
    <w:p w:rsidR="005602EA" w:rsidRDefault="009D0DBB">
      <w:pPr>
        <w:pStyle w:val="ProductList-ClauseHeading"/>
        <w:outlineLvl w:val="3"/>
      </w:pPr>
      <w:r>
        <w:t>2.4 CAL Suite Bridge voor O365, voor O365 en Intune, en voor Intune</w:t>
      </w:r>
    </w:p>
    <w:p w:rsidR="005602EA" w:rsidRDefault="009D0DBB">
      <w:pPr>
        <w:pStyle w:val="ProductList-SubClauseHeading"/>
        <w:outlineLvl w:val="4"/>
      </w:pPr>
      <w:r>
        <w:t>2.4.1 Vereisten voor CAL Suite Bridges</w:t>
      </w:r>
    </w:p>
    <w:p w:rsidR="005602EA" w:rsidRDefault="009D0DBB">
      <w:pPr>
        <w:pStyle w:val="ProductList-BodyIndented"/>
      </w:pPr>
      <w:r>
        <w:t>Een CAL Suite Bridge kan vereist zijn in het geval van vervanging van een CAL Suite door een vergelijkbare combinatie van software en een Online Dienst. Indien een CAL Suite Bridge is vereist, dient het aantal Gebruikers-SLʹs voor de CAL Suite Bridge gelijk te zijn aan het aantal Gebruikers-SLʹs voor de kwalificerende Online Dienst.</w:t>
      </w:r>
    </w:p>
    <w:p w:rsidR="005602EA" w:rsidRDefault="005602EA">
      <w:pPr>
        <w:pStyle w:val="ProductList-BodyIndented"/>
      </w:pPr>
    </w:p>
    <w:p w:rsidR="005602EA" w:rsidRDefault="009D0DBB">
      <w:pPr>
        <w:pStyle w:val="ProductList-BodyIndented"/>
      </w:pPr>
      <w:r>
        <w:t>Een CAL Suite Bridge is een Enterprise-product en mag alleen worden gelicentieerd in combinatie met de kwalificerende Online Dienst om te voldoen aan de organisatieomvattende vereiste van de CAL Suite Bridge of de bovenliggende CAL Suite.</w:t>
      </w:r>
    </w:p>
    <w:tbl>
      <w:tblPr>
        <w:tblStyle w:val="PURTable0"/>
        <w:tblW w:w="0" w:type="dxa"/>
        <w:tblLook w:val="04A0" w:firstRow="1" w:lastRow="0" w:firstColumn="1" w:lastColumn="0" w:noHBand="0" w:noVBand="1"/>
      </w:tblPr>
      <w:tblGrid>
        <w:gridCol w:w="3442"/>
        <w:gridCol w:w="3494"/>
        <w:gridCol w:w="3494"/>
      </w:tblGrid>
      <w:tr w:rsidR="005602E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5602EA" w:rsidRDefault="009D0DBB">
            <w:pPr>
              <w:pStyle w:val="ProductList-TableBody"/>
            </w:pPr>
            <w:r>
              <w:rPr>
                <w:color w:val="FFFFFF"/>
              </w:rPr>
              <w:t>CAL Suite Bridge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5602EA" w:rsidRDefault="009D0DBB">
            <w:pPr>
              <w:pStyle w:val="ProductList-TableBody"/>
            </w:pPr>
            <w:r>
              <w:rPr>
                <w:color w:val="FFFFFF"/>
              </w:rPr>
              <w:t>Bovenliggende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5602EA" w:rsidRDefault="009D0DBB">
            <w:pPr>
              <w:pStyle w:val="ProductList-TableBody"/>
            </w:pPr>
            <w:r>
              <w:rPr>
                <w:color w:val="FFFFFF"/>
              </w:rPr>
              <w:t>Kwalificerende online diensten</w:t>
            </w:r>
          </w:p>
        </w:tc>
      </w:tr>
      <w:tr w:rsidR="005602EA">
        <w:tc>
          <w:tcPr>
            <w:tcW w:w="4040" w:type="dxa"/>
            <w:tcBorders>
              <w:top w:val="single" w:sz="4" w:space="0" w:color="000000"/>
              <w:left w:val="single" w:sz="4" w:space="0" w:color="000000"/>
              <w:bottom w:val="single" w:sz="4" w:space="0" w:color="000000"/>
              <w:right w:val="single" w:sz="4" w:space="0" w:color="000000"/>
            </w:tcBorders>
          </w:tcPr>
          <w:p w:rsidR="005602EA" w:rsidRDefault="009D0DBB">
            <w:pPr>
              <w:pStyle w:val="ProductList-TableBody"/>
            </w:pPr>
            <w:r>
              <w:t>Core CAL Suite Bridge voor Office 365*</w:t>
            </w:r>
          </w:p>
        </w:tc>
        <w:tc>
          <w:tcPr>
            <w:tcW w:w="4040" w:type="dxa"/>
            <w:tcBorders>
              <w:top w:val="single" w:sz="4" w:space="0" w:color="000000"/>
              <w:left w:val="single" w:sz="4" w:space="0" w:color="000000"/>
              <w:bottom w:val="single" w:sz="4" w:space="0" w:color="000000"/>
              <w:right w:val="single" w:sz="4" w:space="0" w:color="000000"/>
            </w:tcBorders>
          </w:tcPr>
          <w:p w:rsidR="005602EA" w:rsidRDefault="009D0DBB">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5602EA" w:rsidRDefault="009D0DBB">
            <w:pPr>
              <w:pStyle w:val="ProductList-TableBody"/>
            </w:pPr>
            <w:r>
              <w:t>Office 365 Enterprise E1</w:t>
            </w:r>
            <w:r>
              <w:fldChar w:fldCharType="begin"/>
            </w:r>
            <w:r>
              <w:instrText xml:space="preserve"> XE "Office 365 Enterprise E1" </w:instrText>
            </w:r>
            <w:r>
              <w:fldChar w:fldCharType="end"/>
            </w:r>
            <w:r>
              <w:t>, of Office 365 Enterprise E3</w:t>
            </w:r>
            <w:r>
              <w:fldChar w:fldCharType="begin"/>
            </w:r>
            <w:r>
              <w:instrText xml:space="preserve"> XE "Office 365 Enterprise E3" </w:instrText>
            </w:r>
            <w:r>
              <w:fldChar w:fldCharType="end"/>
            </w:r>
            <w:r>
              <w:t>, of Office 365 Enterprise E5</w:t>
            </w:r>
            <w:r>
              <w:fldChar w:fldCharType="begin"/>
            </w:r>
            <w:r>
              <w:instrText xml:space="preserve"> XE "Office 365 Enterprise E5" </w:instrText>
            </w:r>
            <w:r>
              <w:fldChar w:fldCharType="end"/>
            </w:r>
          </w:p>
        </w:tc>
      </w:tr>
      <w:tr w:rsidR="005602EA">
        <w:tc>
          <w:tcPr>
            <w:tcW w:w="4040" w:type="dxa"/>
            <w:tcBorders>
              <w:top w:val="single" w:sz="4" w:space="0" w:color="000000"/>
              <w:left w:val="single" w:sz="4" w:space="0" w:color="000000"/>
              <w:bottom w:val="single" w:sz="4" w:space="0" w:color="000000"/>
              <w:right w:val="single" w:sz="4" w:space="0" w:color="000000"/>
            </w:tcBorders>
          </w:tcPr>
          <w:p w:rsidR="005602EA" w:rsidRDefault="009D0DBB">
            <w:pPr>
              <w:pStyle w:val="ProductList-TableBody"/>
            </w:pPr>
            <w:r>
              <w:t>Core CAL Suite Bridge voor Office 365 en Microsoft Intune</w:t>
            </w:r>
          </w:p>
        </w:tc>
        <w:tc>
          <w:tcPr>
            <w:tcW w:w="4040" w:type="dxa"/>
            <w:tcBorders>
              <w:top w:val="single" w:sz="4" w:space="0" w:color="000000"/>
              <w:left w:val="single" w:sz="4" w:space="0" w:color="000000"/>
              <w:bottom w:val="single" w:sz="4" w:space="0" w:color="000000"/>
              <w:right w:val="single" w:sz="4" w:space="0" w:color="000000"/>
            </w:tcBorders>
          </w:tcPr>
          <w:p w:rsidR="005602EA" w:rsidRDefault="009D0DBB">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5602EA" w:rsidRDefault="009D0DBB">
            <w:pPr>
              <w:pStyle w:val="ProductList-TableBody"/>
            </w:pPr>
            <w:r>
              <w:t>Office 365 Enterprise E1 en Microsoft Intune</w:t>
            </w:r>
            <w:r>
              <w:fldChar w:fldCharType="begin"/>
            </w:r>
            <w:r>
              <w:instrText xml:space="preserve"> XE "Office 365 Enterprise E1 en Microsoft Intune" </w:instrText>
            </w:r>
            <w:r>
              <w:fldChar w:fldCharType="end"/>
            </w:r>
            <w:r>
              <w:t>, of</w:t>
            </w:r>
          </w:p>
          <w:p w:rsidR="005602EA" w:rsidRDefault="009D0DBB">
            <w:pPr>
              <w:pStyle w:val="ProductList-TableBody"/>
            </w:pPr>
            <w:r>
              <w:t>Office 365 Enterprise E3 en Microsoft Intune</w:t>
            </w:r>
            <w:r>
              <w:fldChar w:fldCharType="begin"/>
            </w:r>
            <w:r>
              <w:instrText xml:space="preserve"> XE "Office 365 Enterprise E3 en Microsoft Intune" </w:instrText>
            </w:r>
            <w:r>
              <w:fldChar w:fldCharType="end"/>
            </w:r>
            <w:r>
              <w:t>, of</w:t>
            </w:r>
          </w:p>
          <w:p w:rsidR="005602EA" w:rsidRDefault="009D0DBB">
            <w:pPr>
              <w:pStyle w:val="ProductList-TableBody"/>
            </w:pPr>
            <w:r>
              <w:t>Office 365 Enterprise E5 en Microsoft Intune</w:t>
            </w:r>
            <w:r>
              <w:fldChar w:fldCharType="begin"/>
            </w:r>
            <w:r>
              <w:instrText xml:space="preserve"> XE "Office 365 Enterprise E5 en Microsoft Intune" </w:instrText>
            </w:r>
            <w:r>
              <w:fldChar w:fldCharType="end"/>
            </w:r>
          </w:p>
        </w:tc>
      </w:tr>
      <w:tr w:rsidR="005602EA">
        <w:tc>
          <w:tcPr>
            <w:tcW w:w="4040" w:type="dxa"/>
            <w:tcBorders>
              <w:top w:val="single" w:sz="4" w:space="0" w:color="000000"/>
              <w:left w:val="single" w:sz="4" w:space="0" w:color="000000"/>
              <w:bottom w:val="single" w:sz="4" w:space="0" w:color="000000"/>
              <w:right w:val="single" w:sz="4" w:space="0" w:color="000000"/>
            </w:tcBorders>
          </w:tcPr>
          <w:p w:rsidR="005602EA" w:rsidRDefault="009D0DBB">
            <w:pPr>
              <w:pStyle w:val="ProductList-TableBody"/>
            </w:pPr>
            <w:r>
              <w:t>Core CAL Suite Bridge voor Microsoft Intune</w:t>
            </w:r>
          </w:p>
        </w:tc>
        <w:tc>
          <w:tcPr>
            <w:tcW w:w="4040" w:type="dxa"/>
            <w:tcBorders>
              <w:top w:val="single" w:sz="4" w:space="0" w:color="000000"/>
              <w:left w:val="single" w:sz="4" w:space="0" w:color="000000"/>
              <w:bottom w:val="single" w:sz="4" w:space="0" w:color="000000"/>
              <w:right w:val="single" w:sz="4" w:space="0" w:color="000000"/>
            </w:tcBorders>
          </w:tcPr>
          <w:p w:rsidR="005602EA" w:rsidRDefault="009D0DBB">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5602EA" w:rsidRDefault="009D0DBB">
            <w:pPr>
              <w:pStyle w:val="ProductList-TableBody"/>
            </w:pPr>
            <w:r>
              <w:t>Microsoft Intune</w:t>
            </w:r>
            <w:r>
              <w:fldChar w:fldCharType="begin"/>
            </w:r>
            <w:r>
              <w:instrText xml:space="preserve"> XE "Microsoft Intune" </w:instrText>
            </w:r>
            <w:r>
              <w:fldChar w:fldCharType="end"/>
            </w:r>
          </w:p>
        </w:tc>
      </w:tr>
      <w:tr w:rsidR="005602EA">
        <w:tc>
          <w:tcPr>
            <w:tcW w:w="4040" w:type="dxa"/>
            <w:tcBorders>
              <w:top w:val="single" w:sz="4" w:space="0" w:color="000000"/>
              <w:left w:val="single" w:sz="4" w:space="0" w:color="000000"/>
              <w:bottom w:val="single" w:sz="4" w:space="0" w:color="000000"/>
              <w:right w:val="single" w:sz="4" w:space="0" w:color="000000"/>
            </w:tcBorders>
          </w:tcPr>
          <w:p w:rsidR="005602EA" w:rsidRDefault="009D0DBB">
            <w:pPr>
              <w:pStyle w:val="ProductList-TableBody"/>
            </w:pPr>
            <w:r>
              <w:t>Core CAL Suite Bridge voor Enterprise Mobility Suite*</w:t>
            </w:r>
          </w:p>
        </w:tc>
        <w:tc>
          <w:tcPr>
            <w:tcW w:w="4040" w:type="dxa"/>
            <w:tcBorders>
              <w:top w:val="single" w:sz="4" w:space="0" w:color="000000"/>
              <w:left w:val="single" w:sz="4" w:space="0" w:color="000000"/>
              <w:bottom w:val="single" w:sz="4" w:space="0" w:color="000000"/>
              <w:right w:val="single" w:sz="4" w:space="0" w:color="000000"/>
            </w:tcBorders>
          </w:tcPr>
          <w:p w:rsidR="005602EA" w:rsidRDefault="009D0DBB">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5602EA" w:rsidRDefault="009D0DBB">
            <w:pPr>
              <w:pStyle w:val="ProductList-TableBody"/>
            </w:pPr>
            <w:r>
              <w:t>Enterprise Mobility Suite</w:t>
            </w:r>
            <w:r>
              <w:fldChar w:fldCharType="begin"/>
            </w:r>
            <w:r>
              <w:instrText xml:space="preserve"> XE "Enterprise Mobility Suite" </w:instrText>
            </w:r>
            <w:r>
              <w:fldChar w:fldCharType="end"/>
            </w:r>
          </w:p>
        </w:tc>
      </w:tr>
      <w:tr w:rsidR="005602EA">
        <w:tc>
          <w:tcPr>
            <w:tcW w:w="4040" w:type="dxa"/>
            <w:tcBorders>
              <w:top w:val="single" w:sz="4" w:space="0" w:color="000000"/>
              <w:left w:val="single" w:sz="4" w:space="0" w:color="000000"/>
              <w:bottom w:val="single" w:sz="4" w:space="0" w:color="000000"/>
              <w:right w:val="single" w:sz="4" w:space="0" w:color="000000"/>
            </w:tcBorders>
          </w:tcPr>
          <w:p w:rsidR="005602EA" w:rsidRDefault="009D0DBB">
            <w:pPr>
              <w:pStyle w:val="ProductList-TableBody"/>
            </w:pPr>
            <w:r>
              <w:t>Enterprise CAL Suite Bridge voor Office 365*</w:t>
            </w:r>
          </w:p>
        </w:tc>
        <w:tc>
          <w:tcPr>
            <w:tcW w:w="4040" w:type="dxa"/>
            <w:tcBorders>
              <w:top w:val="single" w:sz="4" w:space="0" w:color="000000"/>
              <w:left w:val="single" w:sz="4" w:space="0" w:color="000000"/>
              <w:bottom w:val="single" w:sz="4" w:space="0" w:color="000000"/>
              <w:right w:val="single" w:sz="4" w:space="0" w:color="000000"/>
            </w:tcBorders>
          </w:tcPr>
          <w:p w:rsidR="005602EA" w:rsidRDefault="009D0DBB">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5602EA" w:rsidRDefault="009D0DBB">
            <w:pPr>
              <w:pStyle w:val="ProductList-TableBody"/>
            </w:pPr>
            <w:r>
              <w:t>Office 365 Enterprise E3</w:t>
            </w:r>
            <w:r>
              <w:fldChar w:fldCharType="begin"/>
            </w:r>
            <w:r>
              <w:instrText xml:space="preserve"> XE "Office 365 Enterprise E3" </w:instrText>
            </w:r>
            <w:r>
              <w:fldChar w:fldCharType="end"/>
            </w:r>
            <w:r>
              <w:t>, of</w:t>
            </w:r>
          </w:p>
          <w:p w:rsidR="005602EA" w:rsidRDefault="009D0DBB">
            <w:pPr>
              <w:pStyle w:val="ProductList-TableBody"/>
            </w:pPr>
            <w:r>
              <w:t>Office 365 Enterprise E5</w:t>
            </w:r>
            <w:r>
              <w:fldChar w:fldCharType="begin"/>
            </w:r>
            <w:r>
              <w:instrText xml:space="preserve"> XE "Office 365 Enterprise E5" </w:instrText>
            </w:r>
            <w:r>
              <w:fldChar w:fldCharType="end"/>
            </w:r>
          </w:p>
        </w:tc>
      </w:tr>
      <w:tr w:rsidR="005602EA">
        <w:tc>
          <w:tcPr>
            <w:tcW w:w="4040" w:type="dxa"/>
            <w:tcBorders>
              <w:top w:val="single" w:sz="4" w:space="0" w:color="000000"/>
              <w:left w:val="single" w:sz="4" w:space="0" w:color="000000"/>
              <w:bottom w:val="single" w:sz="4" w:space="0" w:color="000000"/>
              <w:right w:val="single" w:sz="4" w:space="0" w:color="000000"/>
            </w:tcBorders>
          </w:tcPr>
          <w:p w:rsidR="005602EA" w:rsidRDefault="009D0DBB">
            <w:pPr>
              <w:pStyle w:val="ProductList-TableBody"/>
            </w:pPr>
            <w:r>
              <w:t>Enterprise CAL Suite Bridge voor Office 365 en Microsoft Intune</w:t>
            </w:r>
          </w:p>
        </w:tc>
        <w:tc>
          <w:tcPr>
            <w:tcW w:w="4040" w:type="dxa"/>
            <w:tcBorders>
              <w:top w:val="single" w:sz="4" w:space="0" w:color="000000"/>
              <w:left w:val="single" w:sz="4" w:space="0" w:color="000000"/>
              <w:bottom w:val="single" w:sz="4" w:space="0" w:color="000000"/>
              <w:right w:val="single" w:sz="4" w:space="0" w:color="000000"/>
            </w:tcBorders>
          </w:tcPr>
          <w:p w:rsidR="005602EA" w:rsidRDefault="009D0DBB">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5602EA" w:rsidRDefault="009D0DBB">
            <w:pPr>
              <w:pStyle w:val="ProductList-TableBody"/>
            </w:pPr>
            <w:r>
              <w:t>Office 365 Enterprise E3 en Microsoft Intune</w:t>
            </w:r>
            <w:r>
              <w:fldChar w:fldCharType="begin"/>
            </w:r>
            <w:r>
              <w:instrText xml:space="preserve"> XE "Office 365 Enterprise E3 en Microsoft Intune" </w:instrText>
            </w:r>
            <w:r>
              <w:fldChar w:fldCharType="end"/>
            </w:r>
            <w:r>
              <w:t>, of</w:t>
            </w:r>
          </w:p>
          <w:p w:rsidR="005602EA" w:rsidRDefault="009D0DBB">
            <w:pPr>
              <w:pStyle w:val="ProductList-TableBody"/>
            </w:pPr>
            <w:r>
              <w:t>Office 365 Enterprise E5 en Microsoft Intune</w:t>
            </w:r>
            <w:r>
              <w:fldChar w:fldCharType="begin"/>
            </w:r>
            <w:r>
              <w:instrText xml:space="preserve"> XE "Office 365 Enterprise E5 en Microsoft Intune" </w:instrText>
            </w:r>
            <w:r>
              <w:fldChar w:fldCharType="end"/>
            </w:r>
          </w:p>
        </w:tc>
      </w:tr>
      <w:tr w:rsidR="005602EA">
        <w:tc>
          <w:tcPr>
            <w:tcW w:w="4040" w:type="dxa"/>
            <w:tcBorders>
              <w:top w:val="single" w:sz="4" w:space="0" w:color="000000"/>
              <w:left w:val="single" w:sz="4" w:space="0" w:color="000000"/>
              <w:bottom w:val="single" w:sz="4" w:space="0" w:color="000000"/>
              <w:right w:val="single" w:sz="4" w:space="0" w:color="000000"/>
            </w:tcBorders>
          </w:tcPr>
          <w:p w:rsidR="005602EA" w:rsidRDefault="009D0DBB">
            <w:pPr>
              <w:pStyle w:val="ProductList-TableBody"/>
            </w:pPr>
            <w:r>
              <w:t>Enterprise CAL Suite Bridge voor Microsoft Intune</w:t>
            </w:r>
          </w:p>
        </w:tc>
        <w:tc>
          <w:tcPr>
            <w:tcW w:w="4040" w:type="dxa"/>
            <w:tcBorders>
              <w:top w:val="single" w:sz="4" w:space="0" w:color="000000"/>
              <w:left w:val="single" w:sz="4" w:space="0" w:color="000000"/>
              <w:bottom w:val="single" w:sz="4" w:space="0" w:color="000000"/>
              <w:right w:val="single" w:sz="4" w:space="0" w:color="000000"/>
            </w:tcBorders>
          </w:tcPr>
          <w:p w:rsidR="005602EA" w:rsidRDefault="009D0DBB">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5602EA" w:rsidRDefault="009D0DBB">
            <w:pPr>
              <w:pStyle w:val="ProductList-TableBody"/>
            </w:pPr>
            <w:r>
              <w:t>Microsoft Intune</w:t>
            </w:r>
            <w:r>
              <w:fldChar w:fldCharType="begin"/>
            </w:r>
            <w:r>
              <w:instrText xml:space="preserve"> XE "Microsoft Intune" </w:instrText>
            </w:r>
            <w:r>
              <w:fldChar w:fldCharType="end"/>
            </w:r>
          </w:p>
        </w:tc>
      </w:tr>
      <w:tr w:rsidR="005602EA">
        <w:tc>
          <w:tcPr>
            <w:tcW w:w="4040" w:type="dxa"/>
            <w:tcBorders>
              <w:top w:val="single" w:sz="4" w:space="0" w:color="000000"/>
              <w:left w:val="single" w:sz="4" w:space="0" w:color="000000"/>
              <w:bottom w:val="single" w:sz="4" w:space="0" w:color="000000"/>
              <w:right w:val="single" w:sz="4" w:space="0" w:color="000000"/>
            </w:tcBorders>
          </w:tcPr>
          <w:p w:rsidR="005602EA" w:rsidRDefault="009D0DBB">
            <w:pPr>
              <w:pStyle w:val="ProductList-TableBody"/>
            </w:pPr>
            <w:r>
              <w:t>Enterprise CAL Suite Bridge voor Enterprise Mobility Suite*</w:t>
            </w:r>
          </w:p>
        </w:tc>
        <w:tc>
          <w:tcPr>
            <w:tcW w:w="4040" w:type="dxa"/>
            <w:tcBorders>
              <w:top w:val="single" w:sz="4" w:space="0" w:color="000000"/>
              <w:left w:val="single" w:sz="4" w:space="0" w:color="000000"/>
              <w:bottom w:val="single" w:sz="4" w:space="0" w:color="000000"/>
              <w:right w:val="single" w:sz="4" w:space="0" w:color="000000"/>
            </w:tcBorders>
          </w:tcPr>
          <w:p w:rsidR="005602EA" w:rsidRDefault="009D0DBB">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5602EA" w:rsidRDefault="009D0DBB">
            <w:pPr>
              <w:pStyle w:val="ProductList-TableBody"/>
            </w:pPr>
            <w:r>
              <w:t>Enterprise Mobility Suite</w:t>
            </w:r>
            <w:r>
              <w:fldChar w:fldCharType="begin"/>
            </w:r>
            <w:r>
              <w:instrText xml:space="preserve"> XE "Enterprise Mobility Suite" </w:instrText>
            </w:r>
            <w:r>
              <w:fldChar w:fldCharType="end"/>
            </w:r>
          </w:p>
        </w:tc>
      </w:tr>
    </w:tbl>
    <w:p w:rsidR="005602EA" w:rsidRDefault="009D0DBB">
      <w:pPr>
        <w:pStyle w:val="ProductList-BodyIndented"/>
      </w:pPr>
      <w:r>
        <w:rPr>
          <w:i/>
        </w:rPr>
        <w:t>*Voor de equivalente Bovenliggende CAL Suite van Gebruikers-SLʹs voor CAL Suite Bridge vanuit SA zijn volledig betaalde, eeuwigdurende Licenties met actieve SA vereist. In plaats van Abonnementslicenties voor de Producten mag ook een Gebruikers-SL voor CAL Suite Bridge vanuit SA worden aangeschaft, indien de Abonnementslicentie ten minste drie jaar voorafgaand aan de aanschaf van de Gebruikers-SL vanuit SA is aangeschaft.</w:t>
      </w:r>
    </w:p>
    <w:p w:rsidR="005602EA" w:rsidRDefault="005602EA">
      <w:pPr>
        <w:pStyle w:val="ProductList-BodyIndented"/>
      </w:pPr>
    </w:p>
    <w:p w:rsidR="005602EA" w:rsidRDefault="009D0DBB">
      <w:pPr>
        <w:pStyle w:val="ProductList-SubClauseHeading"/>
        <w:outlineLvl w:val="4"/>
      </w:pPr>
      <w:r>
        <w:t>2.4.2 CALʹs voor studenten (Academic Open License en Academic Select)</w:t>
      </w:r>
    </w:p>
    <w:p w:rsidR="005602EA" w:rsidRDefault="009D0DBB">
      <w:pPr>
        <w:pStyle w:val="ProductList-BodyIndented"/>
      </w:pPr>
      <w:r>
        <w:t>CALʹs voor studenten zijn uitsluitend bestemd voor het verlenen van licenties voor pcʹs die het eigendom zijn van een student of pcʹs die het eigendom zijn van een instelling en die zijn toegewezen aan een individuele student en niet bestemd zijn voor gebruik in practicum- of klaslokalen.</w:t>
      </w:r>
    </w:p>
    <w:p w:rsidR="005602EA" w:rsidRDefault="009D0DBB">
      <w:pPr>
        <w:pStyle w:val="ProductList-Offering1SubSection"/>
        <w:outlineLvl w:val="2"/>
      </w:pPr>
      <w:bookmarkStart w:id="52" w:name="_Sec600"/>
      <w:r>
        <w:t>3. Gebruiksrechten</w:t>
      </w:r>
      <w:bookmarkEnd w:id="52"/>
    </w:p>
    <w:tbl>
      <w:tblPr>
        <w:tblStyle w:val="PURTable"/>
        <w:tblW w:w="0" w:type="dxa"/>
        <w:tblLook w:val="04A0" w:firstRow="1" w:lastRow="0" w:firstColumn="1" w:lastColumn="0" w:noHBand="0" w:noVBand="1"/>
      </w:tblPr>
      <w:tblGrid>
        <w:gridCol w:w="3624"/>
        <w:gridCol w:w="3619"/>
        <w:gridCol w:w="3547"/>
      </w:tblGrid>
      <w:tr w:rsidR="005602E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602EA" w:rsidRDefault="009D0DBB">
            <w:pPr>
              <w:pStyle w:val="ProductList-TableBody"/>
            </w:pPr>
            <w:r>
              <w:fldChar w:fldCharType="begin"/>
            </w:r>
            <w:r>
              <w:instrText xml:space="preserve"> AutoTextList   \s NoStyle \t "Licentievoorwaarden: voorwaarden voor de implementatie en het gebruik van een Product." </w:instrText>
            </w:r>
            <w:r>
              <w:fldChar w:fldCharType="separate"/>
            </w:r>
            <w:r>
              <w:rPr>
                <w:color w:val="0563C1"/>
              </w:rPr>
              <w:t>Licentievoorwaarden</w:t>
            </w:r>
            <w:r>
              <w:fldChar w:fldCharType="end"/>
            </w:r>
            <w:r>
              <w:t xml:space="preserve">: </w:t>
            </w:r>
            <w:hyperlink w:anchor="_Sec537">
              <w:r>
                <w:rPr>
                  <w:color w:val="00467F"/>
                  <w:u w:val="single"/>
                </w:rPr>
                <w:t>Universeel</w:t>
              </w:r>
            </w:hyperlink>
            <w:r>
              <w:t xml:space="preserve">; </w:t>
            </w:r>
            <w:hyperlink w:anchor="_Sec542">
              <w:r>
                <w:rPr>
                  <w:color w:val="00467F"/>
                  <w:u w:val="single"/>
                </w:rPr>
                <w:t>Server/CAL</w:t>
              </w:r>
            </w:hyperlink>
            <w:r>
              <w:t xml:space="preserve">, </w:t>
            </w:r>
            <w:hyperlink w:anchor="_Sec541">
              <w:r>
                <w:rPr>
                  <w:color w:val="00467F"/>
                  <w:u w:val="single"/>
                </w:rPr>
                <w:t>Processor/CAL</w:t>
              </w:r>
            </w:hyperlink>
            <w:r>
              <w:t xml:space="preserve">, </w:t>
            </w:r>
            <w:hyperlink w:anchor="_Sec544">
              <w:r>
                <w:rPr>
                  <w:color w:val="00467F"/>
                  <w:u w:val="single"/>
                </w:rPr>
                <w:t>Beheerserver</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602EA" w:rsidRDefault="009D0DBB">
            <w:pPr>
              <w:pStyle w:val="ProductList-TableBody"/>
            </w:pPr>
            <w:r>
              <w:rPr>
                <w:color w:val="404040"/>
              </w:rPr>
              <w:t>Productspecifieke licentievoorwaarden: n.v.t.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602EA" w:rsidRDefault="009D0DBB">
            <w:pPr>
              <w:pStyle w:val="ProductList-TableBody"/>
            </w:pPr>
            <w:r>
              <w:rPr>
                <w:color w:val="404040"/>
              </w:rPr>
              <w:t>Aanvullende software: n.v.t.</w:t>
            </w:r>
          </w:p>
        </w:tc>
      </w:tr>
      <w:tr w:rsidR="005602E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602EA" w:rsidRDefault="009D0DBB">
            <w:pPr>
              <w:pStyle w:val="ProductList-TableBody"/>
            </w:pPr>
            <w:r>
              <w:rPr>
                <w:color w:val="404040"/>
              </w:rPr>
              <w:t>Vereisten voor clienttoegang: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602EA" w:rsidRDefault="009D0DBB">
            <w:pPr>
              <w:pStyle w:val="ProductList-TableBody"/>
            </w:pPr>
            <w:r>
              <w:rPr>
                <w:color w:val="404040"/>
              </w:rPr>
              <w:t>Vereisten voor toegang door Externe Gebruikers: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602EA" w:rsidRDefault="009D0DBB">
            <w:pPr>
              <w:pStyle w:val="ProductList-TableBody"/>
            </w:pPr>
            <w:r>
              <w:rPr>
                <w:color w:val="404040"/>
              </w:rPr>
              <w:t>Meegeleverde technologie: n.v.t.</w:t>
            </w:r>
          </w:p>
        </w:tc>
      </w:tr>
      <w:tr w:rsidR="005602E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602EA" w:rsidRDefault="009D0DBB">
            <w:pPr>
              <w:pStyle w:val="ProductList-TableBody"/>
            </w:pPr>
            <w:r>
              <w:rPr>
                <w:color w:val="404040"/>
              </w:rPr>
              <w:t>Kennisgevingen: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602EA" w:rsidRDefault="005602E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602EA" w:rsidRDefault="005602EA">
            <w:pPr>
              <w:pStyle w:val="ProductList-TableBody"/>
            </w:pPr>
          </w:p>
        </w:tc>
      </w:tr>
    </w:tbl>
    <w:p w:rsidR="005602EA" w:rsidRDefault="009D0DBB">
      <w:pPr>
        <w:pStyle w:val="ProductList-Offering1SubSection"/>
        <w:outlineLvl w:val="2"/>
      </w:pPr>
      <w:bookmarkStart w:id="53" w:name="_Sec601"/>
      <w:r>
        <w:t>4. Software Assurance</w:t>
      </w:r>
      <w:bookmarkEnd w:id="53"/>
    </w:p>
    <w:tbl>
      <w:tblPr>
        <w:tblStyle w:val="PURTable"/>
        <w:tblW w:w="0" w:type="dxa"/>
        <w:tblLook w:val="04A0" w:firstRow="1" w:lastRow="0" w:firstColumn="1" w:lastColumn="0" w:noHBand="0" w:noVBand="1"/>
      </w:tblPr>
      <w:tblGrid>
        <w:gridCol w:w="3547"/>
        <w:gridCol w:w="3623"/>
        <w:gridCol w:w="3620"/>
      </w:tblGrid>
      <w:tr w:rsidR="005602E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602EA" w:rsidRDefault="009D0DBB">
            <w:pPr>
              <w:pStyle w:val="ProductList-TableBody"/>
            </w:pPr>
            <w:r>
              <w:fldChar w:fldCharType="begin"/>
            </w:r>
            <w:r>
              <w:instrText xml:space="preserve"> AutoTextList   \s NoStyle \t "SA Benefits: geeft de categorie van het Product aan voor het vaststellen van de SA Benefits die in brede zin van toepassing zijn op de betreffende Productgroep, zoals vermeld in Bijlage B – Software Assurance." </w:instrText>
            </w:r>
            <w:r>
              <w:fldChar w:fldCharType="separate"/>
            </w:r>
            <w:r>
              <w:rPr>
                <w:color w:val="0563C1"/>
              </w:rPr>
              <w:t>SA Benefits</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602EA" w:rsidRDefault="009D0DBB">
            <w:pPr>
              <w:pStyle w:val="ProductList-TableBody"/>
            </w:pPr>
            <w:r>
              <w:rPr>
                <w:color w:val="404040"/>
              </w:rPr>
              <w:t>Herstel bij noodgevallen: n.v.t.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602EA" w:rsidRDefault="009D0DBB">
            <w:pPr>
              <w:pStyle w:val="ProductList-TableBody"/>
            </w:pPr>
            <w:r>
              <w:rPr>
                <w:color w:val="404040"/>
              </w:rPr>
              <w:t>Fail-over rechten: n.v.t.</w:t>
            </w:r>
          </w:p>
        </w:tc>
      </w:tr>
      <w:tr w:rsidR="005602E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602EA" w:rsidRDefault="009D0DBB">
            <w:pPr>
              <w:pStyle w:val="ProductList-TableBody"/>
            </w:pPr>
            <w:r>
              <w:rPr>
                <w:color w:val="404040"/>
              </w:rPr>
              <w:t>License Mobility: n.v.t.</w:t>
            </w:r>
          </w:p>
        </w:tc>
        <w:tc>
          <w:tcPr>
            <w:tcW w:w="4040" w:type="dxa"/>
            <w:tcBorders>
              <w:top w:val="single" w:sz="4" w:space="0" w:color="000000"/>
              <w:left w:val="single" w:sz="4" w:space="0" w:color="000000"/>
              <w:bottom w:val="single" w:sz="4" w:space="0" w:color="000000"/>
              <w:right w:val="single" w:sz="4" w:space="0" w:color="000000"/>
            </w:tcBorders>
          </w:tcPr>
          <w:p w:rsidR="005602EA" w:rsidRDefault="009D0DBB">
            <w:pPr>
              <w:pStyle w:val="ProductList-TableBody"/>
            </w:pPr>
            <w:r>
              <w:fldChar w:fldCharType="begin"/>
            </w:r>
            <w:r>
              <w:instrText xml:space="preserve"> AutoTextList   \s NoStyle \t "Migratierechten: Het is mogelijk dat het de klant is toegestaan, onder speciale voorwaarden, gepubliceerd in de Productvermelding of Product List, een upgrade uit te voeren vanaf eerdere versies van de software of andere Producten. (Raadpleeg de Woordenlijst voor de volledige definitie)" </w:instrText>
            </w:r>
            <w:r>
              <w:fldChar w:fldCharType="separate"/>
            </w:r>
            <w:r>
              <w:rPr>
                <w:color w:val="0563C1"/>
              </w:rPr>
              <w:t>Migratierechten</w:t>
            </w:r>
            <w:r>
              <w:fldChar w:fldCharType="end"/>
            </w:r>
            <w:r>
              <w:t xml:space="preserve">: </w:t>
            </w:r>
            <w:hyperlink r:id="rId41">
              <w:r>
                <w:rPr>
                  <w:color w:val="00467F"/>
                  <w:u w:val="single"/>
                </w:rPr>
                <w:t>Product List van maart 2014</w:t>
              </w:r>
            </w:hyperlink>
            <w:r>
              <w:t xml:space="preserve"> (Forefront United Access Gateway 2010</w:t>
            </w:r>
            <w:r>
              <w:fldChar w:fldCharType="begin"/>
            </w:r>
            <w:r>
              <w:instrText xml:space="preserve"> XE "Forefront United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602EA" w:rsidRDefault="009D0DBB">
            <w:pPr>
              <w:pStyle w:val="ProductList-TableBody"/>
            </w:pPr>
            <w:r>
              <w:rPr>
                <w:color w:val="404040"/>
              </w:rPr>
              <w:t>Gebruiksrechten voor roaming: n.v.t.</w:t>
            </w:r>
          </w:p>
        </w:tc>
      </w:tr>
      <w:tr w:rsidR="005602E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602EA" w:rsidRDefault="009D0DBB">
            <w:pPr>
              <w:pStyle w:val="ProductList-TableBody"/>
            </w:pPr>
            <w:r>
              <w:rPr>
                <w:color w:val="404040"/>
              </w:rPr>
              <w:t>Self-hosting: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602EA" w:rsidRDefault="005602E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602EA" w:rsidRDefault="005602EA">
            <w:pPr>
              <w:pStyle w:val="ProductList-TableBody"/>
            </w:pPr>
          </w:p>
        </w:tc>
      </w:tr>
    </w:tbl>
    <w:p w:rsidR="005602EA" w:rsidRDefault="005602EA">
      <w:pPr>
        <w:pStyle w:val="ProductList-Body"/>
        <w:jc w:val="right"/>
      </w:pPr>
    </w:p>
    <w:p w:rsidR="005602EA" w:rsidRDefault="009D0DBB">
      <w:pPr>
        <w:pStyle w:val="ProductList-ClauseHeading"/>
        <w:outlineLvl w:val="3"/>
      </w:pPr>
      <w:r>
        <w:t>4.1 Uitgebreide Gebruiksrechten voor Enterprise Cloud Suite-klanten</w:t>
      </w:r>
    </w:p>
    <w:p w:rsidR="005602EA" w:rsidRDefault="009D0DBB">
      <w:pPr>
        <w:pStyle w:val="ProductList-Body"/>
      </w:pPr>
      <w:r>
        <w:t>Voor kwalificerende klanten geeft de Enterprise Cloud Suite of de combinatie van Office 365 en Enterprise Mobility Suite toegangsrechten voor de componentdienst van Exchange Online Archiving voor Exchange Server. “Kwalificerende Klanten” zijn Enterprise Enrollment-klanten of Enterprise Subscription Enrollment-klanten die sinds 30 november 2014 in het bezit zijn van actieve Software Assurance-dekking voor de Enterprise CAL Suite.</w:t>
      </w:r>
    </w:p>
    <w:p w:rsidR="005602EA" w:rsidRDefault="005602EA">
      <w:pPr>
        <w:pStyle w:val="ProductList-Body"/>
      </w:pPr>
    </w:p>
    <w:p w:rsidR="005602EA" w:rsidRDefault="009D0DBB">
      <w:pPr>
        <w:pStyle w:val="ProductList-Body"/>
      </w:pPr>
      <w:r>
        <w:t>Kwalificerende Klanten met een licentie voor Enterprise Cloud Suite of de combinatie van Office 365 en Enterprise Mobility Suite beschikken over dezelfde toegangsrechten voor Exchange Online Archiving voor Exchange Server als welke door de Enterprise CAL Suite worden verleend.</w:t>
      </w:r>
    </w:p>
    <w:p w:rsidR="005602EA" w:rsidRDefault="005602EA">
      <w:pPr>
        <w:pStyle w:val="ProductList-Body"/>
        <w:jc w:val="right"/>
      </w:pPr>
    </w:p>
    <w:tbl>
      <w:tblPr>
        <w:tblStyle w:val="PURTable"/>
        <w:tblW w:w="0" w:type="dxa"/>
        <w:tblLook w:val="04A0" w:firstRow="1" w:lastRow="0" w:firstColumn="1" w:lastColumn="0" w:noHBand="0" w:noVBand="1"/>
      </w:tblPr>
      <w:tblGrid>
        <w:gridCol w:w="10800"/>
      </w:tblGrid>
      <w:tr w:rsidR="005602E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602EA" w:rsidRDefault="00F8234B">
            <w:pPr>
              <w:pStyle w:val="ProductList-TableBody"/>
              <w:jc w:val="right"/>
            </w:pPr>
            <w:hyperlink w:anchor="_Sec842">
              <w:r w:rsidR="009D0DBB">
                <w:rPr>
                  <w:color w:val="00467F"/>
                  <w:sz w:val="14"/>
                  <w:u w:val="single"/>
                </w:rPr>
                <w:t>Inhoud</w:t>
              </w:r>
            </w:hyperlink>
            <w:r w:rsidR="009D0DBB">
              <w:rPr>
                <w:sz w:val="14"/>
              </w:rPr>
              <w:t xml:space="preserve"> / </w:t>
            </w:r>
            <w:hyperlink w:anchor="_Sec549">
              <w:r w:rsidR="009D0DBB">
                <w:rPr>
                  <w:color w:val="00467F"/>
                  <w:sz w:val="14"/>
                  <w:u w:val="single"/>
                </w:rPr>
                <w:t>Woordenlijst</w:t>
              </w:r>
            </w:hyperlink>
            <w:r w:rsidR="009D0DBB">
              <w:rPr>
                <w:sz w:val="14"/>
              </w:rPr>
              <w:t xml:space="preserve"> / </w:t>
            </w:r>
            <w:hyperlink w:anchor="_Sec844">
              <w:r w:rsidR="009D0DBB">
                <w:rPr>
                  <w:color w:val="00467F"/>
                  <w:sz w:val="14"/>
                  <w:u w:val="single"/>
                </w:rPr>
                <w:t>Index</w:t>
              </w:r>
            </w:hyperlink>
          </w:p>
        </w:tc>
      </w:tr>
    </w:tbl>
    <w:p w:rsidR="005602EA" w:rsidRDefault="005602EA">
      <w:pPr>
        <w:pStyle w:val="ProductList-Body"/>
      </w:pPr>
    </w:p>
    <w:p w:rsidR="005602EA" w:rsidRDefault="009D0DBB">
      <w:pPr>
        <w:pStyle w:val="ProductList-Offering1HeadingNoBorder"/>
        <w:outlineLvl w:val="1"/>
      </w:pPr>
      <w:bookmarkStart w:id="54" w:name="_Sec602"/>
      <w:r>
        <w:t>Core Infrastructure Server (CIS) Suite</w:t>
      </w:r>
      <w:bookmarkEnd w:id="54"/>
      <w:r>
        <w:fldChar w:fldCharType="begin"/>
      </w:r>
      <w:r>
        <w:instrText xml:space="preserve"> TC "</w:instrText>
      </w:r>
      <w:bookmarkStart w:id="55" w:name="_Toc457381193"/>
      <w:r>
        <w:instrText>Core Infrastructure Server (CIS) Suite</w:instrText>
      </w:r>
      <w:bookmarkEnd w:id="55"/>
      <w:r>
        <w:instrText>" \l 2</w:instrText>
      </w:r>
      <w:r>
        <w:fldChar w:fldCharType="end"/>
      </w:r>
    </w:p>
    <w:p w:rsidR="005602EA" w:rsidRDefault="009D0DBB">
      <w:pPr>
        <w:pStyle w:val="ProductList-Offering1SubSection"/>
        <w:outlineLvl w:val="2"/>
      </w:pPr>
      <w:bookmarkStart w:id="56" w:name="_Sec603"/>
      <w:r>
        <w:t>1. Beschikbaarheid programma</w:t>
      </w:r>
      <w:bookmarkEnd w:id="56"/>
    </w:p>
    <w:tbl>
      <w:tblPr>
        <w:tblStyle w:val="PURTable"/>
        <w:tblW w:w="0" w:type="dxa"/>
        <w:tblLook w:val="04A0" w:firstRow="1" w:lastRow="0" w:firstColumn="1" w:lastColumn="0" w:noHBand="0" w:noVBand="1"/>
      </w:tblPr>
      <w:tblGrid>
        <w:gridCol w:w="4038"/>
        <w:gridCol w:w="608"/>
        <w:gridCol w:w="607"/>
        <w:gridCol w:w="612"/>
        <w:gridCol w:w="607"/>
        <w:gridCol w:w="610"/>
        <w:gridCol w:w="612"/>
        <w:gridCol w:w="615"/>
        <w:gridCol w:w="634"/>
        <w:gridCol w:w="619"/>
        <w:gridCol w:w="613"/>
        <w:gridCol w:w="609"/>
      </w:tblGrid>
      <w:tr w:rsidR="005602EA">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5602EA" w:rsidRDefault="009D0DBB">
            <w:pPr>
              <w:pStyle w:val="ProductList-TableBody"/>
            </w:pPr>
            <w:r>
              <w:rPr>
                <w:color w:val="FFFFFF"/>
              </w:rPr>
              <w:t>Producten</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602EA" w:rsidRDefault="009D0DBB">
            <w:pPr>
              <w:pStyle w:val="ProductList-TableBody"/>
              <w:jc w:val="center"/>
            </w:pPr>
            <w:r>
              <w:fldChar w:fldCharType="begin"/>
            </w:r>
            <w:r>
              <w:instrText xml:space="preserve"> AutoTextList   \s NoStyle \t "Datum beschikbaar"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602EA" w:rsidRDefault="009D0DBB">
            <w:pPr>
              <w:pStyle w:val="ProductList-TableBody"/>
              <w:jc w:val="center"/>
            </w:pPr>
            <w:r>
              <w:fldChar w:fldCharType="begin"/>
            </w:r>
            <w:r>
              <w:instrText xml:space="preserve"> AutoTextList   \s NoStyle \t "Licentie"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602EA" w:rsidRDefault="009D0DBB">
            <w:pPr>
              <w:pStyle w:val="ProductList-TableBody"/>
              <w:jc w:val="center"/>
            </w:pPr>
            <w:r>
              <w:fldChar w:fldCharType="begin"/>
            </w:r>
            <w:r>
              <w:instrText xml:space="preserve"> AutoTextList   \s NoStyle \t "Licentie en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602EA" w:rsidRDefault="009D0DB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602EA" w:rsidRDefault="009D0DB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602EA" w:rsidRDefault="009D0DBB">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602EA" w:rsidRDefault="009D0DBB">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602EA" w:rsidRDefault="009D0DBB">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602EA" w:rsidRDefault="009D0DBB">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602EA" w:rsidRDefault="009D0DB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602EA" w:rsidRDefault="009D0DB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602EA">
        <w:tc>
          <w:tcPr>
            <w:tcW w:w="4160" w:type="dxa"/>
            <w:tcBorders>
              <w:top w:val="single" w:sz="6" w:space="0" w:color="FFFFFF"/>
              <w:left w:val="none" w:sz="4" w:space="0" w:color="6E6E6E"/>
              <w:bottom w:val="dashed" w:sz="4" w:space="0" w:color="BFBFBF"/>
              <w:right w:val="none" w:sz="4" w:space="0" w:color="6E6E6E"/>
            </w:tcBorders>
          </w:tcPr>
          <w:p w:rsidR="005602EA" w:rsidRDefault="009D0DBB">
            <w:pPr>
              <w:pStyle w:val="ProductList-TableBody"/>
            </w:pPr>
            <w:r>
              <w:rPr>
                <w:color w:val="000000"/>
              </w:rPr>
              <w:t>Core Infrastructure Server Suite Standard</w:t>
            </w:r>
            <w:r>
              <w:fldChar w:fldCharType="begin"/>
            </w:r>
            <w:r>
              <w:instrText xml:space="preserve"> XE "Core Infrastructure Server Suite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5602EA" w:rsidRDefault="005602EA">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5602EA" w:rsidRDefault="009D0DBB">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tcPr>
          <w:p w:rsidR="005602EA" w:rsidRDefault="009D0DBB">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tcPr>
          <w:p w:rsidR="005602EA" w:rsidRDefault="009D0DBB">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602EA" w:rsidRDefault="009D0DBB">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602EA" w:rsidRDefault="005602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602EA" w:rsidRDefault="005602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602EA" w:rsidRDefault="009D0DBB">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602EA" w:rsidRDefault="009D0DBB">
            <w:pPr>
              <w:pStyle w:val="ProductList-TableBody"/>
              <w:jc w:val="center"/>
            </w:pPr>
            <w:r>
              <w:fldChar w:fldCharType="begin"/>
            </w:r>
            <w:r>
              <w:instrText xml:space="preserve"> AutoTextList   \s NoStyle \t "Core Infrastructure" </w:instrText>
            </w:r>
            <w:r>
              <w:fldChar w:fldCharType="separate"/>
            </w:r>
            <w:r>
              <w:rPr>
                <w:color w:val="000000"/>
              </w:rPr>
              <w:t xml:space="preserve"> C</w:t>
            </w:r>
            <w:r>
              <w:fldChar w:fldCharType="end"/>
            </w:r>
            <w:r>
              <w:t>,</w:t>
            </w:r>
            <w:r>
              <w:fldChar w:fldCharType="begin"/>
            </w:r>
            <w:r>
              <w:instrText xml:space="preserve"> AutoTextList   \s NoStyle \t "Server and Tools Product"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602EA" w:rsidRDefault="009D0DB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602EA" w:rsidRDefault="009D0DB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5602EA">
        <w:tc>
          <w:tcPr>
            <w:tcW w:w="4160" w:type="dxa"/>
            <w:tcBorders>
              <w:top w:val="dashed" w:sz="4" w:space="0" w:color="BFBFBF"/>
              <w:left w:val="none" w:sz="4" w:space="0" w:color="6E6E6E"/>
              <w:bottom w:val="none" w:sz="4" w:space="0" w:color="BFBFBF"/>
              <w:right w:val="none" w:sz="4" w:space="0" w:color="6E6E6E"/>
            </w:tcBorders>
          </w:tcPr>
          <w:p w:rsidR="005602EA" w:rsidRDefault="009D0DBB">
            <w:pPr>
              <w:pStyle w:val="ProductList-TableBody"/>
            </w:pPr>
            <w:r>
              <w:rPr>
                <w:color w:val="000000"/>
              </w:rPr>
              <w:t>Core Infrastructure Server Suite Datacenter</w:t>
            </w:r>
            <w:r>
              <w:fldChar w:fldCharType="begin"/>
            </w:r>
            <w:r>
              <w:instrText xml:space="preserve"> XE "Core Infrastructure Server Suite Datacenter"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5602EA" w:rsidRDefault="005602EA">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5602EA" w:rsidRDefault="009D0DBB">
            <w:pPr>
              <w:pStyle w:val="ProductList-TableBody"/>
              <w:jc w:val="center"/>
            </w:pPr>
            <w:r>
              <w:rPr>
                <w:color w:val="000000"/>
              </w:rPr>
              <w:t>75</w:t>
            </w:r>
          </w:p>
        </w:tc>
        <w:tc>
          <w:tcPr>
            <w:tcW w:w="620" w:type="dxa"/>
            <w:tcBorders>
              <w:top w:val="dashed" w:sz="4" w:space="0" w:color="BFBFBF"/>
              <w:left w:val="none" w:sz="4" w:space="0" w:color="6E6E6E"/>
              <w:bottom w:val="none" w:sz="4" w:space="0" w:color="BFBFBF"/>
              <w:right w:val="none" w:sz="4" w:space="0" w:color="6E6E6E"/>
            </w:tcBorders>
          </w:tcPr>
          <w:p w:rsidR="005602EA" w:rsidRDefault="009D0DBB">
            <w:pPr>
              <w:pStyle w:val="ProductList-TableBody"/>
              <w:jc w:val="center"/>
            </w:pPr>
            <w:r>
              <w:rPr>
                <w:color w:val="000000"/>
              </w:rPr>
              <w:t>113</w:t>
            </w:r>
          </w:p>
        </w:tc>
        <w:tc>
          <w:tcPr>
            <w:tcW w:w="620" w:type="dxa"/>
            <w:tcBorders>
              <w:top w:val="dashed" w:sz="4" w:space="0" w:color="BFBFBF"/>
              <w:left w:val="none" w:sz="4" w:space="0" w:color="6E6E6E"/>
              <w:bottom w:val="none" w:sz="4" w:space="0" w:color="BFBFBF"/>
              <w:right w:val="single" w:sz="6" w:space="0" w:color="FFFFFF"/>
            </w:tcBorders>
          </w:tcPr>
          <w:p w:rsidR="005602EA" w:rsidRDefault="009D0DBB">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602EA" w:rsidRDefault="009D0DBB">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602EA" w:rsidRDefault="005602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602EA" w:rsidRDefault="005602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602EA" w:rsidRDefault="009D0DBB">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602EA" w:rsidRDefault="009D0DBB">
            <w:pPr>
              <w:pStyle w:val="ProductList-TableBody"/>
              <w:jc w:val="center"/>
            </w:pPr>
            <w:r>
              <w:fldChar w:fldCharType="begin"/>
            </w:r>
            <w:r>
              <w:instrText xml:space="preserve"> AutoTextList   \s NoStyle \t "Core Infrastructure" </w:instrText>
            </w:r>
            <w:r>
              <w:fldChar w:fldCharType="separate"/>
            </w:r>
            <w:r>
              <w:rPr>
                <w:color w:val="000000"/>
              </w:rPr>
              <w:t xml:space="preserve"> C</w:t>
            </w:r>
            <w:r>
              <w:fldChar w:fldCharType="end"/>
            </w:r>
            <w:r>
              <w:t>,</w:t>
            </w:r>
            <w:r>
              <w:fldChar w:fldCharType="begin"/>
            </w:r>
            <w:r>
              <w:instrText xml:space="preserve"> AutoTextList   \s NoStyle \t "Server and Tools Product"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602EA" w:rsidRDefault="009D0DB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602EA" w:rsidRDefault="009D0DB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bl>
    <w:p w:rsidR="005602EA" w:rsidRDefault="009D0DBB">
      <w:pPr>
        <w:pStyle w:val="ProductList-Offering1SubSection"/>
        <w:outlineLvl w:val="2"/>
      </w:pPr>
      <w:bookmarkStart w:id="57" w:name="_Sec604"/>
      <w:r>
        <w:t>2. Productvoorwaarden</w:t>
      </w:r>
      <w:bookmarkEnd w:id="57"/>
    </w:p>
    <w:tbl>
      <w:tblPr>
        <w:tblStyle w:val="PURTable"/>
        <w:tblW w:w="0" w:type="dxa"/>
        <w:tblLook w:val="04A0" w:firstRow="1" w:lastRow="0" w:firstColumn="1" w:lastColumn="0" w:noHBand="0" w:noVBand="1"/>
      </w:tblPr>
      <w:tblGrid>
        <w:gridCol w:w="3587"/>
        <w:gridCol w:w="3633"/>
        <w:gridCol w:w="3570"/>
      </w:tblGrid>
      <w:tr w:rsidR="005602E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602EA" w:rsidRDefault="009D0DBB">
            <w:pPr>
              <w:pStyle w:val="ProductList-TableBody"/>
            </w:pPr>
            <w:r>
              <w:rPr>
                <w:color w:val="404040"/>
              </w:rPr>
              <w:t>Eerdere versie: n.v.t.</w:t>
            </w:r>
          </w:p>
        </w:tc>
        <w:tc>
          <w:tcPr>
            <w:tcW w:w="4040" w:type="dxa"/>
            <w:tcBorders>
              <w:top w:val="single" w:sz="18" w:space="0" w:color="00188F"/>
              <w:left w:val="single" w:sz="4" w:space="0" w:color="000000"/>
              <w:bottom w:val="single" w:sz="4" w:space="0" w:color="000000"/>
              <w:right w:val="single" w:sz="4" w:space="0" w:color="000000"/>
            </w:tcBorders>
          </w:tcPr>
          <w:p w:rsidR="005602EA" w:rsidRDefault="009D0DBB">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602EA" w:rsidRDefault="009D0DBB">
            <w:pPr>
              <w:pStyle w:val="ProductList-TableBody"/>
            </w:pPr>
            <w:r>
              <w:rPr>
                <w:color w:val="404040"/>
              </w:rPr>
              <w:t>Down Edition-rechten n.v.t.</w:t>
            </w:r>
          </w:p>
        </w:tc>
      </w:tr>
      <w:tr w:rsidR="005602E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602EA" w:rsidRDefault="009D0DBB">
            <w:pPr>
              <w:pStyle w:val="ProductList-TableBody"/>
            </w:pPr>
            <w:r>
              <w:rPr>
                <w:color w:val="404040"/>
              </w:rPr>
              <w:t>Verlengde Looptijd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602EA" w:rsidRDefault="009D0DBB">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tcPr>
          <w:p w:rsidR="005602EA" w:rsidRDefault="009D0DBB">
            <w:pPr>
              <w:pStyle w:val="ProductList-TableBody"/>
            </w:pPr>
            <w:r>
              <w:fldChar w:fldCharType="begin"/>
            </w:r>
            <w:r>
              <w:instrText xml:space="preserve"> AutoTextList   \s NoStyle \t "Vereiste (SA): geeft aan dat aan bepaalde aanvullende voorwaarden moet worden voldaan om licenties om SA-dekking voor het Product te kopen." </w:instrText>
            </w:r>
            <w:r>
              <w:fldChar w:fldCharType="separate"/>
            </w:r>
            <w:r>
              <w:rPr>
                <w:color w:val="0563C1"/>
              </w:rPr>
              <w:t>Vereiste (SA)</w:t>
            </w:r>
            <w:r>
              <w:fldChar w:fldCharType="end"/>
            </w:r>
            <w:r>
              <w:t xml:space="preserve">: </w:t>
            </w:r>
            <w:hyperlink w:anchor="_Sec564">
              <w:r>
                <w:rPr>
                  <w:color w:val="00467F"/>
                  <w:u w:val="single"/>
                </w:rPr>
                <w:t>Bijlage B</w:t>
              </w:r>
            </w:hyperlink>
          </w:p>
        </w:tc>
      </w:tr>
      <w:tr w:rsidR="005602E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602EA" w:rsidRDefault="009D0DBB">
            <w:pPr>
              <w:pStyle w:val="ProductList-TableBody"/>
            </w:pPr>
            <w:r>
              <w:rPr>
                <w:color w:val="404040"/>
              </w:rPr>
              <w:t>Promoties: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602EA" w:rsidRDefault="009D0DBB">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602EA" w:rsidRDefault="009D0DBB">
            <w:pPr>
              <w:pStyle w:val="ProductList-TableBody"/>
            </w:pPr>
            <w:r>
              <w:rPr>
                <w:color w:val="404040"/>
              </w:rPr>
              <w:t>Reductie mogelijk: n.v.t.</w:t>
            </w:r>
          </w:p>
        </w:tc>
      </w:tr>
      <w:tr w:rsidR="005602EA">
        <w:tc>
          <w:tcPr>
            <w:tcW w:w="4040" w:type="dxa"/>
            <w:tcBorders>
              <w:top w:val="single" w:sz="4" w:space="0" w:color="000000"/>
              <w:left w:val="single" w:sz="4" w:space="0" w:color="000000"/>
              <w:bottom w:val="single" w:sz="4" w:space="0" w:color="000000"/>
              <w:right w:val="single" w:sz="4" w:space="0" w:color="000000"/>
            </w:tcBorders>
          </w:tcPr>
          <w:p w:rsidR="005602EA" w:rsidRDefault="009D0DBB">
            <w:pPr>
              <w:pStyle w:val="ProductList-TableBody"/>
            </w:pPr>
            <w:r>
              <w:fldChar w:fldCharType="begin"/>
            </w:r>
            <w:r>
              <w:instrText xml:space="preserve"> AutoTextList   \s NoStyle \t "Reductie mogelijk (SCE): producten waarvoor een Server &amp; Cloud Enrollment-klant na 12 aaneengesloten maanden een verlaging van het aantal abonnementslicenties of de Toegewezen Jaarlijkse Verplichting mag doorgeven." </w:instrText>
            </w:r>
            <w:r>
              <w:fldChar w:fldCharType="separate"/>
            </w:r>
            <w:r>
              <w:rPr>
                <w:color w:val="0563C1"/>
              </w:rPr>
              <w:t>Reductie mogelijk (SCE)</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602EA" w:rsidRDefault="009D0DBB">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602EA" w:rsidRDefault="009D0DBB">
            <w:pPr>
              <w:pStyle w:val="ProductList-TableBody"/>
            </w:pPr>
            <w:r>
              <w:rPr>
                <w:color w:val="404040"/>
              </w:rPr>
              <w:t>True-up mogelijk: n.v.t.</w:t>
            </w:r>
          </w:p>
        </w:tc>
      </w:tr>
      <w:tr w:rsidR="005602E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602EA" w:rsidRDefault="009D0DBB">
            <w:pPr>
              <w:pStyle w:val="ProductList-TableBody"/>
            </w:pPr>
            <w:r>
              <w:rPr>
                <w:color w:val="404040"/>
              </w:rPr>
              <w:t>UTD Korting: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602EA" w:rsidRDefault="005602E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602EA" w:rsidRDefault="005602EA">
            <w:pPr>
              <w:pStyle w:val="ProductList-TableBody"/>
            </w:pPr>
          </w:p>
        </w:tc>
      </w:tr>
    </w:tbl>
    <w:p w:rsidR="005602EA" w:rsidRDefault="009D0DBB">
      <w:pPr>
        <w:pStyle w:val="ProductList-Offering1SubSection"/>
        <w:outlineLvl w:val="2"/>
      </w:pPr>
      <w:bookmarkStart w:id="58" w:name="_Sec605"/>
      <w:r>
        <w:t>3. Gebruiksrechten</w:t>
      </w:r>
      <w:bookmarkEnd w:id="58"/>
    </w:p>
    <w:tbl>
      <w:tblPr>
        <w:tblStyle w:val="PURTable"/>
        <w:tblW w:w="0" w:type="dxa"/>
        <w:tblLook w:val="04A0" w:firstRow="1" w:lastRow="0" w:firstColumn="1" w:lastColumn="0" w:noHBand="0" w:noVBand="1"/>
      </w:tblPr>
      <w:tblGrid>
        <w:gridCol w:w="3624"/>
        <w:gridCol w:w="3619"/>
        <w:gridCol w:w="3547"/>
      </w:tblGrid>
      <w:tr w:rsidR="005602E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602EA" w:rsidRDefault="009D0DBB">
            <w:pPr>
              <w:pStyle w:val="ProductList-TableBody"/>
            </w:pPr>
            <w:r>
              <w:fldChar w:fldCharType="begin"/>
            </w:r>
            <w:r>
              <w:instrText xml:space="preserve"> AutoTextList   \s NoStyle \t "Licentievoorwaarden: voorwaarden voor de implementatie en het gebruik van een Product." </w:instrText>
            </w:r>
            <w:r>
              <w:fldChar w:fldCharType="separate"/>
            </w:r>
            <w:r>
              <w:rPr>
                <w:color w:val="0563C1"/>
              </w:rPr>
              <w:t>Licentievoorwaarden</w:t>
            </w:r>
            <w:r>
              <w:fldChar w:fldCharType="end"/>
            </w:r>
            <w:r>
              <w:t xml:space="preserve">: </w:t>
            </w:r>
            <w:hyperlink w:anchor="_Sec537">
              <w:r>
                <w:rPr>
                  <w:color w:val="00467F"/>
                  <w:u w:val="single"/>
                </w:rPr>
                <w:t>Universeel</w:t>
              </w:r>
            </w:hyperlink>
          </w:p>
        </w:tc>
        <w:tc>
          <w:tcPr>
            <w:tcW w:w="4040" w:type="dxa"/>
            <w:tcBorders>
              <w:top w:val="single" w:sz="18" w:space="0" w:color="00188F"/>
              <w:left w:val="single" w:sz="4" w:space="0" w:color="000000"/>
              <w:bottom w:val="single" w:sz="4" w:space="0" w:color="000000"/>
              <w:right w:val="single" w:sz="4" w:space="0" w:color="000000"/>
            </w:tcBorders>
          </w:tcPr>
          <w:p w:rsidR="005602EA" w:rsidRDefault="009D0DBB">
            <w:pPr>
              <w:pStyle w:val="ProductList-TableBody"/>
            </w:pPr>
            <w:r>
              <w:fldChar w:fldCharType="begin"/>
            </w:r>
            <w:r>
              <w:instrText xml:space="preserve"> AutoTextList   \s NoStyle \t "Productspecifieke licentievoorwaarden: de Productspecifieke voorwaarden die gelden voor de implementatie en het gebruik van het Product zijn opgenomen onder de tabel Gebruiksrechten." </w:instrText>
            </w:r>
            <w:r>
              <w:fldChar w:fldCharType="separate"/>
            </w:r>
            <w:r>
              <w:rPr>
                <w:color w:val="0563C1"/>
              </w:rPr>
              <w:t>Productspecifieke licentievoorwaarden</w:t>
            </w:r>
            <w:r>
              <w:fldChar w:fldCharType="end"/>
            </w:r>
            <w:r>
              <w:t>: alle edities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602EA" w:rsidRDefault="009D0DBB">
            <w:pPr>
              <w:pStyle w:val="ProductList-TableBody"/>
            </w:pPr>
            <w:r>
              <w:rPr>
                <w:color w:val="404040"/>
              </w:rPr>
              <w:t>Aanvullende software: n.v.t.</w:t>
            </w:r>
          </w:p>
        </w:tc>
      </w:tr>
      <w:tr w:rsidR="005602E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602EA" w:rsidRDefault="009D0DBB">
            <w:pPr>
              <w:pStyle w:val="ProductList-TableBody"/>
            </w:pPr>
            <w:r>
              <w:rPr>
                <w:color w:val="404040"/>
              </w:rPr>
              <w:t>Vereisten voor clienttoegang: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602EA" w:rsidRDefault="009D0DBB">
            <w:pPr>
              <w:pStyle w:val="ProductList-TableBody"/>
            </w:pPr>
            <w:r>
              <w:rPr>
                <w:color w:val="404040"/>
              </w:rPr>
              <w:t>Vereisten voor toegang door Externe Gebruikers: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602EA" w:rsidRDefault="009D0DBB">
            <w:pPr>
              <w:pStyle w:val="ProductList-TableBody"/>
            </w:pPr>
            <w:r>
              <w:rPr>
                <w:color w:val="404040"/>
              </w:rPr>
              <w:t>Meegeleverde technologie: n.v.t.</w:t>
            </w:r>
          </w:p>
        </w:tc>
      </w:tr>
      <w:tr w:rsidR="005602E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602EA" w:rsidRDefault="009D0DBB">
            <w:pPr>
              <w:pStyle w:val="ProductList-TableBody"/>
            </w:pPr>
            <w:r>
              <w:rPr>
                <w:color w:val="404040"/>
              </w:rPr>
              <w:t>Kennisgevingen: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602EA" w:rsidRDefault="005602E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602EA" w:rsidRDefault="005602EA">
            <w:pPr>
              <w:pStyle w:val="ProductList-TableBody"/>
            </w:pPr>
          </w:p>
        </w:tc>
      </w:tr>
    </w:tbl>
    <w:p w:rsidR="005602EA" w:rsidRDefault="005602EA">
      <w:pPr>
        <w:pStyle w:val="ProductList-Body"/>
      </w:pPr>
    </w:p>
    <w:p w:rsidR="005602EA" w:rsidRDefault="009D0DBB">
      <w:pPr>
        <w:pStyle w:val="ProductList-ClauseHeading"/>
        <w:outlineLvl w:val="3"/>
      </w:pPr>
      <w:r>
        <w:t>3.1 Toepasselijke Gebruiksrechten.</w:t>
      </w:r>
    </w:p>
    <w:p w:rsidR="005602EA" w:rsidRDefault="009D0DBB">
      <w:pPr>
        <w:pStyle w:val="ProductList-Body"/>
      </w:pPr>
      <w:r>
        <w:t xml:space="preserve">Op de toegang van de Klant tot en gebruik van CIS-software zijn de toepasselijke Licentievoorwaarden van toepassing voor de afzonderlijke Producten die samen de CIS-software vormen, zoals deze door deze Licentievoorwaarden zijn gewijzigd. Er is CIS Suite-licentie vereist voor elke twee </w:t>
      </w:r>
      <w:r>
        <w:fldChar w:fldCharType="begin"/>
      </w:r>
      <w:r>
        <w:instrText xml:space="preserve"> AutoTextList   \s NoStyle \t "Fysieke processor betekent een processor in een fysiek hardwaresysteem." </w:instrText>
      </w:r>
      <w:r>
        <w:fldChar w:fldCharType="separate"/>
      </w:r>
      <w:r>
        <w:rPr>
          <w:color w:val="0563C1"/>
        </w:rPr>
        <w:t>Fysieke Processors</w:t>
      </w:r>
      <w:r>
        <w:fldChar w:fldCharType="end"/>
      </w:r>
      <w:r>
        <w:t xml:space="preserve"> op de Server. De Klant moet een licentie toewijzen aan elke </w:t>
      </w:r>
      <w:r>
        <w:fldChar w:fldCharType="begin"/>
      </w:r>
      <w:r>
        <w:instrText xml:space="preserve"> AutoTextList   \s NoStyle \t "Fysieke processor betekent een processor in een fysiek hardwaresysteem." </w:instrText>
      </w:r>
      <w:r>
        <w:fldChar w:fldCharType="separate"/>
      </w:r>
      <w:r>
        <w:rPr>
          <w:color w:val="0563C1"/>
        </w:rPr>
        <w:t>Fysieke Processor</w:t>
      </w:r>
      <w:r>
        <w:fldChar w:fldCharType="end"/>
      </w:r>
      <w:r>
        <w:t xml:space="preserve"> op elke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xml:space="preserve"> waarop CIS-software wordt uitgevoerd.</w:t>
      </w:r>
    </w:p>
    <w:p w:rsidR="005602EA" w:rsidRDefault="005602EA">
      <w:pPr>
        <w:pStyle w:val="ProductList-Body"/>
      </w:pPr>
    </w:p>
    <w:p w:rsidR="005602EA" w:rsidRDefault="009D0DBB">
      <w:pPr>
        <w:pStyle w:val="ProductList-ClauseHeading"/>
        <w:outlineLvl w:val="3"/>
      </w:pPr>
      <w:r>
        <w:t>3.2 Software inbegrepen in CIS Suite Standard</w:t>
      </w:r>
    </w:p>
    <w:p w:rsidR="005602EA" w:rsidRDefault="009D0DBB">
      <w:pPr>
        <w:pStyle w:val="ProductList-Body"/>
      </w:pPr>
      <w:r>
        <w:t xml:space="preserve">CIS Suite Standard bevat de nieuwste versies van Windows Server Standard en System Center Standard. Voor elke </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van CIS Suite Standard mag de Klant op enig moment het volgende uitvoeren op de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w:t>
      </w:r>
      <w:r>
        <w:fldChar w:fldCharType="end"/>
      </w:r>
      <w:r>
        <w:t xml:space="preserve">: </w:t>
      </w:r>
    </w:p>
    <w:p w:rsidR="005602EA" w:rsidRDefault="009D0DBB" w:rsidP="009D0DBB">
      <w:pPr>
        <w:pStyle w:val="ProductList-Bullet"/>
        <w:numPr>
          <w:ilvl w:val="0"/>
          <w:numId w:val="20"/>
        </w:numPr>
      </w:pPr>
      <w:r>
        <w:t xml:space="preserve">Eén Instance van Windows Server Standard in één </w:t>
      </w:r>
      <w:r>
        <w:fldChar w:fldCharType="begin"/>
      </w:r>
      <w:r>
        <w:instrText xml:space="preserve"> AutoTextList   \s NoStyle \t "Fysieke OSE betekent een OSE die is geconfigureerd om direct te worden uitgevoerd op een fysiek hardwaresysteem. De Instance van het besturingssysteem die wordt gebruikt voor het uitvoeren van hardwarevirtualisatiesoftware of het bieden van hardwarevirtualisatiediensten wordt beschouwd als onderdeel van de Fysieke OSE." </w:instrText>
      </w:r>
      <w:r>
        <w:fldChar w:fldCharType="separate"/>
      </w:r>
      <w:r>
        <w:rPr>
          <w:color w:val="0563C1"/>
        </w:rPr>
        <w:t>Fysieke OSE</w:t>
      </w:r>
      <w:r>
        <w:fldChar w:fldCharType="end"/>
      </w:r>
      <w:r>
        <w:t xml:space="preserve">, en </w:t>
      </w:r>
    </w:p>
    <w:p w:rsidR="005602EA" w:rsidRDefault="009D0DBB" w:rsidP="009D0DBB">
      <w:pPr>
        <w:pStyle w:val="ProductList-Bullet"/>
        <w:numPr>
          <w:ilvl w:val="0"/>
          <w:numId w:val="20"/>
        </w:numPr>
      </w:pPr>
      <w:r>
        <w:t xml:space="preserve">Eén Instance van elke Windows Server Standard in elk van maximaal twee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OSEʹs</w:t>
      </w:r>
      <w:r>
        <w:fldChar w:fldCharType="end"/>
      </w:r>
    </w:p>
    <w:p w:rsidR="005602EA" w:rsidRDefault="009D0DBB">
      <w:pPr>
        <w:pStyle w:val="ProductList-Body"/>
      </w:pPr>
      <w:r>
        <w:t xml:space="preserve">Indien de Klant het maximale toegestane aantal </w:t>
      </w:r>
      <w:r>
        <w:fldChar w:fldCharType="begin"/>
      </w:r>
      <w:r>
        <w:instrText xml:space="preserve"> AutoTextList   \s NoStyle \t "Uitgevoerde Instance betekent een Instance van software die in het geheugen is geladen en waarvoor een of meer instructies zijn uitgevoerd. (Raadpleeg de Woordenlijst voor de volledige definitie)" </w:instrText>
      </w:r>
      <w:r>
        <w:fldChar w:fldCharType="separate"/>
      </w:r>
      <w:r>
        <w:rPr>
          <w:color w:val="0563C1"/>
        </w:rPr>
        <w:t>Actieve Instances</w:t>
      </w:r>
      <w:r>
        <w:fldChar w:fldCharType="end"/>
      </w:r>
      <w:r>
        <w:t xml:space="preserve"> gebruikt, mag de Actieve Instance op de </w:t>
      </w:r>
      <w:r>
        <w:fldChar w:fldCharType="begin"/>
      </w:r>
      <w:r>
        <w:instrText xml:space="preserve"> AutoTextList   \s NoStyle \t "Fysieke OSE betekent een OSE die is geconfigureerd om direct te worden uitgevoerd op een fysiek hardwaresysteem. De Instance van het besturingssysteem die wordt gebruikt voor het uitvoeren van hardwarevirtualisatiesoftware of het bieden van hardwarevirtualisatiediensten wordt beschouwd als onderdeel van de Fysieke OSE." </w:instrText>
      </w:r>
      <w:r>
        <w:fldChar w:fldCharType="separate"/>
      </w:r>
      <w:r>
        <w:rPr>
          <w:color w:val="0563C1"/>
        </w:rPr>
        <w:t>Fysieke OSE</w:t>
      </w:r>
      <w:r>
        <w:fldChar w:fldCharType="end"/>
      </w:r>
      <w:r>
        <w:t xml:space="preserve"> uitsluitend worden gebruikt voor het beheren van de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OSEʹs</w:t>
      </w:r>
      <w:r>
        <w:fldChar w:fldCharType="end"/>
      </w:r>
      <w:r>
        <w:t>.</w:t>
      </w:r>
    </w:p>
    <w:p w:rsidR="005602EA" w:rsidRDefault="005602EA">
      <w:pPr>
        <w:pStyle w:val="ProductList-Body"/>
      </w:pPr>
    </w:p>
    <w:p w:rsidR="005602EA" w:rsidRDefault="009D0DBB">
      <w:pPr>
        <w:pStyle w:val="ProductList-ClauseHeading"/>
        <w:outlineLvl w:val="3"/>
      </w:pPr>
      <w:r>
        <w:t>3.3 Software inbegrepen in CIS Suite Datacenter</w:t>
      </w:r>
    </w:p>
    <w:p w:rsidR="005602EA" w:rsidRDefault="009D0DBB">
      <w:pPr>
        <w:pStyle w:val="ProductList-Body"/>
      </w:pPr>
      <w:r>
        <w:t xml:space="preserve">CIS Suite Datacenter bevat de nieuwste versies van Windows Server Datacenter en System Center Datacenter. De Klant mag een willekeurig aantal </w:t>
      </w:r>
      <w:r>
        <w:fldChar w:fldCharType="begin"/>
      </w:r>
      <w:r>
        <w:instrText xml:space="preserve"> AutoTextList   \s NoStyle \t "Uitgevoerde Instance betekent een Instance van software die in het geheugen is geladen en waarvoor een of meer instructies zijn uitgevoerd. (Raadpleeg de Woordenlijst voor de volledige definitie)" </w:instrText>
      </w:r>
      <w:r>
        <w:fldChar w:fldCharType="separate"/>
      </w:r>
      <w:r>
        <w:rPr>
          <w:color w:val="0563C1"/>
        </w:rPr>
        <w:t>Actieve Instances</w:t>
      </w:r>
      <w:r>
        <w:fldChar w:fldCharType="end"/>
      </w:r>
      <w:r>
        <w:t xml:space="preserve"> van de Windows Server Datacenter uitvoeren op een willekeurig aantal </w:t>
      </w:r>
      <w:r>
        <w:fldChar w:fldCharType="begin"/>
      </w:r>
      <w:r>
        <w:instrText xml:space="preserve"> AutoTextList   \s NoStyle \t "OSEʹs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OSEʹs</w:t>
      </w:r>
      <w:r>
        <w:fldChar w:fldCharType="end"/>
      </w:r>
      <w:r>
        <w:t xml:space="preserve"> op elke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w:t>
      </w:r>
      <w:r>
        <w:fldChar w:fldCharType="end"/>
      </w:r>
      <w:r>
        <w:t xml:space="preserve"> met CIS Suite Datacenter.</w:t>
      </w:r>
    </w:p>
    <w:p w:rsidR="005602EA" w:rsidRDefault="005602EA">
      <w:pPr>
        <w:pStyle w:val="ProductList-Body"/>
      </w:pPr>
    </w:p>
    <w:p w:rsidR="005602EA" w:rsidRDefault="009D0DBB">
      <w:pPr>
        <w:pStyle w:val="ProductList-ClauseHeading"/>
        <w:outlineLvl w:val="3"/>
      </w:pPr>
      <w:r>
        <w:t>3.4 Beheerlicentie</w:t>
      </w:r>
    </w:p>
    <w:p w:rsidR="005602EA" w:rsidRDefault="009D0DBB">
      <w:pPr>
        <w:pStyle w:val="ProductList-Body"/>
      </w:pPr>
      <w:r>
        <w:t>Binnen de context van het toepassen van Licentievoorwaarden voor System Center op het gebruik van de CIS-software door de Klant, wordt de Klant geacht een aantal System Center-licenties te hebben toegewezen aan de Gelicentieerde Server dat gelijk is aan het aantal CIS Suite-</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dat is toegewezen aan de Server.</w:t>
      </w:r>
    </w:p>
    <w:p w:rsidR="005602EA" w:rsidRDefault="005602EA">
      <w:pPr>
        <w:pStyle w:val="ProductList-Body"/>
      </w:pPr>
    </w:p>
    <w:p w:rsidR="005602EA" w:rsidRDefault="009D0DBB">
      <w:pPr>
        <w:pStyle w:val="ProductList-ClauseHeading"/>
        <w:outlineLvl w:val="3"/>
      </w:pPr>
      <w:r>
        <w:t>3.5 Aanvullende voorwaarden</w:t>
      </w:r>
    </w:p>
    <w:p w:rsidR="005602EA" w:rsidRDefault="009D0DBB">
      <w:pPr>
        <w:pStyle w:val="ProductList-Body"/>
      </w:pPr>
      <w:r>
        <w:t>De Klant mag een eerdere versie of een lagere editie uitvoeren van een of meer van de afzonderlijke Producten uit de CIS Suite, zoals toegestaan in de licentievoorwaarden voor het betreffende Product in de Productvoorwaarden.</w:t>
      </w:r>
    </w:p>
    <w:p w:rsidR="005602EA" w:rsidRDefault="005602EA">
      <w:pPr>
        <w:pStyle w:val="ProductList-Body"/>
      </w:pPr>
    </w:p>
    <w:p w:rsidR="005602EA" w:rsidRDefault="009D0DBB">
      <w:pPr>
        <w:pStyle w:val="ProductList-Body"/>
      </w:pPr>
      <w:r>
        <w:t xml:space="preserve">Alle overige vereisten voor het verkrijgen en toewijzen van </w:t>
      </w:r>
      <w:r>
        <w:fldChar w:fldCharType="begin"/>
      </w:r>
      <w:r>
        <w:instrText xml:space="preserve"> AutoTextList   \s NoStyle \t "External Connector Licence betekent een Licentie, toegewezen aan een Server, speciaal voor gebruik van de Klant, die toegang toestaat tot de corresponderende versie van de serversoftware of eerdere versies van de serversoftware door Externe Gebruikers." </w:instrText>
      </w:r>
      <w:r>
        <w:fldChar w:fldCharType="separate"/>
      </w:r>
      <w:r>
        <w:rPr>
          <w:color w:val="0563C1"/>
        </w:rPr>
        <w:t>External Connector Licences</w:t>
      </w:r>
      <w:r>
        <w:fldChar w:fldCharType="end"/>
      </w:r>
      <w:r>
        <w:t xml:space="preserve">, </w:t>
      </w:r>
      <w:r>
        <w:fldChar w:fldCharType="begin"/>
      </w:r>
      <w:r>
        <w:instrText xml:space="preserve"> AutoTextList   \s NoStyle \t "CAL betekent client access license, die per gebruiker of apparaat kan worden toegewezen, al naar gelang hetgeen van toepassing is. (Raadpleeg de Woordenlijst voor de volledige definitie)" </w:instrText>
      </w:r>
      <w:r>
        <w:fldChar w:fldCharType="separate"/>
      </w:r>
      <w:r>
        <w:rPr>
          <w:color w:val="0563C1"/>
        </w:rPr>
        <w:t>CALʹs</w:t>
      </w:r>
      <w:r>
        <w:fldChar w:fldCharType="end"/>
      </w:r>
      <w:r>
        <w:t xml:space="preserve"> en </w:t>
      </w:r>
      <w:r>
        <w:fldChar w:fldCharType="begin"/>
      </w:r>
      <w:r>
        <w:instrText xml:space="preserve"> AutoTextList   \s NoStyle \t "Beheerlicentie betekent een Licentie voor beheer van een of meer OSEʹs door de corresponderende versie van de serversoftware of een eerdere versie van de serversoftware. (Raadpleeg de Woordenlijst voor de volledige definitie)" </w:instrText>
      </w:r>
      <w:r>
        <w:fldChar w:fldCharType="separate"/>
      </w:r>
      <w:r>
        <w:rPr>
          <w:color w:val="0563C1"/>
        </w:rPr>
        <w:t>Beheerlicenties</w:t>
      </w:r>
      <w:r>
        <w:fldChar w:fldCharType="end"/>
      </w:r>
      <w:r>
        <w:t xml:space="preserve"> voor gebruikers of apparaten voor toegang en beheer, zoals gesteld in de Productvoorwaarden, blijven onverminderd van kracht.</w:t>
      </w:r>
    </w:p>
    <w:p w:rsidR="005602EA" w:rsidRDefault="005602EA">
      <w:pPr>
        <w:pStyle w:val="ProductList-Body"/>
      </w:pPr>
    </w:p>
    <w:p w:rsidR="005602EA" w:rsidRDefault="009D0DBB">
      <w:pPr>
        <w:pStyle w:val="ProductList-ClauseHeading"/>
        <w:outlineLvl w:val="3"/>
      </w:pPr>
      <w:r>
        <w:t>3.6 Speciale downgraderechten – Core Infrastructure Server Suite Standard</w:t>
      </w:r>
    </w:p>
    <w:p w:rsidR="005602EA" w:rsidRDefault="009D0DBB">
      <w:pPr>
        <w:pStyle w:val="ProductList-Body"/>
      </w:pPr>
      <w:r>
        <w:t xml:space="preserve">Voor elke Server met een correcte licentie voor CIS Suite Standard, mag de Klant een </w:t>
      </w:r>
      <w:r>
        <w:fldChar w:fldCharType="begin"/>
      </w:r>
      <w:r>
        <w:instrText xml:space="preserve"> AutoTextList   \s NoStyle \t "Instance is een software-image die wordt gemaakt door de installatieprocedure van de software uit te voeren of door een bestaande Instance te kopiëren." </w:instrText>
      </w:r>
      <w:r>
        <w:fldChar w:fldCharType="separate"/>
      </w:r>
      <w:r>
        <w:rPr>
          <w:color w:val="0563C1"/>
        </w:rPr>
        <w:t>Instance</w:t>
      </w:r>
      <w:r>
        <w:fldChar w:fldCharType="end"/>
      </w:r>
      <w:r>
        <w:t xml:space="preserve"> uitvoeren van Windows Server 2008 R2 Enterprise</w:t>
      </w:r>
      <w:r>
        <w:fldChar w:fldCharType="begin"/>
      </w:r>
      <w:r>
        <w:instrText xml:space="preserve"> XE "Windows Server 2008 R2 Enterprise" </w:instrText>
      </w:r>
      <w:r>
        <w:fldChar w:fldCharType="end"/>
      </w:r>
      <w:r>
        <w:t xml:space="preserve"> in de plaats van Windows Server Standard</w:t>
      </w:r>
      <w:r>
        <w:fldChar w:fldCharType="begin"/>
      </w:r>
      <w:r>
        <w:instrText xml:space="preserve"> XE "Windows Server Standard" </w:instrText>
      </w:r>
      <w:r>
        <w:fldChar w:fldCharType="end"/>
      </w:r>
      <w:r>
        <w:t>.</w:t>
      </w:r>
    </w:p>
    <w:p w:rsidR="005602EA" w:rsidRDefault="009D0DBB">
      <w:pPr>
        <w:pStyle w:val="ProductList-Offering1SubSection"/>
        <w:outlineLvl w:val="2"/>
      </w:pPr>
      <w:bookmarkStart w:id="59" w:name="_Sec606"/>
      <w:r>
        <w:t>4. Software Assurance</w:t>
      </w:r>
      <w:bookmarkEnd w:id="59"/>
    </w:p>
    <w:tbl>
      <w:tblPr>
        <w:tblStyle w:val="PURTable"/>
        <w:tblW w:w="0" w:type="dxa"/>
        <w:tblLook w:val="04A0" w:firstRow="1" w:lastRow="0" w:firstColumn="1" w:lastColumn="0" w:noHBand="0" w:noVBand="1"/>
      </w:tblPr>
      <w:tblGrid>
        <w:gridCol w:w="3547"/>
        <w:gridCol w:w="3623"/>
        <w:gridCol w:w="3620"/>
      </w:tblGrid>
      <w:tr w:rsidR="005602E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602EA" w:rsidRDefault="009D0DBB">
            <w:pPr>
              <w:pStyle w:val="ProductList-TableBody"/>
            </w:pPr>
            <w:r>
              <w:fldChar w:fldCharType="begin"/>
            </w:r>
            <w:r>
              <w:instrText xml:space="preserve"> AutoTextList   \s NoStyle \t "SA Benefits: geeft de categorie van het Product aan voor het vaststellen van de SA Benefits die in brede zin van toepassing zijn op de betreffende Productgroep, zoals vermeld in Bijlage B – Software Assurance." </w:instrText>
            </w:r>
            <w:r>
              <w:fldChar w:fldCharType="separate"/>
            </w:r>
            <w:r>
              <w:rPr>
                <w:color w:val="0563C1"/>
              </w:rPr>
              <w:t>SA Benefits</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5602EA" w:rsidRDefault="009D0DBB">
            <w:pPr>
              <w:pStyle w:val="ProductList-TableBody"/>
            </w:pPr>
            <w:r>
              <w:fldChar w:fldCharType="begin"/>
            </w:r>
            <w:r>
              <w:instrText xml:space="preserve"> AutoTextList   \s NoStyle \t "Herstel bij noodgevallen: rechten beschikbaar voor SA-klanten ten behoeve van herstel bij noodgevallen in bepaalde omstandigheden. Zie het artikel Servers – Rechten voor herstel bij noodgevallen in Bijlage B – Software Assurance voor meer informatie." </w:instrText>
            </w:r>
            <w:r>
              <w:fldChar w:fldCharType="separate"/>
            </w:r>
            <w:r>
              <w:rPr>
                <w:color w:val="0563C1"/>
              </w:rPr>
              <w:t>Herstel bij noodgevallen</w:t>
            </w:r>
            <w:r>
              <w:fldChar w:fldCharType="end"/>
            </w:r>
            <w:r>
              <w:t>: alle edities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602EA" w:rsidRDefault="009D0DBB">
            <w:pPr>
              <w:pStyle w:val="ProductList-TableBody"/>
            </w:pPr>
            <w:r>
              <w:rPr>
                <w:color w:val="404040"/>
              </w:rPr>
              <w:t>Fail-over rechten: n.v.t.</w:t>
            </w:r>
          </w:p>
        </w:tc>
      </w:tr>
      <w:tr w:rsidR="005602E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602EA" w:rsidRDefault="009D0DBB">
            <w:pPr>
              <w:pStyle w:val="ProductList-TableBody"/>
            </w:pPr>
            <w:r>
              <w:rPr>
                <w:color w:val="404040"/>
              </w:rPr>
              <w:t>License Mobility: n.v.t.</w:t>
            </w:r>
          </w:p>
        </w:tc>
        <w:tc>
          <w:tcPr>
            <w:tcW w:w="4040" w:type="dxa"/>
            <w:tcBorders>
              <w:top w:val="single" w:sz="4" w:space="0" w:color="000000"/>
              <w:left w:val="single" w:sz="4" w:space="0" w:color="000000"/>
              <w:bottom w:val="single" w:sz="4" w:space="0" w:color="000000"/>
              <w:right w:val="single" w:sz="4" w:space="0" w:color="000000"/>
            </w:tcBorders>
          </w:tcPr>
          <w:p w:rsidR="005602EA" w:rsidRDefault="009D0DBB">
            <w:pPr>
              <w:pStyle w:val="ProductList-TableBody"/>
            </w:pPr>
            <w:r>
              <w:fldChar w:fldCharType="begin"/>
            </w:r>
            <w:r>
              <w:instrText xml:space="preserve"> AutoTextList   \s NoStyle \t "Migratierechten: Het is mogelijk dat het de klant is toegestaan, onder speciale voorwaarden, gepubliceerd in de Productvermelding of Product List, een upgrade uit te voeren vanaf eerdere versies van de software of andere Producten. (Raadpleeg de Woordenlijst voor de volledige definitie)" </w:instrText>
            </w:r>
            <w:r>
              <w:fldChar w:fldCharType="separate"/>
            </w:r>
            <w:r>
              <w:rPr>
                <w:color w:val="0563C1"/>
              </w:rPr>
              <w:t>Migratierechten</w:t>
            </w:r>
            <w:r>
              <w:fldChar w:fldCharType="end"/>
            </w:r>
            <w:r>
              <w:t xml:space="preserve">: </w:t>
            </w:r>
            <w:hyperlink r:id="rId42">
              <w:r>
                <w:rPr>
                  <w:color w:val="00467F"/>
                  <w:u w:val="single"/>
                </w:rPr>
                <w:t>Product List - Maart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602EA" w:rsidRDefault="009D0DBB">
            <w:pPr>
              <w:pStyle w:val="ProductList-TableBody"/>
            </w:pPr>
            <w:r>
              <w:rPr>
                <w:color w:val="404040"/>
              </w:rPr>
              <w:t>Gebruiksrechten voor roaming: n.v.t.</w:t>
            </w:r>
          </w:p>
        </w:tc>
      </w:tr>
      <w:tr w:rsidR="005602E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602EA" w:rsidRDefault="009D0DBB">
            <w:pPr>
              <w:pStyle w:val="ProductList-TableBody"/>
            </w:pPr>
            <w:r>
              <w:rPr>
                <w:color w:val="404040"/>
              </w:rPr>
              <w:t>Self-hosting: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602EA" w:rsidRDefault="005602E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602EA" w:rsidRDefault="005602EA">
            <w:pPr>
              <w:pStyle w:val="ProductList-TableBody"/>
            </w:pPr>
          </w:p>
        </w:tc>
      </w:tr>
    </w:tbl>
    <w:p w:rsidR="005602EA" w:rsidRDefault="005602EA">
      <w:pPr>
        <w:pStyle w:val="ProductList-Body"/>
      </w:pPr>
    </w:p>
    <w:p w:rsidR="005602EA" w:rsidRDefault="009D0DBB">
      <w:pPr>
        <w:pStyle w:val="ProductList-ClauseHeading"/>
        <w:outlineLvl w:val="3"/>
      </w:pPr>
      <w:r>
        <w:t>4.1 Server en Cloud Enrollment (SCE) - Rechten voor het beheren van OSE´s op Microsoft Azure op grond van CIS-licenties Licenses</w:t>
      </w:r>
    </w:p>
    <w:p w:rsidR="005602EA" w:rsidRDefault="009D0DBB">
      <w:pPr>
        <w:pStyle w:val="ProductList-Body"/>
      </w:pPr>
      <w:r>
        <w:t>SCE-klanten die voldoen aan de dekkingsvereisten en beschikken over een licentie voor en gebruikmaken van Core Infrastructure Server (CIS) Suite voor het beheren van OSE´s in hun eigen datacenters, kunnen ook gebruikmaken van System Center-software waarvoor een licentie is afgenomen op grond van CIS voor het beheren van hun kwalificerende Virtuele OSE´s die worden uitgevoerd binnen Microsoft Azure. Voor elke CIS-licentie die wordt gedekt voor een SCE van de klant, mag de klant maximaal 10 kwalificerende Virtuele OSE´s beheren die worden uitgevoerd binnen Microsoft Azure. Kwalificerende Virtuele OSE´s zijn:</w:t>
      </w:r>
    </w:p>
    <w:p w:rsidR="005602EA" w:rsidRDefault="009D0DBB">
      <w:pPr>
        <w:pStyle w:val="ProductList-Body"/>
        <w:ind w:left="720"/>
      </w:pPr>
      <w:r>
        <w:t>• Windows Server Virtual Machine-instances (inclusief Instances geïmplementeerd onder Azure HUB)</w:t>
      </w:r>
    </w:p>
    <w:p w:rsidR="005602EA" w:rsidRDefault="009D0DBB">
      <w:pPr>
        <w:pStyle w:val="ProductList-Body"/>
        <w:ind w:left="720"/>
      </w:pPr>
      <w:r>
        <w:t>• Cloud Services-instances (webrol en werkersrol)</w:t>
      </w:r>
    </w:p>
    <w:p w:rsidR="005602EA" w:rsidRDefault="009D0DBB">
      <w:pPr>
        <w:pStyle w:val="ProductList-Body"/>
        <w:ind w:left="720"/>
      </w:pPr>
      <w:r>
        <w:t>• Opslagaccounts</w:t>
      </w:r>
    </w:p>
    <w:p w:rsidR="005602EA" w:rsidRDefault="009D0DBB">
      <w:pPr>
        <w:pStyle w:val="ProductList-Body"/>
        <w:ind w:left="720"/>
      </w:pPr>
      <w:r>
        <w:t>• SQL-databases</w:t>
      </w:r>
    </w:p>
    <w:p w:rsidR="005602EA" w:rsidRDefault="009D0DBB">
      <w:pPr>
        <w:pStyle w:val="ProductList-Body"/>
        <w:ind w:left="720"/>
      </w:pPr>
      <w:r>
        <w:t>• Websites-instances</w:t>
      </w:r>
    </w:p>
    <w:p w:rsidR="005602EA" w:rsidRDefault="005602EA">
      <w:pPr>
        <w:pStyle w:val="ProductList-Body"/>
      </w:pPr>
    </w:p>
    <w:p w:rsidR="005602EA" w:rsidRDefault="009D0DBB">
      <w:pPr>
        <w:pStyle w:val="ProductList-ClauseHeading"/>
        <w:outlineLvl w:val="3"/>
      </w:pPr>
      <w:r>
        <w:t>4.2 Microsoft Azure-benefit Hybride gebruik</w:t>
      </w:r>
    </w:p>
    <w:p w:rsidR="005602EA" w:rsidRDefault="009D0DBB">
      <w:pPr>
        <w:pStyle w:val="ProductList-Body"/>
      </w:pPr>
      <w:r>
        <w:t xml:space="preserve">Zie </w:t>
      </w:r>
      <w:hyperlink w:anchor="_Sec624">
        <w:r>
          <w:rPr>
            <w:color w:val="00467F"/>
            <w:u w:val="single"/>
          </w:rPr>
          <w:t xml:space="preserve">Artikel 7. Microsoft Azure-benefit Hybride gebruik </w:t>
        </w:r>
      </w:hyperlink>
      <w:r>
        <w:t>van de Productvermelding Microsoft Azure voor meer informatie over het implementeren van Windows Server-images in Microsoft Azure.</w:t>
      </w:r>
    </w:p>
    <w:p w:rsidR="005602EA" w:rsidRDefault="005602EA">
      <w:pPr>
        <w:pStyle w:val="ProductList-Body"/>
      </w:pPr>
    </w:p>
    <w:p w:rsidR="005602EA" w:rsidRDefault="009D0DBB">
      <w:pPr>
        <w:pStyle w:val="ProductList-ClauseHeading"/>
        <w:outlineLvl w:val="3"/>
      </w:pPr>
      <w:r>
        <w:t>4.3 Aanbieding verlenging Software Assurance voor Windows Server en System Center</w:t>
      </w:r>
    </w:p>
    <w:p w:rsidR="005602EA" w:rsidRDefault="009D0DBB">
      <w:pPr>
        <w:pStyle w:val="ProductList-Body"/>
      </w:pPr>
      <w:r>
        <w:t xml:space="preserve">Klanten die beschikken over een licentie met actieve SA voor de Producten in kolom A in de onderstaande tabel, kunnen bij het aflopen van die dekking SA voor de corresponderende CIS Suite in kolom B aanschaffen zonder de onderliggende </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voor de CIS Suite te hoeven aanschaffen.</w:t>
      </w:r>
    </w:p>
    <w:tbl>
      <w:tblPr>
        <w:tblStyle w:val="PURTable"/>
        <w:tblW w:w="0" w:type="dxa"/>
        <w:tblLook w:val="04A0" w:firstRow="1" w:lastRow="0" w:firstColumn="1" w:lastColumn="0" w:noHBand="0" w:noVBand="1"/>
      </w:tblPr>
      <w:tblGrid>
        <w:gridCol w:w="5383"/>
        <w:gridCol w:w="5407"/>
      </w:tblGrid>
      <w:tr w:rsidR="005602EA">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5602EA" w:rsidRDefault="009D0DBB">
            <w:pPr>
              <w:pStyle w:val="ProductList-TableBody"/>
            </w:pPr>
            <w:r>
              <w:rPr>
                <w:color w:val="FFFFFF"/>
              </w:rPr>
              <w:t>Kolom 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5602EA" w:rsidRDefault="009D0DBB">
            <w:pPr>
              <w:pStyle w:val="ProductList-TableBody"/>
            </w:pPr>
            <w:r>
              <w:rPr>
                <w:color w:val="FFFFFF"/>
              </w:rPr>
              <w:t>Kolom B</w:t>
            </w:r>
          </w:p>
        </w:tc>
      </w:tr>
      <w:tr w:rsidR="005602EA">
        <w:tc>
          <w:tcPr>
            <w:tcW w:w="6120" w:type="dxa"/>
            <w:tcBorders>
              <w:top w:val="single" w:sz="4" w:space="0" w:color="000000"/>
              <w:left w:val="single" w:sz="4" w:space="0" w:color="000000"/>
              <w:bottom w:val="single" w:sz="4" w:space="0" w:color="000000"/>
              <w:right w:val="single" w:sz="4" w:space="0" w:color="000000"/>
            </w:tcBorders>
          </w:tcPr>
          <w:p w:rsidR="005602EA" w:rsidRDefault="009D0DBB">
            <w:pPr>
              <w:pStyle w:val="ProductList-TableBody"/>
            </w:pPr>
            <w:r>
              <w:t>Windows Server Standard</w:t>
            </w:r>
            <w:r>
              <w:fldChar w:fldCharType="begin"/>
            </w:r>
            <w:r>
              <w:instrText xml:space="preserve"> XE "Windows Server Standard" </w:instrText>
            </w:r>
            <w:r>
              <w:fldChar w:fldCharType="end"/>
            </w:r>
          </w:p>
          <w:p w:rsidR="005602EA" w:rsidRDefault="009D0DBB">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5602EA" w:rsidRDefault="009D0DBB">
            <w:pPr>
              <w:pStyle w:val="ProductList-TableBody"/>
            </w:pPr>
            <w:r>
              <w:t>Core Infrastructure Server Suite Standard</w:t>
            </w:r>
          </w:p>
        </w:tc>
      </w:tr>
      <w:tr w:rsidR="005602EA">
        <w:tc>
          <w:tcPr>
            <w:tcW w:w="6120" w:type="dxa"/>
            <w:tcBorders>
              <w:top w:val="single" w:sz="4" w:space="0" w:color="000000"/>
              <w:left w:val="single" w:sz="4" w:space="0" w:color="000000"/>
              <w:bottom w:val="single" w:sz="4" w:space="0" w:color="000000"/>
              <w:right w:val="single" w:sz="4" w:space="0" w:color="000000"/>
            </w:tcBorders>
          </w:tcPr>
          <w:p w:rsidR="005602EA" w:rsidRDefault="009D0DBB">
            <w:pPr>
              <w:pStyle w:val="ProductList-TableBody"/>
            </w:pPr>
            <w:r>
              <w:t>Windows Server Datacenter</w:t>
            </w:r>
            <w:r>
              <w:fldChar w:fldCharType="begin"/>
            </w:r>
            <w:r>
              <w:instrText xml:space="preserve"> XE "Windows Server Datacenter" </w:instrText>
            </w:r>
            <w:r>
              <w:fldChar w:fldCharType="end"/>
            </w:r>
          </w:p>
          <w:p w:rsidR="005602EA" w:rsidRDefault="009D0DBB">
            <w:pPr>
              <w:pStyle w:val="ProductList-TableBody"/>
            </w:pPr>
            <w:r>
              <w:t>System Center Datacenter</w:t>
            </w:r>
            <w:r>
              <w:fldChar w:fldCharType="begin"/>
            </w:r>
            <w:r>
              <w:instrText xml:space="preserve"> XE "System Center Datacenter"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5602EA" w:rsidRDefault="009D0DBB">
            <w:pPr>
              <w:pStyle w:val="ProductList-TableBody"/>
            </w:pPr>
            <w:r>
              <w:t>Core Infrastructure Server Suite Datacenter</w:t>
            </w:r>
          </w:p>
        </w:tc>
      </w:tr>
    </w:tbl>
    <w:p w:rsidR="005602EA" w:rsidRDefault="009D0DBB">
      <w:pPr>
        <w:pStyle w:val="ProductList-Body"/>
      </w:pPr>
      <w:r>
        <w:t xml:space="preserve">Voor elke set die bestaat uit een of meer van de kwalificerende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in een cel in Kolom A van de bovenstaande tabel, kan de Klant SA verkrijgen voor één </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uit de corresponderende CIS Suite in kolom B. Klanten die op grond van deze aanbieding een licentie afnemen en gebruikmaken van Core Infrastructure Server Suite (Standard of Datacenter) mogen de software niet meer gebruiken op grond van de kwalificerende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en SA verkregen op basis van een abonnementsovereenkomst komen niet in aanmerking voor deze aanbieding.</w:t>
      </w:r>
    </w:p>
    <w:p w:rsidR="005602EA" w:rsidRDefault="005602EA">
      <w:pPr>
        <w:pStyle w:val="ProductList-Body"/>
      </w:pPr>
    </w:p>
    <w:p w:rsidR="005602EA" w:rsidRDefault="009D0DBB">
      <w:pPr>
        <w:pStyle w:val="ProductList-ClauseHeading"/>
        <w:outlineLvl w:val="3"/>
      </w:pPr>
      <w:r>
        <w:t>4.4 Software Assurance-rechten en -benefits voor abonnementslicenties</w:t>
      </w:r>
    </w:p>
    <w:p w:rsidR="005602EA" w:rsidRDefault="009D0DBB">
      <w:pPr>
        <w:pStyle w:val="ProductList-Body"/>
      </w:pPr>
      <w:r>
        <w:t>Abonnementslicenties die de Klant verkrijgt op grond van een Server en Cloud Enrollment, bieden gedurende de looptijd van het abonnement dezelfde SA-rechten en -benefits als Licenties met SA-dekking.</w:t>
      </w:r>
    </w:p>
    <w:p w:rsidR="005602EA" w:rsidRDefault="005602EA">
      <w:pPr>
        <w:pStyle w:val="ProductList-Body"/>
        <w:jc w:val="right"/>
      </w:pPr>
    </w:p>
    <w:tbl>
      <w:tblPr>
        <w:tblStyle w:val="PURTable"/>
        <w:tblW w:w="0" w:type="dxa"/>
        <w:tblLook w:val="04A0" w:firstRow="1" w:lastRow="0" w:firstColumn="1" w:lastColumn="0" w:noHBand="0" w:noVBand="1"/>
      </w:tblPr>
      <w:tblGrid>
        <w:gridCol w:w="10800"/>
      </w:tblGrid>
      <w:tr w:rsidR="005602E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602EA" w:rsidRDefault="00F8234B">
            <w:pPr>
              <w:pStyle w:val="ProductList-TableBody"/>
              <w:jc w:val="right"/>
            </w:pPr>
            <w:hyperlink w:anchor="_Sec842">
              <w:r w:rsidR="009D0DBB">
                <w:rPr>
                  <w:color w:val="00467F"/>
                  <w:sz w:val="14"/>
                  <w:u w:val="single"/>
                </w:rPr>
                <w:t>Inhoud</w:t>
              </w:r>
            </w:hyperlink>
            <w:r w:rsidR="009D0DBB">
              <w:rPr>
                <w:sz w:val="14"/>
              </w:rPr>
              <w:t xml:space="preserve"> / </w:t>
            </w:r>
            <w:hyperlink w:anchor="_Sec549">
              <w:r w:rsidR="009D0DBB">
                <w:rPr>
                  <w:color w:val="00467F"/>
                  <w:sz w:val="14"/>
                  <w:u w:val="single"/>
                </w:rPr>
                <w:t>Woordenlijst</w:t>
              </w:r>
            </w:hyperlink>
            <w:r w:rsidR="009D0DBB">
              <w:rPr>
                <w:sz w:val="14"/>
              </w:rPr>
              <w:t xml:space="preserve"> / </w:t>
            </w:r>
            <w:hyperlink w:anchor="_Sec844">
              <w:r w:rsidR="009D0DBB">
                <w:rPr>
                  <w:color w:val="00467F"/>
                  <w:sz w:val="14"/>
                  <w:u w:val="single"/>
                </w:rPr>
                <w:t>Index</w:t>
              </w:r>
            </w:hyperlink>
          </w:p>
        </w:tc>
      </w:tr>
    </w:tbl>
    <w:p w:rsidR="005602EA" w:rsidRDefault="005602EA">
      <w:pPr>
        <w:pStyle w:val="ProductList-Body"/>
      </w:pPr>
    </w:p>
    <w:p w:rsidR="005602EA" w:rsidRDefault="009D0DBB">
      <w:pPr>
        <w:pStyle w:val="ProductList-Offering1HeadingNoBorder"/>
        <w:outlineLvl w:val="1"/>
      </w:pPr>
      <w:bookmarkStart w:id="60" w:name="_Sec862"/>
      <w:r>
        <w:t>Forefront</w:t>
      </w:r>
      <w:bookmarkEnd w:id="60"/>
      <w:r>
        <w:fldChar w:fldCharType="begin"/>
      </w:r>
      <w:r>
        <w:instrText xml:space="preserve"> TC "</w:instrText>
      </w:r>
      <w:bookmarkStart w:id="61" w:name="_Toc457381194"/>
      <w:r>
        <w:instrText>Forefront</w:instrText>
      </w:r>
      <w:bookmarkEnd w:id="61"/>
      <w:r>
        <w:instrText>" \l 2</w:instrText>
      </w:r>
      <w:r>
        <w:fldChar w:fldCharType="end"/>
      </w:r>
    </w:p>
    <w:p w:rsidR="005602EA" w:rsidRDefault="009D0DBB">
      <w:pPr>
        <w:pStyle w:val="ProductList-Offering1SubSection"/>
        <w:outlineLvl w:val="2"/>
      </w:pPr>
      <w:bookmarkStart w:id="62" w:name="_Sec863"/>
      <w:r>
        <w:t>1. Beschikbaarheid programma</w:t>
      </w:r>
      <w:bookmarkEnd w:id="62"/>
    </w:p>
    <w:tbl>
      <w:tblPr>
        <w:tblStyle w:val="PURTable"/>
        <w:tblW w:w="0" w:type="dxa"/>
        <w:tblLook w:val="04A0" w:firstRow="1" w:lastRow="0" w:firstColumn="1" w:lastColumn="0" w:noHBand="0" w:noVBand="1"/>
      </w:tblPr>
      <w:tblGrid>
        <w:gridCol w:w="4035"/>
        <w:gridCol w:w="613"/>
        <w:gridCol w:w="608"/>
        <w:gridCol w:w="612"/>
        <w:gridCol w:w="608"/>
        <w:gridCol w:w="608"/>
        <w:gridCol w:w="612"/>
        <w:gridCol w:w="615"/>
        <w:gridCol w:w="634"/>
        <w:gridCol w:w="619"/>
        <w:gridCol w:w="613"/>
        <w:gridCol w:w="610"/>
      </w:tblGrid>
      <w:tr w:rsidR="005602EA">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5602EA" w:rsidRDefault="009D0DBB">
            <w:pPr>
              <w:pStyle w:val="ProductList-TableBody"/>
            </w:pPr>
            <w:r>
              <w:rPr>
                <w:color w:val="FFFFFF"/>
              </w:rPr>
              <w:t>Producten</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602EA" w:rsidRDefault="009D0DBB">
            <w:pPr>
              <w:pStyle w:val="ProductList-TableBody"/>
              <w:jc w:val="center"/>
            </w:pPr>
            <w:r>
              <w:fldChar w:fldCharType="begin"/>
            </w:r>
            <w:r>
              <w:instrText xml:space="preserve"> AutoTextList   \s NoStyle \t "Datum beschikbaar"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602EA" w:rsidRDefault="009D0DBB">
            <w:pPr>
              <w:pStyle w:val="ProductList-TableBody"/>
              <w:jc w:val="center"/>
            </w:pPr>
            <w:r>
              <w:fldChar w:fldCharType="begin"/>
            </w:r>
            <w:r>
              <w:instrText xml:space="preserve"> AutoTextList   \s NoStyle \t "Licentie"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602EA" w:rsidRDefault="009D0DBB">
            <w:pPr>
              <w:pStyle w:val="ProductList-TableBody"/>
              <w:jc w:val="center"/>
            </w:pPr>
            <w:r>
              <w:fldChar w:fldCharType="begin"/>
            </w:r>
            <w:r>
              <w:instrText xml:space="preserve"> AutoTextList   \s NoStyle \t "Licentie en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602EA" w:rsidRDefault="009D0DB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602EA" w:rsidRDefault="009D0DB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602EA" w:rsidRDefault="009D0DBB">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602EA" w:rsidRDefault="009D0DBB">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602EA" w:rsidRDefault="009D0DBB">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602EA" w:rsidRDefault="009D0DBB">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602EA" w:rsidRDefault="009D0DB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5602EA" w:rsidRDefault="009D0DB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602EA">
        <w:tc>
          <w:tcPr>
            <w:tcW w:w="4160" w:type="dxa"/>
            <w:tcBorders>
              <w:top w:val="single" w:sz="6" w:space="0" w:color="FFFFFF"/>
              <w:left w:val="none" w:sz="4" w:space="0" w:color="BFBFBF"/>
              <w:bottom w:val="none" w:sz="4" w:space="0" w:color="BFBFBF"/>
              <w:right w:val="none" w:sz="4" w:space="0" w:color="6E6E6E"/>
            </w:tcBorders>
          </w:tcPr>
          <w:p w:rsidR="005602EA" w:rsidRDefault="009D0DBB">
            <w:pPr>
              <w:pStyle w:val="ProductList-TableBody"/>
            </w:pPr>
            <w:r>
              <w:rPr>
                <w:color w:val="000000"/>
              </w:rPr>
              <w:t>Forefront Identity Manager 2010 R2 – Windows Live Edition</w:t>
            </w:r>
            <w:r>
              <w:fldChar w:fldCharType="begin"/>
            </w:r>
            <w:r>
              <w:instrText xml:space="preserve"> XE "Forefront Identity Manager 2010 R2 – Windows Live Edition"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rsidR="005602EA" w:rsidRDefault="009D0DBB">
            <w:pPr>
              <w:pStyle w:val="ProductList-TableBody"/>
              <w:jc w:val="center"/>
            </w:pPr>
            <w:r>
              <w:rPr>
                <w:color w:val="000000"/>
              </w:rPr>
              <w:t>5/12</w:t>
            </w:r>
          </w:p>
        </w:tc>
        <w:tc>
          <w:tcPr>
            <w:tcW w:w="620" w:type="dxa"/>
            <w:tcBorders>
              <w:top w:val="single" w:sz="6" w:space="0" w:color="FFFFFF"/>
              <w:left w:val="none" w:sz="4" w:space="0" w:color="6E6E6E"/>
              <w:bottom w:val="none" w:sz="4" w:space="0" w:color="BFBFBF"/>
              <w:right w:val="none" w:sz="4" w:space="0" w:color="6E6E6E"/>
            </w:tcBorders>
          </w:tcPr>
          <w:p w:rsidR="005602EA" w:rsidRDefault="009D0DBB">
            <w:pPr>
              <w:pStyle w:val="ProductList-TableBody"/>
              <w:jc w:val="center"/>
            </w:pPr>
            <w:r>
              <w:rPr>
                <w:color w:val="000000"/>
              </w:rPr>
              <w:t>25</w:t>
            </w:r>
          </w:p>
        </w:tc>
        <w:tc>
          <w:tcPr>
            <w:tcW w:w="620" w:type="dxa"/>
            <w:tcBorders>
              <w:top w:val="single" w:sz="6" w:space="0" w:color="FFFFFF"/>
              <w:left w:val="none" w:sz="4" w:space="0" w:color="6E6E6E"/>
              <w:bottom w:val="none" w:sz="4" w:space="0" w:color="BFBFBF"/>
              <w:right w:val="none" w:sz="4" w:space="0" w:color="6E6E6E"/>
            </w:tcBorders>
          </w:tcPr>
          <w:p w:rsidR="005602EA" w:rsidRDefault="009D0DBB">
            <w:pPr>
              <w:pStyle w:val="ProductList-TableBody"/>
              <w:jc w:val="center"/>
            </w:pPr>
            <w:r>
              <w:rPr>
                <w:color w:val="000000"/>
              </w:rPr>
              <w:t>38</w:t>
            </w:r>
          </w:p>
        </w:tc>
        <w:tc>
          <w:tcPr>
            <w:tcW w:w="620" w:type="dxa"/>
            <w:tcBorders>
              <w:top w:val="single" w:sz="6" w:space="0" w:color="FFFFFF"/>
              <w:left w:val="none" w:sz="4" w:space="0" w:color="6E6E6E"/>
              <w:bottom w:val="none" w:sz="4" w:space="0" w:color="BFBFBF"/>
              <w:right w:val="single" w:sz="6" w:space="0" w:color="FFFFFF"/>
            </w:tcBorders>
          </w:tcPr>
          <w:p w:rsidR="005602EA" w:rsidRDefault="009D0DBB">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602EA" w:rsidRDefault="005602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602EA" w:rsidRDefault="005602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602EA" w:rsidRDefault="005602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602EA" w:rsidRDefault="005602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602EA" w:rsidRDefault="005602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602EA" w:rsidRDefault="009D0DB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602EA" w:rsidRDefault="009D0DB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bl>
    <w:p w:rsidR="005602EA" w:rsidRDefault="009D0DBB">
      <w:pPr>
        <w:pStyle w:val="ProductList-Offering1SubSection"/>
        <w:outlineLvl w:val="2"/>
      </w:pPr>
      <w:bookmarkStart w:id="63" w:name="_Sec864"/>
      <w:r>
        <w:t>2. Productvoorwaarden</w:t>
      </w:r>
      <w:bookmarkEnd w:id="63"/>
    </w:p>
    <w:tbl>
      <w:tblPr>
        <w:tblStyle w:val="PURTable"/>
        <w:tblW w:w="0" w:type="dxa"/>
        <w:tblLook w:val="04A0" w:firstRow="1" w:lastRow="0" w:firstColumn="1" w:lastColumn="0" w:noHBand="0" w:noVBand="1"/>
      </w:tblPr>
      <w:tblGrid>
        <w:gridCol w:w="3587"/>
        <w:gridCol w:w="3633"/>
        <w:gridCol w:w="3570"/>
      </w:tblGrid>
      <w:tr w:rsidR="005602E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602EA" w:rsidRDefault="009D0DBB">
            <w:pPr>
              <w:pStyle w:val="ProductList-TableBody"/>
            </w:pPr>
            <w:r>
              <w:fldChar w:fldCharType="begin"/>
            </w:r>
            <w:r>
              <w:instrText xml:space="preserve"> AutoTextList   \s NoStyle \t "Eerdere versie: eerdere versies van Producten en de Datum Beschikbaar ervan." </w:instrText>
            </w:r>
            <w:r>
              <w:fldChar w:fldCharType="separate"/>
            </w:r>
            <w:r>
              <w:rPr>
                <w:color w:val="0563C1"/>
              </w:rPr>
              <w:t>Eerdere versie</w:t>
            </w:r>
            <w:r>
              <w:fldChar w:fldCharType="end"/>
            </w:r>
            <w:r>
              <w:t>: Forefront Identity Manager 2010 – Windows Live Edition</w:t>
            </w:r>
            <w:r>
              <w:fldChar w:fldCharType="begin"/>
            </w:r>
            <w:r>
              <w:instrText xml:space="preserve"> XE "Forefront Identity Manager 2010 – Windows Live Edition" </w:instrText>
            </w:r>
            <w:r>
              <w:fldChar w:fldCharType="end"/>
            </w:r>
            <w:r>
              <w:t xml:space="preserve"> (4/10)</w:t>
            </w:r>
          </w:p>
        </w:tc>
        <w:tc>
          <w:tcPr>
            <w:tcW w:w="4040" w:type="dxa"/>
            <w:tcBorders>
              <w:top w:val="single" w:sz="18" w:space="0" w:color="00188F"/>
              <w:left w:val="single" w:sz="4" w:space="0" w:color="000000"/>
              <w:bottom w:val="single" w:sz="4" w:space="0" w:color="000000"/>
              <w:right w:val="single" w:sz="4" w:space="0" w:color="000000"/>
            </w:tcBorders>
          </w:tcPr>
          <w:p w:rsidR="005602EA" w:rsidRDefault="009D0DBB">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602EA" w:rsidRDefault="009D0DBB">
            <w:pPr>
              <w:pStyle w:val="ProductList-TableBody"/>
            </w:pPr>
            <w:r>
              <w:rPr>
                <w:color w:val="404040"/>
              </w:rPr>
              <w:t>Down Edition-rechten n.v.t.</w:t>
            </w:r>
          </w:p>
        </w:tc>
      </w:tr>
      <w:tr w:rsidR="005602E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602EA" w:rsidRDefault="009D0DBB">
            <w:pPr>
              <w:pStyle w:val="ProductList-TableBody"/>
            </w:pPr>
            <w:r>
              <w:rPr>
                <w:color w:val="404040"/>
              </w:rPr>
              <w:t>Verlengde Looptijd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602EA" w:rsidRDefault="009D0DBB">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tcPr>
          <w:p w:rsidR="005602EA" w:rsidRDefault="009D0DBB">
            <w:pPr>
              <w:pStyle w:val="ProductList-TableBody"/>
            </w:pPr>
            <w:r>
              <w:fldChar w:fldCharType="begin"/>
            </w:r>
            <w:r>
              <w:instrText xml:space="preserve"> AutoTextList   \s NoStyle \t "Vereiste (SA): geeft aan dat aan bepaalde aanvullende voorwaarden moet worden voldaan om licenties om SA-dekking voor het Product te kopen." </w:instrText>
            </w:r>
            <w:r>
              <w:fldChar w:fldCharType="separate"/>
            </w:r>
            <w:r>
              <w:rPr>
                <w:color w:val="0563C1"/>
              </w:rPr>
              <w:t>Vereiste (SA)</w:t>
            </w:r>
            <w:r>
              <w:fldChar w:fldCharType="end"/>
            </w:r>
            <w:r>
              <w:t xml:space="preserve">: </w:t>
            </w:r>
            <w:hyperlink w:anchor="_Sec564">
              <w:r>
                <w:rPr>
                  <w:color w:val="00467F"/>
                  <w:u w:val="single"/>
                </w:rPr>
                <w:t>Bijlage B</w:t>
              </w:r>
            </w:hyperlink>
          </w:p>
        </w:tc>
      </w:tr>
      <w:tr w:rsidR="005602E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602EA" w:rsidRDefault="009D0DBB">
            <w:pPr>
              <w:pStyle w:val="ProductList-TableBody"/>
            </w:pPr>
            <w:r>
              <w:rPr>
                <w:color w:val="404040"/>
              </w:rPr>
              <w:t>Promoties: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602EA" w:rsidRDefault="009D0DBB">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602EA" w:rsidRDefault="009D0DBB">
            <w:pPr>
              <w:pStyle w:val="ProductList-TableBody"/>
            </w:pPr>
            <w:r>
              <w:rPr>
                <w:color w:val="404040"/>
              </w:rPr>
              <w:t>Reductie mogelijk: n.v.t.</w:t>
            </w:r>
          </w:p>
        </w:tc>
      </w:tr>
      <w:tr w:rsidR="005602E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602EA" w:rsidRDefault="009D0DBB">
            <w:pPr>
              <w:pStyle w:val="ProductList-TableBody"/>
            </w:pPr>
            <w:r>
              <w:rPr>
                <w:color w:val="404040"/>
              </w:rPr>
              <w:t>Reductie mogelijk (SCE):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602EA" w:rsidRDefault="009D0DBB">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602EA" w:rsidRDefault="009D0DBB">
            <w:pPr>
              <w:pStyle w:val="ProductList-TableBody"/>
            </w:pPr>
            <w:r>
              <w:rPr>
                <w:color w:val="404040"/>
              </w:rPr>
              <w:t>True-up mogelijk: n.v.t.</w:t>
            </w:r>
          </w:p>
        </w:tc>
      </w:tr>
      <w:tr w:rsidR="005602E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602EA" w:rsidRDefault="009D0DBB">
            <w:pPr>
              <w:pStyle w:val="ProductList-TableBody"/>
            </w:pPr>
            <w:r>
              <w:rPr>
                <w:color w:val="404040"/>
              </w:rPr>
              <w:t>UTD Korting: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602EA" w:rsidRDefault="005602E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602EA" w:rsidRDefault="005602EA">
            <w:pPr>
              <w:pStyle w:val="ProductList-TableBody"/>
            </w:pPr>
          </w:p>
        </w:tc>
      </w:tr>
    </w:tbl>
    <w:p w:rsidR="005602EA" w:rsidRDefault="005602EA">
      <w:pPr>
        <w:pStyle w:val="ProductList-Body"/>
      </w:pPr>
    </w:p>
    <w:p w:rsidR="005602EA" w:rsidRDefault="009D0DBB">
      <w:pPr>
        <w:pStyle w:val="ProductList-ClauseHeading"/>
        <w:outlineLvl w:val="3"/>
      </w:pPr>
      <w:r>
        <w:t>2.1 Forefront Identity Manager 2010 – Windows Live Edition</w:t>
      </w:r>
    </w:p>
    <w:p w:rsidR="005602EA" w:rsidRDefault="009D0DBB">
      <w:pPr>
        <w:pStyle w:val="ProductList-Body"/>
      </w:pPr>
      <w:r>
        <w:t>Forefront Identity Manager 2010 – Windows Live Edition is de volgende versie van Identity Lifecycle Manager 2007 – Windows Live Edition.</w:t>
      </w:r>
    </w:p>
    <w:p w:rsidR="005602EA" w:rsidRDefault="009D0DBB">
      <w:pPr>
        <w:pStyle w:val="ProductList-Offering1SubSection"/>
        <w:outlineLvl w:val="2"/>
      </w:pPr>
      <w:bookmarkStart w:id="64" w:name="_Sec865"/>
      <w:r>
        <w:t>3. Gebruiksrechten</w:t>
      </w:r>
      <w:bookmarkEnd w:id="64"/>
    </w:p>
    <w:tbl>
      <w:tblPr>
        <w:tblStyle w:val="PURTable"/>
        <w:tblW w:w="0" w:type="dxa"/>
        <w:tblLook w:val="04A0" w:firstRow="1" w:lastRow="0" w:firstColumn="1" w:lastColumn="0" w:noHBand="0" w:noVBand="1"/>
      </w:tblPr>
      <w:tblGrid>
        <w:gridCol w:w="3624"/>
        <w:gridCol w:w="3619"/>
        <w:gridCol w:w="3547"/>
      </w:tblGrid>
      <w:tr w:rsidR="005602E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602EA" w:rsidRDefault="009D0DBB">
            <w:pPr>
              <w:pStyle w:val="ProductList-TableBody"/>
            </w:pPr>
            <w:r>
              <w:fldChar w:fldCharType="begin"/>
            </w:r>
            <w:r>
              <w:instrText xml:space="preserve"> AutoTextList   \s NoStyle \t "Licentievoorwaarden: voorwaarden voor de implementatie en het gebruik van een Product." </w:instrText>
            </w:r>
            <w:r>
              <w:fldChar w:fldCharType="separate"/>
            </w:r>
            <w:r>
              <w:rPr>
                <w:color w:val="0563C1"/>
              </w:rPr>
              <w:t>Licentievoorwaarden</w:t>
            </w:r>
            <w:r>
              <w:fldChar w:fldCharType="end"/>
            </w:r>
            <w:r>
              <w:t xml:space="preserve">: </w:t>
            </w:r>
            <w:hyperlink r:id="rId43">
              <w:r>
                <w:rPr>
                  <w:color w:val="00467F"/>
                  <w:u w:val="single"/>
                </w:rPr>
                <w:t>Universeel</w:t>
              </w:r>
            </w:hyperlink>
            <w:r>
              <w:t xml:space="preserve">; </w:t>
            </w:r>
            <w:hyperlink w:anchor="_Sec545">
              <w:r>
                <w:rPr>
                  <w:color w:val="00467F"/>
                  <w:u w:val="single"/>
                </w:rPr>
                <w:t>Specialty Server</w:t>
              </w:r>
            </w:hyperlink>
          </w:p>
        </w:tc>
        <w:tc>
          <w:tcPr>
            <w:tcW w:w="4040" w:type="dxa"/>
            <w:tcBorders>
              <w:top w:val="single" w:sz="18" w:space="0" w:color="00188F"/>
              <w:left w:val="single" w:sz="4" w:space="0" w:color="000000"/>
              <w:bottom w:val="single" w:sz="4" w:space="0" w:color="000000"/>
              <w:right w:val="single" w:sz="4" w:space="0" w:color="000000"/>
            </w:tcBorders>
          </w:tcPr>
          <w:p w:rsidR="005602EA" w:rsidRDefault="009D0DBB">
            <w:pPr>
              <w:pStyle w:val="ProductList-TableBody"/>
            </w:pPr>
            <w:r>
              <w:fldChar w:fldCharType="begin"/>
            </w:r>
            <w:r>
              <w:instrText xml:space="preserve"> AutoTextList   \s NoStyle \t "Productspecifieke licentievoorwaarden: de Productspecifieke voorwaarden die gelden voor de implementatie en het gebruik van het Product zijn opgenomen onder de tabel Gebruiksrechten." </w:instrText>
            </w:r>
            <w:r>
              <w:fldChar w:fldCharType="separate"/>
            </w:r>
            <w:r>
              <w:rPr>
                <w:color w:val="0563C1"/>
              </w:rPr>
              <w:t>Productspecifieke licentievoorwaarden</w:t>
            </w:r>
            <w:r>
              <w:fldChar w:fldCharType="end"/>
            </w:r>
            <w:r>
              <w:t>: alle edities</w:t>
            </w:r>
          </w:p>
        </w:tc>
        <w:tc>
          <w:tcPr>
            <w:tcW w:w="4040" w:type="dxa"/>
            <w:tcBorders>
              <w:top w:val="single" w:sz="18" w:space="0" w:color="00188F"/>
              <w:left w:val="single" w:sz="4" w:space="0" w:color="000000"/>
              <w:bottom w:val="single" w:sz="4" w:space="0" w:color="000000"/>
              <w:right w:val="single" w:sz="4" w:space="0" w:color="000000"/>
            </w:tcBorders>
          </w:tcPr>
          <w:p w:rsidR="005602EA" w:rsidRDefault="009D0DBB">
            <w:pPr>
              <w:pStyle w:val="ProductList-TableBody"/>
            </w:pPr>
            <w:r>
              <w:fldChar w:fldCharType="begin"/>
            </w:r>
            <w:r>
              <w:instrText xml:space="preserve"> AutoTextList   \s NoStyle \t "Aanvullende software: Software waarvoor in de Gebruiksrechten voor Serverproducten wordt vermeld dat de Klant deze op elk apparaat mag gebruiken in combinatie met het gebruik van de serversoftware." </w:instrText>
            </w:r>
            <w:r>
              <w:fldChar w:fldCharType="separate"/>
            </w:r>
            <w:r>
              <w:rPr>
                <w:color w:val="0563C1"/>
              </w:rPr>
              <w:t>Aanvullende software</w:t>
            </w:r>
            <w:r>
              <w:fldChar w:fldCharType="end"/>
            </w:r>
            <w:r>
              <w:t>: Ja</w:t>
            </w:r>
          </w:p>
        </w:tc>
      </w:tr>
      <w:tr w:rsidR="005602E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602EA" w:rsidRDefault="009D0DBB">
            <w:pPr>
              <w:pStyle w:val="ProductList-TableBody"/>
            </w:pPr>
            <w:r>
              <w:rPr>
                <w:color w:val="404040"/>
              </w:rPr>
              <w:t>Vereisten voor clienttoegang: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602EA" w:rsidRDefault="009D0DBB">
            <w:pPr>
              <w:pStyle w:val="ProductList-TableBody"/>
            </w:pPr>
            <w:r>
              <w:rPr>
                <w:color w:val="404040"/>
              </w:rPr>
              <w:t>Vereisten voor toegang door Externe Gebruikers: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602EA" w:rsidRDefault="009D0DBB">
            <w:pPr>
              <w:pStyle w:val="ProductList-TableBody"/>
            </w:pPr>
            <w:r>
              <w:rPr>
                <w:color w:val="404040"/>
              </w:rPr>
              <w:t>Meegeleverde technologie: n.v.t.</w:t>
            </w:r>
          </w:p>
        </w:tc>
      </w:tr>
      <w:tr w:rsidR="005602E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602EA" w:rsidRDefault="009D0DBB">
            <w:pPr>
              <w:pStyle w:val="ProductList-TableBody"/>
            </w:pPr>
            <w:r>
              <w:rPr>
                <w:color w:val="404040"/>
              </w:rPr>
              <w:t>Kennisgevingen: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602EA" w:rsidRDefault="005602E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602EA" w:rsidRDefault="005602EA">
            <w:pPr>
              <w:pStyle w:val="ProductList-TableBody"/>
            </w:pPr>
          </w:p>
        </w:tc>
      </w:tr>
    </w:tbl>
    <w:p w:rsidR="005602EA" w:rsidRDefault="005602EA">
      <w:pPr>
        <w:pStyle w:val="ProductList-Body"/>
      </w:pPr>
    </w:p>
    <w:p w:rsidR="005602EA" w:rsidRDefault="009D0DBB">
      <w:pPr>
        <w:pStyle w:val="ProductList-ClauseHeading"/>
        <w:outlineLvl w:val="3"/>
      </w:pPr>
      <w:r>
        <w:t>3.1 Identiteitsgegevens importeren: Forefront Identity Manager 2010 R2 Windows Live Edition</w:t>
      </w:r>
    </w:p>
    <w:p w:rsidR="005602EA" w:rsidRDefault="009D0DBB">
      <w:pPr>
        <w:pStyle w:val="ProductList-Body"/>
      </w:pPr>
      <w:r>
        <w:t>De Klant mag de software gebruiken om identiteitsgegevens en wijzigingen op deze gegevens te importeren vanaf één of meer verbonden gegevensbronnen, en de synchronisatie en overdracht van deze gegevens mogelijk te maken tussen de verbonden gegevensbronnen van de Klant en het Microsoft Passport Network / de Windows Live ID-service. De Klant mag de software niet voor andere doeleinden gebruiken.</w:t>
      </w:r>
    </w:p>
    <w:p w:rsidR="005602EA" w:rsidRDefault="005602EA">
      <w:pPr>
        <w:pStyle w:val="ProductList-Body"/>
      </w:pPr>
    </w:p>
    <w:p w:rsidR="005602EA" w:rsidRDefault="009D0DBB">
      <w:pPr>
        <w:pStyle w:val="ProductList-ClauseHeading"/>
        <w:outlineLvl w:val="3"/>
      </w:pPr>
      <w:r>
        <w:t>3.2 Aanvullende software</w:t>
      </w:r>
    </w:p>
    <w:tbl>
      <w:tblPr>
        <w:tblStyle w:val="PURTable"/>
        <w:tblW w:w="0" w:type="dxa"/>
        <w:tblLook w:val="04A0" w:firstRow="1" w:lastRow="0" w:firstColumn="1" w:lastColumn="0" w:noHBand="0" w:noVBand="1"/>
      </w:tblPr>
      <w:tblGrid>
        <w:gridCol w:w="3642"/>
        <w:gridCol w:w="3574"/>
        <w:gridCol w:w="3574"/>
      </w:tblGrid>
      <w:tr w:rsidR="005602E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5602EA" w:rsidRDefault="009D0DBB">
            <w:pPr>
              <w:pStyle w:val="ProductList-TableBody"/>
            </w:pPr>
            <w:r>
              <w:t>Client Software</w:t>
            </w:r>
          </w:p>
        </w:tc>
        <w:tc>
          <w:tcPr>
            <w:tcW w:w="4040" w:type="dxa"/>
            <w:tcBorders>
              <w:top w:val="single" w:sz="18" w:space="0" w:color="0072C6"/>
              <w:left w:val="single" w:sz="4" w:space="0" w:color="000000"/>
              <w:bottom w:val="single" w:sz="4" w:space="0" w:color="000000"/>
              <w:right w:val="single" w:sz="4" w:space="0" w:color="000000"/>
            </w:tcBorders>
          </w:tcPr>
          <w:p w:rsidR="005602EA" w:rsidRDefault="005602EA">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5602EA" w:rsidRDefault="005602EA">
            <w:pPr>
              <w:pStyle w:val="ProductList-TableBody"/>
            </w:pPr>
          </w:p>
        </w:tc>
      </w:tr>
    </w:tbl>
    <w:p w:rsidR="005602EA" w:rsidRDefault="009D0DBB">
      <w:pPr>
        <w:pStyle w:val="ProductList-Offering1SubSection"/>
        <w:outlineLvl w:val="2"/>
      </w:pPr>
      <w:bookmarkStart w:id="65" w:name="_Sec866"/>
      <w:r>
        <w:t>4. Software Assurance</w:t>
      </w:r>
      <w:bookmarkEnd w:id="65"/>
    </w:p>
    <w:tbl>
      <w:tblPr>
        <w:tblStyle w:val="PURTable"/>
        <w:tblW w:w="0" w:type="dxa"/>
        <w:tblLook w:val="04A0" w:firstRow="1" w:lastRow="0" w:firstColumn="1" w:lastColumn="0" w:noHBand="0" w:noVBand="1"/>
      </w:tblPr>
      <w:tblGrid>
        <w:gridCol w:w="3547"/>
        <w:gridCol w:w="3623"/>
        <w:gridCol w:w="3620"/>
      </w:tblGrid>
      <w:tr w:rsidR="005602E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602EA" w:rsidRDefault="009D0DBB">
            <w:pPr>
              <w:pStyle w:val="ProductList-TableBody"/>
            </w:pPr>
            <w:r>
              <w:fldChar w:fldCharType="begin"/>
            </w:r>
            <w:r>
              <w:instrText xml:space="preserve"> AutoTextList   \s NoStyle \t "SA Benefits: geeft de categorie van het Product aan voor het vaststellen van de SA Benefits die in brede zin van toepassing zijn op de betreffende Productgroep, zoals vermeld in Bijlage B – Software Assurance." </w:instrText>
            </w:r>
            <w:r>
              <w:fldChar w:fldCharType="separate"/>
            </w:r>
            <w:r>
              <w:rPr>
                <w:color w:val="0563C1"/>
              </w:rPr>
              <w:t>SA Benefits</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602EA" w:rsidRDefault="009D0DBB">
            <w:pPr>
              <w:pStyle w:val="ProductList-TableBody"/>
            </w:pPr>
            <w:r>
              <w:rPr>
                <w:color w:val="404040"/>
              </w:rPr>
              <w:t>Herstel bij noodgevallen: n.v.t.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602EA" w:rsidRDefault="009D0DBB">
            <w:pPr>
              <w:pStyle w:val="ProductList-TableBody"/>
            </w:pPr>
            <w:r>
              <w:rPr>
                <w:color w:val="404040"/>
              </w:rPr>
              <w:t>Fail-over rechten: n.v.t.</w:t>
            </w:r>
          </w:p>
        </w:tc>
      </w:tr>
      <w:tr w:rsidR="005602E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602EA" w:rsidRDefault="009D0DBB">
            <w:pPr>
              <w:pStyle w:val="ProductList-TableBody"/>
            </w:pPr>
            <w:r>
              <w:rPr>
                <w:color w:val="404040"/>
              </w:rPr>
              <w:t>License Mobility: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602EA" w:rsidRDefault="009D0DBB">
            <w:pPr>
              <w:pStyle w:val="ProductList-TableBody"/>
            </w:pPr>
            <w:r>
              <w:rPr>
                <w:color w:val="404040"/>
              </w:rPr>
              <w:t>Migratierechten: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602EA" w:rsidRDefault="009D0DBB">
            <w:pPr>
              <w:pStyle w:val="ProductList-TableBody"/>
            </w:pPr>
            <w:r>
              <w:rPr>
                <w:color w:val="404040"/>
              </w:rPr>
              <w:t>Gebruiksrechten voor roaming: n.v.t.</w:t>
            </w:r>
          </w:p>
        </w:tc>
      </w:tr>
      <w:tr w:rsidR="005602E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602EA" w:rsidRDefault="009D0DBB">
            <w:pPr>
              <w:pStyle w:val="ProductList-TableBody"/>
            </w:pPr>
            <w:r>
              <w:rPr>
                <w:color w:val="404040"/>
              </w:rPr>
              <w:t>Self-hosting: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602EA" w:rsidRDefault="005602E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602EA" w:rsidRDefault="005602EA">
            <w:pPr>
              <w:pStyle w:val="ProductList-TableBody"/>
            </w:pPr>
          </w:p>
        </w:tc>
      </w:tr>
    </w:tbl>
    <w:p w:rsidR="005602EA" w:rsidRDefault="005602EA">
      <w:pPr>
        <w:pStyle w:val="ProductList-Body"/>
        <w:jc w:val="right"/>
      </w:pPr>
    </w:p>
    <w:tbl>
      <w:tblPr>
        <w:tblStyle w:val="PURTable"/>
        <w:tblW w:w="0" w:type="dxa"/>
        <w:tblLook w:val="04A0" w:firstRow="1" w:lastRow="0" w:firstColumn="1" w:lastColumn="0" w:noHBand="0" w:noVBand="1"/>
      </w:tblPr>
      <w:tblGrid>
        <w:gridCol w:w="10800"/>
      </w:tblGrid>
      <w:tr w:rsidR="005602E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602EA" w:rsidRDefault="00F8234B">
            <w:pPr>
              <w:pStyle w:val="ProductList-TableBody"/>
              <w:jc w:val="right"/>
            </w:pPr>
            <w:hyperlink w:anchor="_Sec842">
              <w:r w:rsidR="009D0DBB">
                <w:rPr>
                  <w:color w:val="00467F"/>
                  <w:sz w:val="14"/>
                  <w:u w:val="single"/>
                </w:rPr>
                <w:t>Inhoud</w:t>
              </w:r>
            </w:hyperlink>
            <w:r w:rsidR="009D0DBB">
              <w:rPr>
                <w:sz w:val="14"/>
              </w:rPr>
              <w:t xml:space="preserve"> / </w:t>
            </w:r>
            <w:hyperlink w:anchor="_Sec549">
              <w:r w:rsidR="009D0DBB">
                <w:rPr>
                  <w:color w:val="00467F"/>
                  <w:sz w:val="14"/>
                  <w:u w:val="single"/>
                </w:rPr>
                <w:t>Woordenlijst</w:t>
              </w:r>
            </w:hyperlink>
            <w:r w:rsidR="009D0DBB">
              <w:rPr>
                <w:sz w:val="14"/>
              </w:rPr>
              <w:t xml:space="preserve"> / </w:t>
            </w:r>
            <w:hyperlink w:anchor="_Sec844">
              <w:r w:rsidR="009D0DBB">
                <w:rPr>
                  <w:color w:val="00467F"/>
                  <w:sz w:val="14"/>
                  <w:u w:val="single"/>
                </w:rPr>
                <w:t>Index</w:t>
              </w:r>
            </w:hyperlink>
          </w:p>
        </w:tc>
      </w:tr>
    </w:tbl>
    <w:p w:rsidR="005602EA" w:rsidRDefault="005602EA">
      <w:pPr>
        <w:pStyle w:val="ProductList-Body"/>
      </w:pPr>
    </w:p>
    <w:p w:rsidR="005602EA" w:rsidRDefault="009D0DBB">
      <w:pPr>
        <w:pStyle w:val="ProductList-OfferingGroupHeading"/>
        <w:outlineLvl w:val="1"/>
      </w:pPr>
      <w:bookmarkStart w:id="66" w:name="_Sec608"/>
      <w:r>
        <w:t>Microsoft Dynamics</w:t>
      </w:r>
      <w:bookmarkEnd w:id="66"/>
      <w:r>
        <w:fldChar w:fldCharType="begin"/>
      </w:r>
      <w:r>
        <w:instrText xml:space="preserve"> TC "</w:instrText>
      </w:r>
      <w:bookmarkStart w:id="67" w:name="_Toc457381195"/>
      <w:r>
        <w:instrText>Microsoft Dynamics</w:instrText>
      </w:r>
      <w:bookmarkEnd w:id="67"/>
      <w:r>
        <w:instrText>" \l 2</w:instrText>
      </w:r>
      <w:r>
        <w:fldChar w:fldCharType="end"/>
      </w:r>
    </w:p>
    <w:p w:rsidR="005602EA" w:rsidRDefault="009D0DBB">
      <w:pPr>
        <w:pStyle w:val="ProductList-Offering2HeadingNoBorder"/>
        <w:outlineLvl w:val="2"/>
      </w:pPr>
      <w:bookmarkStart w:id="68" w:name="_Sec609"/>
      <w:r>
        <w:t>Microsoft Dynamics AX</w:t>
      </w:r>
      <w:bookmarkEnd w:id="68"/>
      <w:r>
        <w:fldChar w:fldCharType="begin"/>
      </w:r>
      <w:r>
        <w:instrText xml:space="preserve"> TC "</w:instrText>
      </w:r>
      <w:bookmarkStart w:id="69" w:name="_Toc457381196"/>
      <w:r>
        <w:instrText>Microsoft Dynamics AX</w:instrText>
      </w:r>
      <w:bookmarkEnd w:id="69"/>
      <w:r>
        <w:instrText>" \l 3</w:instrText>
      </w:r>
      <w:r>
        <w:fldChar w:fldCharType="end"/>
      </w:r>
    </w:p>
    <w:p w:rsidR="005602EA" w:rsidRDefault="009D0DBB">
      <w:pPr>
        <w:pStyle w:val="ProductList-Offering1SubSection"/>
        <w:outlineLvl w:val="3"/>
      </w:pPr>
      <w:bookmarkStart w:id="70" w:name="_Sec678"/>
      <w:r>
        <w:t>1. Beschikbaarheid programma</w:t>
      </w:r>
      <w:bookmarkEnd w:id="70"/>
    </w:p>
    <w:tbl>
      <w:tblPr>
        <w:tblStyle w:val="PURTable"/>
        <w:tblW w:w="0" w:type="dxa"/>
        <w:tblLook w:val="04A0" w:firstRow="1" w:lastRow="0" w:firstColumn="1" w:lastColumn="0" w:noHBand="0" w:noVBand="1"/>
      </w:tblPr>
      <w:tblGrid>
        <w:gridCol w:w="3973"/>
        <w:gridCol w:w="608"/>
        <w:gridCol w:w="610"/>
        <w:gridCol w:w="607"/>
        <w:gridCol w:w="600"/>
        <w:gridCol w:w="601"/>
        <w:gridCol w:w="607"/>
        <w:gridCol w:w="613"/>
        <w:gridCol w:w="734"/>
        <w:gridCol w:w="618"/>
        <w:gridCol w:w="609"/>
        <w:gridCol w:w="604"/>
      </w:tblGrid>
      <w:tr w:rsidR="005602EA">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5602EA" w:rsidRDefault="009D0DBB">
            <w:pPr>
              <w:pStyle w:val="ProductList-TableBody"/>
            </w:pPr>
            <w:r>
              <w:rPr>
                <w:color w:val="FFFFFF"/>
              </w:rPr>
              <w:t>Producten</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602EA" w:rsidRDefault="009D0DBB">
            <w:pPr>
              <w:pStyle w:val="ProductList-TableBody"/>
              <w:jc w:val="center"/>
            </w:pPr>
            <w:r>
              <w:fldChar w:fldCharType="begin"/>
            </w:r>
            <w:r>
              <w:instrText xml:space="preserve"> AutoTextList   \s NoStyle \t "Datum beschikbaar"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602EA" w:rsidRDefault="009D0DBB">
            <w:pPr>
              <w:pStyle w:val="ProductList-TableBody"/>
              <w:jc w:val="center"/>
            </w:pPr>
            <w:r>
              <w:fldChar w:fldCharType="begin"/>
            </w:r>
            <w:r>
              <w:instrText xml:space="preserve"> AutoTextList   \s NoStyle \t "Licentie"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602EA" w:rsidRDefault="009D0DBB">
            <w:pPr>
              <w:pStyle w:val="ProductList-TableBody"/>
              <w:jc w:val="center"/>
            </w:pPr>
            <w:r>
              <w:fldChar w:fldCharType="begin"/>
            </w:r>
            <w:r>
              <w:instrText xml:space="preserve"> AutoTextList   \s NoStyle \t "Licentie en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602EA" w:rsidRDefault="009D0DB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602EA" w:rsidRDefault="009D0DB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602EA" w:rsidRDefault="009D0DBB">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602EA" w:rsidRDefault="009D0DBB">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5602EA" w:rsidRDefault="009D0DBB">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602EA" w:rsidRDefault="009D0DBB">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602EA" w:rsidRDefault="009D0DB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602EA" w:rsidRDefault="009D0DB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602EA">
        <w:tc>
          <w:tcPr>
            <w:tcW w:w="4160" w:type="dxa"/>
            <w:tcBorders>
              <w:top w:val="single" w:sz="6" w:space="0" w:color="FFFFFF"/>
              <w:left w:val="none" w:sz="4" w:space="0" w:color="6E6E6E"/>
              <w:bottom w:val="dashed" w:sz="4" w:space="0" w:color="BFBFBF"/>
              <w:right w:val="none" w:sz="4" w:space="0" w:color="6E6E6E"/>
            </w:tcBorders>
          </w:tcPr>
          <w:p w:rsidR="005602EA" w:rsidRDefault="009D0DBB">
            <w:pPr>
              <w:pStyle w:val="ProductList-TableBody"/>
            </w:pPr>
            <w:r>
              <w:rPr>
                <w:color w:val="000000"/>
              </w:rPr>
              <w:t>Microsoft Dynamics AX 2012 R3 Server</w:t>
            </w:r>
            <w:r>
              <w:fldChar w:fldCharType="begin"/>
            </w:r>
            <w:r>
              <w:instrText xml:space="preserve"> XE "Microsoft Dynamics AX 2012 R3 Server"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5602EA" w:rsidRDefault="009D0DBB">
            <w:pPr>
              <w:pStyle w:val="ProductList-TableBody"/>
              <w:jc w:val="center"/>
            </w:pPr>
            <w:r>
              <w:rPr>
                <w:color w:val="000000"/>
              </w:rPr>
              <w:t>5/14</w:t>
            </w:r>
          </w:p>
        </w:tc>
        <w:tc>
          <w:tcPr>
            <w:tcW w:w="620" w:type="dxa"/>
            <w:tcBorders>
              <w:top w:val="single" w:sz="6" w:space="0" w:color="FFFFFF"/>
              <w:left w:val="none" w:sz="4" w:space="0" w:color="6E6E6E"/>
              <w:bottom w:val="dashed" w:sz="4" w:space="0" w:color="BFBFBF"/>
              <w:right w:val="none" w:sz="4" w:space="0" w:color="6E6E6E"/>
            </w:tcBorders>
          </w:tcPr>
          <w:p w:rsidR="005602EA" w:rsidRDefault="009D0DBB">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5602EA" w:rsidRDefault="005602EA">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rsidR="005602EA" w:rsidRDefault="005602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602EA" w:rsidRDefault="005602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602EA" w:rsidRDefault="005602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602EA" w:rsidRDefault="005602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602EA" w:rsidRDefault="005602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602EA" w:rsidRDefault="009D0DB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602EA" w:rsidRDefault="005602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602EA" w:rsidRDefault="009D0DB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5602EA">
        <w:tc>
          <w:tcPr>
            <w:tcW w:w="4160" w:type="dxa"/>
            <w:tcBorders>
              <w:top w:val="dashed" w:sz="4" w:space="0" w:color="BFBFBF"/>
              <w:left w:val="none" w:sz="4" w:space="0" w:color="6E6E6E"/>
              <w:bottom w:val="dashed" w:sz="4" w:space="0" w:color="BFBFBF"/>
              <w:right w:val="none" w:sz="4" w:space="0" w:color="6E6E6E"/>
            </w:tcBorders>
          </w:tcPr>
          <w:p w:rsidR="005602EA" w:rsidRDefault="009D0DBB">
            <w:pPr>
              <w:pStyle w:val="ProductList-TableBody"/>
            </w:pPr>
            <w:r>
              <w:rPr>
                <w:color w:val="000000"/>
              </w:rPr>
              <w:t>Microsoft Dynamics AX 2012 R3 Store Server</w:t>
            </w:r>
            <w:r>
              <w:fldChar w:fldCharType="begin"/>
            </w:r>
            <w:r>
              <w:instrText xml:space="preserve"> XE "Microsoft Dynamics AX 2012 R3 Store Server"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5602EA" w:rsidRDefault="009D0DBB">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5602EA" w:rsidRDefault="009D0DBB">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5602EA" w:rsidRDefault="005602EA">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5602EA" w:rsidRDefault="005602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602EA" w:rsidRDefault="005602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602EA" w:rsidRDefault="005602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602EA" w:rsidRDefault="005602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602EA" w:rsidRDefault="005602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602EA" w:rsidRDefault="009D0DB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602EA" w:rsidRDefault="005602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602EA" w:rsidRDefault="009D0DB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5602EA">
        <w:tc>
          <w:tcPr>
            <w:tcW w:w="4160" w:type="dxa"/>
            <w:tcBorders>
              <w:top w:val="dashed" w:sz="4" w:space="0" w:color="BFBFBF"/>
              <w:left w:val="none" w:sz="4" w:space="0" w:color="6E6E6E"/>
              <w:bottom w:val="dashed" w:sz="4" w:space="0" w:color="BFBFBF"/>
              <w:right w:val="none" w:sz="4" w:space="0" w:color="6E6E6E"/>
            </w:tcBorders>
          </w:tcPr>
          <w:p w:rsidR="005602EA" w:rsidRDefault="009D0DBB">
            <w:pPr>
              <w:pStyle w:val="ProductList-TableBody"/>
            </w:pPr>
            <w:r>
              <w:t>Microsoft Dynamics AX 2012 R3 Standard Commerce Server Core</w:t>
            </w:r>
            <w:r>
              <w:fldChar w:fldCharType="begin"/>
            </w:r>
            <w:r>
              <w:instrText xml:space="preserve"> XE "Microsoft Dynamics AX 2012 R3 Standard Commerce Server Core" </w:instrText>
            </w:r>
            <w:r>
              <w:fldChar w:fldCharType="end"/>
            </w:r>
            <w:r>
              <w:t xml:space="preserve"> (2 Core-licenties)</w:t>
            </w:r>
          </w:p>
        </w:tc>
        <w:tc>
          <w:tcPr>
            <w:tcW w:w="620" w:type="dxa"/>
            <w:tcBorders>
              <w:top w:val="dashed" w:sz="4" w:space="0" w:color="BFBFBF"/>
              <w:left w:val="none" w:sz="4" w:space="0" w:color="6E6E6E"/>
              <w:bottom w:val="dashed" w:sz="4" w:space="0" w:color="BFBFBF"/>
              <w:right w:val="none" w:sz="4" w:space="0" w:color="6E6E6E"/>
            </w:tcBorders>
          </w:tcPr>
          <w:p w:rsidR="005602EA" w:rsidRDefault="009D0DBB">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5602EA" w:rsidRDefault="009D0DBB">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rsidR="005602EA" w:rsidRDefault="005602EA">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5602EA" w:rsidRDefault="005602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602EA" w:rsidRDefault="005602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602EA" w:rsidRDefault="005602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602EA" w:rsidRDefault="005602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602EA" w:rsidRDefault="005602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602EA" w:rsidRDefault="009D0DB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602EA" w:rsidRDefault="005602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602EA" w:rsidRDefault="009D0DB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5602EA">
        <w:tc>
          <w:tcPr>
            <w:tcW w:w="4160" w:type="dxa"/>
            <w:tcBorders>
              <w:top w:val="dashed" w:sz="4" w:space="0" w:color="BFBFBF"/>
              <w:left w:val="none" w:sz="4" w:space="0" w:color="6E6E6E"/>
              <w:bottom w:val="dashed" w:sz="4" w:space="0" w:color="BFBFBF"/>
              <w:right w:val="none" w:sz="4" w:space="0" w:color="6E6E6E"/>
            </w:tcBorders>
          </w:tcPr>
          <w:p w:rsidR="005602EA" w:rsidRDefault="009D0DBB">
            <w:pPr>
              <w:pStyle w:val="ProductList-TableBody"/>
            </w:pPr>
            <w:r>
              <w:t>Self-Serve CAL voor Microsoft Dynamics AX 2012 R3</w:t>
            </w:r>
            <w:r>
              <w:fldChar w:fldCharType="begin"/>
            </w:r>
            <w:r>
              <w:instrText xml:space="preserve"> XE "Self-Serve CAL voor Microsoft Dynamics AX 2012 R3" </w:instrText>
            </w:r>
            <w:r>
              <w:fldChar w:fldCharType="end"/>
            </w:r>
            <w:r>
              <w:t xml:space="preserve"> (Apparaat en Gebruiker)</w:t>
            </w:r>
          </w:p>
        </w:tc>
        <w:tc>
          <w:tcPr>
            <w:tcW w:w="620" w:type="dxa"/>
            <w:tcBorders>
              <w:top w:val="dashed" w:sz="4" w:space="0" w:color="BFBFBF"/>
              <w:left w:val="none" w:sz="4" w:space="0" w:color="6E6E6E"/>
              <w:bottom w:val="dashed" w:sz="4" w:space="0" w:color="BFBFBF"/>
              <w:right w:val="none" w:sz="4" w:space="0" w:color="6E6E6E"/>
            </w:tcBorders>
          </w:tcPr>
          <w:p w:rsidR="005602EA" w:rsidRDefault="009D0DBB">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5602EA" w:rsidRDefault="009D0DBB">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5602EA" w:rsidRDefault="005602EA">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5602EA" w:rsidRDefault="005602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602EA" w:rsidRDefault="005602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602EA" w:rsidRDefault="005602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602EA" w:rsidRDefault="005602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602EA" w:rsidRDefault="005602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602EA" w:rsidRDefault="009D0DB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602EA" w:rsidRDefault="005602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602EA" w:rsidRDefault="009D0DB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5602EA">
        <w:tc>
          <w:tcPr>
            <w:tcW w:w="4160" w:type="dxa"/>
            <w:tcBorders>
              <w:top w:val="dashed" w:sz="4" w:space="0" w:color="BFBFBF"/>
              <w:left w:val="none" w:sz="4" w:space="0" w:color="6E6E6E"/>
              <w:bottom w:val="dashed" w:sz="4" w:space="0" w:color="BFBFBF"/>
              <w:right w:val="none" w:sz="4" w:space="0" w:color="6E6E6E"/>
            </w:tcBorders>
          </w:tcPr>
          <w:p w:rsidR="005602EA" w:rsidRDefault="009D0DBB">
            <w:pPr>
              <w:pStyle w:val="ProductList-TableBody"/>
            </w:pPr>
            <w:r>
              <w:t xml:space="preserve">Task CAL voor Microsoft Dynamics AX 2012 R3 </w:t>
            </w:r>
            <w:r>
              <w:fldChar w:fldCharType="begin"/>
            </w:r>
            <w:r>
              <w:instrText xml:space="preserve"> XE "Task CAL voor Microsoft Dynamics AX 2012 R3 " </w:instrText>
            </w:r>
            <w:r>
              <w:fldChar w:fldCharType="end"/>
            </w:r>
            <w:r>
              <w:t>(Apparaat en Gebruiker)</w:t>
            </w:r>
          </w:p>
        </w:tc>
        <w:tc>
          <w:tcPr>
            <w:tcW w:w="620" w:type="dxa"/>
            <w:tcBorders>
              <w:top w:val="dashed" w:sz="4" w:space="0" w:color="BFBFBF"/>
              <w:left w:val="none" w:sz="4" w:space="0" w:color="6E6E6E"/>
              <w:bottom w:val="dashed" w:sz="4" w:space="0" w:color="BFBFBF"/>
              <w:right w:val="none" w:sz="4" w:space="0" w:color="6E6E6E"/>
            </w:tcBorders>
          </w:tcPr>
          <w:p w:rsidR="005602EA" w:rsidRDefault="009D0DBB">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5602EA" w:rsidRDefault="009D0DBB">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5602EA" w:rsidRDefault="005602EA">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5602EA" w:rsidRDefault="005602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602EA" w:rsidRDefault="005602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602EA" w:rsidRDefault="005602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602EA" w:rsidRDefault="005602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602EA" w:rsidRDefault="005602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602EA" w:rsidRDefault="009D0DB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602EA" w:rsidRDefault="005602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602EA" w:rsidRDefault="009D0DB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5602EA">
        <w:tc>
          <w:tcPr>
            <w:tcW w:w="4160" w:type="dxa"/>
            <w:tcBorders>
              <w:top w:val="dashed" w:sz="4" w:space="0" w:color="BFBFBF"/>
              <w:left w:val="none" w:sz="4" w:space="0" w:color="6E6E6E"/>
              <w:bottom w:val="dashed" w:sz="4" w:space="0" w:color="BFBFBF"/>
              <w:right w:val="none" w:sz="4" w:space="0" w:color="6E6E6E"/>
            </w:tcBorders>
          </w:tcPr>
          <w:p w:rsidR="005602EA" w:rsidRDefault="009D0DBB">
            <w:pPr>
              <w:pStyle w:val="ProductList-TableBody"/>
            </w:pPr>
            <w:r>
              <w:t>Aanvullende Task CAL voor Microsoft Dynamics AX 2012 R3</w:t>
            </w:r>
            <w:r>
              <w:fldChar w:fldCharType="begin"/>
            </w:r>
            <w:r>
              <w:instrText xml:space="preserve"> XE "Aanvullende Task CAL voor Microsoft Dynamics AX 2012 R3" </w:instrText>
            </w:r>
            <w:r>
              <w:fldChar w:fldCharType="end"/>
            </w:r>
            <w:r>
              <w:t xml:space="preserve"> (Apparaat en Gebruiker)</w:t>
            </w:r>
          </w:p>
        </w:tc>
        <w:tc>
          <w:tcPr>
            <w:tcW w:w="620" w:type="dxa"/>
            <w:tcBorders>
              <w:top w:val="dashed" w:sz="4" w:space="0" w:color="BFBFBF"/>
              <w:left w:val="none" w:sz="4" w:space="0" w:color="6E6E6E"/>
              <w:bottom w:val="dashed" w:sz="4" w:space="0" w:color="BFBFBF"/>
              <w:right w:val="none" w:sz="4" w:space="0" w:color="6E6E6E"/>
            </w:tcBorders>
          </w:tcPr>
          <w:p w:rsidR="005602EA" w:rsidRDefault="009D0DBB">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5602EA" w:rsidRDefault="009D0DBB">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5602EA" w:rsidRDefault="005602EA">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5602EA" w:rsidRDefault="005602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602EA" w:rsidRDefault="005602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602EA" w:rsidRDefault="005602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602EA" w:rsidRDefault="005602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602EA" w:rsidRDefault="005602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602EA" w:rsidRDefault="009D0DB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602EA" w:rsidRDefault="005602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602EA" w:rsidRDefault="009D0DB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5602EA">
        <w:tc>
          <w:tcPr>
            <w:tcW w:w="4160" w:type="dxa"/>
            <w:tcBorders>
              <w:top w:val="dashed" w:sz="4" w:space="0" w:color="BFBFBF"/>
              <w:left w:val="none" w:sz="4" w:space="0" w:color="6E6E6E"/>
              <w:bottom w:val="dashed" w:sz="4" w:space="0" w:color="BFBFBF"/>
              <w:right w:val="none" w:sz="4" w:space="0" w:color="6E6E6E"/>
            </w:tcBorders>
          </w:tcPr>
          <w:p w:rsidR="005602EA" w:rsidRDefault="009D0DBB">
            <w:pPr>
              <w:pStyle w:val="ProductList-TableBody"/>
            </w:pPr>
            <w:r>
              <w:t>Functional CAL voor Microsoft Dynamics AX 2012 R3</w:t>
            </w:r>
            <w:r>
              <w:fldChar w:fldCharType="begin"/>
            </w:r>
            <w:r>
              <w:instrText xml:space="preserve"> XE "Functional CAL voor Microsoft Dynamics AX 2012 R3" </w:instrText>
            </w:r>
            <w:r>
              <w:fldChar w:fldCharType="end"/>
            </w:r>
            <w:r>
              <w:t xml:space="preserve"> (Apparaat en Gebruiker)</w:t>
            </w:r>
          </w:p>
        </w:tc>
        <w:tc>
          <w:tcPr>
            <w:tcW w:w="620" w:type="dxa"/>
            <w:tcBorders>
              <w:top w:val="dashed" w:sz="4" w:space="0" w:color="BFBFBF"/>
              <w:left w:val="none" w:sz="4" w:space="0" w:color="6E6E6E"/>
              <w:bottom w:val="dashed" w:sz="4" w:space="0" w:color="BFBFBF"/>
              <w:right w:val="none" w:sz="4" w:space="0" w:color="6E6E6E"/>
            </w:tcBorders>
          </w:tcPr>
          <w:p w:rsidR="005602EA" w:rsidRDefault="009D0DBB">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5602EA" w:rsidRDefault="009D0DBB">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none" w:sz="4" w:space="0" w:color="6E6E6E"/>
            </w:tcBorders>
          </w:tcPr>
          <w:p w:rsidR="005602EA" w:rsidRDefault="005602EA">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5602EA" w:rsidRDefault="005602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602EA" w:rsidRDefault="005602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602EA" w:rsidRDefault="005602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602EA" w:rsidRDefault="005602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602EA" w:rsidRDefault="005602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602EA" w:rsidRDefault="009D0DB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602EA" w:rsidRDefault="005602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602EA" w:rsidRDefault="009D0DB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5602EA">
        <w:tc>
          <w:tcPr>
            <w:tcW w:w="4160" w:type="dxa"/>
            <w:tcBorders>
              <w:top w:val="dashed" w:sz="4" w:space="0" w:color="BFBFBF"/>
              <w:left w:val="none" w:sz="4" w:space="0" w:color="6E6E6E"/>
              <w:bottom w:val="dashed" w:sz="4" w:space="0" w:color="BFBFBF"/>
              <w:right w:val="none" w:sz="4" w:space="0" w:color="6E6E6E"/>
            </w:tcBorders>
          </w:tcPr>
          <w:p w:rsidR="005602EA" w:rsidRDefault="009D0DBB">
            <w:pPr>
              <w:pStyle w:val="ProductList-TableBody"/>
            </w:pPr>
            <w:r>
              <w:t>Aanvullende Functional CAL voor Microsoft Dynamics AX 2012 R3</w:t>
            </w:r>
            <w:r>
              <w:fldChar w:fldCharType="begin"/>
            </w:r>
            <w:r>
              <w:instrText xml:space="preserve"> XE "Aanvullende Functional CAL voor Microsoft Dynamics AX 2012 R3" </w:instrText>
            </w:r>
            <w:r>
              <w:fldChar w:fldCharType="end"/>
            </w:r>
            <w:r>
              <w:t xml:space="preserve"> (Apparaat en Gebruiker)</w:t>
            </w:r>
          </w:p>
        </w:tc>
        <w:tc>
          <w:tcPr>
            <w:tcW w:w="620" w:type="dxa"/>
            <w:tcBorders>
              <w:top w:val="dashed" w:sz="4" w:space="0" w:color="BFBFBF"/>
              <w:left w:val="none" w:sz="4" w:space="0" w:color="6E6E6E"/>
              <w:bottom w:val="dashed" w:sz="4" w:space="0" w:color="BFBFBF"/>
              <w:right w:val="none" w:sz="4" w:space="0" w:color="6E6E6E"/>
            </w:tcBorders>
          </w:tcPr>
          <w:p w:rsidR="005602EA" w:rsidRDefault="009D0DBB">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5602EA" w:rsidRDefault="009D0DBB">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5602EA" w:rsidRDefault="005602EA">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5602EA" w:rsidRDefault="005602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602EA" w:rsidRDefault="005602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602EA" w:rsidRDefault="005602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602EA" w:rsidRDefault="005602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602EA" w:rsidRDefault="005602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602EA" w:rsidRDefault="009D0DB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602EA" w:rsidRDefault="005602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602EA" w:rsidRDefault="009D0DB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5602EA">
        <w:tc>
          <w:tcPr>
            <w:tcW w:w="4160" w:type="dxa"/>
            <w:tcBorders>
              <w:top w:val="dashed" w:sz="4" w:space="0" w:color="BFBFBF"/>
              <w:left w:val="none" w:sz="4" w:space="0" w:color="6E6E6E"/>
              <w:bottom w:val="dashed" w:sz="4" w:space="0" w:color="BFBFBF"/>
              <w:right w:val="none" w:sz="4" w:space="0" w:color="6E6E6E"/>
            </w:tcBorders>
          </w:tcPr>
          <w:p w:rsidR="005602EA" w:rsidRDefault="009D0DBB">
            <w:pPr>
              <w:pStyle w:val="ProductList-TableBody"/>
            </w:pPr>
            <w:r>
              <w:t xml:space="preserve">CAL voor Microsoft Dynamics AX 2012 R3 Enterprise </w:t>
            </w:r>
            <w:r>
              <w:fldChar w:fldCharType="begin"/>
            </w:r>
            <w:r>
              <w:instrText xml:space="preserve"> XE "CAL voor Microsoft Dynamics AX 2012 R3 Enterprise " </w:instrText>
            </w:r>
            <w:r>
              <w:fldChar w:fldCharType="end"/>
            </w:r>
            <w:r>
              <w:t>(Apparaat en Gebruiker)</w:t>
            </w:r>
          </w:p>
        </w:tc>
        <w:tc>
          <w:tcPr>
            <w:tcW w:w="620" w:type="dxa"/>
            <w:tcBorders>
              <w:top w:val="dashed" w:sz="4" w:space="0" w:color="BFBFBF"/>
              <w:left w:val="none" w:sz="4" w:space="0" w:color="6E6E6E"/>
              <w:bottom w:val="dashed" w:sz="4" w:space="0" w:color="BFBFBF"/>
              <w:right w:val="none" w:sz="4" w:space="0" w:color="6E6E6E"/>
            </w:tcBorders>
          </w:tcPr>
          <w:p w:rsidR="005602EA" w:rsidRDefault="009D0DBB">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5602EA" w:rsidRDefault="009D0DBB">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5602EA" w:rsidRDefault="005602EA">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5602EA" w:rsidRDefault="005602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602EA" w:rsidRDefault="005602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602EA" w:rsidRDefault="005602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602EA" w:rsidRDefault="005602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602EA" w:rsidRDefault="005602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602EA" w:rsidRDefault="009D0DB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602EA" w:rsidRDefault="005602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602EA" w:rsidRDefault="009D0DB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5602EA">
        <w:tc>
          <w:tcPr>
            <w:tcW w:w="4160" w:type="dxa"/>
            <w:tcBorders>
              <w:top w:val="dashed" w:sz="4" w:space="0" w:color="BFBFBF"/>
              <w:left w:val="none" w:sz="4" w:space="0" w:color="6E6E6E"/>
              <w:bottom w:val="none" w:sz="4" w:space="0" w:color="FFFFFF"/>
              <w:right w:val="none" w:sz="4" w:space="0" w:color="6E6E6E"/>
            </w:tcBorders>
          </w:tcPr>
          <w:p w:rsidR="005602EA" w:rsidRDefault="009D0DBB">
            <w:pPr>
              <w:pStyle w:val="ProductList-TableBody"/>
            </w:pPr>
            <w:r>
              <w:t>Aanvullende CAL voor Microsoft Dynamics AX 2012 R3 Enterprise</w:t>
            </w:r>
            <w:r>
              <w:fldChar w:fldCharType="begin"/>
            </w:r>
            <w:r>
              <w:instrText xml:space="preserve"> XE "Aanvullende CAL voor Microsoft Dynamics AX 2012 R3 Enterprise" </w:instrText>
            </w:r>
            <w:r>
              <w:fldChar w:fldCharType="end"/>
            </w:r>
            <w:r>
              <w:t xml:space="preserve"> (Apparaat en Gebruiker)</w:t>
            </w:r>
          </w:p>
        </w:tc>
        <w:tc>
          <w:tcPr>
            <w:tcW w:w="620" w:type="dxa"/>
            <w:tcBorders>
              <w:top w:val="dashed" w:sz="4" w:space="0" w:color="BFBFBF"/>
              <w:left w:val="none" w:sz="4" w:space="0" w:color="6E6E6E"/>
              <w:bottom w:val="none" w:sz="4" w:space="0" w:color="FFFFFF"/>
              <w:right w:val="none" w:sz="4" w:space="0" w:color="6E6E6E"/>
            </w:tcBorders>
          </w:tcPr>
          <w:p w:rsidR="005602EA" w:rsidRDefault="009D0DBB">
            <w:pPr>
              <w:pStyle w:val="ProductList-TableBody"/>
              <w:jc w:val="center"/>
            </w:pPr>
            <w:r>
              <w:rPr>
                <w:color w:val="000000"/>
              </w:rPr>
              <w:t>5/14</w:t>
            </w:r>
          </w:p>
        </w:tc>
        <w:tc>
          <w:tcPr>
            <w:tcW w:w="620" w:type="dxa"/>
            <w:tcBorders>
              <w:top w:val="dashed" w:sz="4" w:space="0" w:color="BFBFBF"/>
              <w:left w:val="none" w:sz="4" w:space="0" w:color="6E6E6E"/>
              <w:bottom w:val="none" w:sz="4" w:space="0" w:color="FFFFFF"/>
              <w:right w:val="none" w:sz="4" w:space="0" w:color="6E6E6E"/>
            </w:tcBorders>
          </w:tcPr>
          <w:p w:rsidR="005602EA" w:rsidRDefault="009D0DBB">
            <w:pPr>
              <w:pStyle w:val="ProductList-TableBody"/>
              <w:jc w:val="center"/>
            </w:pPr>
            <w:r>
              <w:rPr>
                <w:color w:val="000000"/>
              </w:rPr>
              <w:t>(25)</w:t>
            </w:r>
          </w:p>
        </w:tc>
        <w:tc>
          <w:tcPr>
            <w:tcW w:w="620" w:type="dxa"/>
            <w:tcBorders>
              <w:top w:val="dashed" w:sz="4" w:space="0" w:color="BFBFBF"/>
              <w:left w:val="none" w:sz="4" w:space="0" w:color="6E6E6E"/>
              <w:bottom w:val="none" w:sz="4" w:space="0" w:color="FFFFFF"/>
              <w:right w:val="none" w:sz="4" w:space="0" w:color="6E6E6E"/>
            </w:tcBorders>
          </w:tcPr>
          <w:p w:rsidR="005602EA" w:rsidRDefault="005602EA">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rsidR="005602EA" w:rsidRDefault="005602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602EA" w:rsidRDefault="005602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602EA" w:rsidRDefault="005602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602EA" w:rsidRDefault="005602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602EA" w:rsidRDefault="005602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602EA" w:rsidRDefault="009D0DB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602EA" w:rsidRDefault="005602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602EA" w:rsidRDefault="009D0DB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bl>
    <w:p w:rsidR="005602EA" w:rsidRDefault="009D0DBB">
      <w:pPr>
        <w:pStyle w:val="ProductList-Offering1SubSection"/>
        <w:outlineLvl w:val="3"/>
      </w:pPr>
      <w:bookmarkStart w:id="71" w:name="_Sec734"/>
      <w:r>
        <w:t>2. Productvoorwaarden</w:t>
      </w:r>
      <w:bookmarkEnd w:id="71"/>
    </w:p>
    <w:tbl>
      <w:tblPr>
        <w:tblStyle w:val="PURTable"/>
        <w:tblW w:w="0" w:type="dxa"/>
        <w:tblLook w:val="04A0" w:firstRow="1" w:lastRow="0" w:firstColumn="1" w:lastColumn="0" w:noHBand="0" w:noVBand="1"/>
      </w:tblPr>
      <w:tblGrid>
        <w:gridCol w:w="3587"/>
        <w:gridCol w:w="3633"/>
        <w:gridCol w:w="3570"/>
      </w:tblGrid>
      <w:tr w:rsidR="005602E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602EA" w:rsidRDefault="009D0DBB">
            <w:pPr>
              <w:pStyle w:val="ProductList-TableBody"/>
            </w:pPr>
            <w:r>
              <w:fldChar w:fldCharType="begin"/>
            </w:r>
            <w:r>
              <w:instrText xml:space="preserve"> AutoTextList   \s NoStyle \t "Eerdere versie: eerdere versies van Producten en de Datum Beschikbaar ervan." </w:instrText>
            </w:r>
            <w:r>
              <w:fldChar w:fldCharType="separate"/>
            </w:r>
            <w:r>
              <w:rPr>
                <w:color w:val="0563C1"/>
              </w:rPr>
              <w:t>Eerdere versie</w:t>
            </w:r>
            <w:r>
              <w:fldChar w:fldCharType="end"/>
            </w:r>
            <w:r>
              <w:t>: Microsoft Dynamics AX 2012 R2</w:t>
            </w:r>
            <w:r>
              <w:fldChar w:fldCharType="begin"/>
            </w:r>
            <w:r>
              <w:instrText xml:space="preserve"> XE "Microsoft Dynamics AX 2012 R2"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rsidR="005602EA" w:rsidRDefault="009D0DBB">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602EA" w:rsidRDefault="009D0DBB">
            <w:pPr>
              <w:pStyle w:val="ProductList-TableBody"/>
            </w:pPr>
            <w:r>
              <w:rPr>
                <w:color w:val="404040"/>
              </w:rPr>
              <w:t>Down Edition-rechten n.v.t.</w:t>
            </w:r>
          </w:p>
        </w:tc>
      </w:tr>
      <w:tr w:rsidR="005602E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602EA" w:rsidRDefault="009D0DBB">
            <w:pPr>
              <w:pStyle w:val="ProductList-TableBody"/>
            </w:pPr>
            <w:r>
              <w:rPr>
                <w:color w:val="404040"/>
              </w:rPr>
              <w:t>Verlengde Looptijd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602EA" w:rsidRDefault="009D0DBB">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tcPr>
          <w:p w:rsidR="005602EA" w:rsidRDefault="009D0DBB">
            <w:pPr>
              <w:pStyle w:val="ProductList-TableBody"/>
            </w:pPr>
            <w:r>
              <w:fldChar w:fldCharType="begin"/>
            </w:r>
            <w:r>
              <w:instrText xml:space="preserve"> AutoTextList   \s NoStyle \t "Vereiste (SA): geeft aan dat aan bepaalde aanvullende voorwaarden moet worden voldaan om licenties om SA-dekking voor het Product te kopen." </w:instrText>
            </w:r>
            <w:r>
              <w:fldChar w:fldCharType="separate"/>
            </w:r>
            <w:r>
              <w:rPr>
                <w:color w:val="0563C1"/>
              </w:rPr>
              <w:t>Vereiste (SA)</w:t>
            </w:r>
            <w:r>
              <w:fldChar w:fldCharType="end"/>
            </w:r>
            <w:r>
              <w:t xml:space="preserve">: </w:t>
            </w:r>
            <w:hyperlink w:anchor="_Sec564">
              <w:r>
                <w:rPr>
                  <w:color w:val="00467F"/>
                  <w:u w:val="single"/>
                </w:rPr>
                <w:t>Bijlage B</w:t>
              </w:r>
            </w:hyperlink>
          </w:p>
        </w:tc>
      </w:tr>
      <w:tr w:rsidR="005602E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602EA" w:rsidRDefault="009D0DBB">
            <w:pPr>
              <w:pStyle w:val="ProductList-TableBody"/>
            </w:pPr>
            <w:r>
              <w:rPr>
                <w:color w:val="404040"/>
              </w:rPr>
              <w:t>Promoties: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602EA" w:rsidRDefault="009D0DBB">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602EA" w:rsidRDefault="009D0DBB">
            <w:pPr>
              <w:pStyle w:val="ProductList-TableBody"/>
            </w:pPr>
            <w:r>
              <w:rPr>
                <w:color w:val="404040"/>
              </w:rPr>
              <w:t>Reductie mogelijk: n.v.t.</w:t>
            </w:r>
          </w:p>
        </w:tc>
      </w:tr>
      <w:tr w:rsidR="005602E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602EA" w:rsidRDefault="009D0DBB">
            <w:pPr>
              <w:pStyle w:val="ProductList-TableBody"/>
            </w:pPr>
            <w:r>
              <w:rPr>
                <w:color w:val="404040"/>
              </w:rPr>
              <w:t>Reductie mogelijk (SCE):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602EA" w:rsidRDefault="009D0DBB">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602EA" w:rsidRDefault="009D0DBB">
            <w:pPr>
              <w:pStyle w:val="ProductList-TableBody"/>
            </w:pPr>
            <w:r>
              <w:rPr>
                <w:color w:val="404040"/>
              </w:rPr>
              <w:t>True-up mogelijk: n.v.t.</w:t>
            </w:r>
          </w:p>
        </w:tc>
      </w:tr>
      <w:tr w:rsidR="005602E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602EA" w:rsidRDefault="009D0DBB">
            <w:pPr>
              <w:pStyle w:val="ProductList-TableBody"/>
            </w:pPr>
            <w:r>
              <w:rPr>
                <w:color w:val="404040"/>
              </w:rPr>
              <w:t>UTD Korting: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602EA" w:rsidRDefault="005602E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602EA" w:rsidRDefault="005602EA">
            <w:pPr>
              <w:pStyle w:val="ProductList-TableBody"/>
            </w:pPr>
          </w:p>
        </w:tc>
      </w:tr>
    </w:tbl>
    <w:p w:rsidR="005602EA" w:rsidRDefault="009D0DBB">
      <w:pPr>
        <w:pStyle w:val="ProductList-Offering1SubSection"/>
        <w:outlineLvl w:val="3"/>
      </w:pPr>
      <w:bookmarkStart w:id="72" w:name="_Sec789"/>
      <w:r>
        <w:t>3. Gebruiksrechten</w:t>
      </w:r>
      <w:bookmarkEnd w:id="72"/>
    </w:p>
    <w:tbl>
      <w:tblPr>
        <w:tblStyle w:val="PURTable"/>
        <w:tblW w:w="0" w:type="dxa"/>
        <w:tblLook w:val="04A0" w:firstRow="1" w:lastRow="0" w:firstColumn="1" w:lastColumn="0" w:noHBand="0" w:noVBand="1"/>
      </w:tblPr>
      <w:tblGrid>
        <w:gridCol w:w="3624"/>
        <w:gridCol w:w="3619"/>
        <w:gridCol w:w="3547"/>
      </w:tblGrid>
      <w:tr w:rsidR="005602E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602EA" w:rsidRDefault="009D0DBB">
            <w:pPr>
              <w:pStyle w:val="ProductList-TableBody"/>
            </w:pPr>
            <w:r>
              <w:fldChar w:fldCharType="begin"/>
            </w:r>
            <w:r>
              <w:instrText xml:space="preserve"> AutoTextList   \s NoStyle \t "Licentievoorwaarden: voorwaarden voor de implementatie en het gebruik van een Product." </w:instrText>
            </w:r>
            <w:r>
              <w:fldChar w:fldCharType="separate"/>
            </w:r>
            <w:r>
              <w:rPr>
                <w:color w:val="0563C1"/>
              </w:rPr>
              <w:t>Licentievoorwaarden</w:t>
            </w:r>
            <w:r>
              <w:fldChar w:fldCharType="end"/>
            </w:r>
            <w:r>
              <w:t xml:space="preserve">: </w:t>
            </w:r>
            <w:hyperlink w:anchor="_Sec537">
              <w:r>
                <w:rPr>
                  <w:color w:val="00467F"/>
                  <w:u w:val="single"/>
                </w:rPr>
                <w:t>Universeel</w:t>
              </w:r>
            </w:hyperlink>
            <w:r>
              <w:t xml:space="preserve">; </w:t>
            </w:r>
            <w:hyperlink w:anchor="_Sec542">
              <w:r>
                <w:rPr>
                  <w:color w:val="00467F"/>
                  <w:u w:val="single"/>
                </w:rPr>
                <w:t>Server/CAL</w:t>
              </w:r>
            </w:hyperlink>
            <w:r>
              <w:t xml:space="preserve"> - Server en Store Server, </w:t>
            </w:r>
            <w:hyperlink w:anchor="_Sec543">
              <w:r>
                <w:rPr>
                  <w:color w:val="00467F"/>
                  <w:u w:val="single"/>
                </w:rPr>
                <w:t>Per Core</w:t>
              </w:r>
            </w:hyperlink>
            <w:r>
              <w:t xml:space="preserve"> - Standard Commerce Server Core</w:t>
            </w:r>
          </w:p>
        </w:tc>
        <w:tc>
          <w:tcPr>
            <w:tcW w:w="4040" w:type="dxa"/>
            <w:tcBorders>
              <w:top w:val="single" w:sz="18" w:space="0" w:color="00188F"/>
              <w:left w:val="single" w:sz="4" w:space="0" w:color="000000"/>
              <w:bottom w:val="single" w:sz="4" w:space="0" w:color="000000"/>
              <w:right w:val="single" w:sz="4" w:space="0" w:color="000000"/>
            </w:tcBorders>
          </w:tcPr>
          <w:p w:rsidR="005602EA" w:rsidRDefault="009D0DBB">
            <w:pPr>
              <w:pStyle w:val="ProductList-TableBody"/>
            </w:pPr>
            <w:r>
              <w:fldChar w:fldCharType="begin"/>
            </w:r>
            <w:r>
              <w:instrText xml:space="preserve"> AutoTextList   \s NoStyle \t "Productspecifieke licentievoorwaarden: de Productspecifieke voorwaarden die gelden voor de implementatie en het gebruik van het Product zijn opgenomen onder de tabel Gebruiksrechten." </w:instrText>
            </w:r>
            <w:r>
              <w:fldChar w:fldCharType="separate"/>
            </w:r>
            <w:r>
              <w:rPr>
                <w:color w:val="0563C1"/>
              </w:rPr>
              <w:t>Productspecifieke licentievoorwaarden</w:t>
            </w:r>
            <w:r>
              <w:fldChar w:fldCharType="end"/>
            </w:r>
            <w:r>
              <w:t>: alle edities</w:t>
            </w:r>
          </w:p>
        </w:tc>
        <w:tc>
          <w:tcPr>
            <w:tcW w:w="4040" w:type="dxa"/>
            <w:tcBorders>
              <w:top w:val="single" w:sz="18" w:space="0" w:color="00188F"/>
              <w:left w:val="single" w:sz="4" w:space="0" w:color="000000"/>
              <w:bottom w:val="single" w:sz="4" w:space="0" w:color="000000"/>
              <w:right w:val="single" w:sz="4" w:space="0" w:color="000000"/>
            </w:tcBorders>
          </w:tcPr>
          <w:p w:rsidR="005602EA" w:rsidRDefault="009D0DBB">
            <w:pPr>
              <w:pStyle w:val="ProductList-TableBody"/>
            </w:pPr>
            <w:r>
              <w:fldChar w:fldCharType="begin"/>
            </w:r>
            <w:r>
              <w:instrText xml:space="preserve"> AutoTextList   \s NoStyle \t "Aanvullende software: Software waarvoor in de Gebruiksrechten voor Serverproducten wordt vermeld dat de Klant deze op elk apparaat mag gebruiken in combinatie met het gebruik van de serversoftware." </w:instrText>
            </w:r>
            <w:r>
              <w:fldChar w:fldCharType="separate"/>
            </w:r>
            <w:r>
              <w:rPr>
                <w:color w:val="0563C1"/>
              </w:rPr>
              <w:t>Aanvullende software</w:t>
            </w:r>
            <w:r>
              <w:fldChar w:fldCharType="end"/>
            </w:r>
            <w:r>
              <w:t>: alle edities</w:t>
            </w:r>
          </w:p>
        </w:tc>
      </w:tr>
      <w:tr w:rsidR="005602EA">
        <w:tc>
          <w:tcPr>
            <w:tcW w:w="4040" w:type="dxa"/>
            <w:tcBorders>
              <w:top w:val="single" w:sz="4" w:space="0" w:color="000000"/>
              <w:left w:val="single" w:sz="4" w:space="0" w:color="000000"/>
              <w:bottom w:val="single" w:sz="4" w:space="0" w:color="000000"/>
              <w:right w:val="single" w:sz="4" w:space="0" w:color="000000"/>
            </w:tcBorders>
          </w:tcPr>
          <w:p w:rsidR="005602EA" w:rsidRDefault="009D0DBB">
            <w:pPr>
              <w:pStyle w:val="ProductList-TableBody"/>
            </w:pPr>
            <w:r>
              <w:fldChar w:fldCharType="begin"/>
            </w:r>
            <w:r>
              <w:instrText xml:space="preserve"> AutoTextList   \s NoStyle \t "Vereisten voor clienttoegang: geeft aan of CAL's vereist zijn voor toegang tot een Serverproduct door gebruikers en apparaten." </w:instrText>
            </w:r>
            <w:r>
              <w:fldChar w:fldCharType="separate"/>
            </w:r>
            <w:r>
              <w:rPr>
                <w:color w:val="0563C1"/>
              </w:rPr>
              <w:t>Vereisten voor clienttoegang</w:t>
            </w:r>
            <w:r>
              <w:fldChar w:fldCharType="end"/>
            </w:r>
            <w:r>
              <w:t>: alle edities (behalve Standard Commerce Server Core)</w:t>
            </w:r>
          </w:p>
        </w:tc>
        <w:tc>
          <w:tcPr>
            <w:tcW w:w="4040" w:type="dxa"/>
            <w:tcBorders>
              <w:top w:val="single" w:sz="4" w:space="0" w:color="000000"/>
              <w:left w:val="single" w:sz="4" w:space="0" w:color="000000"/>
              <w:bottom w:val="single" w:sz="4" w:space="0" w:color="000000"/>
              <w:right w:val="single" w:sz="4" w:space="0" w:color="000000"/>
            </w:tcBorders>
          </w:tcPr>
          <w:p w:rsidR="005602EA" w:rsidRDefault="009D0DBB">
            <w:pPr>
              <w:pStyle w:val="ProductList-TableBody"/>
            </w:pPr>
            <w:r>
              <w:fldChar w:fldCharType="begin"/>
            </w:r>
            <w:r>
              <w:instrText xml:space="preserve"> AutoTextList   \s NoStyle \t "Vereisten voor toegang door Externe Gebruikers: specifieke licentievereisten of opties voor toegang door Externe Gebruikers." </w:instrText>
            </w:r>
            <w:r>
              <w:fldChar w:fldCharType="separate"/>
            </w:r>
            <w:r>
              <w:rPr>
                <w:color w:val="0563C1"/>
              </w:rPr>
              <w:t>Vereisten voor toegang door Externe Gebruikers</w:t>
            </w:r>
            <w:r>
              <w:fldChar w:fldCharType="end"/>
            </w:r>
            <w:r>
              <w:t>: Gelicentieerd met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602EA" w:rsidRDefault="009D0DBB">
            <w:pPr>
              <w:pStyle w:val="ProductList-TableBody"/>
            </w:pPr>
            <w:r>
              <w:rPr>
                <w:color w:val="404040"/>
              </w:rPr>
              <w:t>Meegeleverde technologie: n.v.t.</w:t>
            </w:r>
          </w:p>
        </w:tc>
      </w:tr>
      <w:tr w:rsidR="005602E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602EA" w:rsidRDefault="009D0DBB">
            <w:pPr>
              <w:pStyle w:val="ProductList-TableBody"/>
            </w:pPr>
            <w:r>
              <w:rPr>
                <w:color w:val="404040"/>
              </w:rPr>
              <w:t>Kennisgevingen: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602EA" w:rsidRDefault="005602E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602EA" w:rsidRDefault="005602EA">
            <w:pPr>
              <w:pStyle w:val="ProductList-TableBody"/>
            </w:pPr>
          </w:p>
        </w:tc>
      </w:tr>
    </w:tbl>
    <w:p w:rsidR="005602EA" w:rsidRDefault="005602EA">
      <w:pPr>
        <w:pStyle w:val="ProductList-Body"/>
      </w:pPr>
    </w:p>
    <w:p w:rsidR="005602EA" w:rsidRDefault="009D0DBB">
      <w:pPr>
        <w:pStyle w:val="ProductList-ClauseHeading"/>
        <w:outlineLvl w:val="4"/>
      </w:pPr>
      <w:r>
        <w:t>3.1 Toegang tot Serversoftware</w:t>
      </w:r>
    </w:p>
    <w:p w:rsidR="005602EA" w:rsidRDefault="009D0DBB">
      <w:pPr>
        <w:pStyle w:val="ProductList-Body"/>
      </w:pPr>
      <w:r>
        <w:t>Tijd registeren, uitsluitend voor salarisadministratie, uitgaven registreren, uitsluitend voor onkostenvergoedingen, persoonlijke gegevens beheren, wervingsdocumenten opstellen, en begrotingen beheren die verwant zijn aan deze activiteiten.</w:t>
      </w:r>
    </w:p>
    <w:tbl>
      <w:tblPr>
        <w:tblStyle w:val="PURTable"/>
        <w:tblW w:w="0" w:type="dxa"/>
        <w:tblLook w:val="04A0" w:firstRow="1" w:lastRow="0" w:firstColumn="1" w:lastColumn="0" w:noHBand="0" w:noVBand="1"/>
      </w:tblPr>
      <w:tblGrid>
        <w:gridCol w:w="3654"/>
        <w:gridCol w:w="3568"/>
        <w:gridCol w:w="3568"/>
      </w:tblGrid>
      <w:tr w:rsidR="005602E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5602EA" w:rsidRDefault="009D0DBB">
            <w:pPr>
              <w:pStyle w:val="ProductList-TableBody"/>
            </w:pPr>
            <w:r>
              <w:t>Basistoegangslicentie</w:t>
            </w:r>
          </w:p>
        </w:tc>
        <w:tc>
          <w:tcPr>
            <w:tcW w:w="4040" w:type="dxa"/>
            <w:tcBorders>
              <w:top w:val="single" w:sz="18" w:space="0" w:color="0072C6"/>
              <w:left w:val="single" w:sz="4" w:space="0" w:color="000000"/>
              <w:bottom w:val="none" w:sz="4" w:space="0" w:color="000000"/>
              <w:right w:val="none" w:sz="4" w:space="0" w:color="000000"/>
            </w:tcBorders>
          </w:tcPr>
          <w:p w:rsidR="005602EA" w:rsidRDefault="009D0DBB">
            <w:pPr>
              <w:pStyle w:val="ProductList-TableBody"/>
            </w:pPr>
            <w:r>
              <w:t>Self-Serve CAL voor Microsoft Dynamics AX 2012 R3</w:t>
            </w:r>
          </w:p>
        </w:tc>
        <w:tc>
          <w:tcPr>
            <w:tcW w:w="4040" w:type="dxa"/>
            <w:tcBorders>
              <w:top w:val="single" w:sz="18" w:space="0" w:color="0072C6"/>
              <w:left w:val="none" w:sz="4" w:space="0" w:color="000000"/>
              <w:bottom w:val="none" w:sz="4" w:space="0" w:color="000000"/>
              <w:right w:val="single" w:sz="4" w:space="0" w:color="000000"/>
            </w:tcBorders>
          </w:tcPr>
          <w:p w:rsidR="005602EA" w:rsidRDefault="009D0DBB">
            <w:pPr>
              <w:pStyle w:val="ProductList-TableBody"/>
            </w:pPr>
            <w:r>
              <w:t>Microsoft Dynamics AX Self Serve (Gebruikers-SL)</w:t>
            </w:r>
          </w:p>
        </w:tc>
      </w:tr>
      <w:tr w:rsidR="005602EA">
        <w:tc>
          <w:tcPr>
            <w:tcW w:w="4040" w:type="dxa"/>
            <w:tcBorders>
              <w:top w:val="none" w:sz="4" w:space="0" w:color="000000"/>
              <w:left w:val="single" w:sz="4" w:space="0" w:color="000000"/>
              <w:bottom w:val="none" w:sz="4" w:space="0" w:color="000000"/>
              <w:right w:val="single" w:sz="4" w:space="0" w:color="000000"/>
            </w:tcBorders>
            <w:shd w:val="clear" w:color="auto" w:fill="DEEAF6"/>
          </w:tcPr>
          <w:p w:rsidR="005602EA" w:rsidRDefault="005602EA">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5602EA" w:rsidRDefault="009D0DBB">
            <w:pPr>
              <w:pStyle w:val="ProductList-TableBody"/>
            </w:pPr>
            <w:r>
              <w:t>Microsoft Dynamics AX Task (Gebruikers-SL)</w:t>
            </w:r>
          </w:p>
        </w:tc>
        <w:tc>
          <w:tcPr>
            <w:tcW w:w="4040" w:type="dxa"/>
            <w:tcBorders>
              <w:top w:val="none" w:sz="4" w:space="0" w:color="000000"/>
              <w:left w:val="none" w:sz="4" w:space="0" w:color="000000"/>
              <w:bottom w:val="none" w:sz="4" w:space="0" w:color="000000"/>
              <w:right w:val="single" w:sz="4" w:space="0" w:color="000000"/>
            </w:tcBorders>
          </w:tcPr>
          <w:p w:rsidR="005602EA" w:rsidRDefault="009D0DBB">
            <w:pPr>
              <w:pStyle w:val="ProductList-TableBody"/>
            </w:pPr>
            <w:r>
              <w:t>Microsoft Dynamics AX Enterprise (Gebruikers-SL)</w:t>
            </w:r>
          </w:p>
        </w:tc>
      </w:tr>
      <w:tr w:rsidR="005602EA">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5602EA" w:rsidRDefault="005602EA">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5602EA" w:rsidRDefault="009D0DBB">
            <w:pPr>
              <w:pStyle w:val="ProductList-TableBody"/>
            </w:pPr>
            <w:r>
              <w:t>Microsoft Dynamics AX Device (Apparaat-SL)</w:t>
            </w:r>
          </w:p>
        </w:tc>
        <w:tc>
          <w:tcPr>
            <w:tcW w:w="4040" w:type="dxa"/>
            <w:tcBorders>
              <w:top w:val="none" w:sz="4" w:space="0" w:color="000000"/>
              <w:left w:val="none" w:sz="4" w:space="0" w:color="000000"/>
              <w:bottom w:val="single" w:sz="4" w:space="0" w:color="000000"/>
              <w:right w:val="single" w:sz="4" w:space="0" w:color="000000"/>
            </w:tcBorders>
          </w:tcPr>
          <w:p w:rsidR="005602EA" w:rsidRDefault="005602EA">
            <w:pPr>
              <w:pStyle w:val="ProductList-TableBody"/>
            </w:pPr>
          </w:p>
        </w:tc>
      </w:tr>
    </w:tbl>
    <w:p w:rsidR="005602EA" w:rsidRDefault="005602EA">
      <w:pPr>
        <w:pStyle w:val="ProductList-Body"/>
      </w:pPr>
    </w:p>
    <w:p w:rsidR="005602EA" w:rsidRDefault="009D0DBB">
      <w:pPr>
        <w:pStyle w:val="ProductList-SubClauseHeading"/>
        <w:outlineLvl w:val="5"/>
      </w:pPr>
      <w:r>
        <w:t>3.1.1 Aanvullende functionaliteit verbonden aan Task CAL voor Microsoft Dynamics AX 2012 R3</w:t>
      </w:r>
    </w:p>
    <w:p w:rsidR="005602EA" w:rsidRDefault="009D0DBB">
      <w:pPr>
        <w:pStyle w:val="ProductList-BodyIndented"/>
      </w:pPr>
      <w:r>
        <w:t>Tijd en uitgaven van elk type registeren en goedkeuren; facturen goedkeuren; alle Self Serve-gerelateerde transacties goedkeuren; een Point-of-Sale-apparaat of magazijnapparaat bedienen; en een winkelmanagerapparaat bedienen.</w:t>
      </w:r>
    </w:p>
    <w:tbl>
      <w:tblPr>
        <w:tblStyle w:val="PURTable0"/>
        <w:tblW w:w="0" w:type="dxa"/>
        <w:tblLook w:val="04A0" w:firstRow="1" w:lastRow="0" w:firstColumn="1" w:lastColumn="0" w:noHBand="0" w:noVBand="1"/>
      </w:tblPr>
      <w:tblGrid>
        <w:gridCol w:w="3508"/>
        <w:gridCol w:w="3461"/>
        <w:gridCol w:w="3461"/>
      </w:tblGrid>
      <w:tr w:rsidR="005602E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5602EA" w:rsidRDefault="009D0DBB">
            <w:pPr>
              <w:pStyle w:val="ProductList-TableBody"/>
            </w:pPr>
            <w:r>
              <w:t>Aanvullende toegangslicentie</w:t>
            </w:r>
          </w:p>
        </w:tc>
        <w:tc>
          <w:tcPr>
            <w:tcW w:w="4040" w:type="dxa"/>
            <w:tcBorders>
              <w:top w:val="single" w:sz="18" w:space="0" w:color="0072C6"/>
              <w:left w:val="single" w:sz="4" w:space="0" w:color="000000"/>
              <w:bottom w:val="none" w:sz="4" w:space="0" w:color="000000"/>
              <w:right w:val="none" w:sz="4" w:space="0" w:color="000000"/>
            </w:tcBorders>
          </w:tcPr>
          <w:p w:rsidR="005602EA" w:rsidRDefault="009D0DBB">
            <w:pPr>
              <w:pStyle w:val="ProductList-TableBody"/>
            </w:pPr>
            <w:r>
              <w:t>Task CAL voor Microsoft Dynamics AX 2012 R3</w:t>
            </w:r>
          </w:p>
        </w:tc>
        <w:tc>
          <w:tcPr>
            <w:tcW w:w="4040" w:type="dxa"/>
            <w:tcBorders>
              <w:top w:val="single" w:sz="18" w:space="0" w:color="0072C6"/>
              <w:left w:val="none" w:sz="4" w:space="0" w:color="000000"/>
              <w:bottom w:val="none" w:sz="4" w:space="0" w:color="000000"/>
              <w:right w:val="single" w:sz="4" w:space="0" w:color="000000"/>
            </w:tcBorders>
          </w:tcPr>
          <w:p w:rsidR="005602EA" w:rsidRDefault="009D0DBB">
            <w:pPr>
              <w:pStyle w:val="ProductList-TableBody"/>
            </w:pPr>
            <w:r>
              <w:t>Aanvullende Task CAL voor Microsoft Dynamics AX 2012 R3</w:t>
            </w:r>
          </w:p>
        </w:tc>
      </w:tr>
      <w:tr w:rsidR="005602EA">
        <w:tc>
          <w:tcPr>
            <w:tcW w:w="4040" w:type="dxa"/>
            <w:tcBorders>
              <w:top w:val="none" w:sz="4" w:space="0" w:color="000000"/>
              <w:left w:val="single" w:sz="4" w:space="0" w:color="000000"/>
              <w:bottom w:val="none" w:sz="4" w:space="0" w:color="000000"/>
              <w:right w:val="single" w:sz="4" w:space="0" w:color="000000"/>
            </w:tcBorders>
            <w:shd w:val="clear" w:color="auto" w:fill="DEEAF6"/>
          </w:tcPr>
          <w:p w:rsidR="005602EA" w:rsidRDefault="005602EA">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5602EA" w:rsidRDefault="009D0DBB">
            <w:pPr>
              <w:pStyle w:val="ProductList-TableBody"/>
            </w:pPr>
            <w:r>
              <w:t>Microsoft Dynamics AX Task (Gebruikers-SL)</w:t>
            </w:r>
          </w:p>
        </w:tc>
        <w:tc>
          <w:tcPr>
            <w:tcW w:w="4040" w:type="dxa"/>
            <w:tcBorders>
              <w:top w:val="none" w:sz="4" w:space="0" w:color="000000"/>
              <w:left w:val="none" w:sz="4" w:space="0" w:color="000000"/>
              <w:bottom w:val="none" w:sz="4" w:space="0" w:color="000000"/>
              <w:right w:val="single" w:sz="4" w:space="0" w:color="000000"/>
            </w:tcBorders>
          </w:tcPr>
          <w:p w:rsidR="005602EA" w:rsidRDefault="009D0DBB">
            <w:pPr>
              <w:pStyle w:val="ProductList-TableBody"/>
            </w:pPr>
            <w:r>
              <w:t>Microsoft Dynamics AX Enterprise (Gebruikers-SL)</w:t>
            </w:r>
          </w:p>
        </w:tc>
      </w:tr>
      <w:tr w:rsidR="005602EA">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5602EA" w:rsidRDefault="005602EA">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5602EA" w:rsidRDefault="009D0DBB">
            <w:pPr>
              <w:pStyle w:val="ProductList-TableBody"/>
            </w:pPr>
            <w:r>
              <w:t>Microsoft Dynamics AX Device (Apparaat-SL)</w:t>
            </w:r>
          </w:p>
        </w:tc>
        <w:tc>
          <w:tcPr>
            <w:tcW w:w="4040" w:type="dxa"/>
            <w:tcBorders>
              <w:top w:val="none" w:sz="4" w:space="0" w:color="000000"/>
              <w:left w:val="none" w:sz="4" w:space="0" w:color="000000"/>
              <w:bottom w:val="single" w:sz="4" w:space="0" w:color="000000"/>
              <w:right w:val="single" w:sz="4" w:space="0" w:color="000000"/>
            </w:tcBorders>
          </w:tcPr>
          <w:p w:rsidR="005602EA" w:rsidRDefault="005602EA">
            <w:pPr>
              <w:pStyle w:val="ProductList-TableBody"/>
            </w:pPr>
          </w:p>
        </w:tc>
      </w:tr>
    </w:tbl>
    <w:p w:rsidR="005602EA" w:rsidRDefault="005602EA">
      <w:pPr>
        <w:pStyle w:val="ProductList-BodyIndented"/>
      </w:pPr>
    </w:p>
    <w:p w:rsidR="005602EA" w:rsidRDefault="009D0DBB">
      <w:pPr>
        <w:pStyle w:val="ProductList-SubClauseHeading"/>
        <w:outlineLvl w:val="5"/>
      </w:pPr>
      <w:r>
        <w:t>3.1.2 Aanvullende functionaliteit verbonden aan Functional CAL voor Microsoft Dynamics AX 2012 R3</w:t>
      </w:r>
    </w:p>
    <w:p w:rsidR="005602EA" w:rsidRDefault="009D0DBB">
      <w:pPr>
        <w:pStyle w:val="ProductList-BodyIndented"/>
      </w:pPr>
      <w:r>
        <w:t>Gebruikmaken van vastgestelde operationele cycli en bedrijfsprocessen die door de software worden geleverd; (i) personeelswervingsdocumenten of (ii) masterdatarecords met betrekking tot sollicitanten, werknemers, klanten, leveranciers, of onderdelencatalogi opstellen of bijwerken, en alle taak- en self serve-gerelateerde transacties goedkeuren.</w:t>
      </w:r>
    </w:p>
    <w:tbl>
      <w:tblPr>
        <w:tblStyle w:val="PURTable0"/>
        <w:tblW w:w="0" w:type="dxa"/>
        <w:tblLook w:val="04A0" w:firstRow="1" w:lastRow="0" w:firstColumn="1" w:lastColumn="0" w:noHBand="0" w:noVBand="1"/>
      </w:tblPr>
      <w:tblGrid>
        <w:gridCol w:w="3508"/>
        <w:gridCol w:w="3461"/>
        <w:gridCol w:w="3461"/>
      </w:tblGrid>
      <w:tr w:rsidR="005602E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5602EA" w:rsidRDefault="009D0DBB">
            <w:pPr>
              <w:pStyle w:val="ProductList-TableBody"/>
            </w:pPr>
            <w:r>
              <w:t>Aanvullende toegangslicentie</w:t>
            </w:r>
          </w:p>
        </w:tc>
        <w:tc>
          <w:tcPr>
            <w:tcW w:w="4040" w:type="dxa"/>
            <w:tcBorders>
              <w:top w:val="single" w:sz="18" w:space="0" w:color="0072C6"/>
              <w:left w:val="single" w:sz="4" w:space="0" w:color="000000"/>
              <w:bottom w:val="none" w:sz="4" w:space="0" w:color="000000"/>
              <w:right w:val="none" w:sz="4" w:space="0" w:color="000000"/>
            </w:tcBorders>
          </w:tcPr>
          <w:p w:rsidR="005602EA" w:rsidRDefault="009D0DBB">
            <w:pPr>
              <w:pStyle w:val="ProductList-TableBody"/>
            </w:pPr>
            <w:r>
              <w:t>Functional CAL voor Microsoft Dynamics AX 2012 R3</w:t>
            </w:r>
          </w:p>
        </w:tc>
        <w:tc>
          <w:tcPr>
            <w:tcW w:w="4040" w:type="dxa"/>
            <w:tcBorders>
              <w:top w:val="single" w:sz="18" w:space="0" w:color="0072C6"/>
              <w:left w:val="none" w:sz="4" w:space="0" w:color="000000"/>
              <w:bottom w:val="none" w:sz="4" w:space="0" w:color="000000"/>
              <w:right w:val="single" w:sz="4" w:space="0" w:color="000000"/>
            </w:tcBorders>
          </w:tcPr>
          <w:p w:rsidR="005602EA" w:rsidRDefault="009D0DBB">
            <w:pPr>
              <w:pStyle w:val="ProductList-TableBody"/>
            </w:pPr>
            <w:r>
              <w:t>Aanvullende Functional CAL voor Microsoft Dynamics AX 2012 R3</w:t>
            </w:r>
          </w:p>
        </w:tc>
      </w:tr>
      <w:tr w:rsidR="005602EA">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5602EA" w:rsidRDefault="005602EA">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5602EA" w:rsidRDefault="009D0DBB">
            <w:pPr>
              <w:pStyle w:val="ProductList-TableBody"/>
            </w:pPr>
            <w:r>
              <w:t>Microsoft Dynamics AX Enterprise (Gebruikers-SL)</w:t>
            </w:r>
          </w:p>
        </w:tc>
        <w:tc>
          <w:tcPr>
            <w:tcW w:w="4040" w:type="dxa"/>
            <w:tcBorders>
              <w:top w:val="none" w:sz="4" w:space="0" w:color="000000"/>
              <w:left w:val="none" w:sz="4" w:space="0" w:color="000000"/>
              <w:bottom w:val="single" w:sz="4" w:space="0" w:color="000000"/>
              <w:right w:val="single" w:sz="4" w:space="0" w:color="000000"/>
            </w:tcBorders>
          </w:tcPr>
          <w:p w:rsidR="005602EA" w:rsidRDefault="005602EA">
            <w:pPr>
              <w:pStyle w:val="ProductList-TableBody"/>
            </w:pPr>
          </w:p>
        </w:tc>
      </w:tr>
    </w:tbl>
    <w:p w:rsidR="005602EA" w:rsidRDefault="005602EA">
      <w:pPr>
        <w:pStyle w:val="ProductList-BodyIndented"/>
      </w:pPr>
    </w:p>
    <w:p w:rsidR="005602EA" w:rsidRDefault="009D0DBB">
      <w:pPr>
        <w:pStyle w:val="ProductList-SubClauseHeading"/>
        <w:outlineLvl w:val="5"/>
      </w:pPr>
      <w:r>
        <w:t>3.1.3 Aanvullende functionaliteit verbonden aan Enterprise CAL voor Microsoft Dynamics AX 2012 R3</w:t>
      </w:r>
    </w:p>
    <w:p w:rsidR="005602EA" w:rsidRDefault="009D0DBB">
      <w:pPr>
        <w:pStyle w:val="ProductList-BodyIndented"/>
      </w:pPr>
      <w:r>
        <w:t>Onbeperkte toegang tot alle functionaliteit in de serversoftware voor de gehele ERP-oplossing</w:t>
      </w:r>
    </w:p>
    <w:tbl>
      <w:tblPr>
        <w:tblStyle w:val="PURTable0"/>
        <w:tblW w:w="0" w:type="dxa"/>
        <w:tblLook w:val="04A0" w:firstRow="1" w:lastRow="0" w:firstColumn="1" w:lastColumn="0" w:noHBand="0" w:noVBand="1"/>
      </w:tblPr>
      <w:tblGrid>
        <w:gridCol w:w="3508"/>
        <w:gridCol w:w="3461"/>
        <w:gridCol w:w="3461"/>
      </w:tblGrid>
      <w:tr w:rsidR="005602E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5602EA" w:rsidRDefault="009D0DBB">
            <w:pPr>
              <w:pStyle w:val="ProductList-TableBody"/>
            </w:pPr>
            <w:r>
              <w:t>Aanvullende toegangslicentie</w:t>
            </w:r>
          </w:p>
        </w:tc>
        <w:tc>
          <w:tcPr>
            <w:tcW w:w="4040" w:type="dxa"/>
            <w:tcBorders>
              <w:top w:val="single" w:sz="18" w:space="0" w:color="0072C6"/>
              <w:left w:val="single" w:sz="4" w:space="0" w:color="000000"/>
              <w:bottom w:val="none" w:sz="4" w:space="0" w:color="000000"/>
              <w:right w:val="none" w:sz="4" w:space="0" w:color="000000"/>
            </w:tcBorders>
          </w:tcPr>
          <w:p w:rsidR="005602EA" w:rsidRDefault="009D0DBB">
            <w:pPr>
              <w:pStyle w:val="ProductList-TableBody"/>
            </w:pPr>
            <w:r>
              <w:t>Microsoft Dynamics AX 2012 R3 Enterprise CAL</w:t>
            </w:r>
          </w:p>
        </w:tc>
        <w:tc>
          <w:tcPr>
            <w:tcW w:w="4040" w:type="dxa"/>
            <w:tcBorders>
              <w:top w:val="single" w:sz="18" w:space="0" w:color="0072C6"/>
              <w:left w:val="none" w:sz="4" w:space="0" w:color="000000"/>
              <w:bottom w:val="none" w:sz="4" w:space="0" w:color="000000"/>
              <w:right w:val="single" w:sz="4" w:space="0" w:color="000000"/>
            </w:tcBorders>
          </w:tcPr>
          <w:p w:rsidR="005602EA" w:rsidRDefault="009D0DBB">
            <w:pPr>
              <w:pStyle w:val="ProductList-TableBody"/>
            </w:pPr>
            <w:r>
              <w:t>Aanvullende CAL voor Microsoft Dynamics AX 2012 R3 Enterprise</w:t>
            </w:r>
          </w:p>
        </w:tc>
      </w:tr>
      <w:tr w:rsidR="005602EA">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5602EA" w:rsidRDefault="005602EA">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5602EA" w:rsidRDefault="009D0DBB">
            <w:pPr>
              <w:pStyle w:val="ProductList-TableBody"/>
            </w:pPr>
            <w:r>
              <w:t>Microsoft Dynamics AX Enterprise (Gebruikers-SL)</w:t>
            </w:r>
          </w:p>
        </w:tc>
        <w:tc>
          <w:tcPr>
            <w:tcW w:w="4040" w:type="dxa"/>
            <w:tcBorders>
              <w:top w:val="none" w:sz="4" w:space="0" w:color="000000"/>
              <w:left w:val="none" w:sz="4" w:space="0" w:color="000000"/>
              <w:bottom w:val="single" w:sz="4" w:space="0" w:color="000000"/>
              <w:right w:val="single" w:sz="4" w:space="0" w:color="000000"/>
            </w:tcBorders>
          </w:tcPr>
          <w:p w:rsidR="005602EA" w:rsidRDefault="005602EA">
            <w:pPr>
              <w:pStyle w:val="ProductList-TableBody"/>
            </w:pPr>
          </w:p>
        </w:tc>
      </w:tr>
    </w:tbl>
    <w:p w:rsidR="005602EA" w:rsidRDefault="005602EA">
      <w:pPr>
        <w:pStyle w:val="ProductList-BodyIndented"/>
      </w:pPr>
    </w:p>
    <w:p w:rsidR="005602EA" w:rsidRDefault="009D0DBB">
      <w:pPr>
        <w:pStyle w:val="ProductList-ClauseHeading"/>
        <w:outlineLvl w:val="4"/>
      </w:pPr>
      <w:r>
        <w:t>3.2 Modificatierecht</w:t>
      </w:r>
    </w:p>
    <w:p w:rsidR="005602EA" w:rsidRDefault="009D0DBB">
      <w:pPr>
        <w:pStyle w:val="ProductList-Body"/>
      </w:pPr>
      <w:r>
        <w:t>De software kan plug-ins, runtime- en andere componenten bevatten die zijn aangeduid in de gedrukte of online documentatie en waarmee de Klant de functionaliteit van de software kan uitbreiden. De Klant mag deze componenten modificeren of afgeleide werken maken en deze afgeleide werken gebruiken, maar uitsluitend in combinatie met de software en uitsluitend voor interne doeleinden van de Klant.</w:t>
      </w:r>
    </w:p>
    <w:p w:rsidR="005602EA" w:rsidRDefault="005602EA">
      <w:pPr>
        <w:pStyle w:val="ProductList-Body"/>
      </w:pPr>
    </w:p>
    <w:p w:rsidR="005602EA" w:rsidRDefault="009D0DBB">
      <w:pPr>
        <w:pStyle w:val="ProductList-ClauseHeading"/>
        <w:outlineLvl w:val="4"/>
      </w:pPr>
      <w:r>
        <w:t>3.3 Dynamics AX Standard Commerce Server Core -- Core Factor</w:t>
      </w:r>
    </w:p>
    <w:p w:rsidR="005602EA" w:rsidRDefault="009D0DBB">
      <w:pPr>
        <w:pStyle w:val="ProductList-Body"/>
      </w:pPr>
      <w:r>
        <w:t xml:space="preserve">Het </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minimum per Fysieke Processor is niet van toepassing op Dynamics AX Standard Commerce Server Core. Het aantal vereiste Licenties is gelijk aan het aantal </w:t>
      </w:r>
      <w:r>
        <w:fldChar w:fldCharType="begin"/>
      </w:r>
      <w:r>
        <w:instrText xml:space="preserve"> AutoTextList   \s NoStyle \t "Fysieke core is een core in een fysieke processor." </w:instrText>
      </w:r>
      <w:r>
        <w:fldChar w:fldCharType="separate"/>
      </w:r>
      <w:r>
        <w:rPr>
          <w:color w:val="0563C1"/>
        </w:rPr>
        <w:t>Fysieke Cores</w:t>
      </w:r>
      <w:r>
        <w:fldChar w:fldCharType="end"/>
      </w:r>
      <w:r>
        <w:t xml:space="preserve"> op de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w:t>
      </w:r>
      <w:r>
        <w:fldChar w:fldCharType="end"/>
      </w:r>
      <w:r>
        <w:t xml:space="preserve">, vermenigvuldigd met de toepasselijke Core Factor op </w:t>
      </w:r>
      <w:hyperlink r:id="rId44">
        <w:r>
          <w:rPr>
            <w:color w:val="00467F"/>
            <w:u w:val="single"/>
          </w:rPr>
          <w:t>http://go.microsoft.com/fwlink/?LinkID=229882</w:t>
        </w:r>
      </w:hyperlink>
      <w:r>
        <w:t>.</w:t>
      </w:r>
    </w:p>
    <w:p w:rsidR="005602EA" w:rsidRDefault="005602EA">
      <w:pPr>
        <w:pStyle w:val="ProductList-Body"/>
      </w:pPr>
    </w:p>
    <w:p w:rsidR="005602EA" w:rsidRDefault="009D0DBB">
      <w:pPr>
        <w:pStyle w:val="ProductList-ClauseHeading"/>
        <w:outlineLvl w:val="4"/>
      </w:pPr>
      <w:r>
        <w:t>3.4 Aanvullende software</w:t>
      </w:r>
    </w:p>
    <w:tbl>
      <w:tblPr>
        <w:tblStyle w:val="PURTable"/>
        <w:tblW w:w="0" w:type="dxa"/>
        <w:tblLook w:val="04A0" w:firstRow="1" w:lastRow="0" w:firstColumn="1" w:lastColumn="0" w:noHBand="0" w:noVBand="1"/>
      </w:tblPr>
      <w:tblGrid>
        <w:gridCol w:w="3644"/>
        <w:gridCol w:w="3613"/>
        <w:gridCol w:w="3533"/>
      </w:tblGrid>
      <w:tr w:rsidR="005602E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5602EA" w:rsidRDefault="009D0DBB">
            <w:pPr>
              <w:pStyle w:val="ProductList-TableBody"/>
            </w:pPr>
            <w:r>
              <w:t>Management Reporter Designer Client Software for Microsoft Dynamics AX 2012 R3 Server</w:t>
            </w:r>
          </w:p>
        </w:tc>
        <w:tc>
          <w:tcPr>
            <w:tcW w:w="4040" w:type="dxa"/>
            <w:tcBorders>
              <w:top w:val="single" w:sz="18" w:space="0" w:color="0072C6"/>
              <w:left w:val="single" w:sz="4" w:space="0" w:color="000000"/>
              <w:bottom w:val="single" w:sz="4" w:space="0" w:color="000000"/>
              <w:right w:val="single" w:sz="4" w:space="0" w:color="000000"/>
            </w:tcBorders>
          </w:tcPr>
          <w:p w:rsidR="005602EA" w:rsidRDefault="009D0DBB">
            <w:pPr>
              <w:pStyle w:val="ProductList-TableBody"/>
            </w:pPr>
            <w:r>
              <w:t>Microsoft Dynamics AX 2012 R3 Windows Rich Client Software</w:t>
            </w:r>
          </w:p>
        </w:tc>
        <w:tc>
          <w:tcPr>
            <w:tcW w:w="4040" w:type="dxa"/>
            <w:tcBorders>
              <w:top w:val="single" w:sz="18" w:space="0" w:color="0072C6"/>
              <w:left w:val="single" w:sz="4" w:space="0" w:color="000000"/>
              <w:bottom w:val="single" w:sz="4" w:space="0" w:color="000000"/>
              <w:right w:val="single" w:sz="4" w:space="0" w:color="000000"/>
            </w:tcBorders>
          </w:tcPr>
          <w:p w:rsidR="005602EA" w:rsidRDefault="005602EA">
            <w:pPr>
              <w:pStyle w:val="ProductList-TableBody"/>
            </w:pPr>
          </w:p>
        </w:tc>
      </w:tr>
    </w:tbl>
    <w:p w:rsidR="005602EA" w:rsidRDefault="009D0DBB">
      <w:pPr>
        <w:pStyle w:val="ProductList-Offering1SubSection"/>
        <w:outlineLvl w:val="3"/>
      </w:pPr>
      <w:bookmarkStart w:id="73" w:name="_Sec817"/>
      <w:r>
        <w:t>4. Software Assurance</w:t>
      </w:r>
      <w:bookmarkEnd w:id="73"/>
    </w:p>
    <w:tbl>
      <w:tblPr>
        <w:tblStyle w:val="PURTable"/>
        <w:tblW w:w="0" w:type="dxa"/>
        <w:tblLook w:val="04A0" w:firstRow="1" w:lastRow="0" w:firstColumn="1" w:lastColumn="0" w:noHBand="0" w:noVBand="1"/>
      </w:tblPr>
      <w:tblGrid>
        <w:gridCol w:w="3548"/>
        <w:gridCol w:w="3622"/>
        <w:gridCol w:w="3620"/>
      </w:tblGrid>
      <w:tr w:rsidR="005602E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602EA" w:rsidRDefault="009D0DBB">
            <w:pPr>
              <w:pStyle w:val="ProductList-TableBody"/>
            </w:pPr>
            <w:r>
              <w:fldChar w:fldCharType="begin"/>
            </w:r>
            <w:r>
              <w:instrText xml:space="preserve"> AutoTextList   \s NoStyle \t "SA Benefits: geeft de categorie van het Product aan voor het vaststellen van de SA Benefits die in brede zin van toepassing zijn op de betreffende Productgroep, zoals vermeld in Bijlage B – Software Assurance." </w:instrText>
            </w:r>
            <w:r>
              <w:fldChar w:fldCharType="separate"/>
            </w:r>
            <w:r>
              <w:rPr>
                <w:color w:val="0563C1"/>
              </w:rPr>
              <w:t>SA Benefits</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5602EA" w:rsidRDefault="009D0DBB">
            <w:pPr>
              <w:pStyle w:val="ProductList-TableBody"/>
            </w:pPr>
            <w:r>
              <w:fldChar w:fldCharType="begin"/>
            </w:r>
            <w:r>
              <w:instrText xml:space="preserve"> AutoTextList   \s NoStyle \t "Herstel bij noodgevallen: rechten beschikbaar voor SA-klanten ten behoeve van herstel bij noodgevallen in bepaalde omstandigheden. Zie het artikel Servers – Rechten voor herstel bij noodgevallen in Bijlage B – Software Assurance voor meer informatie." </w:instrText>
            </w:r>
            <w:r>
              <w:fldChar w:fldCharType="separate"/>
            </w:r>
            <w:r>
              <w:rPr>
                <w:color w:val="0563C1"/>
              </w:rPr>
              <w:t>Herstel bij noodgevallen</w:t>
            </w:r>
            <w:r>
              <w:fldChar w:fldCharType="end"/>
            </w:r>
            <w:r>
              <w:t>: alle edities</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5602EA" w:rsidRDefault="009D0DBB">
            <w:pPr>
              <w:pStyle w:val="ProductList-TableBody"/>
            </w:pPr>
            <w:r>
              <w:fldChar w:fldCharType="begin"/>
            </w:r>
            <w:r>
              <w:instrText xml:space="preserve"> AutoTextList   \s NoStyle \t "Fail-over rechten: een SA Benefit die Klanten toestaat passieve fail-over Instances van het Product uit te voeren in verband met software die wordt uitgevoerd op de Gelicentieerde Server, in anticipatie op een fail-over voorval. (Raadpleeg de Woordenlijst voor de volledige definitie)" </w:instrText>
            </w:r>
            <w:r>
              <w:fldChar w:fldCharType="separate"/>
            </w:r>
            <w:r>
              <w:rPr>
                <w:color w:val="0563C1"/>
              </w:rPr>
              <w:t>Fail-over rechten</w:t>
            </w:r>
            <w:r>
              <w:fldChar w:fldCharType="end"/>
            </w:r>
            <w:r>
              <w:t>: alle edities (alleen server- en core-licenties)</w:t>
            </w:r>
          </w:p>
        </w:tc>
      </w:tr>
      <w:tr w:rsidR="005602EA">
        <w:tc>
          <w:tcPr>
            <w:tcW w:w="4040" w:type="dxa"/>
            <w:tcBorders>
              <w:top w:val="single" w:sz="4" w:space="0" w:color="000000"/>
              <w:left w:val="single" w:sz="4" w:space="0" w:color="000000"/>
              <w:bottom w:val="single" w:sz="4" w:space="0" w:color="000000"/>
              <w:right w:val="single" w:sz="4" w:space="0" w:color="000000"/>
            </w:tcBorders>
          </w:tcPr>
          <w:p w:rsidR="005602EA" w:rsidRDefault="009D0DBB">
            <w:pPr>
              <w:pStyle w:val="ProductList-TableBody"/>
            </w:pPr>
            <w:r>
              <w:fldChar w:fldCharType="begin"/>
            </w:r>
            <w:r>
              <w:instrText xml:space="preserve"> AutoTextList   \s NoStyle \t "License Mobility: rechten op grond waarvan SA-klanten licenties opnieuw kunnen toewijzen buiten de standaard tijdsperioden, of Producten kunnen gebruiken op servers met meerdere tenants buiten hun eigen datacenters. Raadpleeg het artikel License Mobility van Bijlage B voor meer informatie." </w:instrText>
            </w:r>
            <w:r>
              <w:fldChar w:fldCharType="separate"/>
            </w:r>
            <w:r>
              <w:rPr>
                <w:color w:val="0563C1"/>
              </w:rPr>
              <w:t>License Mobility</w:t>
            </w:r>
            <w:r>
              <w:fldChar w:fldCharType="end"/>
            </w:r>
            <w:r>
              <w:t>: alle edities (alleen server- en core-licenties)</w:t>
            </w:r>
          </w:p>
        </w:tc>
        <w:tc>
          <w:tcPr>
            <w:tcW w:w="4040" w:type="dxa"/>
            <w:tcBorders>
              <w:top w:val="single" w:sz="4" w:space="0" w:color="000000"/>
              <w:left w:val="single" w:sz="4" w:space="0" w:color="000000"/>
              <w:bottom w:val="single" w:sz="4" w:space="0" w:color="000000"/>
              <w:right w:val="single" w:sz="4" w:space="0" w:color="000000"/>
            </w:tcBorders>
          </w:tcPr>
          <w:p w:rsidR="005602EA" w:rsidRDefault="009D0DBB">
            <w:pPr>
              <w:pStyle w:val="ProductList-TableBody"/>
            </w:pPr>
            <w:r>
              <w:fldChar w:fldCharType="begin"/>
            </w:r>
            <w:r>
              <w:instrText xml:space="preserve"> AutoTextList   \s NoStyle \t "Migratierechten: Het is mogelijk dat het de klant is toegestaan, onder speciale voorwaarden, gepubliceerd in de Productvermelding of Product List, een upgrade uit te voeren vanaf eerdere versies van de software of andere Producten. (Raadpleeg de Woordenlijst voor de volledige definitie)" </w:instrText>
            </w:r>
            <w:r>
              <w:fldChar w:fldCharType="separate"/>
            </w:r>
            <w:r>
              <w:rPr>
                <w:color w:val="0563C1"/>
              </w:rPr>
              <w:t>Migratierechten</w:t>
            </w:r>
            <w:r>
              <w:fldChar w:fldCharType="end"/>
            </w:r>
            <w:r>
              <w:t xml:space="preserve">: </w:t>
            </w:r>
            <w:hyperlink r:id="rId45">
              <w:r>
                <w:rPr>
                  <w:color w:val="00467F"/>
                  <w:u w:val="single"/>
                </w:rPr>
                <w:t>Product List - Juni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602EA" w:rsidRDefault="009D0DBB">
            <w:pPr>
              <w:pStyle w:val="ProductList-TableBody"/>
            </w:pPr>
            <w:r>
              <w:rPr>
                <w:color w:val="404040"/>
              </w:rPr>
              <w:t>Gebruiksrechten voor roaming: n.v.t.</w:t>
            </w:r>
          </w:p>
        </w:tc>
      </w:tr>
      <w:tr w:rsidR="005602EA">
        <w:tc>
          <w:tcPr>
            <w:tcW w:w="4040" w:type="dxa"/>
            <w:tcBorders>
              <w:top w:val="single" w:sz="4" w:space="0" w:color="000000"/>
              <w:left w:val="single" w:sz="4" w:space="0" w:color="000000"/>
              <w:bottom w:val="single" w:sz="4" w:space="0" w:color="000000"/>
              <w:right w:val="single" w:sz="4" w:space="0" w:color="000000"/>
            </w:tcBorders>
          </w:tcPr>
          <w:p w:rsidR="005602EA" w:rsidRDefault="009D0DBB">
            <w:pPr>
              <w:pStyle w:val="ProductList-TableBody"/>
            </w:pPr>
            <w:r>
              <w:fldChar w:fldCharType="begin"/>
            </w:r>
            <w:r>
              <w:instrText xml:space="preserve"> AutoTextList   \s NoStyle \t "Self-hosting: een SA Benefit die het gebruik van Producten voor hostingdoeleinden in bepaalde omstandigheden toestaat. Zie het artikel Servers – Self-hosted toepassingen in Bijlage B – Software Assurance voor meer informatie." </w:instrText>
            </w:r>
            <w:r>
              <w:fldChar w:fldCharType="separate"/>
            </w:r>
            <w:r>
              <w:rPr>
                <w:color w:val="0563C1"/>
              </w:rPr>
              <w:t>Self-hosting</w:t>
            </w:r>
            <w:r>
              <w:fldChar w:fldCharType="end"/>
            </w:r>
            <w:r>
              <w:t>: alle edities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602EA" w:rsidRDefault="005602E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602EA" w:rsidRDefault="005602EA">
            <w:pPr>
              <w:pStyle w:val="ProductList-TableBody"/>
            </w:pPr>
          </w:p>
        </w:tc>
      </w:tr>
    </w:tbl>
    <w:p w:rsidR="005602EA" w:rsidRDefault="005602EA">
      <w:pPr>
        <w:pStyle w:val="ProductList-Body"/>
      </w:pPr>
    </w:p>
    <w:p w:rsidR="005602EA" w:rsidRDefault="009D0DBB">
      <w:pPr>
        <w:pStyle w:val="ProductList-ClauseHeading"/>
        <w:outlineLvl w:val="4"/>
      </w:pPr>
      <w:r>
        <w:t>4.1 Lokalisatie en updates</w:t>
      </w:r>
    </w:p>
    <w:p w:rsidR="005602EA" w:rsidRDefault="009D0DBB">
      <w:pPr>
        <w:pStyle w:val="ProductList-Body"/>
      </w:pPr>
      <w:r>
        <w:t xml:space="preserve">De Klant is gerechtigd updates met betrekking tot fiscale en regulatieve vereisten van de overheid te ontvangen en te gebruiken op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Servers</w:t>
      </w:r>
      <w:r>
        <w:fldChar w:fldCharType="end"/>
      </w:r>
      <w:r>
        <w:t xml:space="preserve">, mits de Klant beschikt over actieve SA voor de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Servers</w:t>
      </w:r>
      <w:r>
        <w:fldChar w:fldCharType="end"/>
      </w:r>
      <w:r>
        <w:t xml:space="preserve"> en </w:t>
      </w:r>
      <w:r>
        <w:fldChar w:fldCharType="begin"/>
      </w:r>
      <w:r>
        <w:instrText xml:space="preserve"> AutoTextList   \s NoStyle \t "CAL betekent client access license, die per gebruiker of apparaat kan worden toegewezen, al naar gelang hetgeen van toepassing is. (Raadpleeg de Woordenlijst voor de volledige definitie)" </w:instrText>
      </w:r>
      <w:r>
        <w:fldChar w:fldCharType="separate"/>
      </w:r>
      <w:r>
        <w:rPr>
          <w:color w:val="0563C1"/>
        </w:rPr>
        <w:t>CAL's</w:t>
      </w:r>
      <w:r>
        <w:fldChar w:fldCharType="end"/>
      </w:r>
      <w:r>
        <w:t>.</w:t>
      </w:r>
    </w:p>
    <w:p w:rsidR="005602EA" w:rsidRDefault="005602EA">
      <w:pPr>
        <w:pStyle w:val="ProductList-Body"/>
        <w:jc w:val="right"/>
      </w:pPr>
    </w:p>
    <w:tbl>
      <w:tblPr>
        <w:tblStyle w:val="PURTable"/>
        <w:tblW w:w="0" w:type="dxa"/>
        <w:tblLook w:val="04A0" w:firstRow="1" w:lastRow="0" w:firstColumn="1" w:lastColumn="0" w:noHBand="0" w:noVBand="1"/>
      </w:tblPr>
      <w:tblGrid>
        <w:gridCol w:w="10800"/>
      </w:tblGrid>
      <w:tr w:rsidR="005602E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602EA" w:rsidRDefault="00F8234B">
            <w:pPr>
              <w:pStyle w:val="ProductList-TableBody"/>
              <w:jc w:val="right"/>
            </w:pPr>
            <w:hyperlink w:anchor="_Sec842">
              <w:r w:rsidR="009D0DBB">
                <w:rPr>
                  <w:color w:val="00467F"/>
                  <w:sz w:val="14"/>
                  <w:u w:val="single"/>
                </w:rPr>
                <w:t>Inhoud</w:t>
              </w:r>
            </w:hyperlink>
            <w:r w:rsidR="009D0DBB">
              <w:rPr>
                <w:sz w:val="14"/>
              </w:rPr>
              <w:t xml:space="preserve"> / </w:t>
            </w:r>
            <w:hyperlink w:anchor="_Sec549">
              <w:r w:rsidR="009D0DBB">
                <w:rPr>
                  <w:color w:val="00467F"/>
                  <w:sz w:val="14"/>
                  <w:u w:val="single"/>
                </w:rPr>
                <w:t>Woordenlijst</w:t>
              </w:r>
            </w:hyperlink>
            <w:r w:rsidR="009D0DBB">
              <w:rPr>
                <w:sz w:val="14"/>
              </w:rPr>
              <w:t xml:space="preserve"> / </w:t>
            </w:r>
            <w:hyperlink w:anchor="_Sec844">
              <w:r w:rsidR="009D0DBB">
                <w:rPr>
                  <w:color w:val="00467F"/>
                  <w:sz w:val="14"/>
                  <w:u w:val="single"/>
                </w:rPr>
                <w:t>Index</w:t>
              </w:r>
            </w:hyperlink>
          </w:p>
        </w:tc>
      </w:tr>
    </w:tbl>
    <w:p w:rsidR="005602EA" w:rsidRDefault="005602EA">
      <w:pPr>
        <w:pStyle w:val="ProductList-Body"/>
      </w:pPr>
    </w:p>
    <w:p w:rsidR="005602EA" w:rsidRDefault="009D0DBB">
      <w:pPr>
        <w:pStyle w:val="ProductList-Offering2HeadingNoBorder"/>
        <w:outlineLvl w:val="2"/>
      </w:pPr>
      <w:bookmarkStart w:id="74" w:name="_Sec610"/>
      <w:r>
        <w:t>Microsoft Dynamics CRM</w:t>
      </w:r>
      <w:bookmarkEnd w:id="74"/>
      <w:r>
        <w:fldChar w:fldCharType="begin"/>
      </w:r>
      <w:r>
        <w:instrText xml:space="preserve"> TC "</w:instrText>
      </w:r>
      <w:bookmarkStart w:id="75" w:name="_Toc457381197"/>
      <w:r>
        <w:instrText>Microsoft Dynamics CRM</w:instrText>
      </w:r>
      <w:bookmarkEnd w:id="75"/>
      <w:r>
        <w:instrText>" \l 3</w:instrText>
      </w:r>
      <w:r>
        <w:fldChar w:fldCharType="end"/>
      </w:r>
    </w:p>
    <w:p w:rsidR="005602EA" w:rsidRDefault="009D0DBB">
      <w:pPr>
        <w:pStyle w:val="ProductList-Offering1SubSection"/>
        <w:outlineLvl w:val="3"/>
      </w:pPr>
      <w:bookmarkStart w:id="76" w:name="_Sec679"/>
      <w:r>
        <w:t>1. Beschikbaarheid programma</w:t>
      </w:r>
      <w:bookmarkEnd w:id="76"/>
    </w:p>
    <w:tbl>
      <w:tblPr>
        <w:tblStyle w:val="PURTable"/>
        <w:tblW w:w="0" w:type="dxa"/>
        <w:tblLook w:val="04A0" w:firstRow="1" w:lastRow="0" w:firstColumn="1" w:lastColumn="0" w:noHBand="0" w:noVBand="1"/>
      </w:tblPr>
      <w:tblGrid>
        <w:gridCol w:w="4031"/>
        <w:gridCol w:w="615"/>
        <w:gridCol w:w="610"/>
        <w:gridCol w:w="611"/>
        <w:gridCol w:w="606"/>
        <w:gridCol w:w="609"/>
        <w:gridCol w:w="611"/>
        <w:gridCol w:w="615"/>
        <w:gridCol w:w="634"/>
        <w:gridCol w:w="619"/>
        <w:gridCol w:w="612"/>
        <w:gridCol w:w="611"/>
      </w:tblGrid>
      <w:tr w:rsidR="005602EA">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5602EA" w:rsidRDefault="009D0DBB">
            <w:pPr>
              <w:pStyle w:val="ProductList-TableBody"/>
            </w:pPr>
            <w:r>
              <w:rPr>
                <w:color w:val="FFFFFF"/>
              </w:rPr>
              <w:t>Producten</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602EA" w:rsidRDefault="009D0DBB">
            <w:pPr>
              <w:pStyle w:val="ProductList-TableBody"/>
              <w:jc w:val="center"/>
            </w:pPr>
            <w:r>
              <w:fldChar w:fldCharType="begin"/>
            </w:r>
            <w:r>
              <w:instrText xml:space="preserve"> AutoTextList   \s NoStyle \t "Datum beschikbaar"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602EA" w:rsidRDefault="009D0DBB">
            <w:pPr>
              <w:pStyle w:val="ProductList-TableBody"/>
              <w:jc w:val="center"/>
            </w:pPr>
            <w:r>
              <w:fldChar w:fldCharType="begin"/>
            </w:r>
            <w:r>
              <w:instrText xml:space="preserve"> AutoTextList   \s NoStyle \t "Licentie"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602EA" w:rsidRDefault="009D0DBB">
            <w:pPr>
              <w:pStyle w:val="ProductList-TableBody"/>
              <w:jc w:val="center"/>
            </w:pPr>
            <w:r>
              <w:fldChar w:fldCharType="begin"/>
            </w:r>
            <w:r>
              <w:instrText xml:space="preserve"> AutoTextList   \s NoStyle \t "Licentie en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602EA" w:rsidRDefault="009D0DB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602EA" w:rsidRDefault="009D0DB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602EA" w:rsidRDefault="009D0DBB">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602EA" w:rsidRDefault="009D0DBB">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602EA" w:rsidRDefault="009D0DBB">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602EA" w:rsidRDefault="009D0DBB">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602EA" w:rsidRDefault="009D0DB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602EA" w:rsidRDefault="009D0DB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602EA">
        <w:tc>
          <w:tcPr>
            <w:tcW w:w="4160" w:type="dxa"/>
            <w:tcBorders>
              <w:top w:val="single" w:sz="6" w:space="0" w:color="FFFFFF"/>
              <w:left w:val="none" w:sz="4" w:space="0" w:color="6E6E6E"/>
              <w:bottom w:val="dashed" w:sz="4" w:space="0" w:color="BFBFBF"/>
              <w:right w:val="none" w:sz="4" w:space="0" w:color="6E6E6E"/>
            </w:tcBorders>
          </w:tcPr>
          <w:p w:rsidR="005602EA" w:rsidRDefault="009D0DBB">
            <w:pPr>
              <w:pStyle w:val="ProductList-TableBody"/>
            </w:pPr>
            <w:r>
              <w:rPr>
                <w:color w:val="000000"/>
              </w:rPr>
              <w:t>Microsoft Dynamics CRM Server 2016</w:t>
            </w:r>
            <w:r>
              <w:fldChar w:fldCharType="begin"/>
            </w:r>
            <w:r>
              <w:instrText xml:space="preserve"> XE "Microsoft Dynamics CRM Server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5602EA" w:rsidRDefault="009D0DBB">
            <w:pPr>
              <w:pStyle w:val="ProductList-TableBody"/>
              <w:jc w:val="center"/>
            </w:pPr>
            <w:r>
              <w:rPr>
                <w:color w:val="000000"/>
              </w:rPr>
              <w:t>12/15</w:t>
            </w:r>
          </w:p>
        </w:tc>
        <w:tc>
          <w:tcPr>
            <w:tcW w:w="620" w:type="dxa"/>
            <w:tcBorders>
              <w:top w:val="single" w:sz="6" w:space="0" w:color="FFFFFF"/>
              <w:left w:val="none" w:sz="4" w:space="0" w:color="6E6E6E"/>
              <w:bottom w:val="dashed" w:sz="4" w:space="0" w:color="BFBFBF"/>
              <w:right w:val="none" w:sz="4" w:space="0" w:color="6E6E6E"/>
            </w:tcBorders>
          </w:tcPr>
          <w:p w:rsidR="005602EA" w:rsidRDefault="009D0DBB">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5602EA" w:rsidRDefault="009D0DBB">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5602EA" w:rsidRDefault="009D0DBB">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602EA" w:rsidRDefault="009D0DBB">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602EA" w:rsidRDefault="005602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602EA" w:rsidRDefault="005602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602EA" w:rsidRDefault="009D0DBB">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602EA" w:rsidRDefault="009D0DB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602EA" w:rsidRDefault="009D0DB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602EA" w:rsidRDefault="009D0DB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5602EA">
        <w:tc>
          <w:tcPr>
            <w:tcW w:w="4160" w:type="dxa"/>
            <w:tcBorders>
              <w:top w:val="dashed" w:sz="4" w:space="0" w:color="BFBFBF"/>
              <w:left w:val="none" w:sz="4" w:space="0" w:color="6E6E6E"/>
              <w:bottom w:val="dashed" w:sz="4" w:space="0" w:color="BFBFBF"/>
              <w:right w:val="none" w:sz="4" w:space="0" w:color="6E6E6E"/>
            </w:tcBorders>
          </w:tcPr>
          <w:p w:rsidR="005602EA" w:rsidRDefault="009D0DBB">
            <w:pPr>
              <w:pStyle w:val="ProductList-TableBody"/>
            </w:pPr>
            <w:r>
              <w:rPr>
                <w:color w:val="000000"/>
              </w:rPr>
              <w:t>Microsoft Dynamics CRM Workgroup Server 2016</w:t>
            </w:r>
            <w:r>
              <w:fldChar w:fldCharType="begin"/>
            </w:r>
            <w:r>
              <w:instrText xml:space="preserve"> XE "Microsoft Dynamics CRM Workgroup Server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5602EA" w:rsidRDefault="009D0DBB">
            <w:pPr>
              <w:pStyle w:val="ProductList-TableBody"/>
              <w:jc w:val="center"/>
            </w:pPr>
            <w:r>
              <w:rPr>
                <w:color w:val="000000"/>
              </w:rPr>
              <w:t>12/15</w:t>
            </w:r>
          </w:p>
        </w:tc>
        <w:tc>
          <w:tcPr>
            <w:tcW w:w="620" w:type="dxa"/>
            <w:tcBorders>
              <w:top w:val="dashed" w:sz="4" w:space="0" w:color="BFBFBF"/>
              <w:left w:val="none" w:sz="4" w:space="0" w:color="6E6E6E"/>
              <w:bottom w:val="dashed" w:sz="4" w:space="0" w:color="BFBFBF"/>
              <w:right w:val="none" w:sz="4" w:space="0" w:color="6E6E6E"/>
            </w:tcBorders>
          </w:tcPr>
          <w:p w:rsidR="005602EA" w:rsidRDefault="009D0DBB">
            <w:pPr>
              <w:pStyle w:val="ProductList-TableBody"/>
              <w:jc w:val="center"/>
            </w:pPr>
            <w:r>
              <w:rPr>
                <w:color w:val="000000"/>
              </w:rPr>
              <w:t>(25)</w:t>
            </w:r>
          </w:p>
        </w:tc>
        <w:tc>
          <w:tcPr>
            <w:tcW w:w="620" w:type="dxa"/>
            <w:tcBorders>
              <w:top w:val="dashed" w:sz="4" w:space="0" w:color="BFBFBF"/>
              <w:left w:val="none" w:sz="4" w:space="0" w:color="6E6E6E"/>
              <w:bottom w:val="dashed" w:sz="4" w:space="0" w:color="BFBFBF"/>
              <w:right w:val="none" w:sz="4" w:space="0" w:color="6E6E6E"/>
            </w:tcBorders>
          </w:tcPr>
          <w:p w:rsidR="005602EA" w:rsidRDefault="009D0DBB">
            <w:pPr>
              <w:pStyle w:val="ProductList-TableBody"/>
              <w:jc w:val="center"/>
            </w:pPr>
            <w:r>
              <w:rPr>
                <w:color w:val="000000"/>
              </w:rPr>
              <w:t>38</w:t>
            </w:r>
          </w:p>
        </w:tc>
        <w:tc>
          <w:tcPr>
            <w:tcW w:w="620" w:type="dxa"/>
            <w:tcBorders>
              <w:top w:val="dashed" w:sz="4" w:space="0" w:color="BFBFBF"/>
              <w:left w:val="none" w:sz="4" w:space="0" w:color="6E6E6E"/>
              <w:bottom w:val="dashed" w:sz="4" w:space="0" w:color="BFBFBF"/>
              <w:right w:val="single" w:sz="6" w:space="0" w:color="FFFFFF"/>
            </w:tcBorders>
          </w:tcPr>
          <w:p w:rsidR="005602EA" w:rsidRDefault="009D0DBB">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602EA" w:rsidRDefault="009D0DBB">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602EA" w:rsidRDefault="005602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602EA" w:rsidRDefault="005602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602EA" w:rsidRDefault="009D0DBB">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602EA" w:rsidRDefault="009D0DB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602EA" w:rsidRDefault="009D0DB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602EA" w:rsidRDefault="005602EA">
            <w:pPr>
              <w:pStyle w:val="ProductList-TableBody"/>
              <w:jc w:val="center"/>
            </w:pPr>
          </w:p>
        </w:tc>
      </w:tr>
      <w:tr w:rsidR="005602EA">
        <w:tc>
          <w:tcPr>
            <w:tcW w:w="4160" w:type="dxa"/>
            <w:tcBorders>
              <w:top w:val="dashed" w:sz="4" w:space="0" w:color="BFBFBF"/>
              <w:left w:val="none" w:sz="4" w:space="0" w:color="6E6E6E"/>
              <w:bottom w:val="dashed" w:sz="4" w:space="0" w:color="BFBFBF"/>
              <w:right w:val="none" w:sz="4" w:space="0" w:color="6E6E6E"/>
            </w:tcBorders>
          </w:tcPr>
          <w:p w:rsidR="005602EA" w:rsidRDefault="009D0DBB">
            <w:pPr>
              <w:pStyle w:val="ProductList-TableBody"/>
            </w:pPr>
            <w:r>
              <w:t>CAL voor Microsoft Dynamics CRM 2016 Essentials</w:t>
            </w:r>
            <w:r>
              <w:fldChar w:fldCharType="begin"/>
            </w:r>
            <w:r>
              <w:instrText xml:space="preserve"> XE "CAL voor Microsoft Dynamics CRM 2016 Essentials" </w:instrText>
            </w:r>
            <w:r>
              <w:fldChar w:fldCharType="end"/>
            </w:r>
            <w:r>
              <w:t xml:space="preserve"> (Apparaat en Gebruiker)</w:t>
            </w:r>
          </w:p>
        </w:tc>
        <w:tc>
          <w:tcPr>
            <w:tcW w:w="620" w:type="dxa"/>
            <w:tcBorders>
              <w:top w:val="dashed" w:sz="4" w:space="0" w:color="BFBFBF"/>
              <w:left w:val="none" w:sz="4" w:space="0" w:color="6E6E6E"/>
              <w:bottom w:val="dashed" w:sz="4" w:space="0" w:color="BFBFBF"/>
              <w:right w:val="none" w:sz="4" w:space="0" w:color="6E6E6E"/>
            </w:tcBorders>
          </w:tcPr>
          <w:p w:rsidR="005602EA" w:rsidRDefault="009D0DBB">
            <w:pPr>
              <w:pStyle w:val="ProductList-TableBody"/>
              <w:jc w:val="center"/>
            </w:pPr>
            <w:r>
              <w:rPr>
                <w:color w:val="000000"/>
              </w:rPr>
              <w:t>12/15</w:t>
            </w:r>
          </w:p>
        </w:tc>
        <w:tc>
          <w:tcPr>
            <w:tcW w:w="620" w:type="dxa"/>
            <w:tcBorders>
              <w:top w:val="dashed" w:sz="4" w:space="0" w:color="BFBFBF"/>
              <w:left w:val="none" w:sz="4" w:space="0" w:color="6E6E6E"/>
              <w:bottom w:val="dashed" w:sz="4" w:space="0" w:color="BFBFBF"/>
              <w:right w:val="none" w:sz="4" w:space="0" w:color="6E6E6E"/>
            </w:tcBorders>
          </w:tcPr>
          <w:p w:rsidR="005602EA" w:rsidRDefault="009D0DBB">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5602EA" w:rsidRDefault="009D0DBB">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5602EA" w:rsidRDefault="009D0DB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602EA" w:rsidRDefault="009D0DBB">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602EA" w:rsidRDefault="005602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602EA" w:rsidRDefault="005602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602EA" w:rsidRDefault="009D0DBB">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602EA" w:rsidRDefault="009D0DB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602EA" w:rsidRDefault="009D0DB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602EA" w:rsidRDefault="009D0DB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5602EA">
        <w:tc>
          <w:tcPr>
            <w:tcW w:w="4160" w:type="dxa"/>
            <w:tcBorders>
              <w:top w:val="dashed" w:sz="4" w:space="0" w:color="BFBFBF"/>
              <w:left w:val="none" w:sz="4" w:space="0" w:color="6E6E6E"/>
              <w:bottom w:val="dashed" w:sz="4" w:space="0" w:color="BFBFBF"/>
              <w:right w:val="none" w:sz="4" w:space="0" w:color="6E6E6E"/>
            </w:tcBorders>
          </w:tcPr>
          <w:p w:rsidR="005602EA" w:rsidRDefault="009D0DBB">
            <w:pPr>
              <w:pStyle w:val="ProductList-TableBody"/>
            </w:pPr>
            <w:r>
              <w:t xml:space="preserve">CAL voor Microsoft Dynamics CRM 2016 Basic </w:t>
            </w:r>
            <w:r>
              <w:fldChar w:fldCharType="begin"/>
            </w:r>
            <w:r>
              <w:instrText xml:space="preserve"> XE "CAL voor Microsoft Dynamics CRM 2016 Basic " </w:instrText>
            </w:r>
            <w:r>
              <w:fldChar w:fldCharType="end"/>
            </w:r>
            <w:r>
              <w:t>(Apparaat en Gebruiker)</w:t>
            </w:r>
          </w:p>
        </w:tc>
        <w:tc>
          <w:tcPr>
            <w:tcW w:w="620" w:type="dxa"/>
            <w:tcBorders>
              <w:top w:val="dashed" w:sz="4" w:space="0" w:color="BFBFBF"/>
              <w:left w:val="none" w:sz="4" w:space="0" w:color="6E6E6E"/>
              <w:bottom w:val="dashed" w:sz="4" w:space="0" w:color="BFBFBF"/>
              <w:right w:val="none" w:sz="4" w:space="0" w:color="6E6E6E"/>
            </w:tcBorders>
          </w:tcPr>
          <w:p w:rsidR="005602EA" w:rsidRDefault="009D0DBB">
            <w:pPr>
              <w:pStyle w:val="ProductList-TableBody"/>
              <w:jc w:val="center"/>
            </w:pPr>
            <w:r>
              <w:rPr>
                <w:color w:val="000000"/>
              </w:rPr>
              <w:t>12/15</w:t>
            </w:r>
          </w:p>
        </w:tc>
        <w:tc>
          <w:tcPr>
            <w:tcW w:w="620" w:type="dxa"/>
            <w:tcBorders>
              <w:top w:val="dashed" w:sz="4" w:space="0" w:color="BFBFBF"/>
              <w:left w:val="none" w:sz="4" w:space="0" w:color="6E6E6E"/>
              <w:bottom w:val="dashed" w:sz="4" w:space="0" w:color="BFBFBF"/>
              <w:right w:val="none" w:sz="4" w:space="0" w:color="6E6E6E"/>
            </w:tcBorders>
          </w:tcPr>
          <w:p w:rsidR="005602EA" w:rsidRDefault="009D0DBB">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5602EA" w:rsidRDefault="009D0DBB">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5602EA" w:rsidRDefault="009D0DBB">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602EA" w:rsidRDefault="009D0DBB">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602EA" w:rsidRDefault="005602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602EA" w:rsidRDefault="005602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602EA" w:rsidRDefault="009D0DBB">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602EA" w:rsidRDefault="009D0DB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602EA" w:rsidRDefault="009D0DB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602EA" w:rsidRDefault="009D0DB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5602EA">
        <w:tc>
          <w:tcPr>
            <w:tcW w:w="4160" w:type="dxa"/>
            <w:tcBorders>
              <w:top w:val="dashed" w:sz="4" w:space="0" w:color="BFBFBF"/>
              <w:left w:val="none" w:sz="4" w:space="0" w:color="6E6E6E"/>
              <w:bottom w:val="dashed" w:sz="4" w:space="0" w:color="BFBFBF"/>
              <w:right w:val="none" w:sz="4" w:space="0" w:color="6E6E6E"/>
            </w:tcBorders>
          </w:tcPr>
          <w:p w:rsidR="005602EA" w:rsidRDefault="009D0DBB">
            <w:pPr>
              <w:pStyle w:val="ProductList-TableBody"/>
            </w:pPr>
            <w:r>
              <w:t>Aanvullende CAL voor Microsoft Dynamics CRM 2016 Basic</w:t>
            </w:r>
            <w:r>
              <w:fldChar w:fldCharType="begin"/>
            </w:r>
            <w:r>
              <w:instrText xml:space="preserve"> XE "Aanvullende CAL voor Microsoft Dynamics CRM 2016 Basic" </w:instrText>
            </w:r>
            <w:r>
              <w:fldChar w:fldCharType="end"/>
            </w:r>
            <w:r>
              <w:t xml:space="preserve"> (Apparaat en Gebruiker)</w:t>
            </w:r>
          </w:p>
        </w:tc>
        <w:tc>
          <w:tcPr>
            <w:tcW w:w="620" w:type="dxa"/>
            <w:tcBorders>
              <w:top w:val="dashed" w:sz="4" w:space="0" w:color="BFBFBF"/>
              <w:left w:val="none" w:sz="4" w:space="0" w:color="6E6E6E"/>
              <w:bottom w:val="dashed" w:sz="4" w:space="0" w:color="BFBFBF"/>
              <w:right w:val="none" w:sz="4" w:space="0" w:color="6E6E6E"/>
            </w:tcBorders>
          </w:tcPr>
          <w:p w:rsidR="005602EA" w:rsidRDefault="009D0DBB">
            <w:pPr>
              <w:pStyle w:val="ProductList-TableBody"/>
              <w:jc w:val="center"/>
            </w:pPr>
            <w:r>
              <w:rPr>
                <w:color w:val="000000"/>
              </w:rPr>
              <w:t>12/15</w:t>
            </w:r>
          </w:p>
        </w:tc>
        <w:tc>
          <w:tcPr>
            <w:tcW w:w="620" w:type="dxa"/>
            <w:tcBorders>
              <w:top w:val="dashed" w:sz="4" w:space="0" w:color="BFBFBF"/>
              <w:left w:val="none" w:sz="4" w:space="0" w:color="6E6E6E"/>
              <w:bottom w:val="dashed" w:sz="4" w:space="0" w:color="BFBFBF"/>
              <w:right w:val="none" w:sz="4" w:space="0" w:color="6E6E6E"/>
            </w:tcBorders>
          </w:tcPr>
          <w:p w:rsidR="005602EA" w:rsidRDefault="009D0DBB">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5602EA" w:rsidRDefault="009D0DBB">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5602EA" w:rsidRDefault="009D0DB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602EA" w:rsidRDefault="009D0DBB">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602EA" w:rsidRDefault="005602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602EA" w:rsidRDefault="005602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602EA" w:rsidRDefault="009D0DBB">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602EA" w:rsidRDefault="009D0DB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602EA" w:rsidRDefault="009D0DB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602EA" w:rsidRDefault="009D0DB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5602EA">
        <w:tc>
          <w:tcPr>
            <w:tcW w:w="4160" w:type="dxa"/>
            <w:tcBorders>
              <w:top w:val="dashed" w:sz="4" w:space="0" w:color="BFBFBF"/>
              <w:left w:val="none" w:sz="4" w:space="0" w:color="6E6E6E"/>
              <w:bottom w:val="dashed" w:sz="4" w:space="0" w:color="BFBFBF"/>
              <w:right w:val="none" w:sz="4" w:space="0" w:color="6E6E6E"/>
            </w:tcBorders>
          </w:tcPr>
          <w:p w:rsidR="005602EA" w:rsidRDefault="009D0DBB">
            <w:pPr>
              <w:pStyle w:val="ProductList-TableBody"/>
            </w:pPr>
            <w:r>
              <w:t>CAL voor Microsoft Dynamics CRM 2016 Professional</w:t>
            </w:r>
            <w:r>
              <w:fldChar w:fldCharType="begin"/>
            </w:r>
            <w:r>
              <w:instrText xml:space="preserve"> XE "CAL voor Microsoft Dynamics CRM 2016 Professional" </w:instrText>
            </w:r>
            <w:r>
              <w:fldChar w:fldCharType="end"/>
            </w:r>
            <w:r>
              <w:t xml:space="preserve"> (Apparaat en Gebruiker)</w:t>
            </w:r>
          </w:p>
        </w:tc>
        <w:tc>
          <w:tcPr>
            <w:tcW w:w="620" w:type="dxa"/>
            <w:tcBorders>
              <w:top w:val="dashed" w:sz="4" w:space="0" w:color="BFBFBF"/>
              <w:left w:val="none" w:sz="4" w:space="0" w:color="6E6E6E"/>
              <w:bottom w:val="dashed" w:sz="4" w:space="0" w:color="BFBFBF"/>
              <w:right w:val="none" w:sz="4" w:space="0" w:color="6E6E6E"/>
            </w:tcBorders>
          </w:tcPr>
          <w:p w:rsidR="005602EA" w:rsidRDefault="009D0DBB">
            <w:pPr>
              <w:pStyle w:val="ProductList-TableBody"/>
              <w:jc w:val="center"/>
            </w:pPr>
            <w:r>
              <w:rPr>
                <w:color w:val="000000"/>
              </w:rPr>
              <w:t>12/15</w:t>
            </w:r>
          </w:p>
        </w:tc>
        <w:tc>
          <w:tcPr>
            <w:tcW w:w="620" w:type="dxa"/>
            <w:tcBorders>
              <w:top w:val="dashed" w:sz="4" w:space="0" w:color="BFBFBF"/>
              <w:left w:val="none" w:sz="4" w:space="0" w:color="6E6E6E"/>
              <w:bottom w:val="dashed" w:sz="4" w:space="0" w:color="BFBFBF"/>
              <w:right w:val="none" w:sz="4" w:space="0" w:color="6E6E6E"/>
            </w:tcBorders>
          </w:tcPr>
          <w:p w:rsidR="005602EA" w:rsidRDefault="009D0DBB">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5602EA" w:rsidRDefault="009D0DBB">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rsidR="005602EA" w:rsidRDefault="009D0DBB">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602EA" w:rsidRDefault="009D0DBB">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602EA" w:rsidRDefault="005602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602EA" w:rsidRDefault="005602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602EA" w:rsidRDefault="009D0DBB">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602EA" w:rsidRDefault="009D0DB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602EA" w:rsidRDefault="009D0DB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602EA" w:rsidRDefault="009D0DB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5602EA">
        <w:tc>
          <w:tcPr>
            <w:tcW w:w="4160" w:type="dxa"/>
            <w:tcBorders>
              <w:top w:val="dashed" w:sz="4" w:space="0" w:color="BFBFBF"/>
              <w:left w:val="none" w:sz="4" w:space="0" w:color="6E6E6E"/>
              <w:bottom w:val="none" w:sz="4" w:space="0" w:color="BFBFBF"/>
              <w:right w:val="none" w:sz="4" w:space="0" w:color="6E6E6E"/>
            </w:tcBorders>
          </w:tcPr>
          <w:p w:rsidR="005602EA" w:rsidRDefault="009D0DBB">
            <w:pPr>
              <w:pStyle w:val="ProductList-TableBody"/>
            </w:pPr>
            <w:r>
              <w:t>Aanvullende CAL voor Microsoft Dynamics CRM 2016 Professional</w:t>
            </w:r>
            <w:r>
              <w:fldChar w:fldCharType="begin"/>
            </w:r>
            <w:r>
              <w:instrText xml:space="preserve"> XE "Aanvullende CAL voor Microsoft Dynamics CRM 2016 Professional" </w:instrText>
            </w:r>
            <w:r>
              <w:fldChar w:fldCharType="end"/>
            </w:r>
            <w:r>
              <w:t xml:space="preserve"> (Apparaat en Gebruiker)</w:t>
            </w:r>
          </w:p>
        </w:tc>
        <w:tc>
          <w:tcPr>
            <w:tcW w:w="620" w:type="dxa"/>
            <w:tcBorders>
              <w:top w:val="dashed" w:sz="4" w:space="0" w:color="BFBFBF"/>
              <w:left w:val="none" w:sz="4" w:space="0" w:color="6E6E6E"/>
              <w:bottom w:val="none" w:sz="4" w:space="0" w:color="BFBFBF"/>
              <w:right w:val="none" w:sz="4" w:space="0" w:color="6E6E6E"/>
            </w:tcBorders>
          </w:tcPr>
          <w:p w:rsidR="005602EA" w:rsidRDefault="009D0DBB">
            <w:pPr>
              <w:pStyle w:val="ProductList-TableBody"/>
              <w:jc w:val="center"/>
            </w:pPr>
            <w:r>
              <w:rPr>
                <w:color w:val="000000"/>
              </w:rPr>
              <w:t>12/15</w:t>
            </w:r>
          </w:p>
        </w:tc>
        <w:tc>
          <w:tcPr>
            <w:tcW w:w="620" w:type="dxa"/>
            <w:tcBorders>
              <w:top w:val="dashed" w:sz="4" w:space="0" w:color="BFBFBF"/>
              <w:left w:val="none" w:sz="4" w:space="0" w:color="6E6E6E"/>
              <w:bottom w:val="none" w:sz="4" w:space="0" w:color="BFBFBF"/>
              <w:right w:val="none" w:sz="4" w:space="0" w:color="6E6E6E"/>
            </w:tcBorders>
          </w:tcPr>
          <w:p w:rsidR="005602EA" w:rsidRDefault="009D0DBB">
            <w:pPr>
              <w:pStyle w:val="ProductList-TableBody"/>
              <w:jc w:val="center"/>
            </w:pPr>
            <w:r>
              <w:rPr>
                <w:color w:val="000000"/>
              </w:rPr>
              <w:t>(5)</w:t>
            </w:r>
          </w:p>
        </w:tc>
        <w:tc>
          <w:tcPr>
            <w:tcW w:w="620" w:type="dxa"/>
            <w:tcBorders>
              <w:top w:val="dashed" w:sz="4" w:space="0" w:color="BFBFBF"/>
              <w:left w:val="none" w:sz="4" w:space="0" w:color="6E6E6E"/>
              <w:bottom w:val="none" w:sz="4" w:space="0" w:color="BFBFBF"/>
              <w:right w:val="none" w:sz="4" w:space="0" w:color="6E6E6E"/>
            </w:tcBorders>
          </w:tcPr>
          <w:p w:rsidR="005602EA" w:rsidRDefault="009D0DBB">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rsidR="005602EA" w:rsidRDefault="009D0DBB">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602EA" w:rsidRDefault="009D0DBB">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602EA" w:rsidRDefault="005602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602EA" w:rsidRDefault="005602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602EA" w:rsidRDefault="009D0DBB">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602EA" w:rsidRDefault="009D0DB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602EA" w:rsidRDefault="009D0DB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602EA" w:rsidRDefault="009D0DB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bl>
    <w:p w:rsidR="005602EA" w:rsidRDefault="009D0DBB">
      <w:pPr>
        <w:pStyle w:val="ProductList-Offering1SubSection"/>
        <w:outlineLvl w:val="3"/>
      </w:pPr>
      <w:bookmarkStart w:id="77" w:name="_Sec735"/>
      <w:r>
        <w:t>2. Productvoorwaarden</w:t>
      </w:r>
      <w:bookmarkEnd w:id="77"/>
    </w:p>
    <w:tbl>
      <w:tblPr>
        <w:tblStyle w:val="PURTable"/>
        <w:tblW w:w="0" w:type="dxa"/>
        <w:tblLook w:val="04A0" w:firstRow="1" w:lastRow="0" w:firstColumn="1" w:lastColumn="0" w:noHBand="0" w:noVBand="1"/>
      </w:tblPr>
      <w:tblGrid>
        <w:gridCol w:w="3587"/>
        <w:gridCol w:w="3633"/>
        <w:gridCol w:w="3570"/>
      </w:tblGrid>
      <w:tr w:rsidR="005602E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602EA" w:rsidRDefault="009D0DBB">
            <w:pPr>
              <w:pStyle w:val="ProductList-TableBody"/>
            </w:pPr>
            <w:r>
              <w:fldChar w:fldCharType="begin"/>
            </w:r>
            <w:r>
              <w:instrText xml:space="preserve"> AutoTextList   \s NoStyle \t "Eerdere versie: eerdere versies van Producten en de Datum Beschikbaar ervan." </w:instrText>
            </w:r>
            <w:r>
              <w:fldChar w:fldCharType="separate"/>
            </w:r>
            <w:r>
              <w:rPr>
                <w:color w:val="0563C1"/>
              </w:rPr>
              <w:t>Eerdere versie</w:t>
            </w:r>
            <w:r>
              <w:fldChar w:fldCharType="end"/>
            </w:r>
            <w:r>
              <w:t>: Microsoft Dynamics CRM 2015</w:t>
            </w:r>
            <w:r>
              <w:fldChar w:fldCharType="begin"/>
            </w:r>
            <w:r>
              <w:instrText xml:space="preserve"> XE "Microsoft Dynamics CRM 2015" </w:instrText>
            </w:r>
            <w:r>
              <w:fldChar w:fldCharType="end"/>
            </w:r>
            <w:r>
              <w:t xml:space="preserve"> (12/14), Microsoft Dynamics CRM 2013</w:t>
            </w:r>
            <w:r>
              <w:fldChar w:fldCharType="begin"/>
            </w:r>
            <w:r>
              <w:instrText xml:space="preserve"> XE "Microsoft Dynamics CRM 2013"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5602EA" w:rsidRDefault="009D0DBB">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602EA" w:rsidRDefault="009D0DBB">
            <w:pPr>
              <w:pStyle w:val="ProductList-TableBody"/>
            </w:pPr>
            <w:r>
              <w:rPr>
                <w:color w:val="404040"/>
              </w:rPr>
              <w:t>Down Edition-rechten n.v.t.</w:t>
            </w:r>
          </w:p>
        </w:tc>
      </w:tr>
      <w:tr w:rsidR="005602E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602EA" w:rsidRDefault="009D0DBB">
            <w:pPr>
              <w:pStyle w:val="ProductList-TableBody"/>
            </w:pPr>
            <w:r>
              <w:rPr>
                <w:color w:val="404040"/>
              </w:rPr>
              <w:t>Verlengde Looptijd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602EA" w:rsidRDefault="009D0DBB">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5602EA" w:rsidRDefault="009D0DBB">
            <w:pPr>
              <w:pStyle w:val="ProductList-TableBody"/>
            </w:pPr>
            <w:r>
              <w:fldChar w:fldCharType="begin"/>
            </w:r>
            <w:r>
              <w:instrText xml:space="preserve"> AutoTextList   \s NoStyle \t "Vereiste (SA): geeft aan dat aan bepaalde aanvullende voorwaarden moet worden voldaan om licenties om SA-dekking voor het Product te kopen." </w:instrText>
            </w:r>
            <w:r>
              <w:fldChar w:fldCharType="separate"/>
            </w:r>
            <w:r>
              <w:rPr>
                <w:color w:val="0563C1"/>
              </w:rPr>
              <w:t>Vereiste (SA)</w:t>
            </w:r>
            <w:r>
              <w:fldChar w:fldCharType="end"/>
            </w:r>
            <w:r>
              <w:t xml:space="preserve">: </w:t>
            </w:r>
            <w:hyperlink w:anchor="_Sec564">
              <w:r>
                <w:rPr>
                  <w:color w:val="00467F"/>
                  <w:u w:val="single"/>
                </w:rPr>
                <w:t>Bijlage B</w:t>
              </w:r>
            </w:hyperlink>
          </w:p>
        </w:tc>
      </w:tr>
      <w:tr w:rsidR="005602E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602EA" w:rsidRDefault="009D0DBB">
            <w:pPr>
              <w:pStyle w:val="ProductList-TableBody"/>
            </w:pPr>
            <w:r>
              <w:rPr>
                <w:color w:val="404040"/>
              </w:rPr>
              <w:t>Promoties: n.v.t.</w:t>
            </w:r>
          </w:p>
        </w:tc>
        <w:tc>
          <w:tcPr>
            <w:tcW w:w="4040" w:type="dxa"/>
            <w:tcBorders>
              <w:top w:val="single" w:sz="4" w:space="0" w:color="000000"/>
              <w:left w:val="single" w:sz="4" w:space="0" w:color="000000"/>
              <w:bottom w:val="single" w:sz="4" w:space="0" w:color="000000"/>
              <w:right w:val="single" w:sz="4" w:space="0" w:color="000000"/>
            </w:tcBorders>
          </w:tcPr>
          <w:p w:rsidR="005602EA" w:rsidRDefault="009D0DBB">
            <w:pPr>
              <w:pStyle w:val="ProductList-TableBody"/>
            </w:pPr>
            <w:r>
              <w:fldChar w:fldCharType="begin"/>
            </w:r>
            <w:r>
              <w:instrText xml:space="preserve"> AutoTextList   \s NoStyle \t "Vrijstelling Gekwalificeerde Gebruikers: vrijstelling van toepassing op gebruikers die uitsluitend toegang hebben tot Producten op grond van een van deze licenties. (Raadpleeg de Woordenlijst voor de volledige definitie)" </w:instrText>
            </w:r>
            <w:r>
              <w:fldChar w:fldCharType="separate"/>
            </w:r>
            <w:r>
              <w:rPr>
                <w:color w:val="0563C1"/>
              </w:rPr>
              <w:t>Vrijstelling Gekwalificeerde Gebruikers</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602EA" w:rsidRDefault="009D0DBB">
            <w:pPr>
              <w:pStyle w:val="ProductList-TableBody"/>
            </w:pPr>
            <w:r>
              <w:rPr>
                <w:color w:val="404040"/>
              </w:rPr>
              <w:t>Reductie mogelijk: n.v.t.</w:t>
            </w:r>
          </w:p>
        </w:tc>
      </w:tr>
      <w:tr w:rsidR="005602E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602EA" w:rsidRDefault="009D0DBB">
            <w:pPr>
              <w:pStyle w:val="ProductList-TableBody"/>
            </w:pPr>
            <w:r>
              <w:rPr>
                <w:color w:val="404040"/>
              </w:rPr>
              <w:t>Reductie mogelijk (SCE):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602EA" w:rsidRDefault="009D0DBB">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602EA" w:rsidRDefault="009D0DBB">
            <w:pPr>
              <w:pStyle w:val="ProductList-TableBody"/>
            </w:pPr>
            <w:r>
              <w:rPr>
                <w:color w:val="404040"/>
              </w:rPr>
              <w:t>True-up mogelijk: n.v.t.</w:t>
            </w:r>
          </w:p>
        </w:tc>
      </w:tr>
      <w:tr w:rsidR="005602E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602EA" w:rsidRDefault="009D0DBB">
            <w:pPr>
              <w:pStyle w:val="ProductList-TableBody"/>
            </w:pPr>
            <w:r>
              <w:rPr>
                <w:color w:val="404040"/>
              </w:rPr>
              <w:t>UTD Korting: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602EA" w:rsidRDefault="005602E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602EA" w:rsidRDefault="005602EA">
            <w:pPr>
              <w:pStyle w:val="ProductList-TableBody"/>
            </w:pPr>
          </w:p>
        </w:tc>
      </w:tr>
    </w:tbl>
    <w:p w:rsidR="005602EA" w:rsidRDefault="009D0DBB">
      <w:pPr>
        <w:pStyle w:val="ProductList-Offering1SubSection"/>
        <w:outlineLvl w:val="3"/>
      </w:pPr>
      <w:bookmarkStart w:id="78" w:name="_Sec790"/>
      <w:r>
        <w:t>3. Gebruiksrechten</w:t>
      </w:r>
      <w:bookmarkEnd w:id="78"/>
    </w:p>
    <w:tbl>
      <w:tblPr>
        <w:tblStyle w:val="PURTable"/>
        <w:tblW w:w="0" w:type="dxa"/>
        <w:tblLook w:val="04A0" w:firstRow="1" w:lastRow="0" w:firstColumn="1" w:lastColumn="0" w:noHBand="0" w:noVBand="1"/>
      </w:tblPr>
      <w:tblGrid>
        <w:gridCol w:w="3631"/>
        <w:gridCol w:w="3616"/>
        <w:gridCol w:w="3543"/>
      </w:tblGrid>
      <w:tr w:rsidR="005602E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602EA" w:rsidRDefault="009D0DBB">
            <w:pPr>
              <w:pStyle w:val="ProductList-TableBody"/>
            </w:pPr>
            <w:r>
              <w:fldChar w:fldCharType="begin"/>
            </w:r>
            <w:r>
              <w:instrText xml:space="preserve"> AutoTextList   \s NoStyle \t "Licentievoorwaarden: voorwaarden voor de implementatie en het gebruik van een Product." </w:instrText>
            </w:r>
            <w:r>
              <w:fldChar w:fldCharType="separate"/>
            </w:r>
            <w:r>
              <w:rPr>
                <w:color w:val="0563C1"/>
              </w:rPr>
              <w:t>Licentievoorwaarden</w:t>
            </w:r>
            <w:r>
              <w:fldChar w:fldCharType="end"/>
            </w:r>
            <w:r>
              <w:t xml:space="preserve">: </w:t>
            </w:r>
            <w:hyperlink w:anchor="_Sec537">
              <w:r>
                <w:rPr>
                  <w:color w:val="00467F"/>
                  <w:u w:val="single"/>
                </w:rPr>
                <w:t>Universeel</w:t>
              </w:r>
            </w:hyperlink>
            <w:r>
              <w:t xml:space="preserve">; </w:t>
            </w:r>
            <w:hyperlink w:anchor="_Sec542">
              <w:r>
                <w:rPr>
                  <w:color w:val="00467F"/>
                  <w:u w:val="single"/>
                </w:rPr>
                <w:t>Server/CAL</w:t>
              </w:r>
            </w:hyperlink>
            <w:r>
              <w:t xml:space="preserve">, </w:t>
            </w:r>
            <w:hyperlink w:anchor="_Sec545">
              <w:r>
                <w:rPr>
                  <w:color w:val="00467F"/>
                  <w:u w:val="single"/>
                </w:rPr>
                <w:t>Specialty Server</w:t>
              </w:r>
            </w:hyperlink>
            <w:r>
              <w:t xml:space="preserve"> - alleen Workgroup Server</w:t>
            </w:r>
          </w:p>
        </w:tc>
        <w:tc>
          <w:tcPr>
            <w:tcW w:w="4040" w:type="dxa"/>
            <w:tcBorders>
              <w:top w:val="single" w:sz="18" w:space="0" w:color="00188F"/>
              <w:left w:val="single" w:sz="4" w:space="0" w:color="000000"/>
              <w:bottom w:val="single" w:sz="4" w:space="0" w:color="000000"/>
              <w:right w:val="single" w:sz="4" w:space="0" w:color="000000"/>
            </w:tcBorders>
          </w:tcPr>
          <w:p w:rsidR="005602EA" w:rsidRDefault="009D0DBB">
            <w:pPr>
              <w:pStyle w:val="ProductList-TableBody"/>
            </w:pPr>
            <w:r>
              <w:fldChar w:fldCharType="begin"/>
            </w:r>
            <w:r>
              <w:instrText xml:space="preserve"> AutoTextList   \s NoStyle \t "Productspecifieke licentievoorwaarden: de Productspecifieke voorwaarden die gelden voor de implementatie en het gebruik van het Product zijn opgenomen onder de tabel Gebruiksrechten." </w:instrText>
            </w:r>
            <w:r>
              <w:fldChar w:fldCharType="separate"/>
            </w:r>
            <w:r>
              <w:rPr>
                <w:color w:val="0563C1"/>
              </w:rPr>
              <w:t>Productspecifieke licentievoorwaarden</w:t>
            </w:r>
            <w:r>
              <w:fldChar w:fldCharType="end"/>
            </w:r>
            <w:r>
              <w:t>: alle edities</w:t>
            </w:r>
          </w:p>
        </w:tc>
        <w:tc>
          <w:tcPr>
            <w:tcW w:w="4040" w:type="dxa"/>
            <w:tcBorders>
              <w:top w:val="single" w:sz="18" w:space="0" w:color="00188F"/>
              <w:left w:val="single" w:sz="4" w:space="0" w:color="000000"/>
              <w:bottom w:val="single" w:sz="4" w:space="0" w:color="000000"/>
              <w:right w:val="single" w:sz="4" w:space="0" w:color="000000"/>
            </w:tcBorders>
          </w:tcPr>
          <w:p w:rsidR="005602EA" w:rsidRDefault="009D0DBB">
            <w:pPr>
              <w:pStyle w:val="ProductList-TableBody"/>
            </w:pPr>
            <w:r>
              <w:fldChar w:fldCharType="begin"/>
            </w:r>
            <w:r>
              <w:instrText xml:space="preserve"> AutoTextList   \s NoStyle \t "Aanvullende software: Software waarvoor in de Gebruiksrechten voor Serverproducten wordt vermeld dat de Klant deze op elk apparaat mag gebruiken in combinatie met het gebruik van de serversoftware." </w:instrText>
            </w:r>
            <w:r>
              <w:fldChar w:fldCharType="separate"/>
            </w:r>
            <w:r>
              <w:rPr>
                <w:color w:val="0563C1"/>
              </w:rPr>
              <w:t>Aanvullende software</w:t>
            </w:r>
            <w:r>
              <w:fldChar w:fldCharType="end"/>
            </w:r>
            <w:r>
              <w:t>: alle edities</w:t>
            </w:r>
          </w:p>
        </w:tc>
      </w:tr>
      <w:tr w:rsidR="005602EA">
        <w:tc>
          <w:tcPr>
            <w:tcW w:w="4040" w:type="dxa"/>
            <w:tcBorders>
              <w:top w:val="single" w:sz="4" w:space="0" w:color="000000"/>
              <w:left w:val="single" w:sz="4" w:space="0" w:color="000000"/>
              <w:bottom w:val="single" w:sz="4" w:space="0" w:color="000000"/>
              <w:right w:val="single" w:sz="4" w:space="0" w:color="000000"/>
            </w:tcBorders>
          </w:tcPr>
          <w:p w:rsidR="005602EA" w:rsidRDefault="009D0DBB">
            <w:pPr>
              <w:pStyle w:val="ProductList-TableBody"/>
            </w:pPr>
            <w:r>
              <w:fldChar w:fldCharType="begin"/>
            </w:r>
            <w:r>
              <w:instrText xml:space="preserve"> AutoTextList   \s NoStyle \t "Vereisten voor clienttoegang: geeft aan of CAL's vereist zijn voor toegang tot een Serverproduct door gebruikers en apparaten." </w:instrText>
            </w:r>
            <w:r>
              <w:fldChar w:fldCharType="separate"/>
            </w:r>
            <w:r>
              <w:rPr>
                <w:color w:val="0563C1"/>
              </w:rPr>
              <w:t>Vereisten voor clienttoegang</w:t>
            </w:r>
            <w:r>
              <w:fldChar w:fldCharType="end"/>
            </w:r>
            <w:r>
              <w:t>: alle edities (behalve Workgroup)</w:t>
            </w:r>
          </w:p>
        </w:tc>
        <w:tc>
          <w:tcPr>
            <w:tcW w:w="4040" w:type="dxa"/>
            <w:tcBorders>
              <w:top w:val="single" w:sz="4" w:space="0" w:color="000000"/>
              <w:left w:val="single" w:sz="4" w:space="0" w:color="000000"/>
              <w:bottom w:val="single" w:sz="4" w:space="0" w:color="000000"/>
              <w:right w:val="single" w:sz="4" w:space="0" w:color="000000"/>
            </w:tcBorders>
          </w:tcPr>
          <w:p w:rsidR="005602EA" w:rsidRDefault="009D0DBB">
            <w:pPr>
              <w:pStyle w:val="ProductList-TableBody"/>
            </w:pPr>
            <w:r>
              <w:fldChar w:fldCharType="begin"/>
            </w:r>
            <w:r>
              <w:instrText xml:space="preserve"> AutoTextList   \s NoStyle \t "Vereisten voor toegang door Externe Gebruikers: specifieke licentievereisten of opties voor toegang door Externe Gebruikers." </w:instrText>
            </w:r>
            <w:r>
              <w:fldChar w:fldCharType="separate"/>
            </w:r>
            <w:r>
              <w:rPr>
                <w:color w:val="0563C1"/>
              </w:rPr>
              <w:t>Vereisten voor toegang door Externe Gebruikers</w:t>
            </w:r>
            <w:r>
              <w:fldChar w:fldCharType="end"/>
            </w:r>
            <w:r>
              <w:t>: Licentie verleend bij Server, uitgezonderd opdrachtnemers of agenten van de Klant of de Gelieerde Ondernemingen van de Klant; CALʹs vereist voor toegang door middel van Microsoft Dynamics CRM 2016-clients (alle edities behalve Workgroup)</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602EA" w:rsidRDefault="009D0DBB">
            <w:pPr>
              <w:pStyle w:val="ProductList-TableBody"/>
            </w:pPr>
            <w:r>
              <w:rPr>
                <w:color w:val="404040"/>
              </w:rPr>
              <w:t>Meegeleverde technologie: n.v.t.</w:t>
            </w:r>
          </w:p>
        </w:tc>
      </w:tr>
      <w:tr w:rsidR="005602EA">
        <w:tc>
          <w:tcPr>
            <w:tcW w:w="4040" w:type="dxa"/>
            <w:tcBorders>
              <w:top w:val="single" w:sz="4" w:space="0" w:color="000000"/>
              <w:left w:val="single" w:sz="4" w:space="0" w:color="000000"/>
              <w:bottom w:val="single" w:sz="4" w:space="0" w:color="000000"/>
              <w:right w:val="single" w:sz="4" w:space="0" w:color="000000"/>
            </w:tcBorders>
          </w:tcPr>
          <w:p w:rsidR="005602EA" w:rsidRDefault="009D0DBB">
            <w:pPr>
              <w:pStyle w:val="ProductList-TableBody"/>
            </w:pPr>
            <w:r>
              <w:fldChar w:fldCharType="begin"/>
            </w:r>
            <w:r>
              <w:instrText xml:space="preserve"> AutoTextList   \s NoStyle \t "geeft aan welke kennisgevingen van toepassing zijn op een Product. Zie het artikel Kennisgevingen in de Universele Licentievoorwaarden voor meer informatie." </w:instrText>
            </w:r>
            <w:r>
              <w:fldChar w:fldCharType="separate"/>
            </w:r>
            <w:r>
              <w:rPr>
                <w:color w:val="0563C1"/>
              </w:rPr>
              <w:t>Kennisgevingen</w:t>
            </w:r>
            <w:r>
              <w:fldChar w:fldCharType="end"/>
            </w:r>
            <w:r>
              <w:t xml:space="preserve">: </w:t>
            </w:r>
            <w:hyperlink w:anchor="_Sec537">
              <w:r>
                <w:rPr>
                  <w:color w:val="00467F"/>
                  <w:u w:val="single"/>
                </w:rPr>
                <w:t>internetfunctionaliteit</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602EA" w:rsidRDefault="005602E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602EA" w:rsidRDefault="005602EA">
            <w:pPr>
              <w:pStyle w:val="ProductList-TableBody"/>
            </w:pPr>
          </w:p>
        </w:tc>
      </w:tr>
    </w:tbl>
    <w:p w:rsidR="005602EA" w:rsidRDefault="005602EA">
      <w:pPr>
        <w:pStyle w:val="ProductList-Body"/>
      </w:pPr>
    </w:p>
    <w:p w:rsidR="005602EA" w:rsidRDefault="009D0DBB">
      <w:pPr>
        <w:pStyle w:val="ProductList-ClauseHeading"/>
        <w:outlineLvl w:val="4"/>
      </w:pPr>
      <w:r>
        <w:t>3.1 Toegang tot Serversoftware</w:t>
      </w:r>
    </w:p>
    <w:p w:rsidR="005602EA" w:rsidRDefault="009D0DBB">
      <w:pPr>
        <w:pStyle w:val="ProductList-Body"/>
      </w:pPr>
      <w:r>
        <w:t>Volledige toegangsrechten: activiteiten, notities, aangepaste entiteiten, accounts, contactpersonen</w:t>
      </w:r>
    </w:p>
    <w:tbl>
      <w:tblPr>
        <w:tblStyle w:val="PURTable"/>
        <w:tblW w:w="0" w:type="dxa"/>
        <w:tblLook w:val="04A0" w:firstRow="1" w:lastRow="0" w:firstColumn="1" w:lastColumn="0" w:noHBand="0" w:noVBand="1"/>
      </w:tblPr>
      <w:tblGrid>
        <w:gridCol w:w="3654"/>
        <w:gridCol w:w="3568"/>
        <w:gridCol w:w="3568"/>
      </w:tblGrid>
      <w:tr w:rsidR="005602E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5602EA" w:rsidRDefault="009D0DBB">
            <w:pPr>
              <w:pStyle w:val="ProductList-TableBody"/>
            </w:pPr>
            <w:r>
              <w:t>Basistoegangslicentie</w:t>
            </w:r>
          </w:p>
        </w:tc>
        <w:tc>
          <w:tcPr>
            <w:tcW w:w="4040" w:type="dxa"/>
            <w:tcBorders>
              <w:top w:val="single" w:sz="18" w:space="0" w:color="0072C6"/>
              <w:left w:val="single" w:sz="4" w:space="0" w:color="000000"/>
              <w:bottom w:val="none" w:sz="4" w:space="0" w:color="000000"/>
              <w:right w:val="none" w:sz="4" w:space="0" w:color="000000"/>
            </w:tcBorders>
          </w:tcPr>
          <w:p w:rsidR="005602EA" w:rsidRDefault="009D0DBB">
            <w:pPr>
              <w:pStyle w:val="ProductList-TableBody"/>
            </w:pPr>
            <w:r>
              <w:t>Essentiële CAL voor Microsoft Dynamics CRM 2016</w:t>
            </w:r>
          </w:p>
        </w:tc>
        <w:tc>
          <w:tcPr>
            <w:tcW w:w="4040" w:type="dxa"/>
            <w:tcBorders>
              <w:top w:val="single" w:sz="18" w:space="0" w:color="0072C6"/>
              <w:left w:val="none" w:sz="4" w:space="0" w:color="000000"/>
              <w:bottom w:val="none" w:sz="4" w:space="0" w:color="000000"/>
              <w:right w:val="single" w:sz="4" w:space="0" w:color="000000"/>
            </w:tcBorders>
          </w:tcPr>
          <w:p w:rsidR="005602EA" w:rsidRDefault="009D0DBB">
            <w:pPr>
              <w:pStyle w:val="ProductList-TableBody"/>
            </w:pPr>
            <w:r>
              <w:t>Microsoft Dynamics CRM Online Essential (Gebruikers-SL)</w:t>
            </w:r>
          </w:p>
        </w:tc>
      </w:tr>
      <w:tr w:rsidR="005602EA">
        <w:tc>
          <w:tcPr>
            <w:tcW w:w="4040" w:type="dxa"/>
            <w:tcBorders>
              <w:top w:val="none" w:sz="4" w:space="0" w:color="000000"/>
              <w:left w:val="single" w:sz="4" w:space="0" w:color="000000"/>
              <w:bottom w:val="none" w:sz="4" w:space="0" w:color="000000"/>
              <w:right w:val="single" w:sz="4" w:space="0" w:color="000000"/>
            </w:tcBorders>
            <w:shd w:val="clear" w:color="auto" w:fill="DEEAF6"/>
          </w:tcPr>
          <w:p w:rsidR="005602EA" w:rsidRDefault="005602EA">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5602EA" w:rsidRDefault="009D0DBB">
            <w:pPr>
              <w:pStyle w:val="ProductList-TableBody"/>
            </w:pPr>
            <w:r>
              <w:t>Microsoft Dynamics CRM Online Basic (Gebruikers-SL)</w:t>
            </w:r>
          </w:p>
        </w:tc>
        <w:tc>
          <w:tcPr>
            <w:tcW w:w="4040" w:type="dxa"/>
            <w:tcBorders>
              <w:top w:val="none" w:sz="4" w:space="0" w:color="000000"/>
              <w:left w:val="none" w:sz="4" w:space="0" w:color="000000"/>
              <w:bottom w:val="none" w:sz="4" w:space="0" w:color="000000"/>
              <w:right w:val="single" w:sz="4" w:space="0" w:color="000000"/>
            </w:tcBorders>
          </w:tcPr>
          <w:p w:rsidR="005602EA" w:rsidRDefault="009D0DBB">
            <w:pPr>
              <w:pStyle w:val="ProductList-TableBody"/>
            </w:pPr>
            <w:r>
              <w:t>Microsoft Dynamics CRM Online Professional (Gebruikers-SL)</w:t>
            </w:r>
          </w:p>
        </w:tc>
      </w:tr>
      <w:tr w:rsidR="005602EA">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5602EA" w:rsidRDefault="005602EA">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5602EA" w:rsidRDefault="009D0DBB">
            <w:pPr>
              <w:pStyle w:val="ProductList-TableBody"/>
            </w:pPr>
            <w:r>
              <w:t>Microsoft Dynamics CRM Online Enterprise (Gebruikers-SL)</w:t>
            </w:r>
          </w:p>
        </w:tc>
        <w:tc>
          <w:tcPr>
            <w:tcW w:w="4040" w:type="dxa"/>
            <w:tcBorders>
              <w:top w:val="none" w:sz="4" w:space="0" w:color="000000"/>
              <w:left w:val="none" w:sz="4" w:space="0" w:color="000000"/>
              <w:bottom w:val="single" w:sz="4" w:space="0" w:color="000000"/>
              <w:right w:val="single" w:sz="4" w:space="0" w:color="000000"/>
            </w:tcBorders>
          </w:tcPr>
          <w:p w:rsidR="005602EA" w:rsidRDefault="005602EA">
            <w:pPr>
              <w:pStyle w:val="ProductList-TableBody"/>
            </w:pPr>
          </w:p>
        </w:tc>
      </w:tr>
    </w:tbl>
    <w:p w:rsidR="005602EA" w:rsidRDefault="005602EA">
      <w:pPr>
        <w:pStyle w:val="ProductList-Body"/>
      </w:pPr>
    </w:p>
    <w:p w:rsidR="005602EA" w:rsidRDefault="009D0DBB">
      <w:pPr>
        <w:pStyle w:val="ProductList-SubClauseHeading"/>
        <w:outlineLvl w:val="5"/>
      </w:pPr>
      <w:r>
        <w:t>3.1.1 Aanvullende functionaliteit verbonden aan de Aanvullende CAL voor Microsoft DynamicsCRM 2016 Basic</w:t>
      </w:r>
    </w:p>
    <w:p w:rsidR="005602EA" w:rsidRDefault="009D0DBB">
      <w:pPr>
        <w:pStyle w:val="ProductList-BodyIndented"/>
      </w:pPr>
      <w:r>
        <w:t>Volledige toegangsrechten tot casussen, prospecten, gebruikersrapporten, dashboards en tabellen. Alleen-lezen/beperkte toegangsrechten tot systeemrapporten, systeemtabellen, systeemdashboards, CRM-toepassingsgegevens; diensten, resources, arbeidsuren, faciliteiten, apparatuur, artikelen; verkoopcampagnes, snelle campagnes, marketinglijsten, prijslijsten, productlijsten; mogelijkheden, doelstellingen, contracten, prijsopgaven, orders, facturen, concurrenten; werkstromen uitvoeren</w:t>
      </w:r>
    </w:p>
    <w:tbl>
      <w:tblPr>
        <w:tblStyle w:val="PURTable0"/>
        <w:tblW w:w="0" w:type="dxa"/>
        <w:tblLook w:val="04A0" w:firstRow="1" w:lastRow="0" w:firstColumn="1" w:lastColumn="0" w:noHBand="0" w:noVBand="1"/>
      </w:tblPr>
      <w:tblGrid>
        <w:gridCol w:w="3508"/>
        <w:gridCol w:w="3461"/>
        <w:gridCol w:w="3461"/>
      </w:tblGrid>
      <w:tr w:rsidR="005602E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5602EA" w:rsidRDefault="009D0DBB">
            <w:pPr>
              <w:pStyle w:val="ProductList-TableBody"/>
            </w:pPr>
            <w:r>
              <w:t>Aanvullende toegangslicentie</w:t>
            </w:r>
          </w:p>
        </w:tc>
        <w:tc>
          <w:tcPr>
            <w:tcW w:w="4040" w:type="dxa"/>
            <w:tcBorders>
              <w:top w:val="single" w:sz="18" w:space="0" w:color="0072C6"/>
              <w:left w:val="single" w:sz="4" w:space="0" w:color="000000"/>
              <w:bottom w:val="none" w:sz="4" w:space="0" w:color="000000"/>
              <w:right w:val="none" w:sz="4" w:space="0" w:color="000000"/>
            </w:tcBorders>
          </w:tcPr>
          <w:p w:rsidR="005602EA" w:rsidRDefault="009D0DBB">
            <w:pPr>
              <w:pStyle w:val="ProductList-TableBody"/>
            </w:pPr>
            <w:r>
              <w:t>CAL voor Microsoft Dynamics CRM 2016 Basic</w:t>
            </w:r>
          </w:p>
        </w:tc>
        <w:tc>
          <w:tcPr>
            <w:tcW w:w="4040" w:type="dxa"/>
            <w:tcBorders>
              <w:top w:val="single" w:sz="18" w:space="0" w:color="0072C6"/>
              <w:left w:val="none" w:sz="4" w:space="0" w:color="000000"/>
              <w:bottom w:val="none" w:sz="4" w:space="0" w:color="000000"/>
              <w:right w:val="single" w:sz="4" w:space="0" w:color="000000"/>
            </w:tcBorders>
          </w:tcPr>
          <w:p w:rsidR="005602EA" w:rsidRDefault="009D0DBB">
            <w:pPr>
              <w:pStyle w:val="ProductList-TableBody"/>
            </w:pPr>
            <w:r>
              <w:t>Microsoft Dynamics CRM Online Basic (Gebruikers-SL)</w:t>
            </w:r>
          </w:p>
        </w:tc>
      </w:tr>
      <w:tr w:rsidR="005602EA">
        <w:tc>
          <w:tcPr>
            <w:tcW w:w="4040" w:type="dxa"/>
            <w:tcBorders>
              <w:top w:val="none" w:sz="4" w:space="0" w:color="000000"/>
              <w:left w:val="single" w:sz="4" w:space="0" w:color="000000"/>
              <w:bottom w:val="none" w:sz="4" w:space="0" w:color="000000"/>
              <w:right w:val="single" w:sz="4" w:space="0" w:color="000000"/>
            </w:tcBorders>
            <w:shd w:val="clear" w:color="auto" w:fill="DEEAF6"/>
          </w:tcPr>
          <w:p w:rsidR="005602EA" w:rsidRDefault="005602EA">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5602EA" w:rsidRDefault="009D0DBB">
            <w:pPr>
              <w:pStyle w:val="ProductList-TableBody"/>
            </w:pPr>
            <w:r>
              <w:t>Aanvullende CAL voor Microsoft Dynamics CRM 2016 Basic</w:t>
            </w:r>
          </w:p>
        </w:tc>
        <w:tc>
          <w:tcPr>
            <w:tcW w:w="4040" w:type="dxa"/>
            <w:tcBorders>
              <w:top w:val="none" w:sz="4" w:space="0" w:color="000000"/>
              <w:left w:val="none" w:sz="4" w:space="0" w:color="000000"/>
              <w:bottom w:val="none" w:sz="4" w:space="0" w:color="000000"/>
              <w:right w:val="single" w:sz="4" w:space="0" w:color="000000"/>
            </w:tcBorders>
          </w:tcPr>
          <w:p w:rsidR="005602EA" w:rsidRDefault="009D0DBB">
            <w:pPr>
              <w:pStyle w:val="ProductList-TableBody"/>
            </w:pPr>
            <w:r>
              <w:t>Microsoft Dynamics CRM Online Professional (Gebruikers-SL)</w:t>
            </w:r>
          </w:p>
        </w:tc>
      </w:tr>
      <w:tr w:rsidR="005602EA">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5602EA" w:rsidRDefault="005602EA">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5602EA" w:rsidRDefault="009D0DBB">
            <w:pPr>
              <w:pStyle w:val="ProductList-TableBody"/>
            </w:pPr>
            <w:r>
              <w:t>Microsoft Dynamics CRM Online Enterprise (Gebruikers-SL)</w:t>
            </w:r>
          </w:p>
        </w:tc>
        <w:tc>
          <w:tcPr>
            <w:tcW w:w="4040" w:type="dxa"/>
            <w:tcBorders>
              <w:top w:val="none" w:sz="4" w:space="0" w:color="000000"/>
              <w:left w:val="none" w:sz="4" w:space="0" w:color="000000"/>
              <w:bottom w:val="single" w:sz="4" w:space="0" w:color="000000"/>
              <w:right w:val="single" w:sz="4" w:space="0" w:color="000000"/>
            </w:tcBorders>
          </w:tcPr>
          <w:p w:rsidR="005602EA" w:rsidRDefault="005602EA">
            <w:pPr>
              <w:pStyle w:val="ProductList-TableBody"/>
            </w:pPr>
          </w:p>
        </w:tc>
      </w:tr>
    </w:tbl>
    <w:p w:rsidR="005602EA" w:rsidRDefault="005602EA">
      <w:pPr>
        <w:pStyle w:val="ProductList-BodyIndented"/>
      </w:pPr>
    </w:p>
    <w:p w:rsidR="005602EA" w:rsidRDefault="009D0DBB">
      <w:pPr>
        <w:pStyle w:val="ProductList-SubClauseHeading"/>
        <w:outlineLvl w:val="5"/>
      </w:pPr>
      <w:r>
        <w:t>3.1.2 Aanvullende functionaliteit verbonden aan de Aanvullende CAL voor Microsoft DynamicsCRM 2016 Professional</w:t>
      </w:r>
    </w:p>
    <w:p w:rsidR="005602EA" w:rsidRDefault="009D0DBB">
      <w:pPr>
        <w:pStyle w:val="ProductList-BodyIndented"/>
      </w:pPr>
      <w:r>
        <w:t>Volledige toegangsrechten tot Systeemrapporten, systeemtabellen, systeemdashboards, CRM-toepassingsgegevens; Diensten, resources, arbeidsuren, faciliteiten, apparatuur, artikelen; Verkoopcampagnes, snelle campagnes, marketinglijsten, prijslijsten, productlijsten; Mogelijkheden, doelstellingen, contracten, prijsopgaven, orders, facturen, concurrenten; Werkstromen uitvoeren;Binnen entiteiten werkstromen creëren, gegevens in bulk importeren en klantspecifieke aanpassingen maken</w:t>
      </w:r>
    </w:p>
    <w:tbl>
      <w:tblPr>
        <w:tblStyle w:val="PURTable0"/>
        <w:tblW w:w="0" w:type="dxa"/>
        <w:tblLook w:val="04A0" w:firstRow="1" w:lastRow="0" w:firstColumn="1" w:lastColumn="0" w:noHBand="0" w:noVBand="1"/>
      </w:tblPr>
      <w:tblGrid>
        <w:gridCol w:w="3508"/>
        <w:gridCol w:w="3461"/>
        <w:gridCol w:w="3461"/>
      </w:tblGrid>
      <w:tr w:rsidR="005602E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5602EA" w:rsidRDefault="009D0DBB">
            <w:pPr>
              <w:pStyle w:val="ProductList-TableBody"/>
            </w:pPr>
            <w:r>
              <w:t>Aanvullende toegangslicentie</w:t>
            </w:r>
          </w:p>
        </w:tc>
        <w:tc>
          <w:tcPr>
            <w:tcW w:w="4040" w:type="dxa"/>
            <w:tcBorders>
              <w:top w:val="single" w:sz="18" w:space="0" w:color="0072C6"/>
              <w:left w:val="single" w:sz="4" w:space="0" w:color="000000"/>
              <w:bottom w:val="none" w:sz="4" w:space="0" w:color="000000"/>
              <w:right w:val="none" w:sz="4" w:space="0" w:color="000000"/>
            </w:tcBorders>
          </w:tcPr>
          <w:p w:rsidR="005602EA" w:rsidRDefault="009D0DBB">
            <w:pPr>
              <w:pStyle w:val="ProductList-TableBody"/>
            </w:pPr>
            <w:r>
              <w:t>CAL voor Microsoft Dynamics CRM 2016 Professional</w:t>
            </w:r>
          </w:p>
        </w:tc>
        <w:tc>
          <w:tcPr>
            <w:tcW w:w="4040" w:type="dxa"/>
            <w:tcBorders>
              <w:top w:val="single" w:sz="18" w:space="0" w:color="0072C6"/>
              <w:left w:val="none" w:sz="4" w:space="0" w:color="000000"/>
              <w:bottom w:val="none" w:sz="4" w:space="0" w:color="000000"/>
              <w:right w:val="single" w:sz="4" w:space="0" w:color="000000"/>
            </w:tcBorders>
          </w:tcPr>
          <w:p w:rsidR="005602EA" w:rsidRDefault="009D0DBB">
            <w:pPr>
              <w:pStyle w:val="ProductList-TableBody"/>
            </w:pPr>
            <w:r>
              <w:t>Microsoft Dynamics CRM Online Professional (Gebruikers-SL)</w:t>
            </w:r>
          </w:p>
        </w:tc>
      </w:tr>
      <w:tr w:rsidR="005602EA">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5602EA" w:rsidRDefault="005602EA">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5602EA" w:rsidRDefault="009D0DBB">
            <w:pPr>
              <w:pStyle w:val="ProductList-TableBody"/>
            </w:pPr>
            <w:r>
              <w:t>Aanvullende CAL voor Microsoft Dynamics CRM 2016 Professional</w:t>
            </w:r>
          </w:p>
        </w:tc>
        <w:tc>
          <w:tcPr>
            <w:tcW w:w="4040" w:type="dxa"/>
            <w:tcBorders>
              <w:top w:val="none" w:sz="4" w:space="0" w:color="000000"/>
              <w:left w:val="none" w:sz="4" w:space="0" w:color="000000"/>
              <w:bottom w:val="single" w:sz="4" w:space="0" w:color="000000"/>
              <w:right w:val="single" w:sz="4" w:space="0" w:color="000000"/>
            </w:tcBorders>
          </w:tcPr>
          <w:p w:rsidR="005602EA" w:rsidRDefault="009D0DBB">
            <w:pPr>
              <w:pStyle w:val="ProductList-TableBody"/>
            </w:pPr>
            <w:r>
              <w:t>Microsoft Dynamics CRM Online Enterprise (Gebruikers-SL)</w:t>
            </w:r>
          </w:p>
        </w:tc>
      </w:tr>
    </w:tbl>
    <w:p w:rsidR="005602EA" w:rsidRDefault="005602EA">
      <w:pPr>
        <w:pStyle w:val="ProductList-BodyIndented"/>
      </w:pPr>
    </w:p>
    <w:p w:rsidR="005602EA" w:rsidRDefault="009D0DBB">
      <w:pPr>
        <w:pStyle w:val="ProductList-ClauseHeading"/>
        <w:outlineLvl w:val="4"/>
      </w:pPr>
      <w:r>
        <w:t>3.2 Yammer</w:t>
      </w:r>
    </w:p>
    <w:p w:rsidR="005602EA" w:rsidRDefault="009D0DBB">
      <w:pPr>
        <w:pStyle w:val="ProductList-Body"/>
      </w:pPr>
      <w:r>
        <w:t>De software die Microsoft Dynamics CRM met Yammer</w:t>
      </w:r>
      <w:r>
        <w:fldChar w:fldCharType="begin"/>
      </w:r>
      <w:r>
        <w:instrText xml:space="preserve"> XE "Yammer" </w:instrText>
      </w:r>
      <w:r>
        <w:fldChar w:fldCharType="end"/>
      </w:r>
      <w:r>
        <w:t xml:space="preserve"> verbindt, schakelt bepaalde gegevens van Yammer in die met de Online Diensten worden gedeeld. Voor het gebruik van Yammer gelden de Voorwaarden voor Online Diensten.</w:t>
      </w:r>
    </w:p>
    <w:p w:rsidR="005602EA" w:rsidRDefault="005602EA">
      <w:pPr>
        <w:pStyle w:val="ProductList-Body"/>
      </w:pPr>
    </w:p>
    <w:p w:rsidR="005602EA" w:rsidRDefault="009D0DBB">
      <w:pPr>
        <w:pStyle w:val="ProductList-ClauseHeading"/>
        <w:outlineLvl w:val="4"/>
      </w:pPr>
      <w:r>
        <w:t>3.3 Fail-over rechten</w:t>
      </w:r>
    </w:p>
    <w:p w:rsidR="005602EA" w:rsidRDefault="009D0DBB">
      <w:pPr>
        <w:pStyle w:val="ProductList-Body"/>
      </w:pPr>
      <w:r>
        <w:t xml:space="preserve">Voor elke </w:t>
      </w:r>
      <w:r>
        <w:fldChar w:fldCharType="begin"/>
      </w:r>
      <w:r>
        <w:instrText xml:space="preserve"> AutoTextList   \s NoStyle \t "OSE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w:t>
      </w:r>
      <w:r>
        <w:fldChar w:fldCharType="end"/>
      </w:r>
      <w:r>
        <w:t xml:space="preserve"> waarin de Klant </w:t>
      </w:r>
      <w:r>
        <w:fldChar w:fldCharType="begin"/>
      </w:r>
      <w:r>
        <w:instrText xml:space="preserve"> AutoTextList   \s NoStyle \t "Uitgevoerde Instance betekent een Instance van software die in het geheugen is geladen en waarvoor een of meer instructies zijn uitgevoerd. (Raadpleeg de Woordenlijst voor de volledige definitie)" </w:instrText>
      </w:r>
      <w:r>
        <w:fldChar w:fldCharType="separate"/>
      </w:r>
      <w:r>
        <w:rPr>
          <w:color w:val="0563C1"/>
        </w:rPr>
        <w:t>Actieve Instances</w:t>
      </w:r>
      <w:r>
        <w:fldChar w:fldCharType="end"/>
      </w:r>
      <w:r>
        <w:t xml:space="preserve"> van de serversoftware gebruikt, mag de Klant hoogstens hetzelfde aantal passieve fail-over Instances in een afzonderlijke </w:t>
      </w:r>
      <w:r>
        <w:fldChar w:fldCharType="begin"/>
      </w:r>
      <w:r>
        <w:instrText xml:space="preserve"> AutoTextList   \s NoStyle \t "OSE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w:t>
      </w:r>
      <w:r>
        <w:fldChar w:fldCharType="end"/>
      </w:r>
      <w:r>
        <w:t xml:space="preserve"> uitvoeren voor tijdelijke ondersteuning. De Klant mag de passieve fail-over Instances uitvoeren op een andere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xml:space="preserve"> dan de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w:t>
      </w:r>
      <w:r>
        <w:fldChar w:fldCharType="end"/>
      </w:r>
      <w:r>
        <w:t>.</w:t>
      </w:r>
    </w:p>
    <w:p w:rsidR="005602EA" w:rsidRDefault="005602EA">
      <w:pPr>
        <w:pStyle w:val="ProductList-Body"/>
      </w:pPr>
    </w:p>
    <w:p w:rsidR="005602EA" w:rsidRDefault="009D0DBB">
      <w:pPr>
        <w:pStyle w:val="ProductList-ClauseHeading"/>
        <w:outlineLvl w:val="4"/>
      </w:pPr>
      <w:r>
        <w:t>3.4 Aanvullende software</w:t>
      </w:r>
    </w:p>
    <w:tbl>
      <w:tblPr>
        <w:tblStyle w:val="PURTable"/>
        <w:tblW w:w="0" w:type="dxa"/>
        <w:tblLook w:val="04A0" w:firstRow="1" w:lastRow="0" w:firstColumn="1" w:lastColumn="0" w:noHBand="0" w:noVBand="1"/>
      </w:tblPr>
      <w:tblGrid>
        <w:gridCol w:w="3615"/>
        <w:gridCol w:w="3592"/>
        <w:gridCol w:w="3583"/>
      </w:tblGrid>
      <w:tr w:rsidR="005602E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5602EA" w:rsidRDefault="009D0DBB">
            <w:pPr>
              <w:pStyle w:val="ProductList-TableBody"/>
            </w:pPr>
            <w:r>
              <w:t>MarketingPilot Connector for Microsoft Dynamics CRM (alleen Workgroup Server 2016)</w:t>
            </w:r>
          </w:p>
        </w:tc>
        <w:tc>
          <w:tcPr>
            <w:tcW w:w="4040" w:type="dxa"/>
            <w:tcBorders>
              <w:top w:val="single" w:sz="18" w:space="0" w:color="0072C6"/>
              <w:left w:val="single" w:sz="4" w:space="0" w:color="000000"/>
              <w:bottom w:val="single" w:sz="4" w:space="0" w:color="000000"/>
              <w:right w:val="single" w:sz="4" w:space="0" w:color="000000"/>
            </w:tcBorders>
          </w:tcPr>
          <w:p w:rsidR="005602EA" w:rsidRDefault="009D0DBB">
            <w:pPr>
              <w:pStyle w:val="ProductList-TableBody"/>
            </w:pPr>
            <w:r>
              <w:t>Microsoft Dynamics CRM 2016 Best Practices Analyzer</w:t>
            </w:r>
          </w:p>
        </w:tc>
        <w:tc>
          <w:tcPr>
            <w:tcW w:w="4040" w:type="dxa"/>
            <w:tcBorders>
              <w:top w:val="single" w:sz="18" w:space="0" w:color="0072C6"/>
              <w:left w:val="single" w:sz="4" w:space="0" w:color="000000"/>
              <w:bottom w:val="single" w:sz="4" w:space="0" w:color="000000"/>
              <w:right w:val="single" w:sz="4" w:space="0" w:color="000000"/>
            </w:tcBorders>
          </w:tcPr>
          <w:p w:rsidR="005602EA" w:rsidRDefault="009D0DBB">
            <w:pPr>
              <w:pStyle w:val="ProductList-TableBody"/>
            </w:pPr>
            <w:r>
              <w:t>Microsoft Dynamics CRM 2016, Microsoft Office Outlook</w:t>
            </w:r>
          </w:p>
        </w:tc>
      </w:tr>
      <w:tr w:rsidR="005602EA">
        <w:tc>
          <w:tcPr>
            <w:tcW w:w="4040" w:type="dxa"/>
            <w:tcBorders>
              <w:top w:val="single" w:sz="4" w:space="0" w:color="000000"/>
              <w:left w:val="single" w:sz="4" w:space="0" w:color="000000"/>
              <w:bottom w:val="single" w:sz="4" w:space="0" w:color="000000"/>
              <w:right w:val="single" w:sz="4" w:space="0" w:color="000000"/>
            </w:tcBorders>
          </w:tcPr>
          <w:p w:rsidR="005602EA" w:rsidRDefault="009D0DBB">
            <w:pPr>
              <w:pStyle w:val="ProductList-TableBody"/>
            </w:pPr>
            <w:r>
              <w:t>Microsoft Dynamics CRM 2016 Multilingual User Interface (MUI)</w:t>
            </w:r>
          </w:p>
        </w:tc>
        <w:tc>
          <w:tcPr>
            <w:tcW w:w="4040" w:type="dxa"/>
            <w:tcBorders>
              <w:top w:val="single" w:sz="4" w:space="0" w:color="000000"/>
              <w:left w:val="single" w:sz="4" w:space="0" w:color="000000"/>
              <w:bottom w:val="single" w:sz="4" w:space="0" w:color="000000"/>
              <w:right w:val="single" w:sz="4" w:space="0" w:color="000000"/>
            </w:tcBorders>
          </w:tcPr>
          <w:p w:rsidR="005602EA" w:rsidRDefault="009D0DBB">
            <w:pPr>
              <w:pStyle w:val="ProductList-TableBody"/>
            </w:pPr>
            <w:r>
              <w:t>Microsoft Dynamics CRM 2016 Report Authoring Extensions</w:t>
            </w:r>
          </w:p>
        </w:tc>
        <w:tc>
          <w:tcPr>
            <w:tcW w:w="4040" w:type="dxa"/>
            <w:tcBorders>
              <w:top w:val="single" w:sz="4" w:space="0" w:color="000000"/>
              <w:left w:val="single" w:sz="4" w:space="0" w:color="000000"/>
              <w:bottom w:val="single" w:sz="4" w:space="0" w:color="000000"/>
              <w:right w:val="single" w:sz="4" w:space="0" w:color="000000"/>
            </w:tcBorders>
          </w:tcPr>
          <w:p w:rsidR="005602EA" w:rsidRDefault="009D0DBB">
            <w:pPr>
              <w:pStyle w:val="ProductList-TableBody"/>
            </w:pPr>
            <w:r>
              <w:t>Microsoft Dynamics CRM Reporting Extensions voor Microsoft Dynamics CRM 2016</w:t>
            </w:r>
          </w:p>
        </w:tc>
      </w:tr>
      <w:tr w:rsidR="005602EA">
        <w:tc>
          <w:tcPr>
            <w:tcW w:w="4040" w:type="dxa"/>
            <w:tcBorders>
              <w:top w:val="single" w:sz="4" w:space="0" w:color="000000"/>
              <w:left w:val="single" w:sz="4" w:space="0" w:color="000000"/>
              <w:bottom w:val="single" w:sz="4" w:space="0" w:color="000000"/>
              <w:right w:val="single" w:sz="4" w:space="0" w:color="000000"/>
            </w:tcBorders>
          </w:tcPr>
          <w:p w:rsidR="005602EA" w:rsidRDefault="009D0DBB">
            <w:pPr>
              <w:pStyle w:val="ProductList-TableBody"/>
            </w:pPr>
            <w:r>
              <w:t>Microsoft Dynamics CRM voor ondersteunde apparaten</w:t>
            </w:r>
          </w:p>
        </w:tc>
        <w:tc>
          <w:tcPr>
            <w:tcW w:w="4040" w:type="dxa"/>
            <w:tcBorders>
              <w:top w:val="single" w:sz="4" w:space="0" w:color="000000"/>
              <w:left w:val="single" w:sz="4" w:space="0" w:color="000000"/>
              <w:bottom w:val="single" w:sz="4" w:space="0" w:color="000000"/>
              <w:right w:val="single" w:sz="4" w:space="0" w:color="000000"/>
            </w:tcBorders>
          </w:tcPr>
          <w:p w:rsidR="005602EA" w:rsidRDefault="009D0DBB">
            <w:pPr>
              <w:pStyle w:val="ProductList-TableBody"/>
            </w:pPr>
            <w:r>
              <w:t>Microsoft E-Mail Router en Rule Deployment Wizard voor Microsoft Dynamics CRM 2016</w:t>
            </w:r>
          </w:p>
        </w:tc>
        <w:tc>
          <w:tcPr>
            <w:tcW w:w="4040" w:type="dxa"/>
            <w:tcBorders>
              <w:top w:val="single" w:sz="4" w:space="0" w:color="000000"/>
              <w:left w:val="single" w:sz="4" w:space="0" w:color="000000"/>
              <w:bottom w:val="single" w:sz="4" w:space="0" w:color="000000"/>
              <w:right w:val="single" w:sz="4" w:space="0" w:color="000000"/>
            </w:tcBorders>
          </w:tcPr>
          <w:p w:rsidR="005602EA" w:rsidRDefault="009D0DBB">
            <w:pPr>
              <w:pStyle w:val="ProductList-TableBody"/>
            </w:pPr>
            <w:r>
              <w:t>Microsoft Dynamics Marketing Connector for Microsoft Dynamics CRM (niet Workgroup Server)</w:t>
            </w:r>
          </w:p>
        </w:tc>
      </w:tr>
      <w:tr w:rsidR="005602EA">
        <w:tc>
          <w:tcPr>
            <w:tcW w:w="4040" w:type="dxa"/>
            <w:tcBorders>
              <w:top w:val="single" w:sz="4" w:space="0" w:color="000000"/>
              <w:left w:val="single" w:sz="4" w:space="0" w:color="000000"/>
              <w:bottom w:val="single" w:sz="4" w:space="0" w:color="000000"/>
              <w:right w:val="single" w:sz="4" w:space="0" w:color="000000"/>
            </w:tcBorders>
          </w:tcPr>
          <w:p w:rsidR="005602EA" w:rsidRDefault="009D0DBB">
            <w:pPr>
              <w:pStyle w:val="ProductList-TableBody"/>
            </w:pPr>
            <w:r>
              <w:t>Microsoft SharePoint Grid voor Microsoft Dynamics CRM 2016</w:t>
            </w:r>
          </w:p>
        </w:tc>
        <w:tc>
          <w:tcPr>
            <w:tcW w:w="4040" w:type="dxa"/>
            <w:tcBorders>
              <w:top w:val="single" w:sz="4" w:space="0" w:color="000000"/>
              <w:left w:val="single" w:sz="4" w:space="0" w:color="000000"/>
              <w:bottom w:val="single" w:sz="4" w:space="0" w:color="000000"/>
              <w:right w:val="single" w:sz="4" w:space="0" w:color="000000"/>
            </w:tcBorders>
          </w:tcPr>
          <w:p w:rsidR="005602EA" w:rsidRDefault="005602E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5602EA" w:rsidRDefault="005602EA">
            <w:pPr>
              <w:pStyle w:val="ProductList-TableBody"/>
            </w:pPr>
          </w:p>
        </w:tc>
      </w:tr>
    </w:tbl>
    <w:p w:rsidR="005602EA" w:rsidRDefault="009D0DBB">
      <w:pPr>
        <w:pStyle w:val="ProductList-Offering1SubSection"/>
        <w:outlineLvl w:val="3"/>
      </w:pPr>
      <w:bookmarkStart w:id="79" w:name="_Sec818"/>
      <w:r>
        <w:t>4. Software Assurance</w:t>
      </w:r>
      <w:bookmarkEnd w:id="79"/>
    </w:p>
    <w:tbl>
      <w:tblPr>
        <w:tblStyle w:val="PURTable"/>
        <w:tblW w:w="0" w:type="dxa"/>
        <w:tblLook w:val="04A0" w:firstRow="1" w:lastRow="0" w:firstColumn="1" w:lastColumn="0" w:noHBand="0" w:noVBand="1"/>
      </w:tblPr>
      <w:tblGrid>
        <w:gridCol w:w="3587"/>
        <w:gridCol w:w="3603"/>
        <w:gridCol w:w="3600"/>
      </w:tblGrid>
      <w:tr w:rsidR="005602E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5602EA" w:rsidRDefault="009D0DBB">
            <w:pPr>
              <w:pStyle w:val="ProductList-TableBody"/>
            </w:pPr>
            <w:r>
              <w:fldChar w:fldCharType="begin"/>
            </w:r>
            <w:r>
              <w:instrText xml:space="preserve"> AutoTextList   \s NoStyle \t "SA Benefits: geeft de categorie van het Product aan voor het vaststellen van de SA Benefits die in brede zin van toepassing zijn op de betreffende Productgroep, zoals vermeld in Bijlage B – Software Assurance." </w:instrText>
            </w:r>
            <w:r>
              <w:fldChar w:fldCharType="separate"/>
            </w:r>
            <w:r>
              <w:rPr>
                <w:color w:val="0563C1"/>
              </w:rPr>
              <w:t>SA Benefits</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tcPr>
          <w:p w:rsidR="005602EA" w:rsidRDefault="009D0DBB">
            <w:pPr>
              <w:pStyle w:val="ProductList-TableBody"/>
            </w:pPr>
            <w:r>
              <w:fldChar w:fldCharType="begin"/>
            </w:r>
            <w:r>
              <w:instrText xml:space="preserve"> AutoTextList   \s NoStyle \t "Herstel bij noodgevallen: rechten beschikbaar voor SA-klanten ten behoeve van herstel bij noodgevallen in bepaalde omstandigheden. Zie het artikel Servers – Rechten voor herstel bij noodgevallen in Bijlage B – Software Assurance voor meer informatie." </w:instrText>
            </w:r>
            <w:r>
              <w:fldChar w:fldCharType="separate"/>
            </w:r>
            <w:r>
              <w:rPr>
                <w:color w:val="0563C1"/>
              </w:rPr>
              <w:t>Herstel bij noodgevallen</w:t>
            </w:r>
            <w:r>
              <w:fldChar w:fldCharType="end"/>
            </w:r>
            <w:r>
              <w:t>: alle edities</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5602EA" w:rsidRDefault="009D0DBB">
            <w:pPr>
              <w:pStyle w:val="ProductList-TableBody"/>
            </w:pPr>
            <w:r>
              <w:rPr>
                <w:color w:val="404040"/>
              </w:rPr>
              <w:t>Fail-over rechten: n.v.t.</w:t>
            </w:r>
          </w:p>
        </w:tc>
      </w:tr>
      <w:tr w:rsidR="005602EA">
        <w:tc>
          <w:tcPr>
            <w:tcW w:w="4040" w:type="dxa"/>
            <w:tcBorders>
              <w:top w:val="single" w:sz="4" w:space="0" w:color="000000"/>
              <w:left w:val="single" w:sz="4" w:space="0" w:color="000000"/>
              <w:bottom w:val="single" w:sz="4" w:space="0" w:color="000000"/>
              <w:right w:val="single" w:sz="4" w:space="0" w:color="000000"/>
            </w:tcBorders>
          </w:tcPr>
          <w:p w:rsidR="005602EA" w:rsidRDefault="009D0DBB">
            <w:pPr>
              <w:pStyle w:val="ProductList-TableBody"/>
            </w:pPr>
            <w:r>
              <w:fldChar w:fldCharType="begin"/>
            </w:r>
            <w:r>
              <w:instrText xml:space="preserve"> AutoTextList   \s NoStyle \t "License Mobility: rechten op grond waarvan SA-klanten licenties opnieuw kunnen toewijzen buiten de standaard tijdsperioden, of Producten kunnen gebruiken op servers met meerdere tenants buiten hun eigen datacenters. Raadpleeg het artikel License Mobility van Bijlage B voor meer informatie." </w:instrText>
            </w:r>
            <w:r>
              <w:fldChar w:fldCharType="separate"/>
            </w:r>
            <w:r>
              <w:rPr>
                <w:color w:val="0563C1"/>
              </w:rPr>
              <w:t>License Mobility</w:t>
            </w:r>
            <w:r>
              <w:fldChar w:fldCharType="end"/>
            </w:r>
            <w:r>
              <w:t>: alle edities (alleen serverlicenties)</w:t>
            </w:r>
          </w:p>
        </w:tc>
        <w:tc>
          <w:tcPr>
            <w:tcW w:w="4040" w:type="dxa"/>
            <w:tcBorders>
              <w:top w:val="single" w:sz="4" w:space="0" w:color="000000"/>
              <w:left w:val="single" w:sz="4" w:space="0" w:color="000000"/>
              <w:bottom w:val="single" w:sz="4" w:space="0" w:color="000000"/>
              <w:right w:val="single" w:sz="4" w:space="0" w:color="000000"/>
            </w:tcBorders>
          </w:tcPr>
          <w:p w:rsidR="005602EA" w:rsidRDefault="009D0DBB">
            <w:pPr>
              <w:pStyle w:val="ProductList-TableBody"/>
            </w:pPr>
            <w:r>
              <w:fldChar w:fldCharType="begin"/>
            </w:r>
            <w:r>
              <w:instrText xml:space="preserve"> AutoTextList   \s NoStyle \t "Migratierechten: Het is mogelijk dat het de klant is toegestaan, onder speciale voorwaarden, gepubliceerd in de Productvermelding of Product List, een upgrade uit te voeren vanaf eerdere versies van de software of andere Producten. (Raadpleeg de Woordenlijst voor de volledige definitie)" </w:instrText>
            </w:r>
            <w:r>
              <w:fldChar w:fldCharType="separate"/>
            </w:r>
            <w:r>
              <w:rPr>
                <w:color w:val="0563C1"/>
              </w:rPr>
              <w:t>Migratierechten</w:t>
            </w:r>
            <w:r>
              <w:fldChar w:fldCharType="end"/>
            </w:r>
            <w:r>
              <w:t xml:space="preserve">: </w:t>
            </w:r>
            <w:hyperlink r:id="rId46">
              <w:r>
                <w:rPr>
                  <w:color w:val="00467F"/>
                  <w:u w:val="single"/>
                </w:rPr>
                <w:t>Product List - November 2014 en Juni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602EA" w:rsidRDefault="009D0DBB">
            <w:pPr>
              <w:pStyle w:val="ProductList-TableBody"/>
            </w:pPr>
            <w:r>
              <w:rPr>
                <w:color w:val="404040"/>
              </w:rPr>
              <w:t>Gebruiksrechten voor roaming: n.v.t.</w:t>
            </w:r>
          </w:p>
        </w:tc>
      </w:tr>
      <w:tr w:rsidR="005602EA">
        <w:tc>
          <w:tcPr>
            <w:tcW w:w="4040" w:type="dxa"/>
            <w:tcBorders>
              <w:top w:val="single" w:sz="4" w:space="0" w:color="000000"/>
              <w:left w:val="single" w:sz="4" w:space="0" w:color="000000"/>
              <w:bottom w:val="single" w:sz="4" w:space="0" w:color="000000"/>
              <w:right w:val="single" w:sz="4" w:space="0" w:color="000000"/>
            </w:tcBorders>
          </w:tcPr>
          <w:p w:rsidR="005602EA" w:rsidRDefault="009D0DBB">
            <w:pPr>
              <w:pStyle w:val="ProductList-TableBody"/>
            </w:pPr>
            <w:r>
              <w:fldChar w:fldCharType="begin"/>
            </w:r>
            <w:r>
              <w:instrText xml:space="preserve"> AutoTextList   \s NoStyle \t "Self-hosting: een SA Benefit die het gebruik van Producten voor hostingdoeleinden in bepaalde omstandigheden toestaat. Zie het artikel Servers – Self-hosted toepassingen in Bijlage B – Software Assurance voor meer informatie." </w:instrText>
            </w:r>
            <w:r>
              <w:fldChar w:fldCharType="separate"/>
            </w:r>
            <w:r>
              <w:rPr>
                <w:color w:val="0563C1"/>
              </w:rPr>
              <w:t>Self-hosting</w:t>
            </w:r>
            <w:r>
              <w:fldChar w:fldCharType="end"/>
            </w:r>
            <w:r>
              <w:t>: alle edities (behalve Workgroup)</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602EA" w:rsidRDefault="005602E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602EA" w:rsidRDefault="005602EA">
            <w:pPr>
              <w:pStyle w:val="ProductList-TableBody"/>
            </w:pPr>
          </w:p>
        </w:tc>
      </w:tr>
    </w:tbl>
    <w:p w:rsidR="005602EA" w:rsidRDefault="005602EA">
      <w:pPr>
        <w:pStyle w:val="ProductList-Body"/>
      </w:pPr>
    </w:p>
    <w:p w:rsidR="005602EA" w:rsidRDefault="009D0DBB">
      <w:pPr>
        <w:pStyle w:val="ProductList-ClauseHeading"/>
        <w:outlineLvl w:val="4"/>
      </w:pPr>
      <w:r>
        <w:t>4.1 Aanvullende CAL voor Microsoft Dynamics CRM 2016 Professional – Unified Service Desk</w:t>
      </w:r>
    </w:p>
    <w:p w:rsidR="005602EA" w:rsidRDefault="009D0DBB">
      <w:pPr>
        <w:pStyle w:val="ProductList-Body"/>
      </w:pPr>
      <w:r>
        <w:t xml:space="preserve">Voor elke Aanvullende CAL voor Microsoft Dynamics CRM 2016 Professional waarvoor de Klant beschikt over SA, mag de Klant Unified Service Desk (USD) installeren op een </w:t>
      </w:r>
      <w:r>
        <w:fldChar w:fldCharType="begin"/>
      </w:r>
      <w:r>
        <w:instrText xml:space="preserve"> AutoTextList   \s NoStyle \t "Gelicentieerd apparaat betekent het enkele fysieke hardwaresysteem waaraan een Licentie is toegewezen. In het kader van deze definitie wordt een hardwarepartitie of blade beschouwd als een afzonderlijk apparaat." </w:instrText>
      </w:r>
      <w:r>
        <w:fldChar w:fldCharType="separate"/>
      </w:r>
      <w:r>
        <w:rPr>
          <w:color w:val="0563C1"/>
        </w:rPr>
        <w:t>Gelicentieerd Apparaat</w:t>
      </w:r>
      <w:r>
        <w:fldChar w:fldCharType="end"/>
      </w:r>
      <w:r>
        <w:t xml:space="preserve">. Het recht om USD te gebruiken is beperkt tot de gebruiker of het apparaat waaraan de kwalificerende </w:t>
      </w:r>
      <w:r>
        <w:fldChar w:fldCharType="begin"/>
      </w:r>
      <w:r>
        <w:instrText xml:space="preserve"> AutoTextList   \s NoStyle \t "CAL betekent client access license, die per gebruiker of apparaat kan worden toegewezen, al naar gelang hetgeen van toepassing is. (Raadpleeg de Woordenlijst voor de volledige definitie)" </w:instrText>
      </w:r>
      <w:r>
        <w:fldChar w:fldCharType="separate"/>
      </w:r>
      <w:r>
        <w:rPr>
          <w:color w:val="0563C1"/>
        </w:rPr>
        <w:t>CAL</w:t>
      </w:r>
      <w:r>
        <w:fldChar w:fldCharType="end"/>
      </w:r>
      <w:r>
        <w:t xml:space="preserve"> is toegewezen.</w:t>
      </w:r>
    </w:p>
    <w:p w:rsidR="005602EA" w:rsidRDefault="005602EA">
      <w:pPr>
        <w:pStyle w:val="ProductList-Body"/>
      </w:pPr>
    </w:p>
    <w:p w:rsidR="005602EA" w:rsidRDefault="009D0DBB">
      <w:pPr>
        <w:pStyle w:val="ProductList-ClauseHeading"/>
        <w:outlineLvl w:val="4"/>
      </w:pPr>
      <w:r>
        <w:t>4.2 Microsoft Dynamics CustomerSource</w:t>
      </w:r>
    </w:p>
    <w:p w:rsidR="005602EA" w:rsidRDefault="009D0DBB">
      <w:pPr>
        <w:pStyle w:val="ProductList-Body"/>
      </w:pPr>
      <w:r>
        <w:t xml:space="preserve">Microsoft Dynamics-klanten met actieve SA of een Online Abonnement hebben toegang tot CustomerSource. </w:t>
      </w:r>
    </w:p>
    <w:p w:rsidR="005602EA" w:rsidRDefault="005602EA">
      <w:pPr>
        <w:pStyle w:val="PURBreadcrumb"/>
      </w:pPr>
    </w:p>
    <w:tbl>
      <w:tblPr>
        <w:tblStyle w:val="PURTable"/>
        <w:tblW w:w="0" w:type="dxa"/>
        <w:tblLook w:val="04A0" w:firstRow="1" w:lastRow="0" w:firstColumn="1" w:lastColumn="0" w:noHBand="0" w:noVBand="1"/>
      </w:tblPr>
      <w:tblGrid>
        <w:gridCol w:w="10800"/>
      </w:tblGrid>
      <w:tr w:rsidR="005602E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602EA" w:rsidRDefault="00F8234B">
            <w:pPr>
              <w:pStyle w:val="ProductList-TableBody"/>
              <w:jc w:val="right"/>
            </w:pPr>
            <w:hyperlink w:anchor="_Sec842">
              <w:r w:rsidR="009D0DBB">
                <w:rPr>
                  <w:color w:val="00467F"/>
                  <w:sz w:val="14"/>
                  <w:u w:val="single"/>
                </w:rPr>
                <w:t>Inhoud</w:t>
              </w:r>
            </w:hyperlink>
            <w:r w:rsidR="009D0DBB">
              <w:rPr>
                <w:sz w:val="14"/>
              </w:rPr>
              <w:t xml:space="preserve"> / </w:t>
            </w:r>
            <w:hyperlink w:anchor="_Sec549">
              <w:r w:rsidR="009D0DBB">
                <w:rPr>
                  <w:color w:val="00467F"/>
                  <w:sz w:val="14"/>
                  <w:u w:val="single"/>
                </w:rPr>
                <w:t>Woordenlijst</w:t>
              </w:r>
            </w:hyperlink>
            <w:r w:rsidR="009D0DBB">
              <w:rPr>
                <w:sz w:val="14"/>
              </w:rPr>
              <w:t xml:space="preserve"> / </w:t>
            </w:r>
            <w:hyperlink w:anchor="_Sec844">
              <w:r w:rsidR="009D0DBB">
                <w:rPr>
                  <w:color w:val="00467F"/>
                  <w:sz w:val="14"/>
                  <w:u w:val="single"/>
                </w:rPr>
                <w:t>Index</w:t>
              </w:r>
            </w:hyperlink>
          </w:p>
        </w:tc>
      </w:tr>
    </w:tbl>
    <w:p w:rsidR="005602EA" w:rsidRDefault="005602EA">
      <w:pPr>
        <w:pStyle w:val="ProductList-Body"/>
      </w:pPr>
    </w:p>
    <w:p w:rsidR="005602EA" w:rsidRDefault="009D0DBB">
      <w:pPr>
        <w:pStyle w:val="ProductList-Offering1HeadingNoBorder"/>
        <w:outlineLvl w:val="1"/>
      </w:pPr>
      <w:bookmarkStart w:id="80" w:name="_Sec607"/>
      <w:r>
        <w:t>Microsoft Identity Manager</w:t>
      </w:r>
      <w:bookmarkEnd w:id="80"/>
      <w:r>
        <w:fldChar w:fldCharType="begin"/>
      </w:r>
      <w:r>
        <w:instrText xml:space="preserve"> TC "</w:instrText>
      </w:r>
      <w:bookmarkStart w:id="81" w:name="_Toc457381198"/>
      <w:r>
        <w:instrText>Microsoft Identity Manager</w:instrText>
      </w:r>
      <w:bookmarkEnd w:id="81"/>
      <w:r>
        <w:instrText>" \l 2</w:instrText>
      </w:r>
      <w:r>
        <w:fldChar w:fldCharType="end"/>
      </w:r>
    </w:p>
    <w:p w:rsidR="005602EA" w:rsidRDefault="009D0DBB">
      <w:pPr>
        <w:pStyle w:val="ProductList-Offering1SubSection"/>
        <w:outlineLvl w:val="2"/>
      </w:pPr>
      <w:bookmarkStart w:id="82" w:name="_Sec677"/>
      <w:r>
        <w:t>1. Beschikbaarheid programma</w:t>
      </w:r>
      <w:bookmarkEnd w:id="82"/>
    </w:p>
    <w:tbl>
      <w:tblPr>
        <w:tblStyle w:val="PURTable"/>
        <w:tblW w:w="0" w:type="dxa"/>
        <w:tblLook w:val="04A0" w:firstRow="1" w:lastRow="0" w:firstColumn="1" w:lastColumn="0" w:noHBand="0" w:noVBand="1"/>
      </w:tblPr>
      <w:tblGrid>
        <w:gridCol w:w="4029"/>
        <w:gridCol w:w="612"/>
        <w:gridCol w:w="610"/>
        <w:gridCol w:w="612"/>
        <w:gridCol w:w="607"/>
        <w:gridCol w:w="610"/>
        <w:gridCol w:w="611"/>
        <w:gridCol w:w="615"/>
        <w:gridCol w:w="634"/>
        <w:gridCol w:w="619"/>
        <w:gridCol w:w="613"/>
        <w:gridCol w:w="615"/>
      </w:tblGrid>
      <w:tr w:rsidR="005602EA">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5602EA" w:rsidRDefault="009D0DBB">
            <w:pPr>
              <w:pStyle w:val="ProductList-TableBody"/>
            </w:pPr>
            <w:r>
              <w:rPr>
                <w:color w:val="FFFFFF"/>
              </w:rPr>
              <w:t>Producten</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602EA" w:rsidRDefault="009D0DBB">
            <w:pPr>
              <w:pStyle w:val="ProductList-TableBody"/>
              <w:jc w:val="center"/>
            </w:pPr>
            <w:r>
              <w:fldChar w:fldCharType="begin"/>
            </w:r>
            <w:r>
              <w:instrText xml:space="preserve"> AutoTextList   \s NoStyle \t "Datum beschikbaar"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602EA" w:rsidRDefault="009D0DBB">
            <w:pPr>
              <w:pStyle w:val="ProductList-TableBody"/>
              <w:jc w:val="center"/>
            </w:pPr>
            <w:r>
              <w:fldChar w:fldCharType="begin"/>
            </w:r>
            <w:r>
              <w:instrText xml:space="preserve"> AutoTextList   \s NoStyle \t "Licentie"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602EA" w:rsidRDefault="009D0DBB">
            <w:pPr>
              <w:pStyle w:val="ProductList-TableBody"/>
              <w:jc w:val="center"/>
            </w:pPr>
            <w:r>
              <w:fldChar w:fldCharType="begin"/>
            </w:r>
            <w:r>
              <w:instrText xml:space="preserve"> AutoTextList   \s NoStyle \t "Licentie en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602EA" w:rsidRDefault="009D0DB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602EA" w:rsidRDefault="009D0DB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602EA" w:rsidRDefault="009D0DBB">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602EA" w:rsidRDefault="009D0DBB">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602EA" w:rsidRDefault="009D0DBB">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602EA" w:rsidRDefault="009D0DBB">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602EA" w:rsidRDefault="009D0DB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5602EA" w:rsidRDefault="009D0DB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602EA">
        <w:tc>
          <w:tcPr>
            <w:tcW w:w="4160" w:type="dxa"/>
            <w:tcBorders>
              <w:top w:val="single" w:sz="6" w:space="0" w:color="FFFFFF"/>
              <w:left w:val="none" w:sz="4" w:space="0" w:color="BFBFBF"/>
              <w:bottom w:val="dashed" w:sz="4" w:space="0" w:color="BFBFBF"/>
              <w:right w:val="none" w:sz="4" w:space="0" w:color="6E6E6E"/>
            </w:tcBorders>
          </w:tcPr>
          <w:p w:rsidR="005602EA" w:rsidRDefault="009D0DBB">
            <w:pPr>
              <w:pStyle w:val="ProductList-TableBody"/>
            </w:pPr>
            <w:r>
              <w:t>CAL voor Microsoft Identity Manager 2016</w:t>
            </w:r>
            <w:r>
              <w:fldChar w:fldCharType="begin"/>
            </w:r>
            <w:r>
              <w:instrText xml:space="preserve"> XE "CAL voor Microsoft Identity Manager 2016" </w:instrText>
            </w:r>
            <w:r>
              <w:fldChar w:fldCharType="end"/>
            </w:r>
            <w:r>
              <w:t xml:space="preserve"> (Gebruiker)</w:t>
            </w:r>
          </w:p>
        </w:tc>
        <w:tc>
          <w:tcPr>
            <w:tcW w:w="620" w:type="dxa"/>
            <w:tcBorders>
              <w:top w:val="single" w:sz="6" w:space="0" w:color="FFFFFF"/>
              <w:left w:val="none" w:sz="4" w:space="0" w:color="6E6E6E"/>
              <w:bottom w:val="dashed" w:sz="4" w:space="0" w:color="BFBFBF"/>
              <w:right w:val="none" w:sz="4" w:space="0" w:color="6E6E6E"/>
            </w:tcBorders>
          </w:tcPr>
          <w:p w:rsidR="005602EA" w:rsidRDefault="009D0DBB">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5602EA" w:rsidRDefault="009D0DBB">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5602EA" w:rsidRDefault="009D0DBB">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5602EA" w:rsidRDefault="009D0DB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602EA" w:rsidRDefault="005602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602EA" w:rsidRDefault="005602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602EA" w:rsidRDefault="005602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602EA" w:rsidRDefault="009D0DBB">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602EA" w:rsidRDefault="009D0DB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602EA" w:rsidRDefault="009D0DB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602EA" w:rsidRDefault="009D0DBB">
            <w:pPr>
              <w:pStyle w:val="ProductList-TableBody"/>
              <w:jc w:val="center"/>
            </w:pPr>
            <w:r>
              <w:fldChar w:fldCharType="begin"/>
            </w:r>
            <w:r>
              <w:instrText xml:space="preserve"> AutoTextList   \s NoStyle \t "Additioneel Product, gehele organisatie" </w:instrText>
            </w:r>
            <w:r>
              <w:fldChar w:fldCharType="separate"/>
            </w:r>
            <w:r>
              <w:rPr>
                <w:color w:val="000000"/>
              </w:rPr>
              <w:t>AO</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5602EA">
        <w:tc>
          <w:tcPr>
            <w:tcW w:w="4160" w:type="dxa"/>
            <w:tcBorders>
              <w:top w:val="dashed" w:sz="4" w:space="0" w:color="BFBFBF"/>
              <w:left w:val="none" w:sz="4" w:space="0" w:color="BFBFBF"/>
              <w:bottom w:val="none" w:sz="4" w:space="0" w:color="BFBFBF"/>
              <w:right w:val="none" w:sz="4" w:space="0" w:color="6E6E6E"/>
            </w:tcBorders>
          </w:tcPr>
          <w:p w:rsidR="005602EA" w:rsidRDefault="009D0DBB">
            <w:pPr>
              <w:pStyle w:val="ProductList-TableBody"/>
            </w:pPr>
            <w:r>
              <w:rPr>
                <w:color w:val="000000"/>
              </w:rPr>
              <w:t>External Connector-licentie voor Microsoft Identity Manager 2016</w:t>
            </w:r>
            <w:r>
              <w:fldChar w:fldCharType="begin"/>
            </w:r>
            <w:r>
              <w:instrText xml:space="preserve"> XE "External Connector-licentie voor Microsoft Identity Manager 2016"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5602EA" w:rsidRDefault="009D0DBB">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5602EA" w:rsidRDefault="009D0DBB">
            <w:pPr>
              <w:pStyle w:val="ProductList-TableBody"/>
              <w:jc w:val="center"/>
            </w:pPr>
            <w:r>
              <w:rPr>
                <w:color w:val="000000"/>
              </w:rPr>
              <w:t>125</w:t>
            </w:r>
          </w:p>
        </w:tc>
        <w:tc>
          <w:tcPr>
            <w:tcW w:w="620" w:type="dxa"/>
            <w:tcBorders>
              <w:top w:val="dashed" w:sz="4" w:space="0" w:color="BFBFBF"/>
              <w:left w:val="none" w:sz="4" w:space="0" w:color="6E6E6E"/>
              <w:bottom w:val="none" w:sz="4" w:space="0" w:color="BFBFBF"/>
              <w:right w:val="none" w:sz="4" w:space="0" w:color="6E6E6E"/>
            </w:tcBorders>
          </w:tcPr>
          <w:p w:rsidR="005602EA" w:rsidRDefault="009D0DBB">
            <w:pPr>
              <w:pStyle w:val="ProductList-TableBody"/>
              <w:jc w:val="center"/>
            </w:pPr>
            <w:r>
              <w:rPr>
                <w:color w:val="000000"/>
              </w:rPr>
              <w:t>188</w:t>
            </w:r>
          </w:p>
        </w:tc>
        <w:tc>
          <w:tcPr>
            <w:tcW w:w="620" w:type="dxa"/>
            <w:tcBorders>
              <w:top w:val="dashed" w:sz="4" w:space="0" w:color="BFBFBF"/>
              <w:left w:val="none" w:sz="4" w:space="0" w:color="6E6E6E"/>
              <w:bottom w:val="none" w:sz="4" w:space="0" w:color="BFBFBF"/>
              <w:right w:val="single" w:sz="6" w:space="0" w:color="FFFFFF"/>
            </w:tcBorders>
          </w:tcPr>
          <w:p w:rsidR="005602EA" w:rsidRDefault="009D0DBB">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602EA" w:rsidRDefault="009D0DBB">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602EA" w:rsidRDefault="005602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602EA" w:rsidRDefault="005602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602EA" w:rsidRDefault="009D0DBB">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602EA" w:rsidRDefault="009D0DB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602EA" w:rsidRDefault="009D0DB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602EA" w:rsidRDefault="009D0DB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bl>
    <w:p w:rsidR="005602EA" w:rsidRDefault="009D0DBB">
      <w:pPr>
        <w:pStyle w:val="ProductList-Offering1SubSection"/>
        <w:outlineLvl w:val="2"/>
      </w:pPr>
      <w:bookmarkStart w:id="83" w:name="_Sec733"/>
      <w:r>
        <w:t>2. Productvoorwaarden</w:t>
      </w:r>
      <w:bookmarkEnd w:id="83"/>
    </w:p>
    <w:tbl>
      <w:tblPr>
        <w:tblStyle w:val="PURTable"/>
        <w:tblW w:w="0" w:type="dxa"/>
        <w:tblLook w:val="04A0" w:firstRow="1" w:lastRow="0" w:firstColumn="1" w:lastColumn="0" w:noHBand="0" w:noVBand="1"/>
      </w:tblPr>
      <w:tblGrid>
        <w:gridCol w:w="3587"/>
        <w:gridCol w:w="3633"/>
        <w:gridCol w:w="3570"/>
      </w:tblGrid>
      <w:tr w:rsidR="005602E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602EA" w:rsidRDefault="009D0DBB">
            <w:pPr>
              <w:pStyle w:val="ProductList-TableBody"/>
            </w:pPr>
            <w:r>
              <w:fldChar w:fldCharType="begin"/>
            </w:r>
            <w:r>
              <w:instrText xml:space="preserve"> AutoTextList   \s NoStyle \t "Eerdere versie: eerdere versies van Producten en de Datum Beschikbaar ervan." </w:instrText>
            </w:r>
            <w:r>
              <w:fldChar w:fldCharType="separate"/>
            </w:r>
            <w:r>
              <w:rPr>
                <w:color w:val="0563C1"/>
              </w:rPr>
              <w:t>Eerdere versie</w:t>
            </w:r>
            <w:r>
              <w:fldChar w:fldCharType="end"/>
            </w:r>
            <w:r>
              <w:t>: Forefront Identity Manager 2010 R2</w:t>
            </w:r>
            <w:r>
              <w:fldChar w:fldCharType="begin"/>
            </w:r>
            <w:r>
              <w:instrText xml:space="preserve"> XE "Forefront Identity Manager 2010 R2" </w:instrText>
            </w:r>
            <w:r>
              <w:fldChar w:fldCharType="end"/>
            </w:r>
            <w:r>
              <w:t xml:space="preserve"> (5/12)</w:t>
            </w:r>
          </w:p>
        </w:tc>
        <w:tc>
          <w:tcPr>
            <w:tcW w:w="4040" w:type="dxa"/>
            <w:tcBorders>
              <w:top w:val="single" w:sz="18" w:space="0" w:color="00188F"/>
              <w:left w:val="single" w:sz="4" w:space="0" w:color="000000"/>
              <w:bottom w:val="single" w:sz="4" w:space="0" w:color="000000"/>
              <w:right w:val="single" w:sz="4" w:space="0" w:color="000000"/>
            </w:tcBorders>
          </w:tcPr>
          <w:p w:rsidR="005602EA" w:rsidRDefault="009D0DBB">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602EA" w:rsidRDefault="009D0DBB">
            <w:pPr>
              <w:pStyle w:val="ProductList-TableBody"/>
            </w:pPr>
            <w:r>
              <w:rPr>
                <w:color w:val="404040"/>
              </w:rPr>
              <w:t>Down Edition-rechten n.v.t.</w:t>
            </w:r>
          </w:p>
        </w:tc>
      </w:tr>
      <w:tr w:rsidR="005602E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602EA" w:rsidRDefault="009D0DBB">
            <w:pPr>
              <w:pStyle w:val="ProductList-TableBody"/>
            </w:pPr>
            <w:r>
              <w:rPr>
                <w:color w:val="404040"/>
              </w:rPr>
              <w:t>Verlengde Looptijd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602EA" w:rsidRDefault="009D0DBB">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tcPr>
          <w:p w:rsidR="005602EA" w:rsidRDefault="009D0DBB">
            <w:pPr>
              <w:pStyle w:val="ProductList-TableBody"/>
            </w:pPr>
            <w:r>
              <w:fldChar w:fldCharType="begin"/>
            </w:r>
            <w:r>
              <w:instrText xml:space="preserve"> AutoTextList   \s NoStyle \t "Vereiste (SA): geeft aan dat aan bepaalde aanvullende voorwaarden moet worden voldaan om licenties om SA-dekking voor het Product te kopen." </w:instrText>
            </w:r>
            <w:r>
              <w:fldChar w:fldCharType="separate"/>
            </w:r>
            <w:r>
              <w:rPr>
                <w:color w:val="0563C1"/>
              </w:rPr>
              <w:t>Vereiste (SA)</w:t>
            </w:r>
            <w:r>
              <w:fldChar w:fldCharType="end"/>
            </w:r>
            <w:r>
              <w:t xml:space="preserve">: </w:t>
            </w:r>
            <w:hyperlink w:anchor="_Sec564">
              <w:r>
                <w:rPr>
                  <w:color w:val="00467F"/>
                  <w:u w:val="single"/>
                </w:rPr>
                <w:t>Bijlage B</w:t>
              </w:r>
            </w:hyperlink>
          </w:p>
        </w:tc>
      </w:tr>
      <w:tr w:rsidR="005602E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602EA" w:rsidRDefault="009D0DBB">
            <w:pPr>
              <w:pStyle w:val="ProductList-TableBody"/>
            </w:pPr>
            <w:r>
              <w:rPr>
                <w:color w:val="404040"/>
              </w:rPr>
              <w:t>Promoties: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602EA" w:rsidRDefault="009D0DBB">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602EA" w:rsidRDefault="009D0DBB">
            <w:pPr>
              <w:pStyle w:val="ProductList-TableBody"/>
            </w:pPr>
            <w:r>
              <w:rPr>
                <w:color w:val="404040"/>
              </w:rPr>
              <w:t>Reductie mogelijk: n.v.t.</w:t>
            </w:r>
          </w:p>
        </w:tc>
      </w:tr>
      <w:tr w:rsidR="005602E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602EA" w:rsidRDefault="009D0DBB">
            <w:pPr>
              <w:pStyle w:val="ProductList-TableBody"/>
            </w:pPr>
            <w:r>
              <w:rPr>
                <w:color w:val="404040"/>
              </w:rPr>
              <w:t>Reductie mogelijk (SCE):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602EA" w:rsidRDefault="009D0DBB">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602EA" w:rsidRDefault="009D0DBB">
            <w:pPr>
              <w:pStyle w:val="ProductList-TableBody"/>
            </w:pPr>
            <w:r>
              <w:rPr>
                <w:color w:val="404040"/>
              </w:rPr>
              <w:t>True-up mogelijk: n.v.t.</w:t>
            </w:r>
          </w:p>
        </w:tc>
      </w:tr>
      <w:tr w:rsidR="005602E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602EA" w:rsidRDefault="009D0DBB">
            <w:pPr>
              <w:pStyle w:val="ProductList-TableBody"/>
            </w:pPr>
            <w:r>
              <w:rPr>
                <w:color w:val="404040"/>
              </w:rPr>
              <w:t>UTD Korting: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602EA" w:rsidRDefault="005602E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602EA" w:rsidRDefault="005602EA">
            <w:pPr>
              <w:pStyle w:val="ProductList-TableBody"/>
            </w:pPr>
          </w:p>
        </w:tc>
      </w:tr>
    </w:tbl>
    <w:p w:rsidR="005602EA" w:rsidRDefault="009D0DBB">
      <w:pPr>
        <w:pStyle w:val="ProductList-Offering1SubSection"/>
        <w:outlineLvl w:val="2"/>
      </w:pPr>
      <w:bookmarkStart w:id="84" w:name="_Sec788"/>
      <w:r>
        <w:t>3. Gebruiksrechten</w:t>
      </w:r>
      <w:bookmarkEnd w:id="84"/>
    </w:p>
    <w:tbl>
      <w:tblPr>
        <w:tblStyle w:val="PURTable"/>
        <w:tblW w:w="0" w:type="dxa"/>
        <w:tblLook w:val="04A0" w:firstRow="1" w:lastRow="0" w:firstColumn="1" w:lastColumn="0" w:noHBand="0" w:noVBand="1"/>
      </w:tblPr>
      <w:tblGrid>
        <w:gridCol w:w="3624"/>
        <w:gridCol w:w="3619"/>
        <w:gridCol w:w="3547"/>
      </w:tblGrid>
      <w:tr w:rsidR="005602E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602EA" w:rsidRDefault="009D0DBB">
            <w:pPr>
              <w:pStyle w:val="ProductList-TableBody"/>
            </w:pPr>
            <w:r>
              <w:fldChar w:fldCharType="begin"/>
            </w:r>
            <w:r>
              <w:instrText xml:space="preserve"> AutoTextList   \s NoStyle \t "Licentievoorwaarden: voorwaarden voor de implementatie en het gebruik van een Product." </w:instrText>
            </w:r>
            <w:r>
              <w:fldChar w:fldCharType="separate"/>
            </w:r>
            <w:r>
              <w:rPr>
                <w:color w:val="0563C1"/>
              </w:rPr>
              <w:t>Licentievoorwaarden</w:t>
            </w:r>
            <w:r>
              <w:fldChar w:fldCharType="end"/>
            </w:r>
            <w:r>
              <w:t xml:space="preserve">: </w:t>
            </w:r>
            <w:hyperlink w:anchor="_Sec537">
              <w:r>
                <w:rPr>
                  <w:color w:val="00467F"/>
                  <w:u w:val="single"/>
                </w:rPr>
                <w:t>Universeel</w:t>
              </w:r>
            </w:hyperlink>
          </w:p>
        </w:tc>
        <w:tc>
          <w:tcPr>
            <w:tcW w:w="4040" w:type="dxa"/>
            <w:tcBorders>
              <w:top w:val="single" w:sz="18" w:space="0" w:color="00188F"/>
              <w:left w:val="single" w:sz="4" w:space="0" w:color="000000"/>
              <w:bottom w:val="single" w:sz="4" w:space="0" w:color="000000"/>
              <w:right w:val="single" w:sz="4" w:space="0" w:color="000000"/>
            </w:tcBorders>
          </w:tcPr>
          <w:p w:rsidR="005602EA" w:rsidRDefault="009D0DBB">
            <w:pPr>
              <w:pStyle w:val="ProductList-TableBody"/>
            </w:pPr>
            <w:r>
              <w:fldChar w:fldCharType="begin"/>
            </w:r>
            <w:r>
              <w:instrText xml:space="preserve"> AutoTextList   \s NoStyle \t "Productspecifieke licentievoorwaarden: de Productspecifieke voorwaarden die gelden voor de implementatie en het gebruik van het Product zijn opgenomen onder de tabel Gebruiksrechten." </w:instrText>
            </w:r>
            <w:r>
              <w:fldChar w:fldCharType="separate"/>
            </w:r>
            <w:r>
              <w:rPr>
                <w:color w:val="0563C1"/>
              </w:rPr>
              <w:t>Productspecifieke licentievoorwaarden</w:t>
            </w:r>
            <w:r>
              <w:fldChar w:fldCharType="end"/>
            </w:r>
            <w:r>
              <w:t>: alle edities</w:t>
            </w:r>
          </w:p>
        </w:tc>
        <w:tc>
          <w:tcPr>
            <w:tcW w:w="4040" w:type="dxa"/>
            <w:tcBorders>
              <w:top w:val="single" w:sz="18" w:space="0" w:color="00188F"/>
              <w:left w:val="single" w:sz="4" w:space="0" w:color="000000"/>
              <w:bottom w:val="single" w:sz="4" w:space="0" w:color="000000"/>
              <w:right w:val="single" w:sz="4" w:space="0" w:color="000000"/>
            </w:tcBorders>
          </w:tcPr>
          <w:p w:rsidR="005602EA" w:rsidRDefault="009D0DBB">
            <w:pPr>
              <w:pStyle w:val="ProductList-TableBody"/>
            </w:pPr>
            <w:r>
              <w:fldChar w:fldCharType="begin"/>
            </w:r>
            <w:r>
              <w:instrText xml:space="preserve"> AutoTextList   \s NoStyle \t "Aanvullende software: Software waarvoor in de Gebruiksrechten voor Serverproducten wordt vermeld dat de Klant deze op elk apparaat mag gebruiken in combinatie met het gebruik van de serversoftware." </w:instrText>
            </w:r>
            <w:r>
              <w:fldChar w:fldCharType="separate"/>
            </w:r>
            <w:r>
              <w:rPr>
                <w:color w:val="0563C1"/>
              </w:rPr>
              <w:t>Aanvullende software</w:t>
            </w:r>
            <w:r>
              <w:fldChar w:fldCharType="end"/>
            </w:r>
            <w:r>
              <w:t>: Ja</w:t>
            </w:r>
          </w:p>
        </w:tc>
      </w:tr>
      <w:tr w:rsidR="005602E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602EA" w:rsidRDefault="009D0DBB">
            <w:pPr>
              <w:pStyle w:val="ProductList-TableBody"/>
            </w:pPr>
            <w:r>
              <w:rPr>
                <w:color w:val="404040"/>
              </w:rPr>
              <w:t>Vereisten voor clienttoegang: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602EA" w:rsidRDefault="009D0DBB">
            <w:pPr>
              <w:pStyle w:val="ProductList-TableBody"/>
            </w:pPr>
            <w:r>
              <w:rPr>
                <w:color w:val="404040"/>
              </w:rPr>
              <w:t>Vereisten voor toegang door Externe Gebruikers: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602EA" w:rsidRDefault="009D0DBB">
            <w:pPr>
              <w:pStyle w:val="ProductList-TableBody"/>
            </w:pPr>
            <w:r>
              <w:rPr>
                <w:color w:val="404040"/>
              </w:rPr>
              <w:t>Meegeleverde technologie: n.v.t.</w:t>
            </w:r>
          </w:p>
        </w:tc>
      </w:tr>
      <w:tr w:rsidR="005602E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602EA" w:rsidRDefault="009D0DBB">
            <w:pPr>
              <w:pStyle w:val="ProductList-TableBody"/>
            </w:pPr>
            <w:r>
              <w:rPr>
                <w:color w:val="404040"/>
              </w:rPr>
              <w:t>Kennisgevingen: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602EA" w:rsidRDefault="005602E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602EA" w:rsidRDefault="005602EA">
            <w:pPr>
              <w:pStyle w:val="ProductList-TableBody"/>
            </w:pPr>
          </w:p>
        </w:tc>
      </w:tr>
    </w:tbl>
    <w:p w:rsidR="005602EA" w:rsidRDefault="005602EA">
      <w:pPr>
        <w:pStyle w:val="ProductList-Body"/>
      </w:pPr>
    </w:p>
    <w:p w:rsidR="005602EA" w:rsidRDefault="009D0DBB">
      <w:pPr>
        <w:pStyle w:val="ProductList-ClauseHeading"/>
        <w:outlineLvl w:val="3"/>
      </w:pPr>
      <w:r>
        <w:t>3.1 Aanvullende software</w:t>
      </w:r>
    </w:p>
    <w:tbl>
      <w:tblPr>
        <w:tblStyle w:val="PURTable"/>
        <w:tblW w:w="0" w:type="dxa"/>
        <w:tblLook w:val="04A0" w:firstRow="1" w:lastRow="0" w:firstColumn="1" w:lastColumn="0" w:noHBand="0" w:noVBand="1"/>
      </w:tblPr>
      <w:tblGrid>
        <w:gridCol w:w="3642"/>
        <w:gridCol w:w="3574"/>
        <w:gridCol w:w="3574"/>
      </w:tblGrid>
      <w:tr w:rsidR="005602E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5602EA" w:rsidRDefault="009D0DBB">
            <w:pPr>
              <w:pStyle w:val="ProductList-TableBody"/>
            </w:pPr>
            <w:r>
              <w:t>Client Software</w:t>
            </w:r>
          </w:p>
        </w:tc>
        <w:tc>
          <w:tcPr>
            <w:tcW w:w="4040" w:type="dxa"/>
            <w:tcBorders>
              <w:top w:val="single" w:sz="18" w:space="0" w:color="0072C6"/>
              <w:left w:val="single" w:sz="4" w:space="0" w:color="000000"/>
              <w:bottom w:val="single" w:sz="4" w:space="0" w:color="000000"/>
              <w:right w:val="single" w:sz="4" w:space="0" w:color="000000"/>
            </w:tcBorders>
          </w:tcPr>
          <w:p w:rsidR="005602EA" w:rsidRDefault="005602EA">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rsidR="005602EA" w:rsidRDefault="005602EA">
            <w:pPr>
              <w:pStyle w:val="ProductList-TableBody"/>
            </w:pPr>
          </w:p>
        </w:tc>
      </w:tr>
    </w:tbl>
    <w:p w:rsidR="005602EA" w:rsidRDefault="009D0DBB">
      <w:pPr>
        <w:pStyle w:val="ProductList-Offering1SubSection"/>
        <w:outlineLvl w:val="2"/>
      </w:pPr>
      <w:bookmarkStart w:id="85" w:name="_Sec815"/>
      <w:r>
        <w:t>4. Software Assurance</w:t>
      </w:r>
      <w:bookmarkEnd w:id="85"/>
    </w:p>
    <w:tbl>
      <w:tblPr>
        <w:tblStyle w:val="PURTable"/>
        <w:tblW w:w="0" w:type="dxa"/>
        <w:tblLook w:val="04A0" w:firstRow="1" w:lastRow="0" w:firstColumn="1" w:lastColumn="0" w:noHBand="0" w:noVBand="1"/>
      </w:tblPr>
      <w:tblGrid>
        <w:gridCol w:w="3547"/>
        <w:gridCol w:w="3623"/>
        <w:gridCol w:w="3620"/>
      </w:tblGrid>
      <w:tr w:rsidR="005602E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602EA" w:rsidRDefault="009D0DBB">
            <w:pPr>
              <w:pStyle w:val="ProductList-TableBody"/>
            </w:pPr>
            <w:r>
              <w:fldChar w:fldCharType="begin"/>
            </w:r>
            <w:r>
              <w:instrText xml:space="preserve"> AutoTextList   \s NoStyle \t "SA Benefits: geeft de categorie van het Product aan voor het vaststellen van de SA Benefits die in brede zin van toepassing zijn op de betreffende Productgroep, zoals vermeld in Bijlage B – Software Assurance." </w:instrText>
            </w:r>
            <w:r>
              <w:fldChar w:fldCharType="separate"/>
            </w:r>
            <w:r>
              <w:rPr>
                <w:color w:val="0563C1"/>
              </w:rPr>
              <w:t>SA Benefits</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5602EA" w:rsidRDefault="009D0DBB">
            <w:pPr>
              <w:pStyle w:val="ProductList-TableBody"/>
            </w:pPr>
            <w:r>
              <w:fldChar w:fldCharType="begin"/>
            </w:r>
            <w:r>
              <w:instrText xml:space="preserve"> AutoTextList   \s NoStyle \t "Herstel bij noodgevallen: rechten beschikbaar voor SA-klanten ten behoeve van herstel bij noodgevallen in bepaalde omstandigheden. Zie het artikel Servers – Rechten voor herstel bij noodgevallen in Bijlage B – Software Assurance voor meer informatie." </w:instrText>
            </w:r>
            <w:r>
              <w:fldChar w:fldCharType="separate"/>
            </w:r>
            <w:r>
              <w:rPr>
                <w:color w:val="0563C1"/>
              </w:rPr>
              <w:t>Herstel bij noodgevallen</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602EA" w:rsidRDefault="009D0DBB">
            <w:pPr>
              <w:pStyle w:val="ProductList-TableBody"/>
            </w:pPr>
            <w:r>
              <w:rPr>
                <w:color w:val="404040"/>
              </w:rPr>
              <w:t>Fail-over rechten: n.v.t.</w:t>
            </w:r>
          </w:p>
        </w:tc>
      </w:tr>
      <w:tr w:rsidR="005602E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602EA" w:rsidRDefault="009D0DBB">
            <w:pPr>
              <w:pStyle w:val="ProductList-TableBody"/>
            </w:pPr>
            <w:r>
              <w:rPr>
                <w:color w:val="404040"/>
              </w:rPr>
              <w:t>License Mobility: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602EA" w:rsidRDefault="009D0DBB">
            <w:pPr>
              <w:pStyle w:val="ProductList-TableBody"/>
            </w:pPr>
            <w:r>
              <w:rPr>
                <w:color w:val="404040"/>
              </w:rPr>
              <w:t>Migratierechten: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602EA" w:rsidRDefault="009D0DBB">
            <w:pPr>
              <w:pStyle w:val="ProductList-TableBody"/>
            </w:pPr>
            <w:r>
              <w:rPr>
                <w:color w:val="404040"/>
              </w:rPr>
              <w:t>Gebruiksrechten voor roaming: n.v.t.</w:t>
            </w:r>
          </w:p>
        </w:tc>
      </w:tr>
      <w:tr w:rsidR="005602E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602EA" w:rsidRDefault="009D0DBB">
            <w:pPr>
              <w:pStyle w:val="ProductList-TableBody"/>
            </w:pPr>
            <w:r>
              <w:rPr>
                <w:color w:val="404040"/>
              </w:rPr>
              <w:t>Self-hosting: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602EA" w:rsidRDefault="005602E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602EA" w:rsidRDefault="005602EA">
            <w:pPr>
              <w:pStyle w:val="ProductList-TableBody"/>
            </w:pPr>
          </w:p>
        </w:tc>
      </w:tr>
    </w:tbl>
    <w:p w:rsidR="005602EA" w:rsidRDefault="005602EA">
      <w:pPr>
        <w:pStyle w:val="ProductList-Body"/>
        <w:jc w:val="right"/>
      </w:pPr>
    </w:p>
    <w:tbl>
      <w:tblPr>
        <w:tblStyle w:val="PURTable"/>
        <w:tblW w:w="0" w:type="dxa"/>
        <w:tblLook w:val="04A0" w:firstRow="1" w:lastRow="0" w:firstColumn="1" w:lastColumn="0" w:noHBand="0" w:noVBand="1"/>
      </w:tblPr>
      <w:tblGrid>
        <w:gridCol w:w="10800"/>
      </w:tblGrid>
      <w:tr w:rsidR="005602E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602EA" w:rsidRDefault="00F8234B">
            <w:pPr>
              <w:pStyle w:val="ProductList-TableBody"/>
              <w:jc w:val="right"/>
            </w:pPr>
            <w:hyperlink w:anchor="_Sec842">
              <w:r w:rsidR="009D0DBB">
                <w:rPr>
                  <w:color w:val="00467F"/>
                  <w:sz w:val="14"/>
                  <w:u w:val="single"/>
                </w:rPr>
                <w:t>Inhoud</w:t>
              </w:r>
            </w:hyperlink>
            <w:r w:rsidR="009D0DBB">
              <w:rPr>
                <w:sz w:val="14"/>
              </w:rPr>
              <w:t xml:space="preserve"> / </w:t>
            </w:r>
            <w:hyperlink w:anchor="_Sec549">
              <w:r w:rsidR="009D0DBB">
                <w:rPr>
                  <w:color w:val="00467F"/>
                  <w:sz w:val="14"/>
                  <w:u w:val="single"/>
                </w:rPr>
                <w:t>Woordenlijst</w:t>
              </w:r>
            </w:hyperlink>
            <w:r w:rsidR="009D0DBB">
              <w:rPr>
                <w:sz w:val="14"/>
              </w:rPr>
              <w:t xml:space="preserve"> / </w:t>
            </w:r>
            <w:hyperlink w:anchor="_Sec844">
              <w:r w:rsidR="009D0DBB">
                <w:rPr>
                  <w:color w:val="00467F"/>
                  <w:sz w:val="14"/>
                  <w:u w:val="single"/>
                </w:rPr>
                <w:t>Index</w:t>
              </w:r>
            </w:hyperlink>
          </w:p>
        </w:tc>
      </w:tr>
    </w:tbl>
    <w:p w:rsidR="005602EA" w:rsidRDefault="005602EA">
      <w:pPr>
        <w:pStyle w:val="ProductList-Body"/>
      </w:pPr>
    </w:p>
    <w:p w:rsidR="005602EA" w:rsidRDefault="009D0DBB">
      <w:pPr>
        <w:pStyle w:val="ProductList-OfferingGroupHeading"/>
        <w:outlineLvl w:val="1"/>
      </w:pPr>
      <w:bookmarkStart w:id="86" w:name="_Sec611"/>
      <w:r>
        <w:t>Office-toepassingen</w:t>
      </w:r>
      <w:bookmarkEnd w:id="86"/>
      <w:r>
        <w:fldChar w:fldCharType="begin"/>
      </w:r>
      <w:r>
        <w:instrText xml:space="preserve"> TC "</w:instrText>
      </w:r>
      <w:bookmarkStart w:id="87" w:name="_Toc457381199"/>
      <w:r>
        <w:instrText>Office-toepassingen</w:instrText>
      </w:r>
      <w:bookmarkEnd w:id="87"/>
      <w:r>
        <w:instrText>" \l 2</w:instrText>
      </w:r>
      <w:r>
        <w:fldChar w:fldCharType="end"/>
      </w:r>
    </w:p>
    <w:p w:rsidR="005602EA" w:rsidRDefault="009D0DBB">
      <w:pPr>
        <w:pStyle w:val="ProductList-Offering2HeadingNoBorder"/>
        <w:outlineLvl w:val="2"/>
      </w:pPr>
      <w:bookmarkStart w:id="88" w:name="_Sec636"/>
      <w:r>
        <w:t>Office-desktoptoepassingen</w:t>
      </w:r>
      <w:bookmarkEnd w:id="88"/>
      <w:r>
        <w:fldChar w:fldCharType="begin"/>
      </w:r>
      <w:r>
        <w:instrText xml:space="preserve"> TC "</w:instrText>
      </w:r>
      <w:bookmarkStart w:id="89" w:name="_Toc457381200"/>
      <w:r>
        <w:instrText>Office-desktoptoepassingen</w:instrText>
      </w:r>
      <w:bookmarkEnd w:id="89"/>
      <w:r>
        <w:instrText>" \l 3</w:instrText>
      </w:r>
      <w:r>
        <w:fldChar w:fldCharType="end"/>
      </w:r>
    </w:p>
    <w:p w:rsidR="005602EA" w:rsidRDefault="009D0DBB">
      <w:pPr>
        <w:pStyle w:val="ProductList-Offering1SubSection"/>
        <w:outlineLvl w:val="3"/>
      </w:pPr>
      <w:bookmarkStart w:id="90" w:name="_Sec681"/>
      <w:r>
        <w:t>1. Beschikbaarheid programma</w:t>
      </w:r>
      <w:bookmarkEnd w:id="90"/>
    </w:p>
    <w:tbl>
      <w:tblPr>
        <w:tblStyle w:val="PURTable"/>
        <w:tblW w:w="0" w:type="dxa"/>
        <w:tblLook w:val="04A0" w:firstRow="1" w:lastRow="0" w:firstColumn="1" w:lastColumn="0" w:noHBand="0" w:noVBand="1"/>
      </w:tblPr>
      <w:tblGrid>
        <w:gridCol w:w="3843"/>
        <w:gridCol w:w="608"/>
        <w:gridCol w:w="596"/>
        <w:gridCol w:w="599"/>
        <w:gridCol w:w="695"/>
        <w:gridCol w:w="588"/>
        <w:gridCol w:w="598"/>
        <w:gridCol w:w="716"/>
        <w:gridCol w:w="634"/>
        <w:gridCol w:w="616"/>
        <w:gridCol w:w="602"/>
        <w:gridCol w:w="689"/>
      </w:tblGrid>
      <w:tr w:rsidR="005602EA">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5602EA" w:rsidRDefault="009D0DBB">
            <w:pPr>
              <w:pStyle w:val="ProductList-TableBody"/>
            </w:pPr>
            <w:r>
              <w:rPr>
                <w:color w:val="FFFFFF"/>
              </w:rPr>
              <w:t>Producten</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602EA" w:rsidRDefault="009D0DBB">
            <w:pPr>
              <w:pStyle w:val="ProductList-TableBody"/>
              <w:jc w:val="center"/>
            </w:pPr>
            <w:r>
              <w:fldChar w:fldCharType="begin"/>
            </w:r>
            <w:r>
              <w:instrText xml:space="preserve"> AutoTextList   \s NoStyle \t "Datum beschikbaar"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602EA" w:rsidRDefault="009D0DBB">
            <w:pPr>
              <w:pStyle w:val="ProductList-TableBody"/>
              <w:jc w:val="center"/>
            </w:pPr>
            <w:r>
              <w:fldChar w:fldCharType="begin"/>
            </w:r>
            <w:r>
              <w:instrText xml:space="preserve"> AutoTextList   \s NoStyle \t "Licentie"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602EA" w:rsidRDefault="009D0DBB">
            <w:pPr>
              <w:pStyle w:val="ProductList-TableBody"/>
              <w:jc w:val="center"/>
            </w:pPr>
            <w:r>
              <w:fldChar w:fldCharType="begin"/>
            </w:r>
            <w:r>
              <w:instrText xml:space="preserve"> AutoTextList   \s NoStyle \t "Licentie en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5602EA" w:rsidRDefault="009D0DB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602EA" w:rsidRDefault="009D0DB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602EA" w:rsidRDefault="009D0DBB">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5602EA" w:rsidRDefault="009D0DBB">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602EA" w:rsidRDefault="009D0DBB">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602EA" w:rsidRDefault="009D0DBB">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602EA" w:rsidRDefault="009D0DB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602EA" w:rsidRDefault="009D0DB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602EA">
        <w:tc>
          <w:tcPr>
            <w:tcW w:w="4160" w:type="dxa"/>
            <w:tcBorders>
              <w:top w:val="single" w:sz="6" w:space="0" w:color="FFFFFF"/>
              <w:left w:val="none" w:sz="4" w:space="0" w:color="000000"/>
              <w:bottom w:val="dashed" w:sz="4" w:space="0" w:color="BFBFBF"/>
              <w:right w:val="single" w:sz="6" w:space="0" w:color="FFFFFF"/>
            </w:tcBorders>
          </w:tcPr>
          <w:p w:rsidR="005602EA" w:rsidRDefault="009D0DBB">
            <w:pPr>
              <w:pStyle w:val="ProductList-TableBody"/>
            </w:pPr>
            <w:r>
              <w:rPr>
                <w:color w:val="000000"/>
              </w:rPr>
              <w:t>Access 2016</w:t>
            </w:r>
            <w:r>
              <w:fldChar w:fldCharType="begin"/>
            </w:r>
            <w:r>
              <w:instrText xml:space="preserve"> XE "Access 2016"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rsidR="005602EA" w:rsidRDefault="009D0DBB">
            <w:pPr>
              <w:pStyle w:val="ProductList-TableBody"/>
              <w:jc w:val="center"/>
            </w:pPr>
            <w:r>
              <w:rPr>
                <w:color w:val="000000"/>
              </w:rPr>
              <w:t>10/15</w:t>
            </w:r>
          </w:p>
        </w:tc>
        <w:tc>
          <w:tcPr>
            <w:tcW w:w="620" w:type="dxa"/>
            <w:tcBorders>
              <w:top w:val="single" w:sz="6" w:space="0" w:color="FFFFFF"/>
              <w:left w:val="single" w:sz="6" w:space="0" w:color="FFFFFF"/>
              <w:bottom w:val="dashed" w:sz="4" w:space="0" w:color="BFBFBF"/>
              <w:right w:val="single" w:sz="6" w:space="0" w:color="FFFFFF"/>
            </w:tcBorders>
          </w:tcPr>
          <w:p w:rsidR="005602EA" w:rsidRDefault="009D0DBB">
            <w:pPr>
              <w:pStyle w:val="ProductList-TableBody"/>
              <w:jc w:val="center"/>
            </w:pPr>
            <w:r>
              <w:rPr>
                <w:color w:val="000000"/>
              </w:rPr>
              <w:t>1</w:t>
            </w:r>
          </w:p>
        </w:tc>
        <w:tc>
          <w:tcPr>
            <w:tcW w:w="620" w:type="dxa"/>
            <w:tcBorders>
              <w:top w:val="single" w:sz="6" w:space="0" w:color="FFFFFF"/>
              <w:left w:val="single" w:sz="6" w:space="0" w:color="FFFFFF"/>
              <w:bottom w:val="dashed" w:sz="4" w:space="0" w:color="BFBFBF"/>
              <w:right w:val="single" w:sz="6" w:space="0" w:color="FFFFFF"/>
            </w:tcBorders>
          </w:tcPr>
          <w:p w:rsidR="005602EA" w:rsidRDefault="009D0DBB">
            <w:pPr>
              <w:pStyle w:val="ProductList-TableBody"/>
              <w:jc w:val="center"/>
            </w:pPr>
            <w:r>
              <w:rPr>
                <w:color w:val="000000"/>
              </w:rPr>
              <w:t>2</w:t>
            </w:r>
          </w:p>
        </w:tc>
        <w:tc>
          <w:tcPr>
            <w:tcW w:w="740" w:type="dxa"/>
            <w:tcBorders>
              <w:top w:val="single" w:sz="6" w:space="0" w:color="FFFFFF"/>
              <w:left w:val="single" w:sz="6" w:space="0" w:color="FFFFFF"/>
              <w:bottom w:val="dashed" w:sz="4" w:space="0" w:color="BFBFBF"/>
              <w:right w:val="single" w:sz="6" w:space="0" w:color="FFFFFF"/>
            </w:tcBorders>
          </w:tcPr>
          <w:p w:rsidR="005602EA" w:rsidRDefault="009D0DB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602EA" w:rsidRDefault="005602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602EA" w:rsidRDefault="005602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602EA" w:rsidRDefault="005602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602EA" w:rsidRDefault="009D0DBB">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602EA" w:rsidRDefault="005602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602EA" w:rsidRDefault="005602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602EA" w:rsidRDefault="005602EA">
            <w:pPr>
              <w:pStyle w:val="ProductList-TableBody"/>
              <w:jc w:val="center"/>
            </w:pPr>
          </w:p>
        </w:tc>
      </w:tr>
      <w:tr w:rsidR="005602EA">
        <w:tc>
          <w:tcPr>
            <w:tcW w:w="4160" w:type="dxa"/>
            <w:tcBorders>
              <w:top w:val="dashed" w:sz="4" w:space="0" w:color="BFBFBF"/>
              <w:left w:val="none" w:sz="4" w:space="0" w:color="000000"/>
              <w:bottom w:val="dashed" w:sz="4" w:space="0" w:color="BFBFBF"/>
              <w:right w:val="single" w:sz="6" w:space="0" w:color="FFFFFF"/>
            </w:tcBorders>
          </w:tcPr>
          <w:p w:rsidR="005602EA" w:rsidRDefault="009D0DBB">
            <w:pPr>
              <w:pStyle w:val="ProductList-TableBody"/>
            </w:pPr>
            <w:r>
              <w:rPr>
                <w:color w:val="000000"/>
              </w:rPr>
              <w:t>Excel 2016</w:t>
            </w:r>
            <w:r>
              <w:fldChar w:fldCharType="begin"/>
            </w:r>
            <w:r>
              <w:instrText xml:space="preserve"> XE "Excel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5602EA" w:rsidRDefault="009D0DBB">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5602EA" w:rsidRDefault="009D0DBB">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5602EA" w:rsidRDefault="009D0DBB">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5602EA" w:rsidRDefault="009D0DB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602EA" w:rsidRDefault="005602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602EA" w:rsidRDefault="005602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602EA" w:rsidRDefault="005602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602EA" w:rsidRDefault="009D0DBB">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602EA" w:rsidRDefault="005602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602EA" w:rsidRDefault="005602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602EA" w:rsidRDefault="005602EA">
            <w:pPr>
              <w:pStyle w:val="ProductList-TableBody"/>
              <w:jc w:val="center"/>
            </w:pPr>
          </w:p>
        </w:tc>
      </w:tr>
      <w:tr w:rsidR="005602EA">
        <w:tc>
          <w:tcPr>
            <w:tcW w:w="4160" w:type="dxa"/>
            <w:tcBorders>
              <w:top w:val="dashed" w:sz="4" w:space="0" w:color="BFBFBF"/>
              <w:left w:val="none" w:sz="4" w:space="0" w:color="000000"/>
              <w:bottom w:val="dashed" w:sz="4" w:space="0" w:color="BFBFBF"/>
              <w:right w:val="single" w:sz="6" w:space="0" w:color="FFFFFF"/>
            </w:tcBorders>
          </w:tcPr>
          <w:p w:rsidR="005602EA" w:rsidRDefault="009D0DBB">
            <w:pPr>
              <w:pStyle w:val="ProductList-TableBody"/>
            </w:pPr>
            <w:r>
              <w:rPr>
                <w:color w:val="000000"/>
              </w:rPr>
              <w:t>Office Standard 2016</w:t>
            </w:r>
            <w:r>
              <w:fldChar w:fldCharType="begin"/>
            </w:r>
            <w:r>
              <w:instrText xml:space="preserve"> XE "Office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5602EA" w:rsidRDefault="009D0DBB">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5602EA" w:rsidRDefault="009D0DBB">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5602EA" w:rsidRDefault="009D0DBB">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rsidR="005602EA" w:rsidRDefault="009D0DB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602EA" w:rsidRDefault="005602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602EA" w:rsidRDefault="005602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602EA" w:rsidRDefault="005602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602EA" w:rsidRDefault="009D0DBB">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602EA" w:rsidRDefault="005602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602EA" w:rsidRDefault="005602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602EA" w:rsidRDefault="005602EA">
            <w:pPr>
              <w:pStyle w:val="ProductList-TableBody"/>
              <w:jc w:val="center"/>
            </w:pPr>
          </w:p>
        </w:tc>
      </w:tr>
      <w:tr w:rsidR="005602EA">
        <w:tc>
          <w:tcPr>
            <w:tcW w:w="4160" w:type="dxa"/>
            <w:tcBorders>
              <w:top w:val="dashed" w:sz="4" w:space="0" w:color="BFBFBF"/>
              <w:left w:val="none" w:sz="4" w:space="0" w:color="000000"/>
              <w:bottom w:val="dashed" w:sz="4" w:space="0" w:color="BFBFBF"/>
              <w:right w:val="single" w:sz="6" w:space="0" w:color="FFFFFF"/>
            </w:tcBorders>
          </w:tcPr>
          <w:p w:rsidR="005602EA" w:rsidRDefault="009D0DBB">
            <w:pPr>
              <w:pStyle w:val="ProductList-TableBody"/>
            </w:pPr>
            <w:r>
              <w:rPr>
                <w:color w:val="000000"/>
              </w:rPr>
              <w:t>Office Professional Plus 2016</w:t>
            </w:r>
            <w:r>
              <w:fldChar w:fldCharType="begin"/>
            </w:r>
            <w:r>
              <w:instrText xml:space="preserve"> XE "Office Professional Plus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5602EA" w:rsidRDefault="009D0DBB">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5602EA" w:rsidRDefault="009D0DBB">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rsidR="005602EA" w:rsidRDefault="009D0DBB">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rsidR="005602EA" w:rsidRDefault="009D0DBB">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602EA" w:rsidRDefault="005602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602EA" w:rsidRDefault="005602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602EA" w:rsidRDefault="005602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602EA" w:rsidRDefault="009D0DBB">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r>
              <w:t>,</w:t>
            </w: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602EA" w:rsidRDefault="009D0DBB">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602EA" w:rsidRDefault="009D0DBB">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602EA" w:rsidRDefault="009D0DBB">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r>
              <w:t>,</w:t>
            </w:r>
            <w:r>
              <w:fldChar w:fldCharType="begin"/>
            </w:r>
            <w:r>
              <w:instrText xml:space="preserve"> AutoTextList   \s NoStyle \t "School Desktop Platform-product" </w:instrText>
            </w:r>
            <w:r>
              <w:fldChar w:fldCharType="separate"/>
            </w:r>
            <w:r>
              <w:rPr>
                <w:color w:val="000000"/>
              </w:rPr>
              <w:t>SD</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5602EA">
        <w:tc>
          <w:tcPr>
            <w:tcW w:w="4160" w:type="dxa"/>
            <w:tcBorders>
              <w:top w:val="dashed" w:sz="4" w:space="0" w:color="BFBFBF"/>
              <w:left w:val="none" w:sz="4" w:space="0" w:color="000000"/>
              <w:bottom w:val="dashed" w:sz="4" w:space="0" w:color="BFBFBF"/>
              <w:right w:val="single" w:sz="6" w:space="0" w:color="FFFFFF"/>
            </w:tcBorders>
          </w:tcPr>
          <w:p w:rsidR="005602EA" w:rsidRDefault="009D0DBB">
            <w:pPr>
              <w:pStyle w:val="ProductList-TableBody"/>
            </w:pPr>
            <w:r>
              <w:rPr>
                <w:color w:val="000000"/>
              </w:rPr>
              <w:t xml:space="preserve">Office Home &amp; Student 2013 RT Commercial Use </w:t>
            </w:r>
            <w:r>
              <w:fldChar w:fldCharType="begin"/>
            </w:r>
            <w:r>
              <w:instrText xml:space="preserve"> XE "Office Home &amp; Student 2013 RT Commercial Use "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5602EA" w:rsidRDefault="009D0DBB">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rsidR="005602EA" w:rsidRDefault="009D0DBB">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5602EA" w:rsidRDefault="009D0DBB">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5602EA" w:rsidRDefault="009D0DB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602EA" w:rsidRDefault="005602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602EA" w:rsidRDefault="005602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602EA" w:rsidRDefault="005602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602EA" w:rsidRDefault="005602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602EA" w:rsidRDefault="005602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602EA" w:rsidRDefault="005602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602EA" w:rsidRDefault="005602EA">
            <w:pPr>
              <w:pStyle w:val="ProductList-TableBody"/>
              <w:jc w:val="center"/>
            </w:pPr>
          </w:p>
        </w:tc>
      </w:tr>
      <w:tr w:rsidR="005602EA">
        <w:tc>
          <w:tcPr>
            <w:tcW w:w="4160" w:type="dxa"/>
            <w:tcBorders>
              <w:top w:val="dashed" w:sz="4" w:space="0" w:color="BFBFBF"/>
              <w:left w:val="none" w:sz="4" w:space="0" w:color="000000"/>
              <w:bottom w:val="dashed" w:sz="4" w:space="0" w:color="BFBFBF"/>
              <w:right w:val="single" w:sz="6" w:space="0" w:color="FFFFFF"/>
            </w:tcBorders>
          </w:tcPr>
          <w:p w:rsidR="005602EA" w:rsidRDefault="009D0DBB">
            <w:pPr>
              <w:pStyle w:val="ProductList-TableBody"/>
            </w:pPr>
            <w:r>
              <w:rPr>
                <w:color w:val="000000"/>
              </w:rPr>
              <w:t>Office Multi Language Pack 2013</w:t>
            </w:r>
            <w:r>
              <w:fldChar w:fldCharType="begin"/>
            </w:r>
            <w:r>
              <w:instrText xml:space="preserve"> XE "Office Multi Language Pack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5602EA" w:rsidRDefault="009D0DBB">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rsidR="005602EA" w:rsidRDefault="009D0DBB">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5602EA" w:rsidRDefault="009D0DBB">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5602EA" w:rsidRDefault="009D0DB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602EA" w:rsidRDefault="005602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602EA" w:rsidRDefault="005602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602EA" w:rsidRDefault="005602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602EA" w:rsidRDefault="009D0DBB">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602EA" w:rsidRDefault="009D0DB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602EA" w:rsidRDefault="005602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602EA" w:rsidRDefault="005602EA">
            <w:pPr>
              <w:pStyle w:val="ProductList-TableBody"/>
              <w:jc w:val="center"/>
            </w:pPr>
          </w:p>
        </w:tc>
      </w:tr>
      <w:tr w:rsidR="005602EA">
        <w:tc>
          <w:tcPr>
            <w:tcW w:w="4160" w:type="dxa"/>
            <w:tcBorders>
              <w:top w:val="dashed" w:sz="4" w:space="0" w:color="BFBFBF"/>
              <w:left w:val="none" w:sz="4" w:space="0" w:color="000000"/>
              <w:bottom w:val="dashed" w:sz="4" w:space="0" w:color="BFBFBF"/>
              <w:right w:val="single" w:sz="6" w:space="0" w:color="FFFFFF"/>
            </w:tcBorders>
          </w:tcPr>
          <w:p w:rsidR="005602EA" w:rsidRDefault="009D0DBB">
            <w:pPr>
              <w:pStyle w:val="ProductList-TableBody"/>
            </w:pPr>
            <w:r>
              <w:rPr>
                <w:color w:val="000000"/>
              </w:rPr>
              <w:t>Outlook 2016</w:t>
            </w:r>
            <w:r>
              <w:fldChar w:fldCharType="begin"/>
            </w:r>
            <w:r>
              <w:instrText xml:space="preserve"> XE "Outlook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5602EA" w:rsidRDefault="009D0DBB">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5602EA" w:rsidRDefault="009D0DBB">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5602EA" w:rsidRDefault="009D0DBB">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5602EA" w:rsidRDefault="009D0DB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602EA" w:rsidRDefault="005602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602EA" w:rsidRDefault="005602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602EA" w:rsidRDefault="005602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602EA" w:rsidRDefault="009D0DBB">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602EA" w:rsidRDefault="005602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602EA" w:rsidRDefault="005602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602EA" w:rsidRDefault="005602EA">
            <w:pPr>
              <w:pStyle w:val="ProductList-TableBody"/>
              <w:jc w:val="center"/>
            </w:pPr>
          </w:p>
        </w:tc>
      </w:tr>
      <w:tr w:rsidR="005602EA">
        <w:tc>
          <w:tcPr>
            <w:tcW w:w="4160" w:type="dxa"/>
            <w:tcBorders>
              <w:top w:val="dashed" w:sz="4" w:space="0" w:color="BFBFBF"/>
              <w:left w:val="none" w:sz="4" w:space="0" w:color="000000"/>
              <w:bottom w:val="dashed" w:sz="4" w:space="0" w:color="BFBFBF"/>
              <w:right w:val="single" w:sz="6" w:space="0" w:color="FFFFFF"/>
            </w:tcBorders>
          </w:tcPr>
          <w:p w:rsidR="005602EA" w:rsidRDefault="009D0DBB">
            <w:pPr>
              <w:pStyle w:val="ProductList-TableBody"/>
            </w:pPr>
            <w:r>
              <w:rPr>
                <w:color w:val="000000"/>
              </w:rPr>
              <w:t>PowerPoint 2016</w:t>
            </w:r>
            <w:r>
              <w:fldChar w:fldCharType="begin"/>
            </w:r>
            <w:r>
              <w:instrText xml:space="preserve"> XE "PowerPoint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5602EA" w:rsidRDefault="009D0DBB">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5602EA" w:rsidRDefault="009D0DBB">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5602EA" w:rsidRDefault="009D0DBB">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5602EA" w:rsidRDefault="009D0DB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602EA" w:rsidRDefault="005602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602EA" w:rsidRDefault="005602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602EA" w:rsidRDefault="005602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602EA" w:rsidRDefault="009D0DBB">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602EA" w:rsidRDefault="005602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602EA" w:rsidRDefault="005602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602EA" w:rsidRDefault="005602EA">
            <w:pPr>
              <w:pStyle w:val="ProductList-TableBody"/>
              <w:jc w:val="center"/>
            </w:pPr>
          </w:p>
        </w:tc>
      </w:tr>
      <w:tr w:rsidR="005602EA">
        <w:tc>
          <w:tcPr>
            <w:tcW w:w="4160" w:type="dxa"/>
            <w:tcBorders>
              <w:top w:val="dashed" w:sz="4" w:space="0" w:color="BFBFBF"/>
              <w:left w:val="none" w:sz="4" w:space="0" w:color="000000"/>
              <w:bottom w:val="dashed" w:sz="4" w:space="0" w:color="BFBFBF"/>
              <w:right w:val="single" w:sz="6" w:space="0" w:color="FFFFFF"/>
            </w:tcBorders>
          </w:tcPr>
          <w:p w:rsidR="005602EA" w:rsidRDefault="009D0DBB">
            <w:pPr>
              <w:pStyle w:val="ProductList-TableBody"/>
            </w:pPr>
            <w:r>
              <w:rPr>
                <w:color w:val="000000"/>
              </w:rPr>
              <w:t>Project Standard 2016</w:t>
            </w:r>
            <w:r>
              <w:fldChar w:fldCharType="begin"/>
            </w:r>
            <w:r>
              <w:instrText xml:space="preserve"> XE "Project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5602EA" w:rsidRDefault="009D0DBB">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5602EA" w:rsidRDefault="009D0DBB">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5602EA" w:rsidRDefault="009D0DBB">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rsidR="005602EA" w:rsidRDefault="009D0DBB">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602EA" w:rsidRDefault="005602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602EA" w:rsidRDefault="005602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602EA" w:rsidRDefault="005602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602EA" w:rsidRDefault="009D0DBB">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602EA" w:rsidRDefault="009D0DB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602EA" w:rsidRDefault="005602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602EA" w:rsidRDefault="005602EA">
            <w:pPr>
              <w:pStyle w:val="ProductList-TableBody"/>
              <w:jc w:val="center"/>
            </w:pPr>
          </w:p>
        </w:tc>
      </w:tr>
      <w:tr w:rsidR="005602EA">
        <w:tc>
          <w:tcPr>
            <w:tcW w:w="4160" w:type="dxa"/>
            <w:tcBorders>
              <w:top w:val="dashed" w:sz="4" w:space="0" w:color="BFBFBF"/>
              <w:left w:val="none" w:sz="4" w:space="0" w:color="000000"/>
              <w:bottom w:val="dashed" w:sz="4" w:space="0" w:color="BFBFBF"/>
              <w:right w:val="single" w:sz="6" w:space="0" w:color="FFFFFF"/>
            </w:tcBorders>
          </w:tcPr>
          <w:p w:rsidR="005602EA" w:rsidRDefault="009D0DBB">
            <w:pPr>
              <w:pStyle w:val="ProductList-TableBody"/>
            </w:pPr>
            <w:r>
              <w:rPr>
                <w:color w:val="000000"/>
              </w:rPr>
              <w:t>Project Professional 2016</w:t>
            </w:r>
            <w:r>
              <w:fldChar w:fldCharType="begin"/>
            </w:r>
            <w:r>
              <w:instrText xml:space="preserve"> XE "Project Professional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5602EA" w:rsidRDefault="009D0DBB">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5602EA" w:rsidRDefault="009D0DBB">
            <w:pPr>
              <w:pStyle w:val="ProductList-TableBody"/>
              <w:jc w:val="center"/>
            </w:pPr>
            <w:r>
              <w:rPr>
                <w:color w:val="000000"/>
              </w:rPr>
              <w:t>4(1)</w:t>
            </w:r>
          </w:p>
        </w:tc>
        <w:tc>
          <w:tcPr>
            <w:tcW w:w="620" w:type="dxa"/>
            <w:tcBorders>
              <w:top w:val="dashed" w:sz="4" w:space="0" w:color="BFBFBF"/>
              <w:left w:val="single" w:sz="6" w:space="0" w:color="FFFFFF"/>
              <w:bottom w:val="dashed" w:sz="4" w:space="0" w:color="BFBFBF"/>
              <w:right w:val="single" w:sz="6" w:space="0" w:color="FFFFFF"/>
            </w:tcBorders>
          </w:tcPr>
          <w:p w:rsidR="005602EA" w:rsidRDefault="009D0DBB">
            <w:pPr>
              <w:pStyle w:val="ProductList-TableBody"/>
              <w:jc w:val="center"/>
            </w:pPr>
            <w:r>
              <w:rPr>
                <w:color w:val="000000"/>
              </w:rPr>
              <w:t>6</w:t>
            </w:r>
          </w:p>
        </w:tc>
        <w:tc>
          <w:tcPr>
            <w:tcW w:w="740" w:type="dxa"/>
            <w:tcBorders>
              <w:top w:val="dashed" w:sz="4" w:space="0" w:color="BFBFBF"/>
              <w:left w:val="single" w:sz="6" w:space="0" w:color="FFFFFF"/>
              <w:bottom w:val="dashed" w:sz="4" w:space="0" w:color="BFBFBF"/>
              <w:right w:val="single" w:sz="6" w:space="0" w:color="FFFFFF"/>
            </w:tcBorders>
          </w:tcPr>
          <w:p w:rsidR="005602EA" w:rsidRDefault="009D0DBB">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602EA" w:rsidRDefault="005602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602EA" w:rsidRDefault="005602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602EA" w:rsidRDefault="005602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602EA" w:rsidRDefault="009D0DBB">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602EA" w:rsidRDefault="009D0DB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602EA" w:rsidRDefault="009D0DB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602EA" w:rsidRDefault="009D0DB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"Additioneel Product, gehele organisatie" </w:instrText>
            </w:r>
            <w:r>
              <w:fldChar w:fldCharType="separate"/>
            </w:r>
            <w:r>
              <w:rPr>
                <w:color w:val="000000"/>
              </w:rPr>
              <w:t>AO</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5602EA">
        <w:tc>
          <w:tcPr>
            <w:tcW w:w="4160" w:type="dxa"/>
            <w:tcBorders>
              <w:top w:val="dashed" w:sz="4" w:space="0" w:color="BFBFBF"/>
              <w:left w:val="none" w:sz="4" w:space="0" w:color="000000"/>
              <w:bottom w:val="dashed" w:sz="4" w:space="0" w:color="BFBFBF"/>
              <w:right w:val="single" w:sz="6" w:space="0" w:color="FFFFFF"/>
            </w:tcBorders>
          </w:tcPr>
          <w:p w:rsidR="005602EA" w:rsidRDefault="009D0DBB">
            <w:pPr>
              <w:pStyle w:val="ProductList-TableBody"/>
            </w:pPr>
            <w:r>
              <w:rPr>
                <w:color w:val="000000"/>
              </w:rPr>
              <w:t>Publisher 2016</w:t>
            </w:r>
            <w:r>
              <w:fldChar w:fldCharType="begin"/>
            </w:r>
            <w:r>
              <w:instrText xml:space="preserve"> XE "Publisher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5602EA" w:rsidRDefault="009D0DBB">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5602EA" w:rsidRDefault="009D0DBB">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5602EA" w:rsidRDefault="009D0DBB">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5602EA" w:rsidRDefault="009D0DB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602EA" w:rsidRDefault="005602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602EA" w:rsidRDefault="005602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602EA" w:rsidRDefault="005602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602EA" w:rsidRDefault="009D0DBB">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602EA" w:rsidRDefault="005602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602EA" w:rsidRDefault="005602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602EA" w:rsidRDefault="005602EA">
            <w:pPr>
              <w:pStyle w:val="ProductList-TableBody"/>
              <w:jc w:val="center"/>
            </w:pPr>
          </w:p>
        </w:tc>
      </w:tr>
      <w:tr w:rsidR="005602EA">
        <w:tc>
          <w:tcPr>
            <w:tcW w:w="4160" w:type="dxa"/>
            <w:tcBorders>
              <w:top w:val="dashed" w:sz="4" w:space="0" w:color="BFBFBF"/>
              <w:left w:val="none" w:sz="4" w:space="0" w:color="000000"/>
              <w:bottom w:val="dashed" w:sz="4" w:space="0" w:color="BFBFBF"/>
              <w:right w:val="single" w:sz="6" w:space="0" w:color="FFFFFF"/>
            </w:tcBorders>
          </w:tcPr>
          <w:p w:rsidR="005602EA" w:rsidRDefault="009D0DBB">
            <w:pPr>
              <w:pStyle w:val="ProductList-TableBody"/>
            </w:pPr>
            <w:r>
              <w:rPr>
                <w:color w:val="000000"/>
              </w:rPr>
              <w:t>Skype voor Bedrijven 2016</w:t>
            </w:r>
            <w:r>
              <w:fldChar w:fldCharType="begin"/>
            </w:r>
            <w:r>
              <w:instrText xml:space="preserve"> XE "Skype voor Bedrijven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5602EA" w:rsidRDefault="009D0DBB">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5602EA" w:rsidRDefault="009D0DBB">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5602EA" w:rsidRDefault="009D0DBB">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5602EA" w:rsidRDefault="009D0DB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602EA" w:rsidRDefault="005602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602EA" w:rsidRDefault="005602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602EA" w:rsidRDefault="005602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602EA" w:rsidRDefault="009D0DBB">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602EA" w:rsidRDefault="009D0DB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602EA" w:rsidRDefault="009D0DB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602EA" w:rsidRDefault="009D0DB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"Additioneel Product, gehele organisatie" </w:instrText>
            </w:r>
            <w:r>
              <w:fldChar w:fldCharType="separate"/>
            </w:r>
            <w:r>
              <w:rPr>
                <w:color w:val="000000"/>
              </w:rPr>
              <w:t>AO</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5602EA">
        <w:tc>
          <w:tcPr>
            <w:tcW w:w="4160" w:type="dxa"/>
            <w:tcBorders>
              <w:top w:val="dashed" w:sz="4" w:space="0" w:color="BFBFBF"/>
              <w:left w:val="none" w:sz="4" w:space="0" w:color="000000"/>
              <w:bottom w:val="dashed" w:sz="4" w:space="0" w:color="BFBFBF"/>
              <w:right w:val="single" w:sz="6" w:space="0" w:color="FFFFFF"/>
            </w:tcBorders>
          </w:tcPr>
          <w:p w:rsidR="005602EA" w:rsidRDefault="009D0DBB">
            <w:pPr>
              <w:pStyle w:val="ProductList-TableBody"/>
            </w:pPr>
            <w:r>
              <w:rPr>
                <w:color w:val="000000"/>
              </w:rPr>
              <w:t>Visio 2016 Standard</w:t>
            </w:r>
            <w:r>
              <w:fldChar w:fldCharType="begin"/>
            </w:r>
            <w:r>
              <w:instrText xml:space="preserve"> XE "Visio 2016 Standard"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5602EA" w:rsidRDefault="009D0DBB">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5602EA" w:rsidRDefault="009D0DBB">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5602EA" w:rsidRDefault="009D0DBB">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5602EA" w:rsidRDefault="009D0DB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602EA" w:rsidRDefault="005602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602EA" w:rsidRDefault="005602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602EA" w:rsidRDefault="005602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602EA" w:rsidRDefault="009D0DBB">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602EA" w:rsidRDefault="009D0DB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602EA" w:rsidRDefault="005602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602EA" w:rsidRDefault="005602EA">
            <w:pPr>
              <w:pStyle w:val="ProductList-TableBody"/>
              <w:jc w:val="center"/>
            </w:pPr>
          </w:p>
        </w:tc>
      </w:tr>
      <w:tr w:rsidR="005602EA">
        <w:tc>
          <w:tcPr>
            <w:tcW w:w="4160" w:type="dxa"/>
            <w:tcBorders>
              <w:top w:val="dashed" w:sz="4" w:space="0" w:color="BFBFBF"/>
              <w:left w:val="none" w:sz="4" w:space="0" w:color="000000"/>
              <w:bottom w:val="dashed" w:sz="4" w:space="0" w:color="BFBFBF"/>
              <w:right w:val="single" w:sz="6" w:space="0" w:color="FFFFFF"/>
            </w:tcBorders>
          </w:tcPr>
          <w:p w:rsidR="005602EA" w:rsidRDefault="009D0DBB">
            <w:pPr>
              <w:pStyle w:val="ProductList-TableBody"/>
            </w:pPr>
            <w:r>
              <w:rPr>
                <w:color w:val="000000"/>
              </w:rPr>
              <w:t>Visio 2016 Professional</w:t>
            </w:r>
            <w:r>
              <w:fldChar w:fldCharType="begin"/>
            </w:r>
            <w:r>
              <w:instrText xml:space="preserve"> XE "Visio 2016 Professional"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5602EA" w:rsidRDefault="009D0DBB">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5602EA" w:rsidRDefault="009D0DBB">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rsidR="005602EA" w:rsidRDefault="009D0DBB">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rsidR="005602EA" w:rsidRDefault="009D0DB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602EA" w:rsidRDefault="005602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602EA" w:rsidRDefault="005602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602EA" w:rsidRDefault="005602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602EA" w:rsidRDefault="009D0DBB">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602EA" w:rsidRDefault="009D0DB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602EA" w:rsidRDefault="005602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602EA" w:rsidRDefault="005602EA">
            <w:pPr>
              <w:pStyle w:val="ProductList-TableBody"/>
              <w:jc w:val="center"/>
            </w:pPr>
          </w:p>
        </w:tc>
      </w:tr>
      <w:tr w:rsidR="005602EA">
        <w:tc>
          <w:tcPr>
            <w:tcW w:w="4160" w:type="dxa"/>
            <w:tcBorders>
              <w:top w:val="dashed" w:sz="4" w:space="0" w:color="BFBFBF"/>
              <w:left w:val="none" w:sz="4" w:space="0" w:color="000000"/>
              <w:bottom w:val="dashed" w:sz="4" w:space="0" w:color="BFBFBF"/>
              <w:right w:val="single" w:sz="6" w:space="0" w:color="FFFFFF"/>
            </w:tcBorders>
          </w:tcPr>
          <w:p w:rsidR="005602EA" w:rsidRDefault="009D0DBB">
            <w:pPr>
              <w:pStyle w:val="ProductList-TableBody"/>
            </w:pPr>
            <w:r>
              <w:rPr>
                <w:color w:val="000000"/>
              </w:rPr>
              <w:t>Word 2016</w:t>
            </w:r>
            <w:r>
              <w:fldChar w:fldCharType="begin"/>
            </w:r>
            <w:r>
              <w:instrText xml:space="preserve"> XE "Word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5602EA" w:rsidRDefault="009D0DBB">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5602EA" w:rsidRDefault="009D0DBB">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5602EA" w:rsidRDefault="009D0DBB">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5602EA" w:rsidRDefault="009D0DB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602EA" w:rsidRDefault="005602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602EA" w:rsidRDefault="005602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602EA" w:rsidRDefault="005602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602EA" w:rsidRDefault="009D0DBB">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602EA" w:rsidRDefault="005602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602EA" w:rsidRDefault="005602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602EA" w:rsidRDefault="005602EA">
            <w:pPr>
              <w:pStyle w:val="ProductList-TableBody"/>
              <w:jc w:val="center"/>
            </w:pPr>
          </w:p>
        </w:tc>
      </w:tr>
      <w:tr w:rsidR="005602EA">
        <w:tc>
          <w:tcPr>
            <w:tcW w:w="4160" w:type="dxa"/>
            <w:tcBorders>
              <w:top w:val="dashed" w:sz="4" w:space="0" w:color="BFBFBF"/>
              <w:left w:val="none" w:sz="4" w:space="0" w:color="000000"/>
              <w:bottom w:val="dashed" w:sz="4" w:space="0" w:color="BFBFBF"/>
              <w:right w:val="single" w:sz="6" w:space="0" w:color="FFFFFF"/>
            </w:tcBorders>
          </w:tcPr>
          <w:p w:rsidR="005602EA" w:rsidRDefault="009D0DBB">
            <w:pPr>
              <w:pStyle w:val="ProductList-TableBody"/>
            </w:pPr>
            <w:r>
              <w:rPr>
                <w:color w:val="000000"/>
              </w:rPr>
              <w:t>Work at Home voor Office Standard 2016</w:t>
            </w:r>
            <w:r>
              <w:fldChar w:fldCharType="begin"/>
            </w:r>
            <w:r>
              <w:instrText xml:space="preserve"> XE "Work at Home voor Office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5602EA" w:rsidRDefault="009D0DBB">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5602EA" w:rsidRDefault="009D0DBB">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5602EA" w:rsidRDefault="005602EA">
            <w:pPr>
              <w:pStyle w:val="ProductList-TableBody"/>
              <w:jc w:val="center"/>
            </w:pPr>
          </w:p>
        </w:tc>
        <w:tc>
          <w:tcPr>
            <w:tcW w:w="740" w:type="dxa"/>
            <w:tcBorders>
              <w:top w:val="dashed" w:sz="4" w:space="0" w:color="BFBFBF"/>
              <w:left w:val="single" w:sz="6" w:space="0" w:color="FFFFFF"/>
              <w:bottom w:val="dashed" w:sz="4" w:space="0" w:color="BFBFBF"/>
              <w:right w:val="single" w:sz="6" w:space="0" w:color="FFFFFF"/>
            </w:tcBorders>
          </w:tcPr>
          <w:p w:rsidR="005602EA" w:rsidRDefault="005602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602EA" w:rsidRDefault="005602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602EA" w:rsidRDefault="005602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602EA" w:rsidRDefault="005602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602EA" w:rsidRDefault="005602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602EA" w:rsidRDefault="009D0DB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602EA" w:rsidRDefault="005602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602EA" w:rsidRDefault="005602EA">
            <w:pPr>
              <w:pStyle w:val="ProductList-TableBody"/>
              <w:jc w:val="center"/>
            </w:pPr>
          </w:p>
        </w:tc>
      </w:tr>
      <w:tr w:rsidR="005602EA">
        <w:tc>
          <w:tcPr>
            <w:tcW w:w="4160" w:type="dxa"/>
            <w:tcBorders>
              <w:top w:val="dashed" w:sz="4" w:space="0" w:color="BFBFBF"/>
              <w:left w:val="none" w:sz="4" w:space="0" w:color="000000"/>
              <w:bottom w:val="none" w:sz="4" w:space="0" w:color="BFBFBF"/>
              <w:right w:val="single" w:sz="6" w:space="0" w:color="FFFFFF"/>
            </w:tcBorders>
          </w:tcPr>
          <w:p w:rsidR="005602EA" w:rsidRDefault="009D0DBB">
            <w:pPr>
              <w:pStyle w:val="ProductList-TableBody"/>
            </w:pPr>
            <w:r>
              <w:rPr>
                <w:color w:val="000000"/>
              </w:rPr>
              <w:t>Work at Home voor Office Professional Plus 2016</w:t>
            </w:r>
            <w:r>
              <w:fldChar w:fldCharType="begin"/>
            </w:r>
            <w:r>
              <w:instrText xml:space="preserve"> XE "Work at Home voor Office Professional Plus 2016" </w:instrText>
            </w:r>
            <w:r>
              <w:fldChar w:fldCharType="end"/>
            </w:r>
          </w:p>
        </w:tc>
        <w:tc>
          <w:tcPr>
            <w:tcW w:w="620" w:type="dxa"/>
            <w:tcBorders>
              <w:top w:val="dashed" w:sz="4" w:space="0" w:color="BFBFBF"/>
              <w:left w:val="single" w:sz="6" w:space="0" w:color="FFFFFF"/>
              <w:bottom w:val="none" w:sz="4" w:space="0" w:color="BFBFBF"/>
              <w:right w:val="single" w:sz="6" w:space="0" w:color="FFFFFF"/>
            </w:tcBorders>
          </w:tcPr>
          <w:p w:rsidR="005602EA" w:rsidRDefault="009D0DBB">
            <w:pPr>
              <w:pStyle w:val="ProductList-TableBody"/>
              <w:jc w:val="center"/>
            </w:pPr>
            <w:r>
              <w:rPr>
                <w:color w:val="000000"/>
              </w:rPr>
              <w:t>10/15</w:t>
            </w:r>
          </w:p>
        </w:tc>
        <w:tc>
          <w:tcPr>
            <w:tcW w:w="620" w:type="dxa"/>
            <w:tcBorders>
              <w:top w:val="dashed" w:sz="4" w:space="0" w:color="BFBFBF"/>
              <w:left w:val="single" w:sz="6" w:space="0" w:color="FFFFFF"/>
              <w:bottom w:val="none" w:sz="4" w:space="0" w:color="BFBFBF"/>
              <w:right w:val="single" w:sz="6" w:space="0" w:color="FFFFFF"/>
            </w:tcBorders>
          </w:tcPr>
          <w:p w:rsidR="005602EA" w:rsidRDefault="009D0DBB">
            <w:pPr>
              <w:pStyle w:val="ProductList-TableBody"/>
              <w:jc w:val="center"/>
            </w:pPr>
            <w:r>
              <w:rPr>
                <w:color w:val="000000"/>
              </w:rPr>
              <w:t>2</w:t>
            </w:r>
          </w:p>
        </w:tc>
        <w:tc>
          <w:tcPr>
            <w:tcW w:w="620" w:type="dxa"/>
            <w:tcBorders>
              <w:top w:val="dashed" w:sz="4" w:space="0" w:color="BFBFBF"/>
              <w:left w:val="single" w:sz="6" w:space="0" w:color="FFFFFF"/>
              <w:bottom w:val="none" w:sz="4" w:space="0" w:color="BFBFBF"/>
              <w:right w:val="single" w:sz="6" w:space="0" w:color="FFFFFF"/>
            </w:tcBorders>
          </w:tcPr>
          <w:p w:rsidR="005602EA" w:rsidRDefault="005602EA">
            <w:pPr>
              <w:pStyle w:val="ProductList-TableBody"/>
              <w:jc w:val="center"/>
            </w:pPr>
          </w:p>
        </w:tc>
        <w:tc>
          <w:tcPr>
            <w:tcW w:w="740" w:type="dxa"/>
            <w:tcBorders>
              <w:top w:val="dashed" w:sz="4" w:space="0" w:color="BFBFBF"/>
              <w:left w:val="single" w:sz="6" w:space="0" w:color="FFFFFF"/>
              <w:bottom w:val="none" w:sz="4" w:space="0" w:color="BFBFBF"/>
              <w:right w:val="single" w:sz="6" w:space="0" w:color="FFFFFF"/>
            </w:tcBorders>
          </w:tcPr>
          <w:p w:rsidR="005602EA" w:rsidRDefault="005602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602EA" w:rsidRDefault="005602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602EA" w:rsidRDefault="005602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602EA" w:rsidRDefault="005602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602EA" w:rsidRDefault="005602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602EA" w:rsidRDefault="009D0DB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602EA" w:rsidRDefault="005602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602EA" w:rsidRDefault="005602EA">
            <w:pPr>
              <w:pStyle w:val="ProductList-TableBody"/>
              <w:jc w:val="center"/>
            </w:pPr>
          </w:p>
        </w:tc>
      </w:tr>
    </w:tbl>
    <w:p w:rsidR="005602EA" w:rsidRDefault="009D0DBB">
      <w:pPr>
        <w:pStyle w:val="ProductList-Offering1SubSection"/>
        <w:outlineLvl w:val="3"/>
      </w:pPr>
      <w:bookmarkStart w:id="91" w:name="_Sec736"/>
      <w:r>
        <w:t>2. Productvoorwaarden</w:t>
      </w:r>
      <w:bookmarkEnd w:id="91"/>
    </w:p>
    <w:tbl>
      <w:tblPr>
        <w:tblStyle w:val="PURTable"/>
        <w:tblW w:w="0" w:type="dxa"/>
        <w:tblLook w:val="04A0" w:firstRow="1" w:lastRow="0" w:firstColumn="1" w:lastColumn="0" w:noHBand="0" w:noVBand="1"/>
      </w:tblPr>
      <w:tblGrid>
        <w:gridCol w:w="3601"/>
        <w:gridCol w:w="3627"/>
        <w:gridCol w:w="3562"/>
      </w:tblGrid>
      <w:tr w:rsidR="005602E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602EA" w:rsidRDefault="009D0DBB">
            <w:pPr>
              <w:pStyle w:val="ProductList-TableBody"/>
            </w:pPr>
            <w:r>
              <w:fldChar w:fldCharType="begin"/>
            </w:r>
            <w:r>
              <w:instrText xml:space="preserve"> AutoTextList   \s NoStyle \t "Eerdere versie: eerdere versies van Producten en de Datum Beschikbaar ervan." </w:instrText>
            </w:r>
            <w:r>
              <w:fldChar w:fldCharType="separate"/>
            </w:r>
            <w:r>
              <w:rPr>
                <w:color w:val="0563C1"/>
              </w:rPr>
              <w:t>Eerdere versie</w:t>
            </w:r>
            <w:r>
              <w:fldChar w:fldCharType="end"/>
            </w:r>
            <w:r>
              <w:t>: Office 2013</w:t>
            </w:r>
            <w:r>
              <w:fldChar w:fldCharType="begin"/>
            </w:r>
            <w:r>
              <w:instrText xml:space="preserve"> XE "Office 2013" </w:instrText>
            </w:r>
            <w:r>
              <w:fldChar w:fldCharType="end"/>
            </w:r>
            <w:r>
              <w:t xml:space="preserve"> en Office 2013-toepassingen (10/12), Lync 2013</w:t>
            </w:r>
            <w:r>
              <w:fldChar w:fldCharType="begin"/>
            </w:r>
            <w:r>
              <w:instrText xml:space="preserve"> XE "Lync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rsidR="005602EA" w:rsidRDefault="009D0DBB">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toepassing</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602EA" w:rsidRDefault="009D0DBB">
            <w:pPr>
              <w:pStyle w:val="ProductList-TableBody"/>
            </w:pPr>
            <w:r>
              <w:rPr>
                <w:color w:val="404040"/>
              </w:rPr>
              <w:t>Down Edition-rechten n.v.t.</w:t>
            </w:r>
          </w:p>
        </w:tc>
      </w:tr>
      <w:tr w:rsidR="005602E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602EA" w:rsidRDefault="009D0DBB">
            <w:pPr>
              <w:pStyle w:val="ProductList-TableBody"/>
            </w:pPr>
            <w:r>
              <w:rPr>
                <w:color w:val="404040"/>
              </w:rPr>
              <w:t>Verlengde Looptijd mogelijk: n.v.t.</w:t>
            </w:r>
          </w:p>
        </w:tc>
        <w:tc>
          <w:tcPr>
            <w:tcW w:w="4040" w:type="dxa"/>
            <w:tcBorders>
              <w:top w:val="single" w:sz="4" w:space="0" w:color="000000"/>
              <w:left w:val="single" w:sz="4" w:space="0" w:color="000000"/>
              <w:bottom w:val="single" w:sz="4" w:space="0" w:color="000000"/>
              <w:right w:val="single" w:sz="4" w:space="0" w:color="000000"/>
            </w:tcBorders>
          </w:tcPr>
          <w:p w:rsidR="005602EA" w:rsidRDefault="009D0DBB">
            <w:pPr>
              <w:pStyle w:val="ProductList-TableBody"/>
            </w:pPr>
            <w:r>
              <w:fldChar w:fldCharType="begin"/>
            </w:r>
            <w:r>
              <w:instrText xml:space="preserve"> AutoTextList   \s NoStyle \t "Vereiste: geeft aan dat aan bepaalde aanvullende voorwaarden moet worden voldaan om licenties voor het Product te kopen." </w:instrText>
            </w:r>
            <w:r>
              <w:fldChar w:fldCharType="separate"/>
            </w:r>
            <w:r>
              <w:rPr>
                <w:color w:val="0563C1"/>
              </w:rPr>
              <w:t>Vereiste</w:t>
            </w:r>
            <w:r>
              <w:fldChar w:fldCharType="end"/>
            </w:r>
            <w:r>
              <w:t>: Work at Home</w:t>
            </w:r>
          </w:p>
        </w:tc>
        <w:tc>
          <w:tcPr>
            <w:tcW w:w="4040" w:type="dxa"/>
            <w:tcBorders>
              <w:top w:val="single" w:sz="4" w:space="0" w:color="000000"/>
              <w:left w:val="single" w:sz="4" w:space="0" w:color="000000"/>
              <w:bottom w:val="single" w:sz="4" w:space="0" w:color="000000"/>
              <w:right w:val="single" w:sz="4" w:space="0" w:color="000000"/>
            </w:tcBorders>
          </w:tcPr>
          <w:p w:rsidR="005602EA" w:rsidRDefault="009D0DBB">
            <w:pPr>
              <w:pStyle w:val="ProductList-TableBody"/>
            </w:pPr>
            <w:r>
              <w:fldChar w:fldCharType="begin"/>
            </w:r>
            <w:r>
              <w:instrText xml:space="preserve"> AutoTextList   \s NoStyle \t "Vereiste (SA): geeft aan dat aan bepaalde aanvullende voorwaarden moet worden voldaan om licenties om SA-dekking voor het Product te kopen." </w:instrText>
            </w:r>
            <w:r>
              <w:fldChar w:fldCharType="separate"/>
            </w:r>
            <w:r>
              <w:rPr>
                <w:color w:val="0563C1"/>
              </w:rPr>
              <w:t>Vereiste (SA)</w:t>
            </w:r>
            <w:r>
              <w:fldChar w:fldCharType="end"/>
            </w:r>
            <w:r>
              <w:t xml:space="preserve">: </w:t>
            </w:r>
            <w:hyperlink w:anchor="_Sec564">
              <w:r>
                <w:rPr>
                  <w:color w:val="00467F"/>
                  <w:u w:val="single"/>
                </w:rPr>
                <w:t>Bijlage B</w:t>
              </w:r>
            </w:hyperlink>
          </w:p>
        </w:tc>
      </w:tr>
      <w:tr w:rsidR="005602E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602EA" w:rsidRDefault="009D0DBB">
            <w:pPr>
              <w:pStyle w:val="ProductList-TableBody"/>
            </w:pPr>
            <w:r>
              <w:rPr>
                <w:color w:val="404040"/>
              </w:rPr>
              <w:t>Promoties: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602EA" w:rsidRDefault="009D0DBB">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602EA" w:rsidRDefault="009D0DBB">
            <w:pPr>
              <w:pStyle w:val="ProductList-TableBody"/>
            </w:pPr>
            <w:r>
              <w:rPr>
                <w:color w:val="404040"/>
              </w:rPr>
              <w:t>Reductie mogelijk: n.v.t.</w:t>
            </w:r>
          </w:p>
        </w:tc>
      </w:tr>
      <w:tr w:rsidR="005602E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602EA" w:rsidRDefault="009D0DBB">
            <w:pPr>
              <w:pStyle w:val="ProductList-TableBody"/>
            </w:pPr>
            <w:r>
              <w:rPr>
                <w:color w:val="404040"/>
              </w:rPr>
              <w:t>Reductie mogelijk (SCE):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602EA" w:rsidRDefault="009D0DBB">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602EA" w:rsidRDefault="009D0DBB">
            <w:pPr>
              <w:pStyle w:val="ProductList-TableBody"/>
            </w:pPr>
            <w:r>
              <w:rPr>
                <w:color w:val="404040"/>
              </w:rPr>
              <w:t>True-up mogelijk: n.v.t.</w:t>
            </w:r>
          </w:p>
        </w:tc>
      </w:tr>
      <w:tr w:rsidR="005602EA">
        <w:tc>
          <w:tcPr>
            <w:tcW w:w="4040" w:type="dxa"/>
            <w:tcBorders>
              <w:top w:val="single" w:sz="4" w:space="0" w:color="000000"/>
              <w:left w:val="single" w:sz="4" w:space="0" w:color="000000"/>
              <w:bottom w:val="single" w:sz="4" w:space="0" w:color="000000"/>
              <w:right w:val="single" w:sz="4" w:space="0" w:color="000000"/>
            </w:tcBorders>
          </w:tcPr>
          <w:p w:rsidR="005602EA" w:rsidRDefault="009D0DBB">
            <w:pPr>
              <w:pStyle w:val="ProductList-TableBody"/>
            </w:pPr>
            <w:r>
              <w:fldChar w:fldCharType="begin"/>
            </w:r>
            <w:r>
              <w:instrText xml:space="preserve"> AutoTextList   \s NoStyle \t " UTD Korting: een Up-to-Date Korting is een korting die beschikbaar is voor Open Value Subscription-klanten die licenties bestellen voor het Product gedurende het eerste jaar van hun overeenkomst indien ze beschikken over een Licentie voor het corresponderende kwalificerende Product." </w:instrText>
            </w:r>
            <w:r>
              <w:fldChar w:fldCharType="separate"/>
            </w:r>
            <w:r>
              <w:rPr>
                <w:color w:val="0563C1"/>
              </w:rPr>
              <w:t>UTD Korting</w:t>
            </w:r>
            <w:r>
              <w:fldChar w:fldCharType="end"/>
            </w:r>
            <w:r>
              <w:t>: Office Professional Plus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602EA" w:rsidRDefault="005602E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602EA" w:rsidRDefault="005602EA">
            <w:pPr>
              <w:pStyle w:val="ProductList-TableBody"/>
            </w:pPr>
          </w:p>
        </w:tc>
      </w:tr>
    </w:tbl>
    <w:p w:rsidR="005602EA" w:rsidRDefault="005602EA">
      <w:pPr>
        <w:pStyle w:val="ProductList-Body"/>
      </w:pPr>
    </w:p>
    <w:p w:rsidR="005602EA" w:rsidRDefault="009D0DBB">
      <w:pPr>
        <w:pStyle w:val="ProductList-ClauseHeading"/>
        <w:outlineLvl w:val="4"/>
      </w:pPr>
      <w:r>
        <w:t>2.1 Project Professional 2016</w:t>
      </w:r>
    </w:p>
    <w:p w:rsidR="005602EA" w:rsidRDefault="009D0DBB">
      <w:pPr>
        <w:pStyle w:val="ProductList-Body"/>
      </w:pPr>
      <w:r>
        <w:t>Klanten die een licentie aanschaffen voor Project Professional 2016 worden geacht te beschikken over één Apparaat-CAL voor Project Server 2016</w:t>
      </w:r>
      <w:r>
        <w:fldChar w:fldCharType="begin"/>
      </w:r>
      <w:r>
        <w:instrText xml:space="preserve"> XE "Apparaat-CAL voor Project Server 2016" </w:instrText>
      </w:r>
      <w:r>
        <w:fldChar w:fldCharType="end"/>
      </w:r>
      <w:r>
        <w:t xml:space="preserve"> voor elke Project Professional 2016-licentie. Het toegangsrecht voor Project Server 2016</w:t>
      </w:r>
      <w:r>
        <w:fldChar w:fldCharType="begin"/>
      </w:r>
      <w:r>
        <w:instrText xml:space="preserve"> XE "Project Server 2016" </w:instrText>
      </w:r>
      <w:r>
        <w:fldChar w:fldCharType="end"/>
      </w:r>
      <w:r>
        <w:t xml:space="preserve"> op grond van die </w:t>
      </w:r>
      <w:r>
        <w:fldChar w:fldCharType="begin"/>
      </w:r>
      <w:r>
        <w:instrText xml:space="preserve"> AutoTextList   \s NoStyle \t "CAL betekent client access license, die per gebruiker of apparaat kan worden toegewezen, al naar gelang hetgeen van toepassing is. (Raadpleeg de Woordenlijst voor de volledige definitie)" </w:instrText>
      </w:r>
      <w:r>
        <w:fldChar w:fldCharType="separate"/>
      </w:r>
      <w:r>
        <w:rPr>
          <w:color w:val="0563C1"/>
        </w:rPr>
        <w:t>CAL</w:t>
      </w:r>
      <w:r>
        <w:fldChar w:fldCharType="end"/>
      </w:r>
      <w:r>
        <w:t xml:space="preserve"> vervalt op het moment dat de corresponderende Project Professional 2016-licentie afloopt.</w:t>
      </w:r>
    </w:p>
    <w:p w:rsidR="005602EA" w:rsidRDefault="005602EA">
      <w:pPr>
        <w:pStyle w:val="ProductList-Body"/>
      </w:pPr>
    </w:p>
    <w:p w:rsidR="005602EA" w:rsidRDefault="009D0DBB">
      <w:pPr>
        <w:pStyle w:val="ProductList-ClauseHeading"/>
        <w:outlineLvl w:val="4"/>
      </w:pPr>
      <w:r>
        <w:t>2.2 Work at Home</w:t>
      </w:r>
    </w:p>
    <w:p w:rsidR="005602EA" w:rsidRDefault="009D0DBB">
      <w:pPr>
        <w:pStyle w:val="ProductList-Body"/>
      </w:pPr>
      <w:r>
        <w:t xml:space="preserve">Een Work at Home-licentie is een optionele Licentie die uitsluitend kan worden verkregen in combinatie met een volledige </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voor Office Standard of Office Professional Plus. De licentie staat de </w:t>
      </w:r>
      <w:r>
        <w:fldChar w:fldCharType="begin"/>
      </w:r>
      <w:r>
        <w:instrText xml:space="preserve"> AutoTextList   \s NoStyle \t "Primaire gebruiker betekent de gebruiker die een Gelicentieerd Apparaat meer dan 50% van de tijd gebruikt gedurende een periode van 90 dagen." </w:instrText>
      </w:r>
      <w:r>
        <w:fldChar w:fldCharType="separate"/>
      </w:r>
      <w:r>
        <w:rPr>
          <w:color w:val="0563C1"/>
        </w:rPr>
        <w:t>Primaire Gebruiker</w:t>
      </w:r>
      <w:r>
        <w:fldChar w:fldCharType="end"/>
      </w:r>
      <w:r>
        <w:t xml:space="preserve"> van de software toe om de software tevens te installeren en te gebruiken op één apparaat buiten de locatie van de Klant of de Gelieerde Onderneming van de Klant (bijvoorbeeld bij de gebruiker thuis).</w:t>
      </w:r>
    </w:p>
    <w:p w:rsidR="005602EA" w:rsidRDefault="005602EA">
      <w:pPr>
        <w:pStyle w:val="ProductList-Body"/>
      </w:pPr>
    </w:p>
    <w:p w:rsidR="005602EA" w:rsidRDefault="009D0DBB">
      <w:pPr>
        <w:pStyle w:val="ProductList-ClauseHeading"/>
        <w:outlineLvl w:val="4"/>
      </w:pPr>
      <w:r>
        <w:t>2.3 Platformonafhankelijk</w:t>
      </w:r>
    </w:p>
    <w:p w:rsidR="005602EA" w:rsidRDefault="009D0DBB">
      <w:pPr>
        <w:pStyle w:val="ProductList-Body"/>
      </w:pPr>
      <w:r>
        <w:t>De Klant mag de versie gebruiken waarvoor een licentie is afgenomen, of een versie voor een ander platform, mits de versie voor het andere platform beschikbaar was op het moment dat de versie waarvoor oorspronkelijk een licentie is afgenomen beschikbaar kwam. Indien de componenten van een Product-suite per platform verschillen, mag de Klant de componenten gebruiken van de suite die de Klant verkiest, en uitsluitend die componenten. De Klant mag niet sommige componenten van de ene en sommige van de andere platformversie gebruiken. SA voor een platformonafhankelijke Licentie staat een Klant toe de meest recente versie van het Product voor een platform naar keuze die beschikbaar komt tijdens de looptijd van de dekking, in plaats van het Product waarvoor een licentie is afgenomen.</w:t>
      </w:r>
    </w:p>
    <w:p w:rsidR="005602EA" w:rsidRDefault="005602EA">
      <w:pPr>
        <w:pStyle w:val="ProductList-Body"/>
      </w:pPr>
    </w:p>
    <w:p w:rsidR="005602EA" w:rsidRDefault="009D0DBB">
      <w:pPr>
        <w:pStyle w:val="ProductList-ClauseHeading"/>
        <w:outlineLvl w:val="4"/>
      </w:pPr>
      <w:r>
        <w:t>2.4 Opvolgende versies</w:t>
      </w:r>
    </w:p>
    <w:p w:rsidR="005602EA" w:rsidRDefault="009D0DBB">
      <w:pPr>
        <w:pStyle w:val="ProductList-Body"/>
      </w:pPr>
      <w:r>
        <w:t>Skype voor Bedrijven 2016 is de opvolger van Lync 2013.</w:t>
      </w:r>
    </w:p>
    <w:p w:rsidR="005602EA" w:rsidRDefault="005602EA">
      <w:pPr>
        <w:pStyle w:val="ProductList-Body"/>
      </w:pPr>
    </w:p>
    <w:p w:rsidR="005602EA" w:rsidRDefault="009D0DBB">
      <w:pPr>
        <w:pStyle w:val="ProductList-ClauseHeading"/>
        <w:outlineLvl w:val="4"/>
      </w:pPr>
      <w:r>
        <w:t>2.5 Office Online Server</w:t>
      </w:r>
    </w:p>
    <w:p w:rsidR="005602EA" w:rsidRDefault="009D0DBB">
      <w:pPr>
        <w:pStyle w:val="ProductList-Body"/>
      </w:pPr>
      <w:r>
        <w:t xml:space="preserve">Klanten die Office Standard 2016- of Office Professional Plus 2016-licenties aanschaffen voor 1 augustus 2016 mogen op grond van deze licenties gebruik maken van de bewerkfunctionaliteit die wordt beschreven in het artikel Office Online in </w:t>
      </w:r>
      <w:hyperlink w:anchor="_Sec564">
        <w:r>
          <w:rPr>
            <w:color w:val="00467F"/>
            <w:u w:val="single"/>
          </w:rPr>
          <w:t>Bijlage B</w:t>
        </w:r>
      </w:hyperlink>
      <w:r>
        <w:t>. Dit recht vervalt op 1 augustus 2019.</w:t>
      </w:r>
    </w:p>
    <w:p w:rsidR="005602EA" w:rsidRDefault="009D0DBB">
      <w:pPr>
        <w:pStyle w:val="ProductList-Offering1SubSection"/>
        <w:outlineLvl w:val="3"/>
      </w:pPr>
      <w:bookmarkStart w:id="92" w:name="_Sec791"/>
      <w:r>
        <w:t>3. Gebruiksrechten</w:t>
      </w:r>
      <w:bookmarkEnd w:id="92"/>
    </w:p>
    <w:tbl>
      <w:tblPr>
        <w:tblStyle w:val="PURTable"/>
        <w:tblW w:w="0" w:type="dxa"/>
        <w:tblLook w:val="04A0" w:firstRow="1" w:lastRow="0" w:firstColumn="1" w:lastColumn="0" w:noHBand="0" w:noVBand="1"/>
      </w:tblPr>
      <w:tblGrid>
        <w:gridCol w:w="3628"/>
        <w:gridCol w:w="3617"/>
        <w:gridCol w:w="3545"/>
      </w:tblGrid>
      <w:tr w:rsidR="005602E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602EA" w:rsidRDefault="009D0DBB">
            <w:pPr>
              <w:pStyle w:val="ProductList-TableBody"/>
            </w:pPr>
            <w:r>
              <w:fldChar w:fldCharType="begin"/>
            </w:r>
            <w:r>
              <w:instrText xml:space="preserve"> AutoTextList   \s NoStyle \t "Licentievoorwaarden: voorwaarden voor de implementatie en het gebruik van een Product." </w:instrText>
            </w:r>
            <w:r>
              <w:fldChar w:fldCharType="separate"/>
            </w:r>
            <w:r>
              <w:rPr>
                <w:color w:val="0563C1"/>
              </w:rPr>
              <w:t>Licentievoorwaarden</w:t>
            </w:r>
            <w:r>
              <w:fldChar w:fldCharType="end"/>
            </w:r>
            <w:r>
              <w:t xml:space="preserve">: </w:t>
            </w:r>
            <w:hyperlink w:anchor="_Sec537">
              <w:r>
                <w:rPr>
                  <w:color w:val="00467F"/>
                  <w:u w:val="single"/>
                </w:rPr>
                <w:t>Universeel</w:t>
              </w:r>
            </w:hyperlink>
            <w:r>
              <w:t xml:space="preserve">; </w:t>
            </w:r>
            <w:hyperlink w:anchor="_Sec539">
              <w:r>
                <w:rPr>
                  <w:color w:val="00467F"/>
                  <w:u w:val="single"/>
                </w:rPr>
                <w:t>Desktoptoepassingen</w:t>
              </w:r>
            </w:hyperlink>
          </w:p>
        </w:tc>
        <w:tc>
          <w:tcPr>
            <w:tcW w:w="4040" w:type="dxa"/>
            <w:tcBorders>
              <w:top w:val="single" w:sz="18" w:space="0" w:color="00188F"/>
              <w:left w:val="single" w:sz="4" w:space="0" w:color="000000"/>
              <w:bottom w:val="single" w:sz="4" w:space="0" w:color="000000"/>
              <w:right w:val="single" w:sz="4" w:space="0" w:color="000000"/>
            </w:tcBorders>
          </w:tcPr>
          <w:p w:rsidR="005602EA" w:rsidRDefault="009D0DBB">
            <w:pPr>
              <w:pStyle w:val="ProductList-TableBody"/>
            </w:pPr>
            <w:r>
              <w:fldChar w:fldCharType="begin"/>
            </w:r>
            <w:r>
              <w:instrText xml:space="preserve"> AutoTextList   \s NoStyle \t "Productspecifieke licentievoorwaarden: de Productspecifieke voorwaarden die gelden voor de implementatie en het gebruik van het Product zijn opgenomen onder de tabel Gebruiksrechten." </w:instrText>
            </w:r>
            <w:r>
              <w:fldChar w:fldCharType="separate"/>
            </w:r>
            <w:r>
              <w:rPr>
                <w:color w:val="0563C1"/>
              </w:rPr>
              <w:t>Productspecifieke licentievoorwaarden</w:t>
            </w:r>
            <w:r>
              <w:fldChar w:fldCharType="end"/>
            </w:r>
            <w:r>
              <w:t>: Commerciële gebruiksrechten voor Office-suites en Office voor Thuisgebruik en Studenten RT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602EA" w:rsidRDefault="009D0DBB">
            <w:pPr>
              <w:pStyle w:val="ProductList-TableBody"/>
            </w:pPr>
            <w:r>
              <w:rPr>
                <w:color w:val="404040"/>
              </w:rPr>
              <w:t>Aanvullende software: n.v.t.</w:t>
            </w:r>
          </w:p>
        </w:tc>
      </w:tr>
      <w:tr w:rsidR="005602E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602EA" w:rsidRDefault="009D0DBB">
            <w:pPr>
              <w:pStyle w:val="ProductList-TableBody"/>
            </w:pPr>
            <w:r>
              <w:rPr>
                <w:color w:val="404040"/>
              </w:rPr>
              <w:t>Vereisten voor clienttoegang: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602EA" w:rsidRDefault="009D0DBB">
            <w:pPr>
              <w:pStyle w:val="ProductList-TableBody"/>
            </w:pPr>
            <w:r>
              <w:rPr>
                <w:color w:val="404040"/>
              </w:rPr>
              <w:t>Vereisten voor toegang door Externe Gebruikers: n.v.t.</w:t>
            </w:r>
          </w:p>
        </w:tc>
        <w:tc>
          <w:tcPr>
            <w:tcW w:w="4040" w:type="dxa"/>
            <w:tcBorders>
              <w:top w:val="single" w:sz="4" w:space="0" w:color="000000"/>
              <w:left w:val="single" w:sz="4" w:space="0" w:color="000000"/>
              <w:bottom w:val="single" w:sz="4" w:space="0" w:color="000000"/>
              <w:right w:val="single" w:sz="4" w:space="0" w:color="000000"/>
            </w:tcBorders>
          </w:tcPr>
          <w:p w:rsidR="005602EA" w:rsidRDefault="009D0DBB">
            <w:pPr>
              <w:pStyle w:val="ProductList-TableBody"/>
            </w:pPr>
            <w:r>
              <w:fldChar w:fldCharType="begin"/>
            </w:r>
            <w:r>
              <w:instrText xml:space="preserve"> AutoTextList   \s NoStyle \t "Meegeleverde technologie: geeft aan welke andere Microsoft-componenten zijn inbegrepen in een Product. Raadpleeg het artikel Meegeleverde technologie in de Universele Licentievoorwaarden voor meer informatie." </w:instrText>
            </w:r>
            <w:r>
              <w:fldChar w:fldCharType="separate"/>
            </w:r>
            <w:r>
              <w:rPr>
                <w:color w:val="0563C1"/>
              </w:rPr>
              <w:t>Meegeleverde technologie</w:t>
            </w:r>
            <w:r>
              <w:fldChar w:fldCharType="end"/>
            </w:r>
            <w:r>
              <w:t>: Office Web Apps Server 2013 (alleen Office-suites)</w:t>
            </w:r>
          </w:p>
        </w:tc>
      </w:tr>
      <w:tr w:rsidR="005602EA">
        <w:tc>
          <w:tcPr>
            <w:tcW w:w="4040" w:type="dxa"/>
            <w:tcBorders>
              <w:top w:val="single" w:sz="4" w:space="0" w:color="000000"/>
              <w:left w:val="single" w:sz="4" w:space="0" w:color="000000"/>
              <w:bottom w:val="single" w:sz="4" w:space="0" w:color="000000"/>
              <w:right w:val="single" w:sz="4" w:space="0" w:color="000000"/>
            </w:tcBorders>
          </w:tcPr>
          <w:p w:rsidR="005602EA" w:rsidRDefault="009D0DBB">
            <w:pPr>
              <w:pStyle w:val="ProductList-TableBody"/>
            </w:pPr>
            <w:r>
              <w:fldChar w:fldCharType="begin"/>
            </w:r>
            <w:r>
              <w:instrText xml:space="preserve"> AutoTextList   \s NoStyle \t "geeft aan welke kennisgevingen van toepassing zijn op een Product. Zie het artikel Kennisgevingen in de Universele Licentievoorwaarden voor meer informatie." </w:instrText>
            </w:r>
            <w:r>
              <w:fldChar w:fldCharType="separate"/>
            </w:r>
            <w:r>
              <w:rPr>
                <w:color w:val="0563C1"/>
              </w:rPr>
              <w:t>Kennisgevingen</w:t>
            </w:r>
            <w:r>
              <w:fldChar w:fldCharType="end"/>
            </w:r>
            <w:r>
              <w:t xml:space="preserve">: </w:t>
            </w:r>
            <w:hyperlink w:anchor="_Sec537">
              <w:r>
                <w:rPr>
                  <w:color w:val="00467F"/>
                  <w:u w:val="single"/>
                </w:rPr>
                <w:t>Bing Maps</w:t>
              </w:r>
            </w:hyperlink>
            <w:r>
              <w:t xml:space="preserve"> (Excel en Office Professional Plus); </w:t>
            </w:r>
            <w:hyperlink w:anchor="_Sec537">
              <w:r>
                <w:rPr>
                  <w:color w:val="00467F"/>
                  <w:u w:val="single"/>
                </w:rPr>
                <w:t>H.264/MPEG-4 en/of VC-1</w:t>
              </w:r>
            </w:hyperlink>
            <w:r>
              <w:t xml:space="preserve"> (Skype voor Bedrijven), </w:t>
            </w:r>
            <w:hyperlink w:anchor="_Sec537">
              <w:r>
                <w:rPr>
                  <w:color w:val="00467F"/>
                  <w:u w:val="single"/>
                </w:rPr>
                <w:t>Internetfunctionaliteit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602EA" w:rsidRDefault="005602E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602EA" w:rsidRDefault="005602EA">
            <w:pPr>
              <w:pStyle w:val="ProductList-TableBody"/>
            </w:pPr>
          </w:p>
        </w:tc>
      </w:tr>
    </w:tbl>
    <w:p w:rsidR="005602EA" w:rsidRDefault="005602EA">
      <w:pPr>
        <w:pStyle w:val="ProductList-Body"/>
      </w:pPr>
    </w:p>
    <w:p w:rsidR="005602EA" w:rsidRDefault="009D0DBB">
      <w:pPr>
        <w:pStyle w:val="ProductList-ClauseHeading"/>
        <w:outlineLvl w:val="4"/>
      </w:pPr>
      <w:r>
        <w:t>3.1 Commerciële gebruiksrechten voor Office voor Thuisgebruik en Studenten 2013 RT</w:t>
      </w:r>
    </w:p>
    <w:p w:rsidR="005602EA" w:rsidRDefault="009D0DBB">
      <w:pPr>
        <w:pStyle w:val="ProductList-Body"/>
      </w:pPr>
      <w:r>
        <w:t xml:space="preserve">Na toewijzing van de </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aan een apparaat dat afzonderlijk is gelicentieerd voor Office voor Thuisgebruik en Studenten 2013 RT, mag de Klant de Office voor Thuisgebruik en Studenten-software gebruiken voor commercieel gebruikt, niettegenstaande enige tegengestelde bepaling in de licentievoorwaarden voor Office voor Thuisgebruik en Studenten 2013 RT.</w:t>
      </w:r>
    </w:p>
    <w:p w:rsidR="005602EA" w:rsidRDefault="005602EA">
      <w:pPr>
        <w:pStyle w:val="ProductList-Body"/>
      </w:pPr>
    </w:p>
    <w:p w:rsidR="005602EA" w:rsidRDefault="009D0DBB">
      <w:pPr>
        <w:pStyle w:val="ProductList-ClauseHeading"/>
        <w:outlineLvl w:val="4"/>
      </w:pPr>
      <w:r>
        <w:t>3.2 Office Professional Plus 2016 en Office Standard 2016 – Office voor Thuisgebruik en Studenten 2013 RT voor commercieel gebruik</w:t>
      </w:r>
    </w:p>
    <w:p w:rsidR="005602EA" w:rsidRDefault="009D0DBB">
      <w:pPr>
        <w:pStyle w:val="ProductList-Body"/>
      </w:pPr>
      <w:r>
        <w:t xml:space="preserve">Elke </w:t>
      </w:r>
      <w:r>
        <w:fldChar w:fldCharType="begin"/>
      </w:r>
      <w:r>
        <w:instrText xml:space="preserve"> AutoTextList   \s NoStyle \t "Primaire gebruiker betekent de gebruiker die een Gelicentieerd Apparaat meer dan 50% van de tijd gebruikt gedurende een periode van 90 dagen." </w:instrText>
      </w:r>
      <w:r>
        <w:fldChar w:fldCharType="separate"/>
      </w:r>
      <w:r>
        <w:rPr>
          <w:color w:val="0563C1"/>
        </w:rPr>
        <w:t>Primaire Gebruiker</w:t>
      </w:r>
      <w:r>
        <w:fldChar w:fldCharType="end"/>
      </w:r>
      <w:r>
        <w:t xml:space="preserve"> van een </w:t>
      </w:r>
      <w:r>
        <w:fldChar w:fldCharType="begin"/>
      </w:r>
      <w:r>
        <w:instrText xml:space="preserve"> AutoTextList   \s NoStyle \t "Gelicentieerd apparaat betekent het enkele fysieke hardwaresysteem waaraan een Licentie is toegewezen. In het kader van deze definitie wordt een hardwarepartitie of blade beschouwd als een afzonderlijk apparaat." </w:instrText>
      </w:r>
      <w:r>
        <w:fldChar w:fldCharType="separate"/>
      </w:r>
      <w:r>
        <w:rPr>
          <w:color w:val="0563C1"/>
        </w:rPr>
        <w:t>Gelicentieerd Apparaat</w:t>
      </w:r>
      <w:r>
        <w:fldChar w:fldCharType="end"/>
      </w:r>
      <w:r>
        <w:t xml:space="preserve"> waarop Office Professional Plus 2016 of Office Standard 2013 wordt uitgevoerd, mag de software die afzonderlijk is gelicentieerd op grond van een Office voor Thuisgebruik en Studenten 2013 RT-licentie gebruiken voor commercieel gebruik, niettegenstaande enige tegengestelde bepaling in de licentievoorwaarden voor Office voor Thuisgebruik en Studenten 2013 RT.</w:t>
      </w:r>
    </w:p>
    <w:p w:rsidR="005602EA" w:rsidRDefault="009D0DBB">
      <w:pPr>
        <w:pStyle w:val="ProductList-Offering1SubSection"/>
        <w:outlineLvl w:val="3"/>
      </w:pPr>
      <w:bookmarkStart w:id="93" w:name="_Sec819"/>
      <w:r>
        <w:t>4. Software Assurance</w:t>
      </w:r>
      <w:bookmarkEnd w:id="93"/>
    </w:p>
    <w:tbl>
      <w:tblPr>
        <w:tblStyle w:val="PURTable"/>
        <w:tblW w:w="0" w:type="dxa"/>
        <w:tblLook w:val="04A0" w:firstRow="1" w:lastRow="0" w:firstColumn="1" w:lastColumn="0" w:noHBand="0" w:noVBand="1"/>
      </w:tblPr>
      <w:tblGrid>
        <w:gridCol w:w="3558"/>
        <w:gridCol w:w="3617"/>
        <w:gridCol w:w="3615"/>
      </w:tblGrid>
      <w:tr w:rsidR="005602E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602EA" w:rsidRDefault="009D0DBB">
            <w:pPr>
              <w:pStyle w:val="ProductList-TableBody"/>
            </w:pPr>
            <w:r>
              <w:fldChar w:fldCharType="begin"/>
            </w:r>
            <w:r>
              <w:instrText xml:space="preserve"> AutoTextList   \s NoStyle \t "SA Benefits: geeft de categorie van het Product aan voor het vaststellen van de SA Benefits die in brede zin van toepassing zijn op de betreffende Productgroep, zoals vermeld in Bijlage B – Software Assurance." </w:instrText>
            </w:r>
            <w:r>
              <w:fldChar w:fldCharType="separate"/>
            </w:r>
            <w:r>
              <w:rPr>
                <w:color w:val="0563C1"/>
              </w:rPr>
              <w:t>SA Benefits</w:t>
            </w:r>
            <w:r>
              <w:fldChar w:fldCharType="end"/>
            </w:r>
            <w:r>
              <w:t>: toepassing</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602EA" w:rsidRDefault="009D0DBB">
            <w:pPr>
              <w:pStyle w:val="ProductList-TableBody"/>
            </w:pPr>
            <w:r>
              <w:rPr>
                <w:color w:val="404040"/>
              </w:rPr>
              <w:t>Herstel bij noodgevallen: n.v.t.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602EA" w:rsidRDefault="009D0DBB">
            <w:pPr>
              <w:pStyle w:val="ProductList-TableBody"/>
            </w:pPr>
            <w:r>
              <w:rPr>
                <w:color w:val="404040"/>
              </w:rPr>
              <w:t>Fail-over rechten: n.v.t.</w:t>
            </w:r>
          </w:p>
        </w:tc>
      </w:tr>
      <w:tr w:rsidR="005602E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602EA" w:rsidRDefault="009D0DBB">
            <w:pPr>
              <w:pStyle w:val="ProductList-TableBody"/>
            </w:pPr>
            <w:r>
              <w:rPr>
                <w:color w:val="404040"/>
              </w:rPr>
              <w:t>License Mobility: n.v.t.</w:t>
            </w:r>
          </w:p>
        </w:tc>
        <w:tc>
          <w:tcPr>
            <w:tcW w:w="4040" w:type="dxa"/>
            <w:tcBorders>
              <w:top w:val="single" w:sz="4" w:space="0" w:color="000000"/>
              <w:left w:val="single" w:sz="4" w:space="0" w:color="000000"/>
              <w:bottom w:val="single" w:sz="4" w:space="0" w:color="000000"/>
              <w:right w:val="single" w:sz="4" w:space="0" w:color="000000"/>
            </w:tcBorders>
          </w:tcPr>
          <w:p w:rsidR="005602EA" w:rsidRDefault="009D0DBB">
            <w:pPr>
              <w:pStyle w:val="ProductList-TableBody"/>
            </w:pPr>
            <w:r>
              <w:fldChar w:fldCharType="begin"/>
            </w:r>
            <w:r>
              <w:instrText xml:space="preserve"> AutoTextList   \s NoStyle \t "Migratierechten: Het is mogelijk dat het de klant is toegestaan, onder speciale voorwaarden, gepubliceerd in de Productvermelding of Product List, een upgrade uit te voeren vanaf eerdere versies van de software of andere Producten. (Raadpleeg de Woordenlijst voor de volledige definitie)" </w:instrText>
            </w:r>
            <w:r>
              <w:fldChar w:fldCharType="separate"/>
            </w:r>
            <w:r>
              <w:rPr>
                <w:color w:val="0563C1"/>
              </w:rPr>
              <w:t>Migratierechten</w:t>
            </w:r>
            <w:r>
              <w:fldChar w:fldCharType="end"/>
            </w:r>
            <w:r>
              <w:t xml:space="preserve">: </w:t>
            </w:r>
            <w:hyperlink r:id="rId47">
              <w:r>
                <w:rPr>
                  <w:color w:val="00467F"/>
                  <w:u w:val="single"/>
                </w:rPr>
                <w:t>Product List - juni 2015</w:t>
              </w:r>
            </w:hyperlink>
            <w:r>
              <w:t xml:space="preserve"> (Office Multi-Language Pack en Visio Premium 2010)</w:t>
            </w:r>
          </w:p>
        </w:tc>
        <w:tc>
          <w:tcPr>
            <w:tcW w:w="4040" w:type="dxa"/>
            <w:tcBorders>
              <w:top w:val="single" w:sz="4" w:space="0" w:color="000000"/>
              <w:left w:val="single" w:sz="4" w:space="0" w:color="000000"/>
              <w:bottom w:val="single" w:sz="4" w:space="0" w:color="000000"/>
              <w:right w:val="single" w:sz="4" w:space="0" w:color="000000"/>
            </w:tcBorders>
          </w:tcPr>
          <w:p w:rsidR="005602EA" w:rsidRDefault="009D0DBB">
            <w:pPr>
              <w:pStyle w:val="ProductList-TableBody"/>
            </w:pPr>
            <w:r>
              <w:fldChar w:fldCharType="begin"/>
            </w:r>
            <w:r>
              <w:instrText xml:space="preserve"> AutoTextList   \s NoStyle \t "Gebruiksrechten voor roaming: een SA Benefit die de Primaire Gebruiker van een Gelicentieerd Apparaat bepaalde externe toegangsrechten en gebruiksrechten verleent. (Raadpleeg de Woordenlijst voor de volledige definitie)" </w:instrText>
            </w:r>
            <w:r>
              <w:fldChar w:fldCharType="separate"/>
            </w:r>
            <w:r>
              <w:rPr>
                <w:color w:val="0563C1"/>
              </w:rPr>
              <w:t>Gebruiksrechten voor roaming</w:t>
            </w:r>
            <w:r>
              <w:fldChar w:fldCharType="end"/>
            </w:r>
            <w:r>
              <w:t>: Office, Project en Visio</w:t>
            </w:r>
          </w:p>
        </w:tc>
      </w:tr>
      <w:tr w:rsidR="005602E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602EA" w:rsidRDefault="009D0DBB">
            <w:pPr>
              <w:pStyle w:val="ProductList-TableBody"/>
            </w:pPr>
            <w:r>
              <w:rPr>
                <w:color w:val="404040"/>
              </w:rPr>
              <w:t>Self-hosting: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602EA" w:rsidRDefault="005602E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602EA" w:rsidRDefault="005602EA">
            <w:pPr>
              <w:pStyle w:val="ProductList-TableBody"/>
            </w:pPr>
          </w:p>
        </w:tc>
      </w:tr>
    </w:tbl>
    <w:p w:rsidR="005602EA" w:rsidRDefault="005602EA">
      <w:pPr>
        <w:pStyle w:val="ProductList-Body"/>
      </w:pPr>
    </w:p>
    <w:p w:rsidR="005602EA" w:rsidRDefault="009D0DBB">
      <w:pPr>
        <w:pStyle w:val="ProductList-ClauseHeading"/>
        <w:outlineLvl w:val="4"/>
      </w:pPr>
      <w:r>
        <w:t>4.1 Project Professional 2016</w:t>
      </w:r>
    </w:p>
    <w:p w:rsidR="005602EA" w:rsidRDefault="009D0DBB">
      <w:pPr>
        <w:pStyle w:val="ProductList-Body"/>
      </w:pPr>
      <w:r>
        <w:t>Klanten met actieve SA voor hun Project Professional-licentie kunnen beschikken over SA voor hun corresponderende gratis CAL's voor Project Server. Deze SA-dekking vervalt op het moment dat de Project Professional-dekking vervalt.</w:t>
      </w:r>
    </w:p>
    <w:p w:rsidR="005602EA" w:rsidRDefault="005602EA">
      <w:pPr>
        <w:pStyle w:val="PURBreadcrumb"/>
      </w:pPr>
    </w:p>
    <w:tbl>
      <w:tblPr>
        <w:tblStyle w:val="PURTable"/>
        <w:tblW w:w="0" w:type="dxa"/>
        <w:tblLook w:val="04A0" w:firstRow="1" w:lastRow="0" w:firstColumn="1" w:lastColumn="0" w:noHBand="0" w:noVBand="1"/>
      </w:tblPr>
      <w:tblGrid>
        <w:gridCol w:w="10800"/>
      </w:tblGrid>
      <w:tr w:rsidR="005602E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602EA" w:rsidRDefault="00F8234B">
            <w:pPr>
              <w:pStyle w:val="ProductList-TableBody"/>
              <w:jc w:val="right"/>
            </w:pPr>
            <w:hyperlink w:anchor="_Sec842">
              <w:r w:rsidR="009D0DBB">
                <w:rPr>
                  <w:color w:val="00467F"/>
                  <w:sz w:val="14"/>
                  <w:u w:val="single"/>
                </w:rPr>
                <w:t>Inhoud</w:t>
              </w:r>
            </w:hyperlink>
            <w:r w:rsidR="009D0DBB">
              <w:rPr>
                <w:sz w:val="14"/>
              </w:rPr>
              <w:t xml:space="preserve"> / </w:t>
            </w:r>
            <w:hyperlink w:anchor="_Sec549">
              <w:r w:rsidR="009D0DBB">
                <w:rPr>
                  <w:color w:val="00467F"/>
                  <w:sz w:val="14"/>
                  <w:u w:val="single"/>
                </w:rPr>
                <w:t>Woordenlijst</w:t>
              </w:r>
            </w:hyperlink>
            <w:r w:rsidR="009D0DBB">
              <w:rPr>
                <w:sz w:val="14"/>
              </w:rPr>
              <w:t xml:space="preserve"> / </w:t>
            </w:r>
            <w:hyperlink w:anchor="_Sec844">
              <w:r w:rsidR="009D0DBB">
                <w:rPr>
                  <w:color w:val="00467F"/>
                  <w:sz w:val="14"/>
                  <w:u w:val="single"/>
                </w:rPr>
                <w:t>Index</w:t>
              </w:r>
            </w:hyperlink>
          </w:p>
        </w:tc>
      </w:tr>
    </w:tbl>
    <w:p w:rsidR="005602EA" w:rsidRDefault="005602EA">
      <w:pPr>
        <w:pStyle w:val="ProductList-Body"/>
      </w:pPr>
    </w:p>
    <w:p w:rsidR="005602EA" w:rsidRDefault="009D0DBB">
      <w:pPr>
        <w:pStyle w:val="ProductList-Offering2HeadingNoBorder"/>
        <w:outlineLvl w:val="2"/>
      </w:pPr>
      <w:bookmarkStart w:id="94" w:name="_Sec680"/>
      <w:r>
        <w:t>Office voor Mac</w:t>
      </w:r>
      <w:bookmarkEnd w:id="94"/>
      <w:r>
        <w:fldChar w:fldCharType="begin"/>
      </w:r>
      <w:r>
        <w:instrText xml:space="preserve"> TC "</w:instrText>
      </w:r>
      <w:bookmarkStart w:id="95" w:name="_Toc457381201"/>
      <w:r>
        <w:instrText>Office voor Mac</w:instrText>
      </w:r>
      <w:bookmarkEnd w:id="95"/>
      <w:r>
        <w:instrText>" \l 3</w:instrText>
      </w:r>
      <w:r>
        <w:fldChar w:fldCharType="end"/>
      </w:r>
    </w:p>
    <w:p w:rsidR="005602EA" w:rsidRDefault="009D0DBB">
      <w:pPr>
        <w:pStyle w:val="ProductList-Offering1SubSection"/>
        <w:outlineLvl w:val="3"/>
      </w:pPr>
      <w:bookmarkStart w:id="96" w:name="_Sec682"/>
      <w:r>
        <w:t>1. Beschikbaarheid programma</w:t>
      </w:r>
      <w:bookmarkEnd w:id="96"/>
    </w:p>
    <w:tbl>
      <w:tblPr>
        <w:tblStyle w:val="PURTable"/>
        <w:tblW w:w="0" w:type="dxa"/>
        <w:tblLook w:val="04A0" w:firstRow="1" w:lastRow="0" w:firstColumn="1" w:lastColumn="0" w:noHBand="0" w:noVBand="1"/>
      </w:tblPr>
      <w:tblGrid>
        <w:gridCol w:w="3974"/>
        <w:gridCol w:w="609"/>
        <w:gridCol w:w="606"/>
        <w:gridCol w:w="608"/>
        <w:gridCol w:w="601"/>
        <w:gridCol w:w="601"/>
        <w:gridCol w:w="607"/>
        <w:gridCol w:w="613"/>
        <w:gridCol w:w="734"/>
        <w:gridCol w:w="618"/>
        <w:gridCol w:w="609"/>
        <w:gridCol w:w="604"/>
      </w:tblGrid>
      <w:tr w:rsidR="005602EA">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5602EA" w:rsidRDefault="009D0DBB">
            <w:pPr>
              <w:pStyle w:val="ProductList-TableBody"/>
            </w:pPr>
            <w:r>
              <w:rPr>
                <w:color w:val="FFFFFF"/>
              </w:rPr>
              <w:t>Producten</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602EA" w:rsidRDefault="009D0DBB">
            <w:pPr>
              <w:pStyle w:val="ProductList-TableBody"/>
              <w:jc w:val="center"/>
            </w:pPr>
            <w:r>
              <w:fldChar w:fldCharType="begin"/>
            </w:r>
            <w:r>
              <w:instrText xml:space="preserve"> AutoTextList   \s NoStyle \t "Datum beschikbaar"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602EA" w:rsidRDefault="009D0DBB">
            <w:pPr>
              <w:pStyle w:val="ProductList-TableBody"/>
              <w:jc w:val="center"/>
            </w:pPr>
            <w:r>
              <w:fldChar w:fldCharType="begin"/>
            </w:r>
            <w:r>
              <w:instrText xml:space="preserve"> AutoTextList   \s NoStyle \t "Licentie"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602EA" w:rsidRDefault="009D0DBB">
            <w:pPr>
              <w:pStyle w:val="ProductList-TableBody"/>
              <w:jc w:val="center"/>
            </w:pPr>
            <w:r>
              <w:fldChar w:fldCharType="begin"/>
            </w:r>
            <w:r>
              <w:instrText xml:space="preserve"> AutoTextList   \s NoStyle \t "Licentie en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602EA" w:rsidRDefault="009D0DB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602EA" w:rsidRDefault="009D0DB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602EA" w:rsidRDefault="009D0DBB">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602EA" w:rsidRDefault="009D0DBB">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5602EA" w:rsidRDefault="009D0DBB">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602EA" w:rsidRDefault="009D0DBB">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602EA" w:rsidRDefault="009D0DB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602EA" w:rsidRDefault="009D0DB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602EA">
        <w:tc>
          <w:tcPr>
            <w:tcW w:w="4160" w:type="dxa"/>
            <w:tcBorders>
              <w:top w:val="single" w:sz="6" w:space="0" w:color="FFFFFF"/>
              <w:left w:val="none" w:sz="4" w:space="0" w:color="6E6E6E"/>
              <w:bottom w:val="dashed" w:sz="4" w:space="0" w:color="BFBFBF"/>
              <w:right w:val="none" w:sz="4" w:space="0" w:color="6E6E6E"/>
            </w:tcBorders>
          </w:tcPr>
          <w:p w:rsidR="005602EA" w:rsidRDefault="009D0DBB">
            <w:pPr>
              <w:pStyle w:val="ProductList-TableBody"/>
            </w:pPr>
            <w:r>
              <w:rPr>
                <w:color w:val="000000"/>
              </w:rPr>
              <w:t>Excel 2016 voor Mac</w:t>
            </w:r>
            <w:r>
              <w:fldChar w:fldCharType="begin"/>
            </w:r>
            <w:r>
              <w:instrText xml:space="preserve"> XE "Excel 2016 voor Mac"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5602EA" w:rsidRDefault="009D0DBB">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5602EA" w:rsidRDefault="009D0DBB">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5602EA" w:rsidRDefault="009D0DBB">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5602EA" w:rsidRDefault="009D0DB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602EA" w:rsidRDefault="005602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602EA" w:rsidRDefault="005602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602EA" w:rsidRDefault="005602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602EA" w:rsidRDefault="009D0DBB">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602EA" w:rsidRDefault="005602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602EA" w:rsidRDefault="005602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602EA" w:rsidRDefault="005602EA">
            <w:pPr>
              <w:pStyle w:val="ProductList-TableBody"/>
              <w:jc w:val="center"/>
            </w:pPr>
          </w:p>
        </w:tc>
      </w:tr>
      <w:tr w:rsidR="005602EA">
        <w:tc>
          <w:tcPr>
            <w:tcW w:w="4160" w:type="dxa"/>
            <w:tcBorders>
              <w:top w:val="dashed" w:sz="4" w:space="0" w:color="BFBFBF"/>
              <w:left w:val="none" w:sz="4" w:space="0" w:color="6E6E6E"/>
              <w:bottom w:val="dashed" w:sz="4" w:space="0" w:color="BFBFBF"/>
              <w:right w:val="none" w:sz="4" w:space="0" w:color="6E6E6E"/>
            </w:tcBorders>
          </w:tcPr>
          <w:p w:rsidR="005602EA" w:rsidRDefault="009D0DBB">
            <w:pPr>
              <w:pStyle w:val="ProductList-TableBody"/>
            </w:pPr>
            <w:r>
              <w:rPr>
                <w:color w:val="000000"/>
              </w:rPr>
              <w:t>Lync voor Mac 2011</w:t>
            </w:r>
            <w:r>
              <w:fldChar w:fldCharType="begin"/>
            </w:r>
            <w:r>
              <w:instrText xml:space="preserve"> XE "Lync voor Mac 2011"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5602EA" w:rsidRDefault="009D0DBB">
            <w:pPr>
              <w:pStyle w:val="ProductList-TableBody"/>
              <w:jc w:val="center"/>
            </w:pPr>
            <w:r>
              <w:rPr>
                <w:color w:val="000000"/>
              </w:rPr>
              <w:t>9/10</w:t>
            </w:r>
          </w:p>
        </w:tc>
        <w:tc>
          <w:tcPr>
            <w:tcW w:w="620" w:type="dxa"/>
            <w:tcBorders>
              <w:top w:val="dashed" w:sz="4" w:space="0" w:color="BFBFBF"/>
              <w:left w:val="none" w:sz="4" w:space="0" w:color="6E6E6E"/>
              <w:bottom w:val="dashed" w:sz="4" w:space="0" w:color="BFBFBF"/>
              <w:right w:val="none" w:sz="4" w:space="0" w:color="6E6E6E"/>
            </w:tcBorders>
          </w:tcPr>
          <w:p w:rsidR="005602EA" w:rsidRDefault="009D0DBB">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5602EA" w:rsidRDefault="009D0DBB">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5602EA" w:rsidRDefault="009D0DB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602EA" w:rsidRDefault="005602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602EA" w:rsidRDefault="005602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602EA" w:rsidRDefault="005602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602EA" w:rsidRDefault="009D0DBB">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602EA" w:rsidRDefault="005602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602EA" w:rsidRDefault="005602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602EA" w:rsidRDefault="005602EA">
            <w:pPr>
              <w:pStyle w:val="ProductList-TableBody"/>
              <w:jc w:val="center"/>
            </w:pPr>
          </w:p>
        </w:tc>
      </w:tr>
      <w:tr w:rsidR="005602EA">
        <w:tc>
          <w:tcPr>
            <w:tcW w:w="4160" w:type="dxa"/>
            <w:tcBorders>
              <w:top w:val="dashed" w:sz="4" w:space="0" w:color="BFBFBF"/>
              <w:left w:val="none" w:sz="4" w:space="0" w:color="6E6E6E"/>
              <w:bottom w:val="dashed" w:sz="4" w:space="0" w:color="BFBFBF"/>
              <w:right w:val="none" w:sz="4" w:space="0" w:color="6E6E6E"/>
            </w:tcBorders>
          </w:tcPr>
          <w:p w:rsidR="005602EA" w:rsidRDefault="009D0DBB">
            <w:pPr>
              <w:pStyle w:val="ProductList-TableBody"/>
            </w:pPr>
            <w:r>
              <w:rPr>
                <w:color w:val="000000"/>
              </w:rPr>
              <w:t>Office 2016 voor Mac Standard</w:t>
            </w:r>
            <w:r>
              <w:fldChar w:fldCharType="begin"/>
            </w:r>
            <w:r>
              <w:instrText xml:space="preserve"> XE "Office 2016 voor Mac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5602EA" w:rsidRDefault="009D0DBB">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5602EA" w:rsidRDefault="009D0DBB">
            <w:pPr>
              <w:pStyle w:val="ProductList-TableBody"/>
              <w:jc w:val="center"/>
            </w:pPr>
            <w:r>
              <w:rPr>
                <w:color w:val="000000"/>
              </w:rPr>
              <w:t>2(1)</w:t>
            </w:r>
          </w:p>
        </w:tc>
        <w:tc>
          <w:tcPr>
            <w:tcW w:w="620" w:type="dxa"/>
            <w:tcBorders>
              <w:top w:val="dashed" w:sz="4" w:space="0" w:color="BFBFBF"/>
              <w:left w:val="none" w:sz="4" w:space="0" w:color="6E6E6E"/>
              <w:bottom w:val="dashed" w:sz="4" w:space="0" w:color="BFBFBF"/>
              <w:right w:val="none" w:sz="4" w:space="0" w:color="6E6E6E"/>
            </w:tcBorders>
          </w:tcPr>
          <w:p w:rsidR="005602EA" w:rsidRDefault="009D0DBB">
            <w:pPr>
              <w:pStyle w:val="ProductList-TableBody"/>
              <w:jc w:val="center"/>
            </w:pPr>
            <w:r>
              <w:rPr>
                <w:color w:val="000000"/>
              </w:rPr>
              <w:t>3</w:t>
            </w:r>
          </w:p>
        </w:tc>
        <w:tc>
          <w:tcPr>
            <w:tcW w:w="620" w:type="dxa"/>
            <w:tcBorders>
              <w:top w:val="dashed" w:sz="4" w:space="0" w:color="BFBFBF"/>
              <w:left w:val="none" w:sz="4" w:space="0" w:color="6E6E6E"/>
              <w:bottom w:val="dashed" w:sz="4" w:space="0" w:color="BFBFBF"/>
              <w:right w:val="single" w:sz="6" w:space="0" w:color="FFFFFF"/>
            </w:tcBorders>
          </w:tcPr>
          <w:p w:rsidR="005602EA" w:rsidRDefault="009D0DB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602EA" w:rsidRDefault="005602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602EA" w:rsidRDefault="005602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602EA" w:rsidRDefault="005602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602EA" w:rsidRDefault="009D0DBB">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602EA" w:rsidRDefault="005602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602EA" w:rsidRDefault="005602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602EA" w:rsidRDefault="005602EA">
            <w:pPr>
              <w:pStyle w:val="ProductList-TableBody"/>
              <w:jc w:val="center"/>
            </w:pPr>
          </w:p>
        </w:tc>
      </w:tr>
      <w:tr w:rsidR="005602EA">
        <w:tc>
          <w:tcPr>
            <w:tcW w:w="4160" w:type="dxa"/>
            <w:tcBorders>
              <w:top w:val="dashed" w:sz="4" w:space="0" w:color="BFBFBF"/>
              <w:left w:val="none" w:sz="4" w:space="0" w:color="6E6E6E"/>
              <w:bottom w:val="dashed" w:sz="4" w:space="0" w:color="BFBFBF"/>
              <w:right w:val="none" w:sz="4" w:space="0" w:color="6E6E6E"/>
            </w:tcBorders>
          </w:tcPr>
          <w:p w:rsidR="005602EA" w:rsidRDefault="009D0DBB">
            <w:pPr>
              <w:pStyle w:val="ProductList-TableBody"/>
            </w:pPr>
            <w:r>
              <w:rPr>
                <w:color w:val="000000"/>
              </w:rPr>
              <w:t>Outlook 2016 voor Mac</w:t>
            </w:r>
            <w:r>
              <w:fldChar w:fldCharType="begin"/>
            </w:r>
            <w:r>
              <w:instrText xml:space="preserve"> XE "Outlook 2016 voor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5602EA" w:rsidRDefault="009D0DBB">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5602EA" w:rsidRDefault="009D0DBB">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5602EA" w:rsidRDefault="009D0DBB">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5602EA" w:rsidRDefault="009D0DB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602EA" w:rsidRDefault="005602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602EA" w:rsidRDefault="005602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602EA" w:rsidRDefault="005602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602EA" w:rsidRDefault="009D0DBB">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602EA" w:rsidRDefault="005602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602EA" w:rsidRDefault="005602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602EA" w:rsidRDefault="005602EA">
            <w:pPr>
              <w:pStyle w:val="ProductList-TableBody"/>
              <w:jc w:val="center"/>
            </w:pPr>
          </w:p>
        </w:tc>
      </w:tr>
      <w:tr w:rsidR="005602EA">
        <w:tc>
          <w:tcPr>
            <w:tcW w:w="4160" w:type="dxa"/>
            <w:tcBorders>
              <w:top w:val="dashed" w:sz="4" w:space="0" w:color="BFBFBF"/>
              <w:left w:val="none" w:sz="4" w:space="0" w:color="6E6E6E"/>
              <w:bottom w:val="dashed" w:sz="4" w:space="0" w:color="BFBFBF"/>
              <w:right w:val="none" w:sz="4" w:space="0" w:color="6E6E6E"/>
            </w:tcBorders>
          </w:tcPr>
          <w:p w:rsidR="005602EA" w:rsidRDefault="009D0DBB">
            <w:pPr>
              <w:pStyle w:val="ProductList-TableBody"/>
            </w:pPr>
            <w:r>
              <w:rPr>
                <w:color w:val="000000"/>
              </w:rPr>
              <w:t>PowerPoint 2016 voor Mac</w:t>
            </w:r>
            <w:r>
              <w:fldChar w:fldCharType="begin"/>
            </w:r>
            <w:r>
              <w:instrText xml:space="preserve"> XE "PowerPoint 2016 voor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5602EA" w:rsidRDefault="009D0DBB">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5602EA" w:rsidRDefault="009D0DBB">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5602EA" w:rsidRDefault="009D0DBB">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5602EA" w:rsidRDefault="009D0DB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602EA" w:rsidRDefault="005602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602EA" w:rsidRDefault="005602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602EA" w:rsidRDefault="005602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602EA" w:rsidRDefault="009D0DBB">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602EA" w:rsidRDefault="005602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602EA" w:rsidRDefault="005602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602EA" w:rsidRDefault="005602EA">
            <w:pPr>
              <w:pStyle w:val="ProductList-TableBody"/>
              <w:jc w:val="center"/>
            </w:pPr>
          </w:p>
        </w:tc>
      </w:tr>
      <w:tr w:rsidR="005602EA">
        <w:tc>
          <w:tcPr>
            <w:tcW w:w="4160" w:type="dxa"/>
            <w:tcBorders>
              <w:top w:val="dashed" w:sz="4" w:space="0" w:color="BFBFBF"/>
              <w:left w:val="none" w:sz="4" w:space="0" w:color="6E6E6E"/>
              <w:bottom w:val="dashed" w:sz="4" w:space="0" w:color="BFBFBF"/>
              <w:right w:val="none" w:sz="4" w:space="0" w:color="6E6E6E"/>
            </w:tcBorders>
          </w:tcPr>
          <w:p w:rsidR="005602EA" w:rsidRDefault="009D0DBB">
            <w:pPr>
              <w:pStyle w:val="ProductList-TableBody"/>
            </w:pPr>
            <w:r>
              <w:rPr>
                <w:color w:val="000000"/>
              </w:rPr>
              <w:t>Word 2016 voor Mac</w:t>
            </w:r>
            <w:r>
              <w:fldChar w:fldCharType="begin"/>
            </w:r>
            <w:r>
              <w:instrText xml:space="preserve"> XE "Word 2016 voor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5602EA" w:rsidRDefault="009D0DBB">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5602EA" w:rsidRDefault="009D0DBB">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5602EA" w:rsidRDefault="009D0DBB">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5602EA" w:rsidRDefault="009D0DB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602EA" w:rsidRDefault="005602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602EA" w:rsidRDefault="005602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602EA" w:rsidRDefault="005602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602EA" w:rsidRDefault="009D0DBB">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602EA" w:rsidRDefault="005602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602EA" w:rsidRDefault="005602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602EA" w:rsidRDefault="005602EA">
            <w:pPr>
              <w:pStyle w:val="ProductList-TableBody"/>
              <w:jc w:val="center"/>
            </w:pPr>
          </w:p>
        </w:tc>
      </w:tr>
      <w:tr w:rsidR="005602EA">
        <w:tc>
          <w:tcPr>
            <w:tcW w:w="4160" w:type="dxa"/>
            <w:tcBorders>
              <w:top w:val="dashed" w:sz="4" w:space="0" w:color="BFBFBF"/>
              <w:left w:val="none" w:sz="4" w:space="0" w:color="6E6E6E"/>
              <w:bottom w:val="none" w:sz="4" w:space="0" w:color="BFBFBF"/>
              <w:right w:val="none" w:sz="4" w:space="0" w:color="6E6E6E"/>
            </w:tcBorders>
          </w:tcPr>
          <w:p w:rsidR="005602EA" w:rsidRDefault="009D0DBB">
            <w:pPr>
              <w:pStyle w:val="ProductList-TableBody"/>
            </w:pPr>
            <w:r>
              <w:rPr>
                <w:color w:val="000000"/>
              </w:rPr>
              <w:t>Work at Home voor Mac 2016</w:t>
            </w:r>
            <w:r>
              <w:fldChar w:fldCharType="begin"/>
            </w:r>
            <w:r>
              <w:instrText xml:space="preserve"> XE "Work at Home voor Mac 2016"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5602EA" w:rsidRDefault="009D0DBB">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5602EA" w:rsidRDefault="009D0DBB">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none" w:sz="4" w:space="0" w:color="6E6E6E"/>
            </w:tcBorders>
          </w:tcPr>
          <w:p w:rsidR="005602EA" w:rsidRDefault="005602EA">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5602EA" w:rsidRDefault="005602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602EA" w:rsidRDefault="005602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602EA" w:rsidRDefault="005602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602EA" w:rsidRDefault="005602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602EA" w:rsidRDefault="005602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602EA" w:rsidRDefault="005602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602EA" w:rsidRDefault="005602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602EA" w:rsidRDefault="005602EA">
            <w:pPr>
              <w:pStyle w:val="ProductList-TableBody"/>
              <w:jc w:val="center"/>
            </w:pPr>
          </w:p>
        </w:tc>
      </w:tr>
    </w:tbl>
    <w:p w:rsidR="005602EA" w:rsidRDefault="009D0DBB">
      <w:pPr>
        <w:pStyle w:val="ProductList-Offering1SubSection"/>
        <w:outlineLvl w:val="3"/>
      </w:pPr>
      <w:bookmarkStart w:id="97" w:name="_Sec737"/>
      <w:r>
        <w:t>2. Productvoorwaarden</w:t>
      </w:r>
      <w:bookmarkEnd w:id="97"/>
    </w:p>
    <w:tbl>
      <w:tblPr>
        <w:tblStyle w:val="PURTable"/>
        <w:tblW w:w="0" w:type="dxa"/>
        <w:tblLook w:val="04A0" w:firstRow="1" w:lastRow="0" w:firstColumn="1" w:lastColumn="0" w:noHBand="0" w:noVBand="1"/>
      </w:tblPr>
      <w:tblGrid>
        <w:gridCol w:w="3601"/>
        <w:gridCol w:w="3627"/>
        <w:gridCol w:w="3562"/>
      </w:tblGrid>
      <w:tr w:rsidR="005602E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602EA" w:rsidRDefault="009D0DBB">
            <w:pPr>
              <w:pStyle w:val="ProductList-TableBody"/>
            </w:pPr>
            <w:r>
              <w:fldChar w:fldCharType="begin"/>
            </w:r>
            <w:r>
              <w:instrText xml:space="preserve"> AutoTextList   \s NoStyle \t "Eerdere versie: eerdere versies van Producten en de Datum Beschikbaar ervan." </w:instrText>
            </w:r>
            <w:r>
              <w:fldChar w:fldCharType="separate"/>
            </w:r>
            <w:r>
              <w:rPr>
                <w:color w:val="0563C1"/>
              </w:rPr>
              <w:t>Eerdere versie</w:t>
            </w:r>
            <w:r>
              <w:fldChar w:fldCharType="end"/>
            </w:r>
            <w:r>
              <w:t>: Office voor Mac 2011</w:t>
            </w:r>
            <w:r>
              <w:fldChar w:fldCharType="begin"/>
            </w:r>
            <w:r>
              <w:instrText xml:space="preserve"> XE "Office voor Mac 2011" </w:instrText>
            </w:r>
            <w:r>
              <w:fldChar w:fldCharType="end"/>
            </w:r>
            <w:r>
              <w:t xml:space="preserve"> en Office voor Mac 2011-toepassingen (9/10)</w:t>
            </w:r>
          </w:p>
        </w:tc>
        <w:tc>
          <w:tcPr>
            <w:tcW w:w="4040" w:type="dxa"/>
            <w:tcBorders>
              <w:top w:val="single" w:sz="18" w:space="0" w:color="00188F"/>
              <w:left w:val="single" w:sz="4" w:space="0" w:color="000000"/>
              <w:bottom w:val="single" w:sz="4" w:space="0" w:color="000000"/>
              <w:right w:val="single" w:sz="4" w:space="0" w:color="000000"/>
            </w:tcBorders>
          </w:tcPr>
          <w:p w:rsidR="005602EA" w:rsidRDefault="009D0DBB">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toepassing</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602EA" w:rsidRDefault="009D0DBB">
            <w:pPr>
              <w:pStyle w:val="ProductList-TableBody"/>
            </w:pPr>
            <w:r>
              <w:rPr>
                <w:color w:val="404040"/>
              </w:rPr>
              <w:t>Down Edition-rechten n.v.t.</w:t>
            </w:r>
          </w:p>
        </w:tc>
      </w:tr>
      <w:tr w:rsidR="005602E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602EA" w:rsidRDefault="009D0DBB">
            <w:pPr>
              <w:pStyle w:val="ProductList-TableBody"/>
            </w:pPr>
            <w:r>
              <w:rPr>
                <w:color w:val="404040"/>
              </w:rPr>
              <w:t>Verlengde Looptijd mogelijk: n.v.t.</w:t>
            </w:r>
          </w:p>
        </w:tc>
        <w:tc>
          <w:tcPr>
            <w:tcW w:w="4040" w:type="dxa"/>
            <w:tcBorders>
              <w:top w:val="single" w:sz="4" w:space="0" w:color="000000"/>
              <w:left w:val="single" w:sz="4" w:space="0" w:color="000000"/>
              <w:bottom w:val="single" w:sz="4" w:space="0" w:color="000000"/>
              <w:right w:val="single" w:sz="4" w:space="0" w:color="000000"/>
            </w:tcBorders>
          </w:tcPr>
          <w:p w:rsidR="005602EA" w:rsidRDefault="009D0DBB">
            <w:pPr>
              <w:pStyle w:val="ProductList-TableBody"/>
            </w:pPr>
            <w:r>
              <w:fldChar w:fldCharType="begin"/>
            </w:r>
            <w:r>
              <w:instrText xml:space="preserve"> AutoTextList   \s NoStyle \t "Vereiste: geeft aan dat aan bepaalde aanvullende voorwaarden moet worden voldaan om licenties voor het Product te kopen." </w:instrText>
            </w:r>
            <w:r>
              <w:fldChar w:fldCharType="separate"/>
            </w:r>
            <w:r>
              <w:rPr>
                <w:color w:val="0563C1"/>
              </w:rPr>
              <w:t>Vereiste</w:t>
            </w:r>
            <w:r>
              <w:fldChar w:fldCharType="end"/>
            </w:r>
            <w:r>
              <w:t>: Work at Home</w:t>
            </w:r>
          </w:p>
        </w:tc>
        <w:tc>
          <w:tcPr>
            <w:tcW w:w="4040" w:type="dxa"/>
            <w:tcBorders>
              <w:top w:val="single" w:sz="4" w:space="0" w:color="000000"/>
              <w:left w:val="single" w:sz="4" w:space="0" w:color="000000"/>
              <w:bottom w:val="single" w:sz="4" w:space="0" w:color="000000"/>
              <w:right w:val="single" w:sz="4" w:space="0" w:color="000000"/>
            </w:tcBorders>
          </w:tcPr>
          <w:p w:rsidR="005602EA" w:rsidRDefault="009D0DBB">
            <w:pPr>
              <w:pStyle w:val="ProductList-TableBody"/>
            </w:pPr>
            <w:r>
              <w:fldChar w:fldCharType="begin"/>
            </w:r>
            <w:r>
              <w:instrText xml:space="preserve"> AutoTextList   \s NoStyle \t "Vereiste (SA): geeft aan dat aan bepaalde aanvullende voorwaarden moet worden voldaan om licenties om SA-dekking voor het Product te kopen." </w:instrText>
            </w:r>
            <w:r>
              <w:fldChar w:fldCharType="separate"/>
            </w:r>
            <w:r>
              <w:rPr>
                <w:color w:val="0563C1"/>
              </w:rPr>
              <w:t>Vereiste (SA)</w:t>
            </w:r>
            <w:r>
              <w:fldChar w:fldCharType="end"/>
            </w:r>
            <w:r>
              <w:t xml:space="preserve">: </w:t>
            </w:r>
            <w:hyperlink w:anchor="_Sec564">
              <w:r>
                <w:rPr>
                  <w:color w:val="00467F"/>
                  <w:u w:val="single"/>
                </w:rPr>
                <w:t>Bijlage B</w:t>
              </w:r>
            </w:hyperlink>
          </w:p>
        </w:tc>
      </w:tr>
      <w:tr w:rsidR="005602E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602EA" w:rsidRDefault="009D0DBB">
            <w:pPr>
              <w:pStyle w:val="ProductList-TableBody"/>
            </w:pPr>
            <w:r>
              <w:rPr>
                <w:color w:val="404040"/>
              </w:rPr>
              <w:t>Promoties: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602EA" w:rsidRDefault="009D0DBB">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602EA" w:rsidRDefault="009D0DBB">
            <w:pPr>
              <w:pStyle w:val="ProductList-TableBody"/>
            </w:pPr>
            <w:r>
              <w:rPr>
                <w:color w:val="404040"/>
              </w:rPr>
              <w:t>Reductie mogelijk: n.v.t.</w:t>
            </w:r>
          </w:p>
        </w:tc>
      </w:tr>
      <w:tr w:rsidR="005602E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602EA" w:rsidRDefault="009D0DBB">
            <w:pPr>
              <w:pStyle w:val="ProductList-TableBody"/>
            </w:pPr>
            <w:r>
              <w:rPr>
                <w:color w:val="404040"/>
              </w:rPr>
              <w:t>Reductie mogelijk (SCE):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602EA" w:rsidRDefault="009D0DBB">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602EA" w:rsidRDefault="009D0DBB">
            <w:pPr>
              <w:pStyle w:val="ProductList-TableBody"/>
            </w:pPr>
            <w:r>
              <w:rPr>
                <w:color w:val="404040"/>
              </w:rPr>
              <w:t>True-up mogelijk: n.v.t.</w:t>
            </w:r>
          </w:p>
        </w:tc>
      </w:tr>
      <w:tr w:rsidR="005602E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602EA" w:rsidRDefault="009D0DBB">
            <w:pPr>
              <w:pStyle w:val="ProductList-TableBody"/>
            </w:pPr>
            <w:r>
              <w:rPr>
                <w:color w:val="404040"/>
              </w:rPr>
              <w:t>UTD Korting: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602EA" w:rsidRDefault="005602E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602EA" w:rsidRDefault="005602EA">
            <w:pPr>
              <w:pStyle w:val="ProductList-TableBody"/>
            </w:pPr>
          </w:p>
        </w:tc>
      </w:tr>
    </w:tbl>
    <w:p w:rsidR="005602EA" w:rsidRDefault="005602EA">
      <w:pPr>
        <w:pStyle w:val="ProductList-Body"/>
      </w:pPr>
    </w:p>
    <w:p w:rsidR="005602EA" w:rsidRDefault="009D0DBB">
      <w:pPr>
        <w:pStyle w:val="ProductList-ClauseHeading"/>
        <w:outlineLvl w:val="4"/>
      </w:pPr>
      <w:r>
        <w:t>2.1 Opvolgende versies</w:t>
      </w:r>
    </w:p>
    <w:p w:rsidR="005602EA" w:rsidRDefault="009D0DBB">
      <w:pPr>
        <w:pStyle w:val="ProductList-Body"/>
      </w:pPr>
      <w:r>
        <w:t>Outlook voor Mac 2011 is de opvolgende versie voor Entourage voor Mac 2008. Lync voor Mac 2011 is de opvolgende versie voor Communicator voor Mac 2011</w:t>
      </w:r>
      <w:r>
        <w:fldChar w:fldCharType="begin"/>
      </w:r>
      <w:r>
        <w:instrText xml:space="preserve"> XE "Communicator voor Mac 2011" </w:instrText>
      </w:r>
      <w:r>
        <w:fldChar w:fldCharType="end"/>
      </w:r>
      <w:r>
        <w:t>.</w:t>
      </w:r>
    </w:p>
    <w:p w:rsidR="005602EA" w:rsidRDefault="005602EA">
      <w:pPr>
        <w:pStyle w:val="ProductList-Body"/>
      </w:pPr>
    </w:p>
    <w:p w:rsidR="005602EA" w:rsidRDefault="009D0DBB">
      <w:pPr>
        <w:pStyle w:val="ProductList-ClauseHeading"/>
        <w:outlineLvl w:val="4"/>
      </w:pPr>
      <w:r>
        <w:t>2.2 Work at Home</w:t>
      </w:r>
    </w:p>
    <w:p w:rsidR="005602EA" w:rsidRDefault="009D0DBB">
      <w:pPr>
        <w:pStyle w:val="ProductList-Body"/>
      </w:pPr>
      <w:r>
        <w:t xml:space="preserve">Een Work at Home-licentie is een optionele </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die alleen kan worden verkregen in combinatie met een volledige </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voor Office voor Mac. De licentie staat de </w:t>
      </w:r>
      <w:r>
        <w:fldChar w:fldCharType="begin"/>
      </w:r>
      <w:r>
        <w:instrText xml:space="preserve"> AutoTextList   \s NoStyle \t "Primaire gebruiker betekent de gebruiker die een Gelicentieerd Apparaat meer dan 50% van de tijd gebruikt gedurende een periode van 90 dagen." </w:instrText>
      </w:r>
      <w:r>
        <w:fldChar w:fldCharType="separate"/>
      </w:r>
      <w:r>
        <w:rPr>
          <w:color w:val="0563C1"/>
        </w:rPr>
        <w:t>Primaire Gebruiker</w:t>
      </w:r>
      <w:r>
        <w:fldChar w:fldCharType="end"/>
      </w:r>
      <w:r>
        <w:t xml:space="preserve"> van de software toe om de software tevens te installeren en te gebruiken op een apparaat buiten de locatie van de Klant of de Gelieerde Onderneming van de Klant (bijvoorbeeld bij de gebruiker thuis).</w:t>
      </w:r>
    </w:p>
    <w:p w:rsidR="005602EA" w:rsidRDefault="005602EA">
      <w:pPr>
        <w:pStyle w:val="ProductList-Body"/>
      </w:pPr>
    </w:p>
    <w:p w:rsidR="005602EA" w:rsidRDefault="009D0DBB">
      <w:pPr>
        <w:pStyle w:val="ProductList-ClauseHeading"/>
        <w:outlineLvl w:val="4"/>
      </w:pPr>
      <w:r>
        <w:t>2.3 Platformonafhankelijk</w:t>
      </w:r>
    </w:p>
    <w:p w:rsidR="005602EA" w:rsidRDefault="009D0DBB">
      <w:pPr>
        <w:pStyle w:val="ProductList-Body"/>
      </w:pPr>
      <w:r>
        <w:t xml:space="preserve">De Klant mag de versie gebruiken waarvoor een licentie is afgenomen, of een versie voor een ander platform, mits de versie voor het andere platform beschikbaar was op het moment dat de versie waarvoor oorspronkelijk een licentie is afgenomen beschikbaar kwam. Indien de componenten van een Product-suite per platform verschillen, mag de Klant de componenten gebruiken van de suite die de Klant verkiest, en uitsluitend die componenten. De Klant mag niet sommige componenten van de ene en sommige van de andere platformversie gebruiken. SA voor een platformonafhankelijke </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staat een Klant toe de meest recente versie van het Product voor een platform naar keuze die beschikbaar komt tijdens de looptijd van de dekking, in plaats van het Product waarvoor een licentie is afgenomen.</w:t>
      </w:r>
    </w:p>
    <w:p w:rsidR="005602EA" w:rsidRDefault="009D0DBB">
      <w:pPr>
        <w:pStyle w:val="ProductList-Offering1SubSection"/>
        <w:outlineLvl w:val="3"/>
      </w:pPr>
      <w:bookmarkStart w:id="98" w:name="_Sec792"/>
      <w:r>
        <w:t>3. Gebruiksrechten</w:t>
      </w:r>
      <w:bookmarkEnd w:id="98"/>
    </w:p>
    <w:tbl>
      <w:tblPr>
        <w:tblStyle w:val="PURTable"/>
        <w:tblW w:w="0" w:type="dxa"/>
        <w:tblLook w:val="04A0" w:firstRow="1" w:lastRow="0" w:firstColumn="1" w:lastColumn="0" w:noHBand="0" w:noVBand="1"/>
      </w:tblPr>
      <w:tblGrid>
        <w:gridCol w:w="3627"/>
        <w:gridCol w:w="3618"/>
        <w:gridCol w:w="3545"/>
      </w:tblGrid>
      <w:tr w:rsidR="005602E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602EA" w:rsidRDefault="009D0DBB">
            <w:pPr>
              <w:pStyle w:val="ProductList-TableBody"/>
            </w:pPr>
            <w:r>
              <w:fldChar w:fldCharType="begin"/>
            </w:r>
            <w:r>
              <w:instrText xml:space="preserve"> AutoTextList   \s NoStyle \t "Licentievoorwaarden: voorwaarden voor de implementatie en het gebruik van een Product." </w:instrText>
            </w:r>
            <w:r>
              <w:fldChar w:fldCharType="separate"/>
            </w:r>
            <w:r>
              <w:rPr>
                <w:color w:val="0563C1"/>
              </w:rPr>
              <w:t>Licentievoorwaarden</w:t>
            </w:r>
            <w:r>
              <w:fldChar w:fldCharType="end"/>
            </w:r>
            <w:r>
              <w:t xml:space="preserve">: </w:t>
            </w:r>
            <w:hyperlink w:anchor="_Sec537">
              <w:r>
                <w:rPr>
                  <w:color w:val="00467F"/>
                  <w:u w:val="single"/>
                </w:rPr>
                <w:t>Universeel</w:t>
              </w:r>
            </w:hyperlink>
            <w:r>
              <w:t xml:space="preserve">; </w:t>
            </w:r>
            <w:hyperlink w:anchor="_Sec539">
              <w:r>
                <w:rPr>
                  <w:color w:val="00467F"/>
                  <w:u w:val="single"/>
                </w:rPr>
                <w:t>Desktoptoepassingen</w:t>
              </w:r>
            </w:hyperlink>
          </w:p>
        </w:tc>
        <w:tc>
          <w:tcPr>
            <w:tcW w:w="4040" w:type="dxa"/>
            <w:tcBorders>
              <w:top w:val="single" w:sz="18" w:space="0" w:color="00188F"/>
              <w:left w:val="single" w:sz="4" w:space="0" w:color="000000"/>
              <w:bottom w:val="single" w:sz="4" w:space="0" w:color="000000"/>
              <w:right w:val="single" w:sz="4" w:space="0" w:color="000000"/>
            </w:tcBorders>
          </w:tcPr>
          <w:p w:rsidR="005602EA" w:rsidRDefault="009D0DBB">
            <w:pPr>
              <w:pStyle w:val="ProductList-TableBody"/>
            </w:pPr>
            <w:r>
              <w:fldChar w:fldCharType="begin"/>
            </w:r>
            <w:r>
              <w:instrText xml:space="preserve"> AutoTextList   \s NoStyle \t "Productspecifieke licentievoorwaarden: de Productspecifieke voorwaarden die gelden voor de implementatie en het gebruik van het Product zijn opgenomen onder de tabel Gebruiksrechten." </w:instrText>
            </w:r>
            <w:r>
              <w:fldChar w:fldCharType="separate"/>
            </w:r>
            <w:r>
              <w:rPr>
                <w:color w:val="0563C1"/>
              </w:rPr>
              <w:t>Productspecifieke licentievoorwaarden</w:t>
            </w:r>
            <w:r>
              <w:fldChar w:fldCharType="end"/>
            </w:r>
            <w:r>
              <w:t>: Office voor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602EA" w:rsidRDefault="009D0DBB">
            <w:pPr>
              <w:pStyle w:val="ProductList-TableBody"/>
            </w:pPr>
            <w:r>
              <w:rPr>
                <w:color w:val="404040"/>
              </w:rPr>
              <w:t>Aanvullende software: n.v.t.</w:t>
            </w:r>
          </w:p>
        </w:tc>
      </w:tr>
      <w:tr w:rsidR="005602E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602EA" w:rsidRDefault="009D0DBB">
            <w:pPr>
              <w:pStyle w:val="ProductList-TableBody"/>
            </w:pPr>
            <w:r>
              <w:rPr>
                <w:color w:val="404040"/>
              </w:rPr>
              <w:t>Vereisten voor clienttoegang: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602EA" w:rsidRDefault="009D0DBB">
            <w:pPr>
              <w:pStyle w:val="ProductList-TableBody"/>
            </w:pPr>
            <w:r>
              <w:rPr>
                <w:color w:val="404040"/>
              </w:rPr>
              <w:t>Vereisten voor toegang door Externe Gebruikers: n.v.t.</w:t>
            </w:r>
          </w:p>
        </w:tc>
        <w:tc>
          <w:tcPr>
            <w:tcW w:w="4040" w:type="dxa"/>
            <w:tcBorders>
              <w:top w:val="single" w:sz="4" w:space="0" w:color="000000"/>
              <w:left w:val="single" w:sz="4" w:space="0" w:color="000000"/>
              <w:bottom w:val="single" w:sz="4" w:space="0" w:color="000000"/>
              <w:right w:val="single" w:sz="4" w:space="0" w:color="000000"/>
            </w:tcBorders>
          </w:tcPr>
          <w:p w:rsidR="005602EA" w:rsidRDefault="009D0DBB">
            <w:pPr>
              <w:pStyle w:val="ProductList-TableBody"/>
            </w:pPr>
            <w:r>
              <w:fldChar w:fldCharType="begin"/>
            </w:r>
            <w:r>
              <w:instrText xml:space="preserve"> AutoTextList   \s NoStyle \t "Meegeleverde technologie: geeft aan welke andere Microsoft-componenten zijn inbegrepen in een Product. Raadpleeg het artikel Meegeleverde technologie in de Universele Licentievoorwaarden voor meer informatie." </w:instrText>
            </w:r>
            <w:r>
              <w:fldChar w:fldCharType="separate"/>
            </w:r>
            <w:r>
              <w:rPr>
                <w:color w:val="0563C1"/>
              </w:rPr>
              <w:t>Meegeleverde technologie</w:t>
            </w:r>
            <w:r>
              <w:fldChar w:fldCharType="end"/>
            </w:r>
            <w:r>
              <w:t>: Office Web Apps Server 2013 (alleen Office-suite)</w:t>
            </w:r>
          </w:p>
        </w:tc>
      </w:tr>
      <w:tr w:rsidR="005602EA">
        <w:tc>
          <w:tcPr>
            <w:tcW w:w="4040" w:type="dxa"/>
            <w:tcBorders>
              <w:top w:val="single" w:sz="4" w:space="0" w:color="000000"/>
              <w:left w:val="single" w:sz="4" w:space="0" w:color="000000"/>
              <w:bottom w:val="single" w:sz="4" w:space="0" w:color="000000"/>
              <w:right w:val="single" w:sz="4" w:space="0" w:color="000000"/>
            </w:tcBorders>
          </w:tcPr>
          <w:p w:rsidR="005602EA" w:rsidRDefault="009D0DBB">
            <w:pPr>
              <w:pStyle w:val="ProductList-TableBody"/>
            </w:pPr>
            <w:r>
              <w:fldChar w:fldCharType="begin"/>
            </w:r>
            <w:r>
              <w:instrText xml:space="preserve"> AutoTextList   \s NoStyle \t "geeft aan welke kennisgevingen van toepassing zijn op een Product. Zie het artikel Kennisgevingen in de Universele Licentievoorwaarden voor meer informatie." </w:instrText>
            </w:r>
            <w:r>
              <w:fldChar w:fldCharType="separate"/>
            </w:r>
            <w:r>
              <w:rPr>
                <w:color w:val="0563C1"/>
              </w:rPr>
              <w:t>Kennisgevingen</w:t>
            </w:r>
            <w:r>
              <w:fldChar w:fldCharType="end"/>
            </w:r>
            <w:r>
              <w:t xml:space="preserve">: </w:t>
            </w:r>
            <w:hyperlink w:anchor="_Sec537">
              <w:r>
                <w:rPr>
                  <w:color w:val="00467F"/>
                  <w:u w:val="single"/>
                </w:rPr>
                <w:t>internetfunctionaliteit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602EA" w:rsidRDefault="005602E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602EA" w:rsidRDefault="005602EA">
            <w:pPr>
              <w:pStyle w:val="ProductList-TableBody"/>
            </w:pPr>
          </w:p>
        </w:tc>
      </w:tr>
    </w:tbl>
    <w:p w:rsidR="005602EA" w:rsidRDefault="005602EA">
      <w:pPr>
        <w:pStyle w:val="ProductList-Body"/>
      </w:pPr>
    </w:p>
    <w:p w:rsidR="005602EA" w:rsidRDefault="009D0DBB">
      <w:pPr>
        <w:pStyle w:val="ProductList-ClauseHeading"/>
        <w:outlineLvl w:val="4"/>
      </w:pPr>
      <w:r>
        <w:t>3.1 Office voor Thuisgebruik en Studenten RT 2013 voor commercieel gebruik</w:t>
      </w:r>
    </w:p>
    <w:p w:rsidR="005602EA" w:rsidRDefault="009D0DBB">
      <w:pPr>
        <w:pStyle w:val="ProductList-Body"/>
      </w:pPr>
      <w:r>
        <w:t xml:space="preserve">De </w:t>
      </w:r>
      <w:r>
        <w:fldChar w:fldCharType="begin"/>
      </w:r>
      <w:r>
        <w:instrText xml:space="preserve"> AutoTextList   \s NoStyle \t "Primaire gebruiker betekent de gebruiker die een Gelicentieerd Apparaat meer dan 50% van de tijd gebruikt gedurende een periode van 90 dagen." </w:instrText>
      </w:r>
      <w:r>
        <w:fldChar w:fldCharType="separate"/>
      </w:r>
      <w:r>
        <w:rPr>
          <w:color w:val="0563C1"/>
        </w:rPr>
        <w:t>Primaire Gebruiker</w:t>
      </w:r>
      <w:r>
        <w:fldChar w:fldCharType="end"/>
      </w:r>
      <w:r>
        <w:t xml:space="preserve"> van een </w:t>
      </w:r>
      <w:r>
        <w:fldChar w:fldCharType="begin"/>
      </w:r>
      <w:r>
        <w:instrText xml:space="preserve"> AutoTextList   \s NoStyle \t "Gelicentieerd apparaat betekent het enkele fysieke hardwaresysteem waaraan een Licentie is toegewezen. In het kader van deze definitie wordt een hardwarepartitie of blade beschouwd als een afzonderlijk apparaat." </w:instrText>
      </w:r>
      <w:r>
        <w:fldChar w:fldCharType="separate"/>
      </w:r>
      <w:r>
        <w:rPr>
          <w:color w:val="0563C1"/>
        </w:rPr>
        <w:t>Gelicentieerd Apparaat</w:t>
      </w:r>
      <w:r>
        <w:fldChar w:fldCharType="end"/>
      </w:r>
      <w:r>
        <w:t xml:space="preserve"> met Office voor Mac Standard 2016, mag de software die afzonderlijk is gelicentieerd op grond van een Office voor Thuisgebruik en Studenten 2013 RT-licentie gebruiken voor commercieel gebruik, niettegenstaande enige tegengestelde bepaling in de licentievoorwaarden voor Office voor Thuisgebruik en Studenten 2013 RT.</w:t>
      </w:r>
    </w:p>
    <w:p w:rsidR="005602EA" w:rsidRDefault="009D0DBB">
      <w:pPr>
        <w:pStyle w:val="ProductList-Offering1SubSection"/>
        <w:outlineLvl w:val="3"/>
      </w:pPr>
      <w:bookmarkStart w:id="99" w:name="_Sec821"/>
      <w:r>
        <w:t>4. Software Assurance</w:t>
      </w:r>
      <w:bookmarkEnd w:id="99"/>
    </w:p>
    <w:tbl>
      <w:tblPr>
        <w:tblStyle w:val="PURTable"/>
        <w:tblW w:w="0" w:type="dxa"/>
        <w:tblLook w:val="04A0" w:firstRow="1" w:lastRow="0" w:firstColumn="1" w:lastColumn="0" w:noHBand="0" w:noVBand="1"/>
      </w:tblPr>
      <w:tblGrid>
        <w:gridCol w:w="3558"/>
        <w:gridCol w:w="3617"/>
        <w:gridCol w:w="3615"/>
      </w:tblGrid>
      <w:tr w:rsidR="005602E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602EA" w:rsidRDefault="009D0DBB">
            <w:pPr>
              <w:pStyle w:val="ProductList-TableBody"/>
            </w:pPr>
            <w:r>
              <w:fldChar w:fldCharType="begin"/>
            </w:r>
            <w:r>
              <w:instrText xml:space="preserve"> AutoTextList   \s NoStyle \t "SA Benefits: geeft de categorie van het Product aan voor het vaststellen van de SA Benefits die in brede zin van toepassing zijn op de betreffende Productgroep, zoals vermeld in Bijlage B – Software Assurance." </w:instrText>
            </w:r>
            <w:r>
              <w:fldChar w:fldCharType="separate"/>
            </w:r>
            <w:r>
              <w:rPr>
                <w:color w:val="0563C1"/>
              </w:rPr>
              <w:t>SA Benefits</w:t>
            </w:r>
            <w:r>
              <w:fldChar w:fldCharType="end"/>
            </w:r>
            <w:r>
              <w:t>: toepassing</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602EA" w:rsidRDefault="009D0DBB">
            <w:pPr>
              <w:pStyle w:val="ProductList-TableBody"/>
            </w:pPr>
            <w:r>
              <w:rPr>
                <w:color w:val="404040"/>
              </w:rPr>
              <w:t>Herstel bij noodgevallen: n.v.t.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602EA" w:rsidRDefault="009D0DBB">
            <w:pPr>
              <w:pStyle w:val="ProductList-TableBody"/>
            </w:pPr>
            <w:r>
              <w:rPr>
                <w:color w:val="404040"/>
              </w:rPr>
              <w:t>Fail-over rechten: n.v.t.</w:t>
            </w:r>
          </w:p>
        </w:tc>
      </w:tr>
      <w:tr w:rsidR="005602E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602EA" w:rsidRDefault="009D0DBB">
            <w:pPr>
              <w:pStyle w:val="ProductList-TableBody"/>
            </w:pPr>
            <w:r>
              <w:rPr>
                <w:color w:val="404040"/>
              </w:rPr>
              <w:t>License Mobility: n.v.t.</w:t>
            </w:r>
          </w:p>
        </w:tc>
        <w:tc>
          <w:tcPr>
            <w:tcW w:w="4040" w:type="dxa"/>
            <w:tcBorders>
              <w:top w:val="single" w:sz="4" w:space="0" w:color="000000"/>
              <w:left w:val="single" w:sz="4" w:space="0" w:color="000000"/>
              <w:bottom w:val="single" w:sz="4" w:space="0" w:color="000000"/>
              <w:right w:val="single" w:sz="4" w:space="0" w:color="000000"/>
            </w:tcBorders>
          </w:tcPr>
          <w:p w:rsidR="005602EA" w:rsidRDefault="009D0DBB">
            <w:pPr>
              <w:pStyle w:val="ProductList-TableBody"/>
            </w:pPr>
            <w:r>
              <w:fldChar w:fldCharType="begin"/>
            </w:r>
            <w:r>
              <w:instrText xml:space="preserve"> AutoTextList   \s NoStyle \t "Migratierechten: Het is mogelijk dat het de klant is toegestaan, onder speciale voorwaarden, gepubliceerd in de Productvermelding of Product List, een upgrade uit te voeren vanaf eerdere versies van de software of andere Producten. (Raadpleeg de Woordenlijst voor de volledige definitie)" </w:instrText>
            </w:r>
            <w:r>
              <w:fldChar w:fldCharType="separate"/>
            </w:r>
            <w:r>
              <w:rPr>
                <w:color w:val="0563C1"/>
              </w:rPr>
              <w:t>Migratierechten</w:t>
            </w:r>
            <w:r>
              <w:fldChar w:fldCharType="end"/>
            </w:r>
            <w:r>
              <w:t xml:space="preserve">: </w:t>
            </w:r>
            <w:hyperlink r:id="rId48">
              <w:r>
                <w:rPr>
                  <w:color w:val="00467F"/>
                  <w:u w:val="single"/>
                </w:rPr>
                <w:t>Product List – Juni 2015</w:t>
              </w:r>
            </w:hyperlink>
            <w:r>
              <w:t xml:space="preserve"> (Communicator voor Mac 2010, Entourage voor Mac 2008)</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602EA" w:rsidRDefault="009D0DBB">
            <w:pPr>
              <w:pStyle w:val="ProductList-TableBody"/>
            </w:pPr>
            <w:r>
              <w:rPr>
                <w:color w:val="404040"/>
              </w:rPr>
              <w:t>Gebruiksrechten voor roaming: n.v.t.</w:t>
            </w:r>
          </w:p>
        </w:tc>
      </w:tr>
      <w:tr w:rsidR="005602E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602EA" w:rsidRDefault="009D0DBB">
            <w:pPr>
              <w:pStyle w:val="ProductList-TableBody"/>
            </w:pPr>
            <w:r>
              <w:rPr>
                <w:color w:val="404040"/>
              </w:rPr>
              <w:t>Self-hosting: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602EA" w:rsidRDefault="005602E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602EA" w:rsidRDefault="005602EA">
            <w:pPr>
              <w:pStyle w:val="ProductList-TableBody"/>
            </w:pPr>
          </w:p>
        </w:tc>
      </w:tr>
    </w:tbl>
    <w:p w:rsidR="005602EA" w:rsidRDefault="005602EA">
      <w:pPr>
        <w:pStyle w:val="ProductList-Body"/>
        <w:jc w:val="right"/>
      </w:pPr>
    </w:p>
    <w:tbl>
      <w:tblPr>
        <w:tblStyle w:val="PURTable"/>
        <w:tblW w:w="0" w:type="dxa"/>
        <w:tblLook w:val="04A0" w:firstRow="1" w:lastRow="0" w:firstColumn="1" w:lastColumn="0" w:noHBand="0" w:noVBand="1"/>
      </w:tblPr>
      <w:tblGrid>
        <w:gridCol w:w="10800"/>
      </w:tblGrid>
      <w:tr w:rsidR="005602E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602EA" w:rsidRDefault="00F8234B">
            <w:pPr>
              <w:pStyle w:val="ProductList-TableBody"/>
              <w:jc w:val="right"/>
            </w:pPr>
            <w:hyperlink w:anchor="_Sec842">
              <w:r w:rsidR="009D0DBB">
                <w:rPr>
                  <w:color w:val="00467F"/>
                  <w:sz w:val="14"/>
                  <w:u w:val="single"/>
                </w:rPr>
                <w:t>Inhoud</w:t>
              </w:r>
            </w:hyperlink>
            <w:r w:rsidR="009D0DBB">
              <w:rPr>
                <w:sz w:val="14"/>
              </w:rPr>
              <w:t xml:space="preserve"> / </w:t>
            </w:r>
            <w:hyperlink w:anchor="_Sec549">
              <w:r w:rsidR="009D0DBB">
                <w:rPr>
                  <w:color w:val="00467F"/>
                  <w:sz w:val="14"/>
                  <w:u w:val="single"/>
                </w:rPr>
                <w:t>Woordenlijst</w:t>
              </w:r>
            </w:hyperlink>
            <w:r w:rsidR="009D0DBB">
              <w:rPr>
                <w:sz w:val="14"/>
              </w:rPr>
              <w:t xml:space="preserve"> / </w:t>
            </w:r>
            <w:hyperlink w:anchor="_Sec844">
              <w:r w:rsidR="009D0DBB">
                <w:rPr>
                  <w:color w:val="00467F"/>
                  <w:sz w:val="14"/>
                  <w:u w:val="single"/>
                </w:rPr>
                <w:t>Index</w:t>
              </w:r>
            </w:hyperlink>
          </w:p>
        </w:tc>
      </w:tr>
    </w:tbl>
    <w:p w:rsidR="005602EA" w:rsidRDefault="005602EA">
      <w:pPr>
        <w:pStyle w:val="ProductList-Body"/>
      </w:pPr>
    </w:p>
    <w:p w:rsidR="005602EA" w:rsidRDefault="009D0DBB">
      <w:pPr>
        <w:pStyle w:val="ProductList-OfferingGroupHeading"/>
        <w:outlineLvl w:val="1"/>
      </w:pPr>
      <w:bookmarkStart w:id="100" w:name="_Sec612"/>
      <w:r>
        <w:t>Office-servers</w:t>
      </w:r>
      <w:bookmarkEnd w:id="100"/>
      <w:r>
        <w:fldChar w:fldCharType="begin"/>
      </w:r>
      <w:r>
        <w:instrText xml:space="preserve"> TC "</w:instrText>
      </w:r>
      <w:bookmarkStart w:id="101" w:name="_Toc457381202"/>
      <w:r>
        <w:instrText>Office-servers</w:instrText>
      </w:r>
      <w:bookmarkEnd w:id="101"/>
      <w:r>
        <w:instrText>" \l 2</w:instrText>
      </w:r>
      <w:r>
        <w:fldChar w:fldCharType="end"/>
      </w:r>
    </w:p>
    <w:p w:rsidR="005602EA" w:rsidRDefault="009D0DBB">
      <w:pPr>
        <w:pStyle w:val="ProductList-Offering2HeadingNoBorder"/>
        <w:outlineLvl w:val="2"/>
      </w:pPr>
      <w:bookmarkStart w:id="102" w:name="_Sec638"/>
      <w:r>
        <w:t>Exchange Server</w:t>
      </w:r>
      <w:bookmarkEnd w:id="102"/>
      <w:r>
        <w:fldChar w:fldCharType="begin"/>
      </w:r>
      <w:r>
        <w:instrText xml:space="preserve"> TC "</w:instrText>
      </w:r>
      <w:bookmarkStart w:id="103" w:name="_Toc457381203"/>
      <w:r>
        <w:instrText>Exchange Server</w:instrText>
      </w:r>
      <w:bookmarkEnd w:id="103"/>
      <w:r>
        <w:instrText>" \l 3</w:instrText>
      </w:r>
      <w:r>
        <w:fldChar w:fldCharType="end"/>
      </w:r>
    </w:p>
    <w:p w:rsidR="005602EA" w:rsidRDefault="009D0DBB">
      <w:pPr>
        <w:pStyle w:val="ProductList-Offering1SubSection"/>
        <w:outlineLvl w:val="3"/>
      </w:pPr>
      <w:bookmarkStart w:id="104" w:name="_Sec683"/>
      <w:r>
        <w:t>1. Beschikbaarheid programma</w:t>
      </w:r>
      <w:bookmarkEnd w:id="104"/>
    </w:p>
    <w:tbl>
      <w:tblPr>
        <w:tblStyle w:val="PURTable"/>
        <w:tblW w:w="0" w:type="dxa"/>
        <w:tblLook w:val="04A0" w:firstRow="1" w:lastRow="0" w:firstColumn="1" w:lastColumn="0" w:noHBand="0" w:noVBand="1"/>
      </w:tblPr>
      <w:tblGrid>
        <w:gridCol w:w="4029"/>
        <w:gridCol w:w="615"/>
        <w:gridCol w:w="607"/>
        <w:gridCol w:w="612"/>
        <w:gridCol w:w="607"/>
        <w:gridCol w:w="607"/>
        <w:gridCol w:w="611"/>
        <w:gridCol w:w="615"/>
        <w:gridCol w:w="634"/>
        <w:gridCol w:w="619"/>
        <w:gridCol w:w="613"/>
        <w:gridCol w:w="615"/>
      </w:tblGrid>
      <w:tr w:rsidR="005602EA">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5602EA" w:rsidRDefault="009D0DBB">
            <w:pPr>
              <w:pStyle w:val="ProductList-TableBody"/>
            </w:pPr>
            <w:r>
              <w:rPr>
                <w:color w:val="FFFFFF"/>
              </w:rPr>
              <w:t>Producten</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602EA" w:rsidRDefault="009D0DBB">
            <w:pPr>
              <w:pStyle w:val="ProductList-TableBody"/>
              <w:jc w:val="center"/>
            </w:pPr>
            <w:r>
              <w:fldChar w:fldCharType="begin"/>
            </w:r>
            <w:r>
              <w:instrText xml:space="preserve"> AutoTextList   \s NoStyle \t "Datum beschikbaar"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602EA" w:rsidRDefault="009D0DBB">
            <w:pPr>
              <w:pStyle w:val="ProductList-TableBody"/>
              <w:jc w:val="center"/>
            </w:pPr>
            <w:r>
              <w:fldChar w:fldCharType="begin"/>
            </w:r>
            <w:r>
              <w:instrText xml:space="preserve"> AutoTextList   \s NoStyle \t "Licentie"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602EA" w:rsidRDefault="009D0DBB">
            <w:pPr>
              <w:pStyle w:val="ProductList-TableBody"/>
              <w:jc w:val="center"/>
            </w:pPr>
            <w:r>
              <w:fldChar w:fldCharType="begin"/>
            </w:r>
            <w:r>
              <w:instrText xml:space="preserve"> AutoTextList   \s NoStyle \t "Licentie en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602EA" w:rsidRDefault="009D0DB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602EA" w:rsidRDefault="009D0DB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602EA" w:rsidRDefault="009D0DBB">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602EA" w:rsidRDefault="009D0DBB">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602EA" w:rsidRDefault="009D0DBB">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602EA" w:rsidRDefault="009D0DBB">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602EA" w:rsidRDefault="009D0DB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602EA" w:rsidRDefault="009D0DB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602EA">
        <w:tc>
          <w:tcPr>
            <w:tcW w:w="4160" w:type="dxa"/>
            <w:tcBorders>
              <w:top w:val="single" w:sz="6" w:space="0" w:color="FFFFFF"/>
              <w:left w:val="none" w:sz="4" w:space="0" w:color="6E6E6E"/>
              <w:bottom w:val="dashed" w:sz="4" w:space="0" w:color="BFBFBF"/>
              <w:right w:val="none" w:sz="4" w:space="0" w:color="6E6E6E"/>
            </w:tcBorders>
          </w:tcPr>
          <w:p w:rsidR="005602EA" w:rsidRDefault="009D0DBB">
            <w:pPr>
              <w:pStyle w:val="ProductList-TableBody"/>
            </w:pPr>
            <w:r>
              <w:rPr>
                <w:color w:val="000000"/>
              </w:rPr>
              <w:t>Exchange Server Enterprise 2016</w:t>
            </w:r>
            <w:r>
              <w:fldChar w:fldCharType="begin"/>
            </w:r>
            <w:r>
              <w:instrText xml:space="preserve"> XE "Exchange Server Enterprise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5602EA" w:rsidRDefault="009D0DBB">
            <w:pPr>
              <w:pStyle w:val="ProductList-TableBody"/>
              <w:jc w:val="center"/>
            </w:pPr>
            <w:r>
              <w:rPr>
                <w:color w:val="000000"/>
              </w:rPr>
              <w:t>10/15</w:t>
            </w:r>
          </w:p>
        </w:tc>
        <w:tc>
          <w:tcPr>
            <w:tcW w:w="620" w:type="dxa"/>
            <w:tcBorders>
              <w:top w:val="single" w:sz="6" w:space="0" w:color="FFFFFF"/>
              <w:left w:val="none" w:sz="4" w:space="0" w:color="6E6E6E"/>
              <w:bottom w:val="dashed" w:sz="4" w:space="0" w:color="BFBFBF"/>
              <w:right w:val="none" w:sz="4" w:space="0" w:color="6E6E6E"/>
            </w:tcBorders>
          </w:tcPr>
          <w:p w:rsidR="005602EA" w:rsidRDefault="009D0DBB">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5602EA" w:rsidRDefault="009D0DBB">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5602EA" w:rsidRDefault="009D0DBB">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602EA" w:rsidRDefault="005602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602EA" w:rsidRDefault="005602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602EA" w:rsidRDefault="005602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602EA" w:rsidRDefault="009D0DBB">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602EA" w:rsidRDefault="009D0DB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602EA" w:rsidRDefault="009D0DB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602EA" w:rsidRDefault="009D0DB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5602EA">
        <w:tc>
          <w:tcPr>
            <w:tcW w:w="4160" w:type="dxa"/>
            <w:tcBorders>
              <w:top w:val="dashed" w:sz="4" w:space="0" w:color="BFBFBF"/>
              <w:left w:val="none" w:sz="4" w:space="0" w:color="6E6E6E"/>
              <w:bottom w:val="dashed" w:sz="4" w:space="0" w:color="BFBFBF"/>
              <w:right w:val="none" w:sz="4" w:space="0" w:color="6E6E6E"/>
            </w:tcBorders>
          </w:tcPr>
          <w:p w:rsidR="005602EA" w:rsidRDefault="009D0DBB">
            <w:pPr>
              <w:pStyle w:val="ProductList-TableBody"/>
            </w:pPr>
            <w:r>
              <w:t xml:space="preserve">CAL voor Exchange Server Enterprise 2016 </w:t>
            </w:r>
            <w:r>
              <w:fldChar w:fldCharType="begin"/>
            </w:r>
            <w:r>
              <w:instrText xml:space="preserve"> XE "CAL voor Exchange Server Enterprise 2016 " </w:instrText>
            </w:r>
            <w:r>
              <w:fldChar w:fldCharType="end"/>
            </w:r>
            <w:r>
              <w:t>(Apparaat en Gebruiker)</w:t>
            </w:r>
          </w:p>
        </w:tc>
        <w:tc>
          <w:tcPr>
            <w:tcW w:w="620" w:type="dxa"/>
            <w:tcBorders>
              <w:top w:val="dashed" w:sz="4" w:space="0" w:color="BFBFBF"/>
              <w:left w:val="none" w:sz="4" w:space="0" w:color="6E6E6E"/>
              <w:bottom w:val="dashed" w:sz="4" w:space="0" w:color="BFBFBF"/>
              <w:right w:val="none" w:sz="4" w:space="0" w:color="6E6E6E"/>
            </w:tcBorders>
          </w:tcPr>
          <w:p w:rsidR="005602EA" w:rsidRDefault="009D0DBB">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rsidR="005602EA" w:rsidRDefault="009D0DBB">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5602EA" w:rsidRDefault="009D0DBB">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5602EA" w:rsidRDefault="009D0DB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602EA" w:rsidRDefault="005602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602EA" w:rsidRDefault="005602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602EA" w:rsidRDefault="005602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602EA" w:rsidRDefault="009D0DBB">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602EA" w:rsidRDefault="009D0DB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602EA" w:rsidRDefault="009D0DB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602EA" w:rsidRDefault="009D0DBB">
            <w:pPr>
              <w:pStyle w:val="ProductList-TableBody"/>
              <w:jc w:val="center"/>
            </w:pPr>
            <w:r>
              <w:fldChar w:fldCharType="begin"/>
            </w:r>
            <w:r>
              <w:instrText xml:space="preserve"> AutoTextList   \s NoStyle \t "Additioneel Product, gehele organisatie" </w:instrText>
            </w:r>
            <w:r>
              <w:fldChar w:fldCharType="separate"/>
            </w:r>
            <w:r>
              <w:rPr>
                <w:color w:val="000000"/>
              </w:rPr>
              <w:t>AO</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5602EA">
        <w:tc>
          <w:tcPr>
            <w:tcW w:w="4160" w:type="dxa"/>
            <w:tcBorders>
              <w:top w:val="dashed" w:sz="4" w:space="0" w:color="BFBFBF"/>
              <w:left w:val="none" w:sz="4" w:space="0" w:color="6E6E6E"/>
              <w:bottom w:val="dashed" w:sz="4" w:space="0" w:color="BFBFBF"/>
              <w:right w:val="none" w:sz="4" w:space="0" w:color="6E6E6E"/>
            </w:tcBorders>
          </w:tcPr>
          <w:p w:rsidR="005602EA" w:rsidRDefault="009D0DBB">
            <w:pPr>
              <w:pStyle w:val="ProductList-TableBody"/>
            </w:pPr>
            <w:r>
              <w:rPr>
                <w:color w:val="000000"/>
              </w:rPr>
              <w:t>Exchange Server Standard 2016</w:t>
            </w:r>
            <w:r>
              <w:fldChar w:fldCharType="begin"/>
            </w:r>
            <w:r>
              <w:instrText xml:space="preserve"> XE "Exchange Server Standard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5602EA" w:rsidRDefault="009D0DBB">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rsidR="005602EA" w:rsidRDefault="009D0DBB">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5602EA" w:rsidRDefault="009D0DBB">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rsidR="005602EA" w:rsidRDefault="009D0DBB">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602EA" w:rsidRDefault="005602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602EA" w:rsidRDefault="005602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602EA" w:rsidRDefault="005602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602EA" w:rsidRDefault="009D0DBB">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602EA" w:rsidRDefault="009D0DB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602EA" w:rsidRDefault="009D0DB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602EA" w:rsidRDefault="009D0DB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5602EA">
        <w:tc>
          <w:tcPr>
            <w:tcW w:w="4160" w:type="dxa"/>
            <w:tcBorders>
              <w:top w:val="dashed" w:sz="4" w:space="0" w:color="BFBFBF"/>
              <w:left w:val="none" w:sz="4" w:space="0" w:color="6E6E6E"/>
              <w:bottom w:val="none" w:sz="4" w:space="0" w:color="BFBFBF"/>
              <w:right w:val="none" w:sz="4" w:space="0" w:color="6E6E6E"/>
            </w:tcBorders>
          </w:tcPr>
          <w:p w:rsidR="005602EA" w:rsidRDefault="009D0DBB">
            <w:pPr>
              <w:pStyle w:val="ProductList-TableBody"/>
            </w:pPr>
            <w:r>
              <w:t>CAL voor Exchange Server Standard 2016</w:t>
            </w:r>
            <w:r>
              <w:fldChar w:fldCharType="begin"/>
            </w:r>
            <w:r>
              <w:instrText xml:space="preserve"> XE "CAL voor Exchange Server Standard 2016" </w:instrText>
            </w:r>
            <w:r>
              <w:fldChar w:fldCharType="end"/>
            </w:r>
            <w:r>
              <w:t xml:space="preserve"> (Apparaat en Gebruiker)</w:t>
            </w:r>
          </w:p>
        </w:tc>
        <w:tc>
          <w:tcPr>
            <w:tcW w:w="620" w:type="dxa"/>
            <w:tcBorders>
              <w:top w:val="dashed" w:sz="4" w:space="0" w:color="BFBFBF"/>
              <w:left w:val="none" w:sz="4" w:space="0" w:color="6E6E6E"/>
              <w:bottom w:val="none" w:sz="4" w:space="0" w:color="BFBFBF"/>
              <w:right w:val="none" w:sz="4" w:space="0" w:color="6E6E6E"/>
            </w:tcBorders>
          </w:tcPr>
          <w:p w:rsidR="005602EA" w:rsidRDefault="009D0DBB">
            <w:pPr>
              <w:pStyle w:val="ProductList-TableBody"/>
              <w:jc w:val="center"/>
            </w:pPr>
            <w:r>
              <w:rPr>
                <w:color w:val="000000"/>
              </w:rPr>
              <w:t>10/1</w:t>
            </w:r>
          </w:p>
        </w:tc>
        <w:tc>
          <w:tcPr>
            <w:tcW w:w="620" w:type="dxa"/>
            <w:tcBorders>
              <w:top w:val="dashed" w:sz="4" w:space="0" w:color="BFBFBF"/>
              <w:left w:val="none" w:sz="4" w:space="0" w:color="6E6E6E"/>
              <w:bottom w:val="none" w:sz="4" w:space="0" w:color="BFBFBF"/>
              <w:right w:val="none" w:sz="4" w:space="0" w:color="6E6E6E"/>
            </w:tcBorders>
          </w:tcPr>
          <w:p w:rsidR="005602EA" w:rsidRDefault="009D0DBB">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5602EA" w:rsidRDefault="009D0DBB">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5602EA" w:rsidRDefault="009D0DB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602EA" w:rsidRDefault="005602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602EA" w:rsidRDefault="005602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602EA" w:rsidRDefault="005602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602EA" w:rsidRDefault="009D0DBB">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602EA" w:rsidRDefault="005602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602EA" w:rsidRDefault="009D0DB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602EA" w:rsidRDefault="009D0DBB">
            <w:pPr>
              <w:pStyle w:val="ProductList-TableBody"/>
              <w:jc w:val="center"/>
            </w:pPr>
            <w:r>
              <w:fldChar w:fldCharType="begin"/>
            </w:r>
            <w:r>
              <w:instrText xml:space="preserve"> AutoTextList   \s NoStyle \t "Additioneel Product, gehele organisatie" </w:instrText>
            </w:r>
            <w:r>
              <w:fldChar w:fldCharType="separate"/>
            </w:r>
            <w:r>
              <w:rPr>
                <w:color w:val="000000"/>
              </w:rPr>
              <w:t>AO</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bl>
    <w:p w:rsidR="005602EA" w:rsidRDefault="009D0DBB">
      <w:pPr>
        <w:pStyle w:val="ProductList-Offering1SubSection"/>
        <w:outlineLvl w:val="3"/>
      </w:pPr>
      <w:bookmarkStart w:id="105" w:name="_Sec738"/>
      <w:r>
        <w:t>2. Productvoorwaarden</w:t>
      </w:r>
      <w:bookmarkEnd w:id="105"/>
    </w:p>
    <w:tbl>
      <w:tblPr>
        <w:tblStyle w:val="PURTable"/>
        <w:tblW w:w="0" w:type="dxa"/>
        <w:tblLook w:val="04A0" w:firstRow="1" w:lastRow="0" w:firstColumn="1" w:lastColumn="0" w:noHBand="0" w:noVBand="1"/>
      </w:tblPr>
      <w:tblGrid>
        <w:gridCol w:w="3583"/>
        <w:gridCol w:w="3630"/>
        <w:gridCol w:w="3577"/>
      </w:tblGrid>
      <w:tr w:rsidR="005602E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602EA" w:rsidRDefault="009D0DBB">
            <w:pPr>
              <w:pStyle w:val="ProductList-TableBody"/>
            </w:pPr>
            <w:r>
              <w:fldChar w:fldCharType="begin"/>
            </w:r>
            <w:r>
              <w:instrText xml:space="preserve"> AutoTextList   \s NoStyle \t "Eerdere versie: eerdere versies van Producten en de Datum Beschikbaar ervan." </w:instrText>
            </w:r>
            <w:r>
              <w:fldChar w:fldCharType="separate"/>
            </w:r>
            <w:r>
              <w:rPr>
                <w:color w:val="0563C1"/>
              </w:rPr>
              <w:t>Eerdere versie</w:t>
            </w:r>
            <w:r>
              <w:fldChar w:fldCharType="end"/>
            </w:r>
            <w:r>
              <w:t>: Exchange Server 2013</w:t>
            </w:r>
            <w:r>
              <w:fldChar w:fldCharType="begin"/>
            </w:r>
            <w:r>
              <w:instrText xml:space="preserve"> XE "Exchange Server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rsidR="005602EA" w:rsidRDefault="009D0DBB">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5602EA" w:rsidRDefault="009D0DBB">
            <w:pPr>
              <w:pStyle w:val="ProductList-TableBody"/>
            </w:pPr>
            <w:r>
              <w:fldChar w:fldCharType="begin"/>
            </w:r>
            <w:r>
              <w:instrText xml:space="preserve"> AutoTextList   \s NoStyle \t "Down Edition-rechten toegestane lagere edities bij bepaalde hogere edities. De Klant mag de toegestane lagere editie gebruiken in plaats van de hogere editie waarvoor een licentie is afgenomen, zoals toegestaan in de Universele Licentievoorwaarden." </w:instrText>
            </w:r>
            <w:r>
              <w:fldChar w:fldCharType="separate"/>
            </w:r>
            <w:r>
              <w:rPr>
                <w:color w:val="0563C1"/>
              </w:rPr>
              <w:t>Down Edition-rechten</w:t>
            </w:r>
            <w:r>
              <w:fldChar w:fldCharType="end"/>
            </w:r>
            <w:r>
              <w:t xml:space="preserve"> Enterprise naar Standard</w:t>
            </w:r>
          </w:p>
        </w:tc>
      </w:tr>
      <w:tr w:rsidR="005602E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602EA" w:rsidRDefault="009D0DBB">
            <w:pPr>
              <w:pStyle w:val="ProductList-TableBody"/>
            </w:pPr>
            <w:r>
              <w:rPr>
                <w:color w:val="404040"/>
              </w:rPr>
              <w:t>Verlengde Looptijd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602EA" w:rsidRDefault="009D0DBB">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tcPr>
          <w:p w:rsidR="005602EA" w:rsidRDefault="009D0DBB">
            <w:pPr>
              <w:pStyle w:val="ProductList-TableBody"/>
            </w:pPr>
            <w:r>
              <w:fldChar w:fldCharType="begin"/>
            </w:r>
            <w:r>
              <w:instrText xml:space="preserve"> AutoTextList   \s NoStyle \t "Vereiste (SA): geeft aan dat aan bepaalde aanvullende voorwaarden moet worden voldaan om licenties om SA-dekking voor het Product te kopen." </w:instrText>
            </w:r>
            <w:r>
              <w:fldChar w:fldCharType="separate"/>
            </w:r>
            <w:r>
              <w:rPr>
                <w:color w:val="0563C1"/>
              </w:rPr>
              <w:t>Vereiste (SA)</w:t>
            </w:r>
            <w:r>
              <w:fldChar w:fldCharType="end"/>
            </w:r>
            <w:r>
              <w:t xml:space="preserve">: </w:t>
            </w:r>
            <w:hyperlink w:anchor="_Sec564">
              <w:r>
                <w:rPr>
                  <w:color w:val="00467F"/>
                  <w:u w:val="single"/>
                </w:rPr>
                <w:t>Bijlage B</w:t>
              </w:r>
            </w:hyperlink>
          </w:p>
        </w:tc>
      </w:tr>
      <w:tr w:rsidR="005602E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602EA" w:rsidRDefault="009D0DBB">
            <w:pPr>
              <w:pStyle w:val="ProductList-TableBody"/>
            </w:pPr>
            <w:r>
              <w:rPr>
                <w:color w:val="404040"/>
              </w:rPr>
              <w:t>Promoties: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602EA" w:rsidRDefault="009D0DBB">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602EA" w:rsidRDefault="009D0DBB">
            <w:pPr>
              <w:pStyle w:val="ProductList-TableBody"/>
            </w:pPr>
            <w:r>
              <w:rPr>
                <w:color w:val="404040"/>
              </w:rPr>
              <w:t>Reductie mogelijk: n.v.t.</w:t>
            </w:r>
          </w:p>
        </w:tc>
      </w:tr>
      <w:tr w:rsidR="005602E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602EA" w:rsidRDefault="009D0DBB">
            <w:pPr>
              <w:pStyle w:val="ProductList-TableBody"/>
            </w:pPr>
            <w:r>
              <w:rPr>
                <w:color w:val="404040"/>
              </w:rPr>
              <w:t>Reductie mogelijk (SCE):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602EA" w:rsidRDefault="009D0DBB">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602EA" w:rsidRDefault="009D0DBB">
            <w:pPr>
              <w:pStyle w:val="ProductList-TableBody"/>
            </w:pPr>
            <w:r>
              <w:rPr>
                <w:color w:val="404040"/>
              </w:rPr>
              <w:t>True-up mogelijk: n.v.t.</w:t>
            </w:r>
          </w:p>
        </w:tc>
      </w:tr>
      <w:tr w:rsidR="005602E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602EA" w:rsidRDefault="009D0DBB">
            <w:pPr>
              <w:pStyle w:val="ProductList-TableBody"/>
            </w:pPr>
            <w:r>
              <w:rPr>
                <w:color w:val="404040"/>
              </w:rPr>
              <w:t>UTD Korting: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602EA" w:rsidRDefault="005602E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602EA" w:rsidRDefault="005602EA">
            <w:pPr>
              <w:pStyle w:val="ProductList-TableBody"/>
            </w:pPr>
          </w:p>
        </w:tc>
      </w:tr>
    </w:tbl>
    <w:p w:rsidR="005602EA" w:rsidRDefault="009D0DBB">
      <w:pPr>
        <w:pStyle w:val="ProductList-Offering1SubSection"/>
        <w:outlineLvl w:val="3"/>
      </w:pPr>
      <w:bookmarkStart w:id="106" w:name="_Sec793"/>
      <w:r>
        <w:t>3. Gebruiksrechten</w:t>
      </w:r>
      <w:bookmarkEnd w:id="106"/>
    </w:p>
    <w:tbl>
      <w:tblPr>
        <w:tblStyle w:val="PURTable"/>
        <w:tblW w:w="0" w:type="dxa"/>
        <w:tblLook w:val="04A0" w:firstRow="1" w:lastRow="0" w:firstColumn="1" w:lastColumn="0" w:noHBand="0" w:noVBand="1"/>
      </w:tblPr>
      <w:tblGrid>
        <w:gridCol w:w="3624"/>
        <w:gridCol w:w="3619"/>
        <w:gridCol w:w="3547"/>
      </w:tblGrid>
      <w:tr w:rsidR="005602E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602EA" w:rsidRDefault="009D0DBB">
            <w:pPr>
              <w:pStyle w:val="ProductList-TableBody"/>
            </w:pPr>
            <w:r>
              <w:fldChar w:fldCharType="begin"/>
            </w:r>
            <w:r>
              <w:instrText xml:space="preserve"> AutoTextList   \s NoStyle \t "Licentievoorwaarden: voorwaarden voor de implementatie en het gebruik van een Product." </w:instrText>
            </w:r>
            <w:r>
              <w:fldChar w:fldCharType="separate"/>
            </w:r>
            <w:r>
              <w:rPr>
                <w:color w:val="0563C1"/>
              </w:rPr>
              <w:t>Licentievoorwaarden</w:t>
            </w:r>
            <w:r>
              <w:fldChar w:fldCharType="end"/>
            </w:r>
            <w:r>
              <w:t xml:space="preserve">: </w:t>
            </w:r>
            <w:hyperlink w:anchor="_Sec537">
              <w:r>
                <w:rPr>
                  <w:color w:val="00467F"/>
                  <w:u w:val="single"/>
                </w:rPr>
                <w:t>Universeel</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602EA" w:rsidRDefault="009D0DBB">
            <w:pPr>
              <w:pStyle w:val="ProductList-TableBody"/>
            </w:pPr>
            <w:r>
              <w:rPr>
                <w:color w:val="404040"/>
              </w:rPr>
              <w:t>Productspecifieke licentievoorwaarden: n.v.t.</w:t>
            </w:r>
          </w:p>
        </w:tc>
        <w:tc>
          <w:tcPr>
            <w:tcW w:w="4040" w:type="dxa"/>
            <w:tcBorders>
              <w:top w:val="single" w:sz="18" w:space="0" w:color="00188F"/>
              <w:left w:val="single" w:sz="4" w:space="0" w:color="000000"/>
              <w:bottom w:val="single" w:sz="4" w:space="0" w:color="000000"/>
              <w:right w:val="single" w:sz="4" w:space="0" w:color="000000"/>
            </w:tcBorders>
          </w:tcPr>
          <w:p w:rsidR="005602EA" w:rsidRDefault="009D0DBB">
            <w:pPr>
              <w:pStyle w:val="ProductList-TableBody"/>
            </w:pPr>
            <w:r>
              <w:fldChar w:fldCharType="begin"/>
            </w:r>
            <w:r>
              <w:instrText xml:space="preserve"> AutoTextList   \s NoStyle \t "Aanvullende software: Software waarvoor in de Gebruiksrechten voor Serverproducten wordt vermeld dat de Klant deze op elk apparaat mag gebruiken in combinatie met het gebruik van de serversoftware." </w:instrText>
            </w:r>
            <w:r>
              <w:fldChar w:fldCharType="separate"/>
            </w:r>
            <w:r>
              <w:rPr>
                <w:color w:val="0563C1"/>
              </w:rPr>
              <w:t>Aanvullende software</w:t>
            </w:r>
            <w:r>
              <w:fldChar w:fldCharType="end"/>
            </w:r>
            <w:r>
              <w:t>: alle edities</w:t>
            </w:r>
          </w:p>
        </w:tc>
      </w:tr>
      <w:tr w:rsidR="005602EA">
        <w:tc>
          <w:tcPr>
            <w:tcW w:w="4040" w:type="dxa"/>
            <w:tcBorders>
              <w:top w:val="single" w:sz="4" w:space="0" w:color="000000"/>
              <w:left w:val="single" w:sz="4" w:space="0" w:color="000000"/>
              <w:bottom w:val="single" w:sz="4" w:space="0" w:color="000000"/>
              <w:right w:val="single" w:sz="4" w:space="0" w:color="000000"/>
            </w:tcBorders>
          </w:tcPr>
          <w:p w:rsidR="005602EA" w:rsidRDefault="009D0DBB">
            <w:pPr>
              <w:pStyle w:val="ProductList-TableBody"/>
            </w:pPr>
            <w:r>
              <w:fldChar w:fldCharType="begin"/>
            </w:r>
            <w:r>
              <w:instrText xml:space="preserve"> AutoTextList   \s NoStyle \t "Vereisten voor clienttoegang: geeft aan of CAL's vereist zijn voor toegang tot een Serverproduct door gebruikers en apparaten." </w:instrText>
            </w:r>
            <w:r>
              <w:fldChar w:fldCharType="separate"/>
            </w:r>
            <w:r>
              <w:rPr>
                <w:color w:val="0563C1"/>
              </w:rPr>
              <w:t>Vereisten voor clienttoegang</w:t>
            </w:r>
            <w:r>
              <w:fldChar w:fldCharType="end"/>
            </w:r>
            <w:r>
              <w:t>: alle edities</w:t>
            </w:r>
          </w:p>
        </w:tc>
        <w:tc>
          <w:tcPr>
            <w:tcW w:w="4040" w:type="dxa"/>
            <w:tcBorders>
              <w:top w:val="single" w:sz="4" w:space="0" w:color="000000"/>
              <w:left w:val="single" w:sz="4" w:space="0" w:color="000000"/>
              <w:bottom w:val="single" w:sz="4" w:space="0" w:color="000000"/>
              <w:right w:val="single" w:sz="4" w:space="0" w:color="000000"/>
            </w:tcBorders>
          </w:tcPr>
          <w:p w:rsidR="005602EA" w:rsidRDefault="009D0DBB">
            <w:pPr>
              <w:pStyle w:val="ProductList-TableBody"/>
            </w:pPr>
            <w:r>
              <w:fldChar w:fldCharType="begin"/>
            </w:r>
            <w:r>
              <w:instrText xml:space="preserve"> AutoTextList   \s NoStyle \t "Vereisten voor toegang door Externe Gebruikers: specifieke licentievereisten of opties voor toegang door Externe Gebruikers." </w:instrText>
            </w:r>
            <w:r>
              <w:fldChar w:fldCharType="separate"/>
            </w:r>
            <w:r>
              <w:rPr>
                <w:color w:val="0563C1"/>
              </w:rPr>
              <w:t>Vereisten voor toegang door Externe Gebruikers</w:t>
            </w:r>
            <w:r>
              <w:fldChar w:fldCharType="end"/>
            </w:r>
            <w:r>
              <w:t>: Gelicentieerd met Server (toegang tot aanvullende functionaliteit vereist zowel Basis- als Aanvullende CALʹs)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602EA" w:rsidRDefault="009D0DBB">
            <w:pPr>
              <w:pStyle w:val="ProductList-TableBody"/>
            </w:pPr>
            <w:r>
              <w:rPr>
                <w:color w:val="404040"/>
              </w:rPr>
              <w:t>Meegeleverde technologie: n.v.t.</w:t>
            </w:r>
          </w:p>
        </w:tc>
      </w:tr>
      <w:tr w:rsidR="005602E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602EA" w:rsidRDefault="009D0DBB">
            <w:pPr>
              <w:pStyle w:val="ProductList-TableBody"/>
            </w:pPr>
            <w:r>
              <w:rPr>
                <w:color w:val="404040"/>
              </w:rPr>
              <w:t>Kennisgevingen: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602EA" w:rsidRDefault="005602E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602EA" w:rsidRDefault="005602EA">
            <w:pPr>
              <w:pStyle w:val="ProductList-TableBody"/>
            </w:pPr>
          </w:p>
        </w:tc>
      </w:tr>
    </w:tbl>
    <w:p w:rsidR="005602EA" w:rsidRDefault="005602EA">
      <w:pPr>
        <w:pStyle w:val="ProductList-Body"/>
      </w:pPr>
    </w:p>
    <w:p w:rsidR="005602EA" w:rsidRDefault="009D0DBB">
      <w:pPr>
        <w:pStyle w:val="ProductList-ClauseHeading"/>
        <w:outlineLvl w:val="4"/>
      </w:pPr>
      <w:r>
        <w:t>3.1 Toegang tot Serversoftware</w:t>
      </w:r>
    </w:p>
    <w:tbl>
      <w:tblPr>
        <w:tblStyle w:val="PURTable"/>
        <w:tblW w:w="0" w:type="dxa"/>
        <w:tblLook w:val="04A0" w:firstRow="1" w:lastRow="0" w:firstColumn="1" w:lastColumn="0" w:noHBand="0" w:noVBand="1"/>
      </w:tblPr>
      <w:tblGrid>
        <w:gridCol w:w="3659"/>
        <w:gridCol w:w="3566"/>
        <w:gridCol w:w="3565"/>
      </w:tblGrid>
      <w:tr w:rsidR="005602E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5602EA" w:rsidRDefault="009D0DBB">
            <w:pPr>
              <w:pStyle w:val="ProductList-TableBody"/>
            </w:pPr>
            <w:r>
              <w:t>Basistoegangslicentie</w:t>
            </w:r>
          </w:p>
        </w:tc>
        <w:tc>
          <w:tcPr>
            <w:tcW w:w="4040" w:type="dxa"/>
            <w:tcBorders>
              <w:top w:val="single" w:sz="18" w:space="0" w:color="0072C6"/>
              <w:left w:val="single" w:sz="4" w:space="0" w:color="000000"/>
              <w:bottom w:val="none" w:sz="4" w:space="0" w:color="000000"/>
              <w:right w:val="none" w:sz="4" w:space="0" w:color="000000"/>
            </w:tcBorders>
          </w:tcPr>
          <w:p w:rsidR="005602EA" w:rsidRDefault="009D0DBB">
            <w:pPr>
              <w:pStyle w:val="ProductList-TableBody"/>
            </w:pPr>
            <w:r>
              <w:t>Exchange Server 2016 Standard CAL</w:t>
            </w:r>
          </w:p>
        </w:tc>
        <w:tc>
          <w:tcPr>
            <w:tcW w:w="4040" w:type="dxa"/>
            <w:tcBorders>
              <w:top w:val="single" w:sz="18" w:space="0" w:color="0072C6"/>
              <w:left w:val="none" w:sz="4" w:space="0" w:color="000000"/>
              <w:bottom w:val="none" w:sz="4" w:space="0" w:color="000000"/>
              <w:right w:val="single" w:sz="4" w:space="0" w:color="000000"/>
            </w:tcBorders>
          </w:tcPr>
          <w:p w:rsidR="005602EA" w:rsidRDefault="009D0DBB">
            <w:pPr>
              <w:pStyle w:val="ProductList-TableBody"/>
            </w:pPr>
            <w:r>
              <w:t>Gebruikers-SL voor Exchange Online Plan 1</w:t>
            </w:r>
          </w:p>
        </w:tc>
      </w:tr>
      <w:tr w:rsidR="005602EA">
        <w:tc>
          <w:tcPr>
            <w:tcW w:w="4040" w:type="dxa"/>
            <w:tcBorders>
              <w:top w:val="none" w:sz="4" w:space="0" w:color="000000"/>
              <w:left w:val="single" w:sz="4" w:space="0" w:color="000000"/>
              <w:bottom w:val="none" w:sz="4" w:space="0" w:color="000000"/>
              <w:right w:val="single" w:sz="4" w:space="0" w:color="000000"/>
            </w:tcBorders>
            <w:shd w:val="clear" w:color="auto" w:fill="E0EAF6"/>
          </w:tcPr>
          <w:p w:rsidR="005602EA" w:rsidRDefault="005602EA">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5602EA" w:rsidRDefault="009D0DBB">
            <w:pPr>
              <w:pStyle w:val="ProductList-TableBody"/>
            </w:pPr>
            <w:r>
              <w:t>Gebruikers-SL voor Exchange Online Plan 1</w:t>
            </w:r>
            <w:r>
              <w:fldChar w:fldCharType="begin"/>
            </w:r>
            <w:r>
              <w:instrText xml:space="preserve"> XE "Exchange Online Plan 1" </w:instrText>
            </w:r>
            <w:r>
              <w:fldChar w:fldCharType="end"/>
            </w:r>
            <w:r>
              <w:t xml:space="preserve"> G</w:t>
            </w:r>
          </w:p>
        </w:tc>
        <w:tc>
          <w:tcPr>
            <w:tcW w:w="4040" w:type="dxa"/>
            <w:tcBorders>
              <w:top w:val="none" w:sz="4" w:space="0" w:color="000000"/>
              <w:left w:val="none" w:sz="4" w:space="0" w:color="000000"/>
              <w:bottom w:val="none" w:sz="4" w:space="0" w:color="000000"/>
              <w:right w:val="single" w:sz="4" w:space="0" w:color="000000"/>
            </w:tcBorders>
          </w:tcPr>
          <w:p w:rsidR="005602EA" w:rsidRDefault="009D0DBB">
            <w:pPr>
              <w:pStyle w:val="ProductList-TableBody"/>
            </w:pPr>
            <w:r>
              <w:t>Gebruikers-SL voor Exchange Online Plan 2</w:t>
            </w:r>
          </w:p>
        </w:tc>
      </w:tr>
      <w:tr w:rsidR="005602EA">
        <w:tc>
          <w:tcPr>
            <w:tcW w:w="4040" w:type="dxa"/>
            <w:tcBorders>
              <w:top w:val="none" w:sz="4" w:space="0" w:color="000000"/>
              <w:left w:val="single" w:sz="4" w:space="0" w:color="000000"/>
              <w:bottom w:val="none" w:sz="4" w:space="0" w:color="000000"/>
              <w:right w:val="single" w:sz="4" w:space="0" w:color="000000"/>
            </w:tcBorders>
            <w:shd w:val="clear" w:color="auto" w:fill="E0EAF6"/>
          </w:tcPr>
          <w:p w:rsidR="005602EA" w:rsidRDefault="005602EA">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5602EA" w:rsidRDefault="009D0DBB">
            <w:pPr>
              <w:pStyle w:val="ProductList-TableBody"/>
            </w:pPr>
            <w:r>
              <w:t>Gebruikers-SL voor Exchange Online Plan 2</w:t>
            </w:r>
            <w:r>
              <w:fldChar w:fldCharType="begin"/>
            </w:r>
            <w:r>
              <w:instrText xml:space="preserve"> XE "Gebruikers-SL voor Exchange Online Plan 2" </w:instrText>
            </w:r>
            <w:r>
              <w:fldChar w:fldCharType="end"/>
            </w:r>
            <w:r>
              <w:t>A</w:t>
            </w:r>
          </w:p>
        </w:tc>
        <w:tc>
          <w:tcPr>
            <w:tcW w:w="4040" w:type="dxa"/>
            <w:tcBorders>
              <w:top w:val="none" w:sz="4" w:space="0" w:color="000000"/>
              <w:left w:val="none" w:sz="4" w:space="0" w:color="000000"/>
              <w:bottom w:val="none" w:sz="4" w:space="0" w:color="000000"/>
              <w:right w:val="single" w:sz="4" w:space="0" w:color="000000"/>
            </w:tcBorders>
          </w:tcPr>
          <w:p w:rsidR="005602EA" w:rsidRDefault="009D0DBB">
            <w:pPr>
              <w:pStyle w:val="ProductList-TableBody"/>
            </w:pPr>
            <w:r>
              <w:t>Gebruikers-SL voor Exchange Online Plan 2G</w:t>
            </w:r>
          </w:p>
        </w:tc>
      </w:tr>
      <w:tr w:rsidR="005602EA">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5602EA" w:rsidRDefault="005602EA">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5602EA" w:rsidRDefault="009D0DBB">
            <w:pPr>
              <w:pStyle w:val="ProductList-TableBody"/>
            </w:pPr>
            <w:r>
              <w:t xml:space="preserve">CAL-equivalente Licentie (zie </w:t>
            </w:r>
            <w:hyperlink w:anchor="_Sec591">
              <w:r>
                <w:rPr>
                  <w:color w:val="00467F"/>
                  <w:u w:val="single"/>
                </w:rPr>
                <w:t>Bijlage A</w:t>
              </w:r>
            </w:hyperlink>
            <w:r>
              <w:t>)</w:t>
            </w:r>
          </w:p>
        </w:tc>
        <w:tc>
          <w:tcPr>
            <w:tcW w:w="4040" w:type="dxa"/>
            <w:tcBorders>
              <w:top w:val="none" w:sz="4" w:space="0" w:color="000000"/>
              <w:left w:val="none" w:sz="4" w:space="0" w:color="000000"/>
              <w:bottom w:val="single" w:sz="4" w:space="0" w:color="000000"/>
              <w:right w:val="single" w:sz="4" w:space="0" w:color="000000"/>
            </w:tcBorders>
          </w:tcPr>
          <w:p w:rsidR="005602EA" w:rsidRDefault="005602EA">
            <w:pPr>
              <w:pStyle w:val="ProductList-TableBody"/>
            </w:pPr>
          </w:p>
        </w:tc>
      </w:tr>
    </w:tbl>
    <w:p w:rsidR="005602EA" w:rsidRDefault="005602EA">
      <w:pPr>
        <w:pStyle w:val="ProductList-Body"/>
      </w:pPr>
    </w:p>
    <w:p w:rsidR="005602EA" w:rsidRDefault="009D0DBB">
      <w:pPr>
        <w:pStyle w:val="ProductList-SubClauseHeading"/>
        <w:outlineLvl w:val="5"/>
      </w:pPr>
      <w:r>
        <w:t>3.1.1 Aanvullende functionaliteit verbonden aan Enterprise CAL voor Exchange</w:t>
      </w:r>
    </w:p>
    <w:p w:rsidR="005602EA" w:rsidRDefault="009D0DBB">
      <w:pPr>
        <w:pStyle w:val="ProductList-BodyIndented"/>
      </w:pPr>
      <w:r>
        <w:t>In-place archief, In-place bewaringen (onbeperkt, op query gebaseerd en op tijd gebaseerd), Advanced Mobile Policies, Information Protection and Compliance, Custom Retention Policies, Logboekopname per gebruiker/distributielijst, Site-postbussen – Compliance, Preventie van gegevensverlies</w:t>
      </w:r>
    </w:p>
    <w:tbl>
      <w:tblPr>
        <w:tblStyle w:val="PURTable0"/>
        <w:tblW w:w="0" w:type="dxa"/>
        <w:tblLook w:val="04A0" w:firstRow="1" w:lastRow="0" w:firstColumn="1" w:lastColumn="0" w:noHBand="0" w:noVBand="1"/>
      </w:tblPr>
      <w:tblGrid>
        <w:gridCol w:w="3513"/>
        <w:gridCol w:w="3459"/>
        <w:gridCol w:w="3458"/>
      </w:tblGrid>
      <w:tr w:rsidR="005602E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5602EA" w:rsidRDefault="009D0DBB">
            <w:pPr>
              <w:pStyle w:val="ProductList-TableBody"/>
            </w:pPr>
            <w:r>
              <w:t>Aanvullende toegangslicentie</w:t>
            </w:r>
          </w:p>
        </w:tc>
        <w:tc>
          <w:tcPr>
            <w:tcW w:w="4040" w:type="dxa"/>
            <w:tcBorders>
              <w:top w:val="single" w:sz="18" w:space="0" w:color="0072C6"/>
              <w:left w:val="single" w:sz="4" w:space="0" w:color="000000"/>
              <w:bottom w:val="none" w:sz="4" w:space="0" w:color="000000"/>
              <w:right w:val="none" w:sz="4" w:space="0" w:color="000000"/>
            </w:tcBorders>
          </w:tcPr>
          <w:p w:rsidR="005602EA" w:rsidRDefault="009D0DBB">
            <w:pPr>
              <w:pStyle w:val="ProductList-TableBody"/>
            </w:pPr>
            <w:r>
              <w:t>Exchange Server 2016 Enterprise CAL</w:t>
            </w:r>
          </w:p>
        </w:tc>
        <w:tc>
          <w:tcPr>
            <w:tcW w:w="4040" w:type="dxa"/>
            <w:tcBorders>
              <w:top w:val="single" w:sz="18" w:space="0" w:color="0072C6"/>
              <w:left w:val="none" w:sz="4" w:space="0" w:color="000000"/>
              <w:bottom w:val="none" w:sz="4" w:space="0" w:color="000000"/>
              <w:right w:val="single" w:sz="4" w:space="0" w:color="000000"/>
            </w:tcBorders>
          </w:tcPr>
          <w:p w:rsidR="005602EA" w:rsidRDefault="009D0DBB">
            <w:pPr>
              <w:pStyle w:val="ProductList-TableBody"/>
            </w:pPr>
            <w:r>
              <w:t>Gebruikers-SL voor Exchange Online Plan 2</w:t>
            </w:r>
          </w:p>
        </w:tc>
      </w:tr>
      <w:tr w:rsidR="005602EA">
        <w:tc>
          <w:tcPr>
            <w:tcW w:w="4040" w:type="dxa"/>
            <w:tcBorders>
              <w:top w:val="none" w:sz="4" w:space="0" w:color="000000"/>
              <w:left w:val="single" w:sz="4" w:space="0" w:color="000000"/>
              <w:bottom w:val="none" w:sz="4" w:space="0" w:color="000000"/>
              <w:right w:val="single" w:sz="4" w:space="0" w:color="000000"/>
            </w:tcBorders>
            <w:shd w:val="clear" w:color="auto" w:fill="E0EAF6"/>
          </w:tcPr>
          <w:p w:rsidR="005602EA" w:rsidRDefault="005602EA">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5602EA" w:rsidRDefault="009D0DBB">
            <w:pPr>
              <w:pStyle w:val="ProductList-TableBody"/>
            </w:pPr>
            <w:r>
              <w:t>Gebruikers-SL voor Exchange Online Plan 2A</w:t>
            </w:r>
          </w:p>
        </w:tc>
        <w:tc>
          <w:tcPr>
            <w:tcW w:w="4040" w:type="dxa"/>
            <w:tcBorders>
              <w:top w:val="none" w:sz="4" w:space="0" w:color="000000"/>
              <w:left w:val="none" w:sz="4" w:space="0" w:color="000000"/>
              <w:bottom w:val="none" w:sz="4" w:space="0" w:color="000000"/>
              <w:right w:val="single" w:sz="4" w:space="0" w:color="000000"/>
            </w:tcBorders>
          </w:tcPr>
          <w:p w:rsidR="005602EA" w:rsidRDefault="009D0DBB">
            <w:pPr>
              <w:pStyle w:val="ProductList-TableBody"/>
            </w:pPr>
            <w:r>
              <w:t>Gebruikers-SL voor Exchange Online Plan 2G</w:t>
            </w:r>
          </w:p>
        </w:tc>
      </w:tr>
      <w:tr w:rsidR="005602EA">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5602EA" w:rsidRDefault="005602EA">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5602EA" w:rsidRDefault="009D0DBB">
            <w:pPr>
              <w:pStyle w:val="ProductList-TableBody"/>
            </w:pPr>
            <w:r>
              <w:t xml:space="preserve">CAL-equivalente Licentie (zie </w:t>
            </w:r>
            <w:hyperlink w:anchor="_Sec591">
              <w:r>
                <w:rPr>
                  <w:color w:val="00467F"/>
                  <w:u w:val="single"/>
                </w:rPr>
                <w:t>Bijlage A</w:t>
              </w:r>
            </w:hyperlink>
            <w:r>
              <w:t>)</w:t>
            </w:r>
          </w:p>
        </w:tc>
        <w:tc>
          <w:tcPr>
            <w:tcW w:w="4040" w:type="dxa"/>
            <w:tcBorders>
              <w:top w:val="none" w:sz="4" w:space="0" w:color="000000"/>
              <w:left w:val="none" w:sz="4" w:space="0" w:color="000000"/>
              <w:bottom w:val="single" w:sz="4" w:space="0" w:color="000000"/>
              <w:right w:val="single" w:sz="4" w:space="0" w:color="000000"/>
            </w:tcBorders>
          </w:tcPr>
          <w:p w:rsidR="005602EA" w:rsidRDefault="005602EA">
            <w:pPr>
              <w:pStyle w:val="ProductList-TableBody"/>
            </w:pPr>
          </w:p>
        </w:tc>
      </w:tr>
    </w:tbl>
    <w:p w:rsidR="005602EA" w:rsidRDefault="005602EA">
      <w:pPr>
        <w:pStyle w:val="ProductList-BodyIndented"/>
      </w:pPr>
    </w:p>
    <w:p w:rsidR="005602EA" w:rsidRDefault="009D0DBB">
      <w:pPr>
        <w:pStyle w:val="ProductList-ClauseHeading"/>
        <w:outlineLvl w:val="4"/>
      </w:pPr>
      <w:r>
        <w:t>3.2 Aanvullende software</w:t>
      </w:r>
    </w:p>
    <w:tbl>
      <w:tblPr>
        <w:tblStyle w:val="PURTable"/>
        <w:tblW w:w="0" w:type="dxa"/>
        <w:tblLook w:val="04A0" w:firstRow="1" w:lastRow="0" w:firstColumn="1" w:lastColumn="0" w:noHBand="0" w:noVBand="1"/>
      </w:tblPr>
      <w:tblGrid>
        <w:gridCol w:w="3670"/>
        <w:gridCol w:w="3560"/>
        <w:gridCol w:w="3560"/>
      </w:tblGrid>
      <w:tr w:rsidR="005602E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5602EA" w:rsidRDefault="009D0DBB">
            <w:pPr>
              <w:pStyle w:val="ProductList-TableBody"/>
            </w:pPr>
            <w:r>
              <w:t>Hulpmiddelen voor Exchange Management</w:t>
            </w:r>
          </w:p>
        </w:tc>
        <w:tc>
          <w:tcPr>
            <w:tcW w:w="4040" w:type="dxa"/>
            <w:tcBorders>
              <w:top w:val="single" w:sz="18" w:space="0" w:color="0072C6"/>
              <w:left w:val="single" w:sz="4" w:space="0" w:color="000000"/>
              <w:bottom w:val="single" w:sz="4" w:space="0" w:color="000000"/>
              <w:right w:val="single" w:sz="4" w:space="0" w:color="000000"/>
            </w:tcBorders>
          </w:tcPr>
          <w:p w:rsidR="005602EA" w:rsidRDefault="005602EA">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5602EA" w:rsidRDefault="005602EA">
            <w:pPr>
              <w:pStyle w:val="ProductList-TableBody"/>
            </w:pPr>
          </w:p>
        </w:tc>
      </w:tr>
    </w:tbl>
    <w:p w:rsidR="005602EA" w:rsidRDefault="009D0DBB">
      <w:pPr>
        <w:pStyle w:val="ProductList-Offering1SubSection"/>
        <w:outlineLvl w:val="3"/>
      </w:pPr>
      <w:bookmarkStart w:id="107" w:name="_Sec824"/>
      <w:r>
        <w:t>4. Software Assurance</w:t>
      </w:r>
      <w:bookmarkEnd w:id="107"/>
    </w:p>
    <w:tbl>
      <w:tblPr>
        <w:tblStyle w:val="PURTable"/>
        <w:tblW w:w="0" w:type="dxa"/>
        <w:tblLook w:val="04A0" w:firstRow="1" w:lastRow="0" w:firstColumn="1" w:lastColumn="0" w:noHBand="0" w:noVBand="1"/>
      </w:tblPr>
      <w:tblGrid>
        <w:gridCol w:w="3587"/>
        <w:gridCol w:w="3603"/>
        <w:gridCol w:w="3600"/>
      </w:tblGrid>
      <w:tr w:rsidR="005602E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602EA" w:rsidRDefault="009D0DBB">
            <w:pPr>
              <w:pStyle w:val="ProductList-TableBody"/>
            </w:pPr>
            <w:r>
              <w:fldChar w:fldCharType="begin"/>
            </w:r>
            <w:r>
              <w:instrText xml:space="preserve"> AutoTextList   \s NoStyle \t "SA Benefits: geeft de categorie van het Product aan voor het vaststellen van de SA Benefits die in brede zin van toepassing zijn op de betreffende Productgroep, zoals vermeld in Bijlage B – Software Assurance." </w:instrText>
            </w:r>
            <w:r>
              <w:fldChar w:fldCharType="separate"/>
            </w:r>
            <w:r>
              <w:rPr>
                <w:color w:val="0563C1"/>
              </w:rPr>
              <w:t>SA Benefits</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5602EA" w:rsidRDefault="009D0DBB">
            <w:pPr>
              <w:pStyle w:val="ProductList-TableBody"/>
            </w:pPr>
            <w:r>
              <w:fldChar w:fldCharType="begin"/>
            </w:r>
            <w:r>
              <w:instrText xml:space="preserve"> AutoTextList   \s NoStyle \t "Herstel bij noodgevallen: rechten beschikbaar voor SA-klanten ten behoeve van herstel bij noodgevallen in bepaalde omstandigheden. Zie het artikel Servers – Rechten voor herstel bij noodgevallen in Bijlage B – Software Assurance voor meer informatie." </w:instrText>
            </w:r>
            <w:r>
              <w:fldChar w:fldCharType="separate"/>
            </w:r>
            <w:r>
              <w:rPr>
                <w:color w:val="0563C1"/>
              </w:rPr>
              <w:t>Herstel bij noodgevallen</w:t>
            </w:r>
            <w:r>
              <w:fldChar w:fldCharType="end"/>
            </w:r>
            <w:r>
              <w:t>: Alle Server-edities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602EA" w:rsidRDefault="009D0DBB">
            <w:pPr>
              <w:pStyle w:val="ProductList-TableBody"/>
            </w:pPr>
            <w:r>
              <w:rPr>
                <w:color w:val="404040"/>
              </w:rPr>
              <w:t>Fail-over rechten: n.v.t.</w:t>
            </w:r>
          </w:p>
        </w:tc>
      </w:tr>
      <w:tr w:rsidR="005602EA">
        <w:tc>
          <w:tcPr>
            <w:tcW w:w="4040" w:type="dxa"/>
            <w:tcBorders>
              <w:top w:val="single" w:sz="4" w:space="0" w:color="000000"/>
              <w:left w:val="single" w:sz="4" w:space="0" w:color="000000"/>
              <w:bottom w:val="single" w:sz="4" w:space="0" w:color="000000"/>
              <w:right w:val="single" w:sz="4" w:space="0" w:color="000000"/>
            </w:tcBorders>
          </w:tcPr>
          <w:p w:rsidR="005602EA" w:rsidRDefault="009D0DBB">
            <w:pPr>
              <w:pStyle w:val="ProductList-TableBody"/>
            </w:pPr>
            <w:r>
              <w:fldChar w:fldCharType="begin"/>
            </w:r>
            <w:r>
              <w:instrText xml:space="preserve"> AutoTextList   \s NoStyle \t "License Mobility: rechten op grond waarvan SA-klanten licenties opnieuw kunnen toewijzen buiten de standaard tijdsperioden, of Producten kunnen gebruiken op servers met meerdere tenants buiten hun eigen datacenters. Raadpleeg het artikel License Mobility van Bijlage B voor meer informatie." </w:instrText>
            </w:r>
            <w:r>
              <w:fldChar w:fldCharType="separate"/>
            </w:r>
            <w:r>
              <w:rPr>
                <w:color w:val="0563C1"/>
              </w:rPr>
              <w:t>License Mobility</w:t>
            </w:r>
            <w:r>
              <w:fldChar w:fldCharType="end"/>
            </w:r>
            <w:r>
              <w:t>: alle edities (alleen serverlicenties)</w:t>
            </w:r>
          </w:p>
        </w:tc>
        <w:tc>
          <w:tcPr>
            <w:tcW w:w="4040" w:type="dxa"/>
            <w:tcBorders>
              <w:top w:val="single" w:sz="4" w:space="0" w:color="000000"/>
              <w:left w:val="single" w:sz="4" w:space="0" w:color="000000"/>
              <w:bottom w:val="single" w:sz="4" w:space="0" w:color="000000"/>
              <w:right w:val="single" w:sz="4" w:space="0" w:color="000000"/>
            </w:tcBorders>
          </w:tcPr>
          <w:p w:rsidR="005602EA" w:rsidRDefault="009D0DBB">
            <w:pPr>
              <w:pStyle w:val="ProductList-TableBody"/>
            </w:pPr>
            <w:r>
              <w:fldChar w:fldCharType="begin"/>
            </w:r>
            <w:r>
              <w:instrText xml:space="preserve"> AutoTextList   \s NoStyle \t "Migratierechten: Het is mogelijk dat het de klant is toegestaan, onder speciale voorwaarden, gepubliceerd in de Productvermelding of Product List, een upgrade uit te voeren vanaf eerdere versies van de software of andere Producten. (Raadpleeg de Woordenlijst voor de volledige definitie)" </w:instrText>
            </w:r>
            <w:r>
              <w:fldChar w:fldCharType="separate"/>
            </w:r>
            <w:r>
              <w:rPr>
                <w:color w:val="0563C1"/>
              </w:rPr>
              <w:t>Migratierechten</w:t>
            </w:r>
            <w:r>
              <w:fldChar w:fldCharType="end"/>
            </w:r>
            <w:r>
              <w:t xml:space="preserve">: </w:t>
            </w:r>
            <w:hyperlink r:id="rId49">
              <w:r>
                <w:rPr>
                  <w:color w:val="00467F"/>
                  <w:u w:val="single"/>
                </w:rPr>
                <w:t>Product List – Juni 2015</w:t>
              </w:r>
            </w:hyperlink>
            <w:r>
              <w:t xml:space="preserve"> (External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602EA" w:rsidRDefault="009D0DBB">
            <w:pPr>
              <w:pStyle w:val="ProductList-TableBody"/>
            </w:pPr>
            <w:r>
              <w:rPr>
                <w:color w:val="404040"/>
              </w:rPr>
              <w:t>Gebruiksrechten voor roaming: n.v.t.</w:t>
            </w:r>
          </w:p>
        </w:tc>
      </w:tr>
      <w:tr w:rsidR="005602EA">
        <w:tc>
          <w:tcPr>
            <w:tcW w:w="4040" w:type="dxa"/>
            <w:tcBorders>
              <w:top w:val="single" w:sz="4" w:space="0" w:color="000000"/>
              <w:left w:val="single" w:sz="4" w:space="0" w:color="000000"/>
              <w:bottom w:val="single" w:sz="4" w:space="0" w:color="000000"/>
              <w:right w:val="single" w:sz="4" w:space="0" w:color="000000"/>
            </w:tcBorders>
          </w:tcPr>
          <w:p w:rsidR="005602EA" w:rsidRDefault="009D0DBB">
            <w:pPr>
              <w:pStyle w:val="ProductList-TableBody"/>
            </w:pPr>
            <w:r>
              <w:fldChar w:fldCharType="begin"/>
            </w:r>
            <w:r>
              <w:instrText xml:space="preserve"> AutoTextList   \s NoStyle \t "Self-hosting: een SA Benefit die het gebruik van Producten voor hostingdoeleinden in bepaalde omstandigheden toestaat. Zie het artikel Servers – Self-hosted toepassingen in Bijlage B – Software Assurance voor meer informatie." </w:instrText>
            </w:r>
            <w:r>
              <w:fldChar w:fldCharType="separate"/>
            </w:r>
            <w:r>
              <w:rPr>
                <w:color w:val="0563C1"/>
              </w:rPr>
              <w:t>Self-hosting</w:t>
            </w:r>
            <w:r>
              <w:fldChar w:fldCharType="end"/>
            </w:r>
            <w:r>
              <w:t>: alle edities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602EA" w:rsidRDefault="005602E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602EA" w:rsidRDefault="005602EA">
            <w:pPr>
              <w:pStyle w:val="ProductList-TableBody"/>
            </w:pPr>
          </w:p>
        </w:tc>
      </w:tr>
    </w:tbl>
    <w:p w:rsidR="005602EA" w:rsidRDefault="005602EA">
      <w:pPr>
        <w:pStyle w:val="ProductList-Body"/>
      </w:pPr>
    </w:p>
    <w:p w:rsidR="005602EA" w:rsidRDefault="009D0DBB">
      <w:pPr>
        <w:pStyle w:val="ProductList-ClauseHeading"/>
        <w:outlineLvl w:val="4"/>
      </w:pPr>
      <w:r>
        <w:t>4.1 Aanvullende voorwaarden voor Enterprise CAL voor Exchange met Services 2016</w:t>
      </w:r>
    </w:p>
    <w:p w:rsidR="005602EA" w:rsidRDefault="009D0DBB">
      <w:pPr>
        <w:pStyle w:val="ProductList-Body"/>
      </w:pPr>
      <w:r>
        <w:t xml:space="preserve">Enterprise CAL voor Exchange met actieve SA-dekking omvat tevens rechten voor Data Loss Prevention en Exchange Online Protection. Voor klanten met een Microsoft Business Overeenkomst van voor oktober 2010 en Enrollments van na juli 2011, gelden voor de aankoop en het gebruik van de Online Diensten die bij de Enterprise CAL voor Exchange met Diensten 2016 worden geleverd het artikel Aanvullende Voorwaarden voor Online Diensten die worden gebruikt met Software – Legacy-overeenkomsten in Bijlage A – Aanvullende Voorwaarden voor Programmaovereenkomst in de Product List van juni 2015 op </w:t>
      </w:r>
      <w:hyperlink r:id="rId50">
        <w:r>
          <w:rPr>
            <w:color w:val="00467F"/>
            <w:u w:val="single"/>
          </w:rPr>
          <w:t>http://go.microsoft.com/?linkid=9839207</w:t>
        </w:r>
      </w:hyperlink>
      <w:r>
        <w:t>.</w:t>
      </w:r>
    </w:p>
    <w:p w:rsidR="005602EA" w:rsidRDefault="005602EA">
      <w:pPr>
        <w:pStyle w:val="PURBreadcrumb"/>
      </w:pPr>
    </w:p>
    <w:tbl>
      <w:tblPr>
        <w:tblStyle w:val="PURTable"/>
        <w:tblW w:w="0" w:type="dxa"/>
        <w:tblLook w:val="04A0" w:firstRow="1" w:lastRow="0" w:firstColumn="1" w:lastColumn="0" w:noHBand="0" w:noVBand="1"/>
      </w:tblPr>
      <w:tblGrid>
        <w:gridCol w:w="10800"/>
      </w:tblGrid>
      <w:tr w:rsidR="005602E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602EA" w:rsidRDefault="00F8234B">
            <w:pPr>
              <w:pStyle w:val="ProductList-TableBody"/>
              <w:jc w:val="right"/>
            </w:pPr>
            <w:hyperlink w:anchor="_Sec842">
              <w:r w:rsidR="009D0DBB">
                <w:rPr>
                  <w:color w:val="00467F"/>
                  <w:sz w:val="14"/>
                  <w:u w:val="single"/>
                </w:rPr>
                <w:t>Inhoud</w:t>
              </w:r>
            </w:hyperlink>
            <w:r w:rsidR="009D0DBB">
              <w:rPr>
                <w:sz w:val="14"/>
              </w:rPr>
              <w:t xml:space="preserve"> / </w:t>
            </w:r>
            <w:hyperlink w:anchor="_Sec549">
              <w:r w:rsidR="009D0DBB">
                <w:rPr>
                  <w:color w:val="00467F"/>
                  <w:sz w:val="14"/>
                  <w:u w:val="single"/>
                </w:rPr>
                <w:t>Woordenlijst</w:t>
              </w:r>
            </w:hyperlink>
            <w:r w:rsidR="009D0DBB">
              <w:rPr>
                <w:sz w:val="14"/>
              </w:rPr>
              <w:t xml:space="preserve"> / </w:t>
            </w:r>
            <w:hyperlink w:anchor="_Sec844">
              <w:r w:rsidR="009D0DBB">
                <w:rPr>
                  <w:color w:val="00467F"/>
                  <w:sz w:val="14"/>
                  <w:u w:val="single"/>
                </w:rPr>
                <w:t>Index</w:t>
              </w:r>
            </w:hyperlink>
          </w:p>
        </w:tc>
      </w:tr>
    </w:tbl>
    <w:p w:rsidR="005602EA" w:rsidRDefault="005602EA">
      <w:pPr>
        <w:pStyle w:val="ProductList-Body"/>
      </w:pPr>
    </w:p>
    <w:p w:rsidR="005602EA" w:rsidRDefault="009D0DBB">
      <w:pPr>
        <w:pStyle w:val="ProductList-Offering2HeadingNoBorder"/>
        <w:outlineLvl w:val="2"/>
      </w:pPr>
      <w:bookmarkStart w:id="108" w:name="_Sec639"/>
      <w:r>
        <w:t>Project Server</w:t>
      </w:r>
      <w:bookmarkEnd w:id="108"/>
      <w:r>
        <w:fldChar w:fldCharType="begin"/>
      </w:r>
      <w:r>
        <w:instrText xml:space="preserve"> TC "</w:instrText>
      </w:r>
      <w:bookmarkStart w:id="109" w:name="_Toc457381204"/>
      <w:r>
        <w:instrText>Project Server</w:instrText>
      </w:r>
      <w:bookmarkEnd w:id="109"/>
      <w:r>
        <w:instrText>" \l 3</w:instrText>
      </w:r>
      <w:r>
        <w:fldChar w:fldCharType="end"/>
      </w:r>
    </w:p>
    <w:p w:rsidR="005602EA" w:rsidRDefault="009D0DBB">
      <w:pPr>
        <w:pStyle w:val="ProductList-Offering1SubSection"/>
        <w:outlineLvl w:val="3"/>
      </w:pPr>
      <w:bookmarkStart w:id="110" w:name="_Sec684"/>
      <w:r>
        <w:t>1. Beschikbaarheid programma</w:t>
      </w:r>
      <w:bookmarkEnd w:id="110"/>
    </w:p>
    <w:tbl>
      <w:tblPr>
        <w:tblStyle w:val="PURTable"/>
        <w:tblW w:w="0" w:type="dxa"/>
        <w:tblLook w:val="04A0" w:firstRow="1" w:lastRow="0" w:firstColumn="1" w:lastColumn="0" w:noHBand="0" w:noVBand="1"/>
      </w:tblPr>
      <w:tblGrid>
        <w:gridCol w:w="4035"/>
        <w:gridCol w:w="612"/>
        <w:gridCol w:w="607"/>
        <w:gridCol w:w="612"/>
        <w:gridCol w:w="607"/>
        <w:gridCol w:w="608"/>
        <w:gridCol w:w="612"/>
        <w:gridCol w:w="615"/>
        <w:gridCol w:w="634"/>
        <w:gridCol w:w="619"/>
        <w:gridCol w:w="613"/>
        <w:gridCol w:w="610"/>
      </w:tblGrid>
      <w:tr w:rsidR="005602EA">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5602EA" w:rsidRDefault="009D0DBB">
            <w:pPr>
              <w:pStyle w:val="ProductList-TableBody"/>
            </w:pPr>
            <w:r>
              <w:rPr>
                <w:color w:val="FFFFFF"/>
              </w:rPr>
              <w:t>Producten</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602EA" w:rsidRDefault="009D0DBB">
            <w:pPr>
              <w:pStyle w:val="ProductList-TableBody"/>
              <w:jc w:val="center"/>
            </w:pPr>
            <w:r>
              <w:fldChar w:fldCharType="begin"/>
            </w:r>
            <w:r>
              <w:instrText xml:space="preserve"> AutoTextList   \s NoStyle \t "Datum beschikbaar"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602EA" w:rsidRDefault="009D0DBB">
            <w:pPr>
              <w:pStyle w:val="ProductList-TableBody"/>
              <w:jc w:val="center"/>
            </w:pPr>
            <w:r>
              <w:fldChar w:fldCharType="begin"/>
            </w:r>
            <w:r>
              <w:instrText xml:space="preserve"> AutoTextList   \s NoStyle \t "Licentie"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602EA" w:rsidRDefault="009D0DBB">
            <w:pPr>
              <w:pStyle w:val="ProductList-TableBody"/>
              <w:jc w:val="center"/>
            </w:pPr>
            <w:r>
              <w:fldChar w:fldCharType="begin"/>
            </w:r>
            <w:r>
              <w:instrText xml:space="preserve"> AutoTextList   \s NoStyle \t "Licentie en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602EA" w:rsidRDefault="009D0DB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602EA" w:rsidRDefault="009D0DB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602EA" w:rsidRDefault="009D0DBB">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602EA" w:rsidRDefault="009D0DBB">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602EA" w:rsidRDefault="009D0DBB">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602EA" w:rsidRDefault="009D0DBB">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602EA" w:rsidRDefault="009D0DB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602EA" w:rsidRDefault="009D0DB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602EA">
        <w:tc>
          <w:tcPr>
            <w:tcW w:w="4160" w:type="dxa"/>
            <w:tcBorders>
              <w:top w:val="single" w:sz="6" w:space="0" w:color="FFFFFF"/>
              <w:left w:val="none" w:sz="4" w:space="0" w:color="6E6E6E"/>
              <w:bottom w:val="dashed" w:sz="4" w:space="0" w:color="BFBFBF"/>
              <w:right w:val="none" w:sz="4" w:space="0" w:color="6E6E6E"/>
            </w:tcBorders>
          </w:tcPr>
          <w:p w:rsidR="005602EA" w:rsidRDefault="009D0DBB">
            <w:pPr>
              <w:pStyle w:val="ProductList-TableBody"/>
            </w:pPr>
            <w:r>
              <w:rPr>
                <w:color w:val="000000"/>
              </w:rPr>
              <w:t>Project Server 2016</w:t>
            </w:r>
            <w:r>
              <w:fldChar w:fldCharType="begin"/>
            </w:r>
            <w:r>
              <w:instrText xml:space="preserve"> XE "Project Server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5602EA" w:rsidRDefault="009D0DBB">
            <w:pPr>
              <w:pStyle w:val="ProductList-TableBody"/>
              <w:jc w:val="center"/>
            </w:pPr>
            <w:r>
              <w:rPr>
                <w:color w:val="000000"/>
              </w:rPr>
              <w:t>5/16</w:t>
            </w:r>
          </w:p>
        </w:tc>
        <w:tc>
          <w:tcPr>
            <w:tcW w:w="620" w:type="dxa"/>
            <w:tcBorders>
              <w:top w:val="single" w:sz="6" w:space="0" w:color="FFFFFF"/>
              <w:left w:val="none" w:sz="4" w:space="0" w:color="6E6E6E"/>
              <w:bottom w:val="dashed" w:sz="4" w:space="0" w:color="BFBFBF"/>
              <w:right w:val="none" w:sz="4" w:space="0" w:color="6E6E6E"/>
            </w:tcBorders>
          </w:tcPr>
          <w:p w:rsidR="005602EA" w:rsidRDefault="009D0DBB">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5602EA" w:rsidRDefault="009D0DBB">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5602EA" w:rsidRDefault="009D0DBB">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602EA" w:rsidRDefault="005602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602EA" w:rsidRDefault="005602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602EA" w:rsidRDefault="005602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602EA" w:rsidRDefault="009D0DBB">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602EA" w:rsidRDefault="009D0DB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602EA" w:rsidRDefault="009D0DB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602EA" w:rsidRDefault="009D0DB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5602EA">
        <w:tc>
          <w:tcPr>
            <w:tcW w:w="4160" w:type="dxa"/>
            <w:tcBorders>
              <w:top w:val="dashed" w:sz="4" w:space="0" w:color="BFBFBF"/>
              <w:left w:val="none" w:sz="4" w:space="0" w:color="6E6E6E"/>
              <w:bottom w:val="none" w:sz="4" w:space="0" w:color="BFBFBF"/>
              <w:right w:val="none" w:sz="4" w:space="0" w:color="6E6E6E"/>
            </w:tcBorders>
          </w:tcPr>
          <w:p w:rsidR="005602EA" w:rsidRDefault="009D0DBB">
            <w:pPr>
              <w:pStyle w:val="ProductList-TableBody"/>
            </w:pPr>
            <w:r>
              <w:t>CAL voor Project Server 2016</w:t>
            </w:r>
            <w:r>
              <w:fldChar w:fldCharType="begin"/>
            </w:r>
            <w:r>
              <w:instrText xml:space="preserve"> XE "CAL voor Project Server 2016" </w:instrText>
            </w:r>
            <w:r>
              <w:fldChar w:fldCharType="end"/>
            </w:r>
            <w:r>
              <w:t xml:space="preserve"> (Apparaat en Gebruiker)</w:t>
            </w:r>
          </w:p>
        </w:tc>
        <w:tc>
          <w:tcPr>
            <w:tcW w:w="620" w:type="dxa"/>
            <w:tcBorders>
              <w:top w:val="dashed" w:sz="4" w:space="0" w:color="BFBFBF"/>
              <w:left w:val="none" w:sz="4" w:space="0" w:color="6E6E6E"/>
              <w:bottom w:val="none" w:sz="4" w:space="0" w:color="BFBFBF"/>
              <w:right w:val="none" w:sz="4" w:space="0" w:color="6E6E6E"/>
            </w:tcBorders>
          </w:tcPr>
          <w:p w:rsidR="005602EA" w:rsidRDefault="009D0DBB">
            <w:pPr>
              <w:pStyle w:val="ProductList-TableBody"/>
              <w:jc w:val="center"/>
            </w:pPr>
            <w:r>
              <w:rPr>
                <w:color w:val="000000"/>
              </w:rPr>
              <w:t>5/16</w:t>
            </w:r>
          </w:p>
        </w:tc>
        <w:tc>
          <w:tcPr>
            <w:tcW w:w="620" w:type="dxa"/>
            <w:tcBorders>
              <w:top w:val="dashed" w:sz="4" w:space="0" w:color="BFBFBF"/>
              <w:left w:val="none" w:sz="4" w:space="0" w:color="6E6E6E"/>
              <w:bottom w:val="none" w:sz="4" w:space="0" w:color="BFBFBF"/>
              <w:right w:val="none" w:sz="4" w:space="0" w:color="6E6E6E"/>
            </w:tcBorders>
          </w:tcPr>
          <w:p w:rsidR="005602EA" w:rsidRDefault="009D0DBB">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5602EA" w:rsidRDefault="009D0DBB">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5602EA" w:rsidRDefault="009D0DB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602EA" w:rsidRDefault="005602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602EA" w:rsidRDefault="005602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602EA" w:rsidRDefault="005602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602EA" w:rsidRDefault="009D0DBB">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602EA" w:rsidRDefault="009D0DB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602EA" w:rsidRDefault="009D0DB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602EA" w:rsidRDefault="009D0DB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bl>
    <w:p w:rsidR="005602EA" w:rsidRDefault="009D0DBB">
      <w:pPr>
        <w:pStyle w:val="ProductList-Offering1SubSection"/>
        <w:outlineLvl w:val="3"/>
      </w:pPr>
      <w:bookmarkStart w:id="111" w:name="_Sec739"/>
      <w:r>
        <w:t>2. Productvoorwaarden</w:t>
      </w:r>
      <w:bookmarkEnd w:id="111"/>
    </w:p>
    <w:tbl>
      <w:tblPr>
        <w:tblStyle w:val="PURTable"/>
        <w:tblW w:w="0" w:type="dxa"/>
        <w:tblLook w:val="04A0" w:firstRow="1" w:lastRow="0" w:firstColumn="1" w:lastColumn="0" w:noHBand="0" w:noVBand="1"/>
      </w:tblPr>
      <w:tblGrid>
        <w:gridCol w:w="3587"/>
        <w:gridCol w:w="3633"/>
        <w:gridCol w:w="3570"/>
      </w:tblGrid>
      <w:tr w:rsidR="005602E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5602EA" w:rsidRDefault="009D0DBB">
            <w:pPr>
              <w:pStyle w:val="ProductList-TableBody"/>
            </w:pPr>
            <w:r>
              <w:fldChar w:fldCharType="begin"/>
            </w:r>
            <w:r>
              <w:instrText xml:space="preserve"> AutoTextList   \s NoStyle \t "Eerdere versie: eerdere versies van Producten en de Datum Beschikbaar ervan." </w:instrText>
            </w:r>
            <w:r>
              <w:fldChar w:fldCharType="separate"/>
            </w:r>
            <w:r>
              <w:rPr>
                <w:color w:val="0563C1"/>
              </w:rPr>
              <w:t>Eerdere versie</w:t>
            </w:r>
            <w:r>
              <w:fldChar w:fldCharType="end"/>
            </w:r>
            <w:r>
              <w:t>: Project 2013</w:t>
            </w:r>
            <w:r>
              <w:fldChar w:fldCharType="begin"/>
            </w:r>
            <w:r>
              <w:instrText xml:space="preserve"> XE "Project 2013" </w:instrText>
            </w:r>
            <w:r>
              <w:fldChar w:fldCharType="end"/>
            </w:r>
            <w:r>
              <w:t xml:space="preserve"> (10/12)</w:t>
            </w:r>
          </w:p>
        </w:tc>
        <w:tc>
          <w:tcPr>
            <w:tcW w:w="4040" w:type="dxa"/>
            <w:tcBorders>
              <w:top w:val="single" w:sz="12" w:space="0" w:color="00188F"/>
              <w:left w:val="single" w:sz="4" w:space="0" w:color="000000"/>
              <w:bottom w:val="single" w:sz="4" w:space="0" w:color="000000"/>
              <w:right w:val="single" w:sz="4" w:space="0" w:color="000000"/>
            </w:tcBorders>
          </w:tcPr>
          <w:p w:rsidR="005602EA" w:rsidRDefault="009D0DBB">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5602EA" w:rsidRDefault="009D0DBB">
            <w:pPr>
              <w:pStyle w:val="ProductList-TableBody"/>
            </w:pPr>
            <w:r>
              <w:rPr>
                <w:color w:val="404040"/>
              </w:rPr>
              <w:t>Down Edition-rechten n.v.t.</w:t>
            </w:r>
          </w:p>
        </w:tc>
      </w:tr>
      <w:tr w:rsidR="005602E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602EA" w:rsidRDefault="009D0DBB">
            <w:pPr>
              <w:pStyle w:val="ProductList-TableBody"/>
            </w:pPr>
            <w:r>
              <w:rPr>
                <w:color w:val="404040"/>
              </w:rPr>
              <w:t>Verlengde Looptijd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602EA" w:rsidRDefault="009D0DBB">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tcPr>
          <w:p w:rsidR="005602EA" w:rsidRDefault="009D0DBB">
            <w:pPr>
              <w:pStyle w:val="ProductList-TableBody"/>
            </w:pPr>
            <w:r>
              <w:fldChar w:fldCharType="begin"/>
            </w:r>
            <w:r>
              <w:instrText xml:space="preserve"> AutoTextList   \s NoStyle \t "Vereiste (SA): geeft aan dat aan bepaalde aanvullende voorwaarden moet worden voldaan om licenties om SA-dekking voor het Product te kopen." </w:instrText>
            </w:r>
            <w:r>
              <w:fldChar w:fldCharType="separate"/>
            </w:r>
            <w:r>
              <w:rPr>
                <w:color w:val="0563C1"/>
              </w:rPr>
              <w:t>Vereiste (SA)</w:t>
            </w:r>
            <w:r>
              <w:fldChar w:fldCharType="end"/>
            </w:r>
            <w:r>
              <w:t xml:space="preserve">: </w:t>
            </w:r>
            <w:hyperlink w:anchor="_Sec564">
              <w:r>
                <w:rPr>
                  <w:color w:val="00467F"/>
                  <w:u w:val="single"/>
                </w:rPr>
                <w:t>Bijlage B</w:t>
              </w:r>
            </w:hyperlink>
          </w:p>
        </w:tc>
      </w:tr>
      <w:tr w:rsidR="005602E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602EA" w:rsidRDefault="009D0DBB">
            <w:pPr>
              <w:pStyle w:val="ProductList-TableBody"/>
            </w:pPr>
            <w:r>
              <w:rPr>
                <w:color w:val="404040"/>
              </w:rPr>
              <w:t>Promoties: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602EA" w:rsidRDefault="009D0DBB">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602EA" w:rsidRDefault="009D0DBB">
            <w:pPr>
              <w:pStyle w:val="ProductList-TableBody"/>
            </w:pPr>
            <w:r>
              <w:rPr>
                <w:color w:val="404040"/>
              </w:rPr>
              <w:t>Reductie mogelijk: n.v.t.</w:t>
            </w:r>
          </w:p>
        </w:tc>
      </w:tr>
      <w:tr w:rsidR="005602E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602EA" w:rsidRDefault="009D0DBB">
            <w:pPr>
              <w:pStyle w:val="ProductList-TableBody"/>
            </w:pPr>
            <w:r>
              <w:rPr>
                <w:color w:val="404040"/>
              </w:rPr>
              <w:t>Reductie mogelijk (SCE):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602EA" w:rsidRDefault="009D0DBB">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602EA" w:rsidRDefault="009D0DBB">
            <w:pPr>
              <w:pStyle w:val="ProductList-TableBody"/>
            </w:pPr>
            <w:r>
              <w:rPr>
                <w:color w:val="404040"/>
              </w:rPr>
              <w:t>True-up mogelijk: n.v.t.</w:t>
            </w:r>
          </w:p>
        </w:tc>
      </w:tr>
      <w:tr w:rsidR="005602E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602EA" w:rsidRDefault="009D0DBB">
            <w:pPr>
              <w:pStyle w:val="ProductList-TableBody"/>
            </w:pPr>
            <w:r>
              <w:rPr>
                <w:color w:val="404040"/>
              </w:rPr>
              <w:t>UTD Korting: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602EA" w:rsidRDefault="005602E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602EA" w:rsidRDefault="005602EA">
            <w:pPr>
              <w:pStyle w:val="ProductList-TableBody"/>
            </w:pPr>
          </w:p>
        </w:tc>
      </w:tr>
    </w:tbl>
    <w:p w:rsidR="005602EA" w:rsidRDefault="009D0DBB">
      <w:pPr>
        <w:pStyle w:val="ProductList-Offering1SubSection"/>
        <w:outlineLvl w:val="3"/>
      </w:pPr>
      <w:bookmarkStart w:id="112" w:name="_Sec795"/>
      <w:r>
        <w:t>3. Gebruiksrechten</w:t>
      </w:r>
      <w:bookmarkEnd w:id="112"/>
    </w:p>
    <w:tbl>
      <w:tblPr>
        <w:tblStyle w:val="PURTable"/>
        <w:tblW w:w="0" w:type="dxa"/>
        <w:tblLook w:val="04A0" w:firstRow="1" w:lastRow="0" w:firstColumn="1" w:lastColumn="0" w:noHBand="0" w:noVBand="1"/>
      </w:tblPr>
      <w:tblGrid>
        <w:gridCol w:w="3624"/>
        <w:gridCol w:w="3619"/>
        <w:gridCol w:w="3547"/>
      </w:tblGrid>
      <w:tr w:rsidR="005602E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602EA" w:rsidRDefault="009D0DBB">
            <w:pPr>
              <w:pStyle w:val="ProductList-TableBody"/>
            </w:pPr>
            <w:r>
              <w:fldChar w:fldCharType="begin"/>
            </w:r>
            <w:r>
              <w:instrText xml:space="preserve"> AutoTextList   \s NoStyle \t "Licentievoorwaarden: voorwaarden voor de implementatie en het gebruik van een Product." </w:instrText>
            </w:r>
            <w:r>
              <w:fldChar w:fldCharType="separate"/>
            </w:r>
            <w:r>
              <w:rPr>
                <w:color w:val="0563C1"/>
              </w:rPr>
              <w:t>Licentievoorwaarden</w:t>
            </w:r>
            <w:r>
              <w:fldChar w:fldCharType="end"/>
            </w:r>
            <w:r>
              <w:t xml:space="preserve">: </w:t>
            </w:r>
            <w:hyperlink w:anchor="_Sec537">
              <w:r>
                <w:rPr>
                  <w:color w:val="00467F"/>
                  <w:u w:val="single"/>
                </w:rPr>
                <w:t>Universeel</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602EA" w:rsidRDefault="009D0DBB">
            <w:pPr>
              <w:pStyle w:val="ProductList-TableBody"/>
            </w:pPr>
            <w:r>
              <w:rPr>
                <w:color w:val="404040"/>
              </w:rPr>
              <w:t>Productspecifieke licentievoorwaarden: n.v.t.</w:t>
            </w:r>
          </w:p>
        </w:tc>
        <w:tc>
          <w:tcPr>
            <w:tcW w:w="4040" w:type="dxa"/>
            <w:tcBorders>
              <w:top w:val="single" w:sz="18" w:space="0" w:color="00188F"/>
              <w:left w:val="single" w:sz="4" w:space="0" w:color="000000"/>
              <w:bottom w:val="single" w:sz="4" w:space="0" w:color="000000"/>
              <w:right w:val="single" w:sz="4" w:space="0" w:color="000000"/>
            </w:tcBorders>
          </w:tcPr>
          <w:p w:rsidR="005602EA" w:rsidRDefault="009D0DBB">
            <w:pPr>
              <w:pStyle w:val="ProductList-TableBody"/>
            </w:pPr>
            <w:r>
              <w:fldChar w:fldCharType="begin"/>
            </w:r>
            <w:r>
              <w:instrText xml:space="preserve"> AutoTextList   \s NoStyle \t "Aanvullende software: Software waarvoor in de Gebruiksrechten voor Serverproducten wordt vermeld dat de Klant deze op elk apparaat mag gebruiken in combinatie met het gebruik van de serversoftware." </w:instrText>
            </w:r>
            <w:r>
              <w:fldChar w:fldCharType="separate"/>
            </w:r>
            <w:r>
              <w:rPr>
                <w:color w:val="0563C1"/>
              </w:rPr>
              <w:t>Aanvullende software</w:t>
            </w:r>
            <w:r>
              <w:fldChar w:fldCharType="end"/>
            </w:r>
            <w:r>
              <w:t>: Ja</w:t>
            </w:r>
          </w:p>
        </w:tc>
      </w:tr>
      <w:tr w:rsidR="005602EA">
        <w:tc>
          <w:tcPr>
            <w:tcW w:w="4040" w:type="dxa"/>
            <w:tcBorders>
              <w:top w:val="single" w:sz="4" w:space="0" w:color="000000"/>
              <w:left w:val="single" w:sz="4" w:space="0" w:color="000000"/>
              <w:bottom w:val="single" w:sz="4" w:space="0" w:color="000000"/>
              <w:right w:val="single" w:sz="4" w:space="0" w:color="000000"/>
            </w:tcBorders>
          </w:tcPr>
          <w:p w:rsidR="005602EA" w:rsidRDefault="009D0DBB">
            <w:pPr>
              <w:pStyle w:val="ProductList-TableBody"/>
            </w:pPr>
            <w:r>
              <w:fldChar w:fldCharType="begin"/>
            </w:r>
            <w:r>
              <w:instrText xml:space="preserve"> AutoTextList   \s NoStyle \t "Vereisten voor clienttoegang: geeft aan of CAL's vereist zijn voor toegang tot een Serverproduct door gebruikers en apparaten." </w:instrText>
            </w:r>
            <w:r>
              <w:fldChar w:fldCharType="separate"/>
            </w:r>
            <w:r>
              <w:rPr>
                <w:color w:val="0563C1"/>
              </w:rPr>
              <w:t>Vereisten voor clienttoegang</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tcPr>
          <w:p w:rsidR="005602EA" w:rsidRDefault="009D0DBB">
            <w:pPr>
              <w:pStyle w:val="ProductList-TableBody"/>
            </w:pPr>
            <w:r>
              <w:fldChar w:fldCharType="begin"/>
            </w:r>
            <w:r>
              <w:instrText xml:space="preserve"> AutoTextList   \s NoStyle \t "Vereisten voor toegang door Externe Gebruikers: specifieke licentievereisten of opties voor toegang door Externe Gebruikers." </w:instrText>
            </w:r>
            <w:r>
              <w:fldChar w:fldCharType="separate"/>
            </w:r>
            <w:r>
              <w:rPr>
                <w:color w:val="0563C1"/>
              </w:rPr>
              <w:t>Vereisten voor toegang door Externe Gebruikers</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602EA" w:rsidRDefault="009D0DBB">
            <w:pPr>
              <w:pStyle w:val="ProductList-TableBody"/>
            </w:pPr>
            <w:r>
              <w:rPr>
                <w:color w:val="404040"/>
              </w:rPr>
              <w:t>Meegeleverde technologie: n.v.t.</w:t>
            </w:r>
          </w:p>
        </w:tc>
      </w:tr>
      <w:tr w:rsidR="005602E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602EA" w:rsidRDefault="009D0DBB">
            <w:pPr>
              <w:pStyle w:val="ProductList-TableBody"/>
            </w:pPr>
            <w:r>
              <w:rPr>
                <w:color w:val="404040"/>
              </w:rPr>
              <w:t>Kennisgevingen: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602EA" w:rsidRDefault="005602E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602EA" w:rsidRDefault="005602EA">
            <w:pPr>
              <w:pStyle w:val="ProductList-TableBody"/>
            </w:pPr>
          </w:p>
        </w:tc>
      </w:tr>
    </w:tbl>
    <w:p w:rsidR="005602EA" w:rsidRDefault="005602EA">
      <w:pPr>
        <w:pStyle w:val="ProductList-Body"/>
      </w:pPr>
    </w:p>
    <w:p w:rsidR="005602EA" w:rsidRDefault="009D0DBB">
      <w:pPr>
        <w:pStyle w:val="ProductList-ClauseHeading"/>
        <w:outlineLvl w:val="4"/>
      </w:pPr>
      <w:r>
        <w:t>3.1 Toegang tot Serversoftware</w:t>
      </w:r>
    </w:p>
    <w:tbl>
      <w:tblPr>
        <w:tblStyle w:val="PURTable"/>
        <w:tblW w:w="0" w:type="dxa"/>
        <w:tblLook w:val="04A0" w:firstRow="1" w:lastRow="0" w:firstColumn="1" w:lastColumn="0" w:noHBand="0" w:noVBand="1"/>
      </w:tblPr>
      <w:tblGrid>
        <w:gridCol w:w="3657"/>
        <w:gridCol w:w="3569"/>
        <w:gridCol w:w="3564"/>
      </w:tblGrid>
      <w:tr w:rsidR="005602E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5602EA" w:rsidRDefault="009D0DBB">
            <w:pPr>
              <w:pStyle w:val="ProductList-TableBody"/>
            </w:pPr>
            <w:r>
              <w:t>Basistoegangslicentie</w:t>
            </w:r>
          </w:p>
        </w:tc>
        <w:tc>
          <w:tcPr>
            <w:tcW w:w="4040" w:type="dxa"/>
            <w:tcBorders>
              <w:top w:val="single" w:sz="18" w:space="0" w:color="0072C6"/>
              <w:left w:val="single" w:sz="4" w:space="0" w:color="000000"/>
              <w:bottom w:val="none" w:sz="4" w:space="0" w:color="000000"/>
              <w:right w:val="none" w:sz="4" w:space="0" w:color="000000"/>
            </w:tcBorders>
          </w:tcPr>
          <w:p w:rsidR="005602EA" w:rsidRDefault="009D0DBB">
            <w:pPr>
              <w:pStyle w:val="ProductList-TableBody"/>
            </w:pPr>
            <w:r>
              <w:t>CAL voor Project Server 2016</w:t>
            </w:r>
          </w:p>
        </w:tc>
        <w:tc>
          <w:tcPr>
            <w:tcW w:w="4040" w:type="dxa"/>
            <w:tcBorders>
              <w:top w:val="single" w:sz="18" w:space="0" w:color="0072C6"/>
              <w:left w:val="none" w:sz="4" w:space="0" w:color="000000"/>
              <w:bottom w:val="none" w:sz="4" w:space="0" w:color="000000"/>
              <w:right w:val="single" w:sz="4" w:space="0" w:color="000000"/>
            </w:tcBorders>
            <w:shd w:val="clear" w:color="auto" w:fill="FFFFFF"/>
          </w:tcPr>
          <w:p w:rsidR="005602EA" w:rsidRDefault="009D0DBB">
            <w:pPr>
              <w:pStyle w:val="ProductList-TableBody"/>
            </w:pPr>
            <w:r>
              <w:t>Gebruikers-SL voor Project Online Essentials</w:t>
            </w:r>
          </w:p>
        </w:tc>
      </w:tr>
      <w:tr w:rsidR="005602EA">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5602EA" w:rsidRDefault="005602EA">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5602EA" w:rsidRDefault="009D0DBB">
            <w:pPr>
              <w:pStyle w:val="ProductList-TableBody"/>
            </w:pPr>
            <w:r>
              <w:t>Gebruikers-SL voor Project Online Professional</w:t>
            </w:r>
          </w:p>
        </w:tc>
        <w:tc>
          <w:tcPr>
            <w:tcW w:w="4040" w:type="dxa"/>
            <w:tcBorders>
              <w:top w:val="none" w:sz="4" w:space="0" w:color="000000"/>
              <w:left w:val="none" w:sz="4" w:space="0" w:color="000000"/>
              <w:bottom w:val="single" w:sz="4" w:space="0" w:color="000000"/>
              <w:right w:val="single" w:sz="4" w:space="0" w:color="000000"/>
            </w:tcBorders>
          </w:tcPr>
          <w:p w:rsidR="005602EA" w:rsidRDefault="009D0DBB">
            <w:pPr>
              <w:pStyle w:val="ProductList-TableBody"/>
            </w:pPr>
            <w:r>
              <w:t>Gebruikers-SL voor Project Online Premium</w:t>
            </w:r>
          </w:p>
        </w:tc>
      </w:tr>
    </w:tbl>
    <w:p w:rsidR="005602EA" w:rsidRDefault="005602EA">
      <w:pPr>
        <w:pStyle w:val="ProductList-Body"/>
      </w:pPr>
    </w:p>
    <w:p w:rsidR="005602EA" w:rsidRDefault="009D0DBB">
      <w:pPr>
        <w:pStyle w:val="ProductList-ClauseHeading"/>
        <w:outlineLvl w:val="4"/>
      </w:pPr>
      <w:r>
        <w:t>3.2 Aanvullende software</w:t>
      </w:r>
    </w:p>
    <w:tbl>
      <w:tblPr>
        <w:tblStyle w:val="PURTable"/>
        <w:tblW w:w="0" w:type="dxa"/>
        <w:tblLook w:val="04A0" w:firstRow="1" w:lastRow="0" w:firstColumn="1" w:lastColumn="0" w:noHBand="0" w:noVBand="1"/>
      </w:tblPr>
      <w:tblGrid>
        <w:gridCol w:w="3666"/>
        <w:gridCol w:w="3562"/>
        <w:gridCol w:w="3562"/>
      </w:tblGrid>
      <w:tr w:rsidR="005602E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5602EA" w:rsidRDefault="009D0DBB">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rsidR="005602EA" w:rsidRDefault="005602EA">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5602EA" w:rsidRDefault="005602EA">
            <w:pPr>
              <w:pStyle w:val="ProductList-TableBody"/>
            </w:pPr>
          </w:p>
        </w:tc>
      </w:tr>
    </w:tbl>
    <w:p w:rsidR="005602EA" w:rsidRDefault="009D0DBB">
      <w:pPr>
        <w:pStyle w:val="ProductList-Offering1SubSection"/>
        <w:outlineLvl w:val="3"/>
      </w:pPr>
      <w:bookmarkStart w:id="113" w:name="_Sec822"/>
      <w:r>
        <w:t>4. Software Assurance</w:t>
      </w:r>
      <w:bookmarkEnd w:id="113"/>
    </w:p>
    <w:tbl>
      <w:tblPr>
        <w:tblStyle w:val="PURTable"/>
        <w:tblW w:w="0" w:type="dxa"/>
        <w:tblLook w:val="04A0" w:firstRow="1" w:lastRow="0" w:firstColumn="1" w:lastColumn="0" w:noHBand="0" w:noVBand="1"/>
      </w:tblPr>
      <w:tblGrid>
        <w:gridCol w:w="3582"/>
        <w:gridCol w:w="3605"/>
        <w:gridCol w:w="3603"/>
      </w:tblGrid>
      <w:tr w:rsidR="005602E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602EA" w:rsidRDefault="009D0DBB">
            <w:pPr>
              <w:pStyle w:val="ProductList-TableBody"/>
            </w:pPr>
            <w:r>
              <w:fldChar w:fldCharType="begin"/>
            </w:r>
            <w:r>
              <w:instrText xml:space="preserve"> AutoTextList   \s NoStyle \t "SA Benefits: geeft de categorie van het Product aan voor het vaststellen van de SA Benefits die in brede zin van toepassing zijn op de betreffende Productgroep, zoals vermeld in Bijlage B – Software Assurance." </w:instrText>
            </w:r>
            <w:r>
              <w:fldChar w:fldCharType="separate"/>
            </w:r>
            <w:r>
              <w:rPr>
                <w:color w:val="0563C1"/>
              </w:rPr>
              <w:t>SA Benefits</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5602EA" w:rsidRDefault="009D0DBB">
            <w:pPr>
              <w:pStyle w:val="ProductList-TableBody"/>
            </w:pPr>
            <w:r>
              <w:fldChar w:fldCharType="begin"/>
            </w:r>
            <w:r>
              <w:instrText xml:space="preserve"> AutoTextList   \s NoStyle \t "Herstel bij noodgevallen: rechten beschikbaar voor SA-klanten ten behoeve van herstel bij noodgevallen in bepaalde omstandigheden. Zie het artikel Servers – Rechten voor herstel bij noodgevallen in Bijlage B – Software Assurance voor meer informatie." </w:instrText>
            </w:r>
            <w:r>
              <w:fldChar w:fldCharType="separate"/>
            </w:r>
            <w:r>
              <w:rPr>
                <w:color w:val="0563C1"/>
              </w:rPr>
              <w:t>Herstel bij noodgevallen</w:t>
            </w:r>
            <w:r>
              <w:fldChar w:fldCharType="end"/>
            </w:r>
            <w:r>
              <w:t>: 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602EA" w:rsidRDefault="009D0DBB">
            <w:pPr>
              <w:pStyle w:val="ProductList-TableBody"/>
            </w:pPr>
            <w:r>
              <w:rPr>
                <w:color w:val="404040"/>
              </w:rPr>
              <w:t>Fail-over rechten: n.v.t.</w:t>
            </w:r>
          </w:p>
        </w:tc>
      </w:tr>
      <w:tr w:rsidR="005602EA">
        <w:tc>
          <w:tcPr>
            <w:tcW w:w="4040" w:type="dxa"/>
            <w:tcBorders>
              <w:top w:val="single" w:sz="4" w:space="0" w:color="000000"/>
              <w:left w:val="single" w:sz="4" w:space="0" w:color="000000"/>
              <w:bottom w:val="single" w:sz="4" w:space="0" w:color="000000"/>
              <w:right w:val="single" w:sz="4" w:space="0" w:color="000000"/>
            </w:tcBorders>
          </w:tcPr>
          <w:p w:rsidR="005602EA" w:rsidRDefault="009D0DBB">
            <w:pPr>
              <w:pStyle w:val="ProductList-TableBody"/>
            </w:pPr>
            <w:r>
              <w:fldChar w:fldCharType="begin"/>
            </w:r>
            <w:r>
              <w:instrText xml:space="preserve"> AutoTextList   \s NoStyle \t "License Mobility: rechten op grond waarvan SA-klanten licenties opnieuw kunnen toewijzen buiten de standaard tijdsperioden, of Producten kunnen gebruiken op servers met meerdere tenants buiten hun eigen datacenters. Raadpleeg het artikel License Mobility van Bijlage B voor meer informatie." </w:instrText>
            </w:r>
            <w:r>
              <w:fldChar w:fldCharType="separate"/>
            </w:r>
            <w:r>
              <w:rPr>
                <w:color w:val="0563C1"/>
              </w:rPr>
              <w:t>License Mobility</w:t>
            </w:r>
            <w:r>
              <w:fldChar w:fldCharType="end"/>
            </w:r>
            <w:r>
              <w:t>: Alleen serverlicenties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602EA" w:rsidRDefault="009D0DBB">
            <w:pPr>
              <w:pStyle w:val="ProductList-TableBody"/>
            </w:pPr>
            <w:r>
              <w:rPr>
                <w:color w:val="404040"/>
              </w:rPr>
              <w:t>Migratierechten: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602EA" w:rsidRDefault="009D0DBB">
            <w:pPr>
              <w:pStyle w:val="ProductList-TableBody"/>
            </w:pPr>
            <w:r>
              <w:rPr>
                <w:color w:val="404040"/>
              </w:rPr>
              <w:t>Gebruiksrechten voor roaming: n.v.t.</w:t>
            </w:r>
          </w:p>
        </w:tc>
      </w:tr>
      <w:tr w:rsidR="005602E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602EA" w:rsidRDefault="009D0DBB">
            <w:pPr>
              <w:pStyle w:val="ProductList-TableBody"/>
            </w:pPr>
            <w:r>
              <w:rPr>
                <w:color w:val="404040"/>
              </w:rPr>
              <w:t>Self-hosting: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602EA" w:rsidRDefault="005602E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602EA" w:rsidRDefault="005602EA">
            <w:pPr>
              <w:pStyle w:val="ProductList-TableBody"/>
            </w:pPr>
          </w:p>
        </w:tc>
      </w:tr>
    </w:tbl>
    <w:p w:rsidR="005602EA" w:rsidRDefault="005602EA">
      <w:pPr>
        <w:pStyle w:val="ProductList-Body"/>
        <w:jc w:val="right"/>
      </w:pPr>
    </w:p>
    <w:tbl>
      <w:tblPr>
        <w:tblStyle w:val="PURTable"/>
        <w:tblW w:w="0" w:type="dxa"/>
        <w:tblLook w:val="04A0" w:firstRow="1" w:lastRow="0" w:firstColumn="1" w:lastColumn="0" w:noHBand="0" w:noVBand="1"/>
      </w:tblPr>
      <w:tblGrid>
        <w:gridCol w:w="10800"/>
      </w:tblGrid>
      <w:tr w:rsidR="005602E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602EA" w:rsidRDefault="00F8234B">
            <w:pPr>
              <w:pStyle w:val="ProductList-TableBody"/>
              <w:jc w:val="right"/>
            </w:pPr>
            <w:hyperlink w:anchor="_Sec842">
              <w:r w:rsidR="009D0DBB">
                <w:rPr>
                  <w:color w:val="00467F"/>
                  <w:sz w:val="14"/>
                  <w:u w:val="single"/>
                </w:rPr>
                <w:t>Inhoud</w:t>
              </w:r>
            </w:hyperlink>
            <w:r w:rsidR="009D0DBB">
              <w:rPr>
                <w:sz w:val="14"/>
              </w:rPr>
              <w:t xml:space="preserve"> / </w:t>
            </w:r>
            <w:hyperlink w:anchor="_Sec549">
              <w:r w:rsidR="009D0DBB">
                <w:rPr>
                  <w:color w:val="00467F"/>
                  <w:sz w:val="14"/>
                  <w:u w:val="single"/>
                </w:rPr>
                <w:t>Woordenlijst</w:t>
              </w:r>
            </w:hyperlink>
            <w:r w:rsidR="009D0DBB">
              <w:rPr>
                <w:sz w:val="14"/>
              </w:rPr>
              <w:t xml:space="preserve"> / </w:t>
            </w:r>
            <w:hyperlink w:anchor="_Sec844">
              <w:r w:rsidR="009D0DBB">
                <w:rPr>
                  <w:color w:val="00467F"/>
                  <w:sz w:val="14"/>
                  <w:u w:val="single"/>
                </w:rPr>
                <w:t>Index</w:t>
              </w:r>
            </w:hyperlink>
          </w:p>
        </w:tc>
      </w:tr>
    </w:tbl>
    <w:p w:rsidR="005602EA" w:rsidRDefault="005602EA">
      <w:pPr>
        <w:pStyle w:val="ProductList-Body"/>
      </w:pPr>
    </w:p>
    <w:p w:rsidR="005602EA" w:rsidRDefault="009D0DBB">
      <w:pPr>
        <w:pStyle w:val="ProductList-Offering2HeadingNoBorder"/>
        <w:outlineLvl w:val="2"/>
      </w:pPr>
      <w:bookmarkStart w:id="114" w:name="_Sec640"/>
      <w:r>
        <w:t>SharePoint Server</w:t>
      </w:r>
      <w:bookmarkEnd w:id="114"/>
      <w:r>
        <w:fldChar w:fldCharType="begin"/>
      </w:r>
      <w:r>
        <w:instrText xml:space="preserve"> TC "</w:instrText>
      </w:r>
      <w:bookmarkStart w:id="115" w:name="_Toc457381205"/>
      <w:r>
        <w:instrText>SharePoint Server</w:instrText>
      </w:r>
      <w:bookmarkEnd w:id="115"/>
      <w:r>
        <w:instrText>" \l 3</w:instrText>
      </w:r>
      <w:r>
        <w:fldChar w:fldCharType="end"/>
      </w:r>
    </w:p>
    <w:p w:rsidR="005602EA" w:rsidRDefault="009D0DBB">
      <w:pPr>
        <w:pStyle w:val="ProductList-Offering1SubSection"/>
        <w:outlineLvl w:val="3"/>
      </w:pPr>
      <w:bookmarkStart w:id="116" w:name="_Sec685"/>
      <w:r>
        <w:t>1. Beschikbaarheid programma</w:t>
      </w:r>
      <w:bookmarkEnd w:id="116"/>
    </w:p>
    <w:tbl>
      <w:tblPr>
        <w:tblStyle w:val="PURTable"/>
        <w:tblW w:w="0" w:type="dxa"/>
        <w:tblLook w:val="04A0" w:firstRow="1" w:lastRow="0" w:firstColumn="1" w:lastColumn="0" w:noHBand="0" w:noVBand="1"/>
      </w:tblPr>
      <w:tblGrid>
        <w:gridCol w:w="4035"/>
        <w:gridCol w:w="612"/>
        <w:gridCol w:w="606"/>
        <w:gridCol w:w="611"/>
        <w:gridCol w:w="606"/>
        <w:gridCol w:w="607"/>
        <w:gridCol w:w="611"/>
        <w:gridCol w:w="615"/>
        <w:gridCol w:w="634"/>
        <w:gridCol w:w="619"/>
        <w:gridCol w:w="613"/>
        <w:gridCol w:w="615"/>
      </w:tblGrid>
      <w:tr w:rsidR="005602EA">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5602EA" w:rsidRDefault="009D0DBB">
            <w:pPr>
              <w:pStyle w:val="ProductList-TableBody"/>
            </w:pPr>
            <w:r>
              <w:rPr>
                <w:color w:val="FFFFFF"/>
              </w:rPr>
              <w:t>Producten</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602EA" w:rsidRDefault="009D0DBB">
            <w:pPr>
              <w:pStyle w:val="ProductList-TableBody"/>
              <w:jc w:val="center"/>
            </w:pPr>
            <w:r>
              <w:fldChar w:fldCharType="begin"/>
            </w:r>
            <w:r>
              <w:instrText xml:space="preserve"> AutoTextList   \s NoStyle \t "Datum beschikbaar"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602EA" w:rsidRDefault="009D0DBB">
            <w:pPr>
              <w:pStyle w:val="ProductList-TableBody"/>
              <w:jc w:val="center"/>
            </w:pPr>
            <w:r>
              <w:fldChar w:fldCharType="begin"/>
            </w:r>
            <w:r>
              <w:instrText xml:space="preserve"> AutoTextList   \s NoStyle \t "Licentie"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602EA" w:rsidRDefault="009D0DBB">
            <w:pPr>
              <w:pStyle w:val="ProductList-TableBody"/>
              <w:jc w:val="center"/>
            </w:pPr>
            <w:r>
              <w:fldChar w:fldCharType="begin"/>
            </w:r>
            <w:r>
              <w:instrText xml:space="preserve"> AutoTextList   \s NoStyle \t "Licentie en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602EA" w:rsidRDefault="009D0DB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602EA" w:rsidRDefault="009D0DB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602EA" w:rsidRDefault="009D0DBB">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602EA" w:rsidRDefault="009D0DBB">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602EA" w:rsidRDefault="009D0DBB">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602EA" w:rsidRDefault="009D0DBB">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602EA" w:rsidRDefault="009D0DB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602EA" w:rsidRDefault="009D0DB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602EA">
        <w:tc>
          <w:tcPr>
            <w:tcW w:w="4160" w:type="dxa"/>
            <w:tcBorders>
              <w:top w:val="single" w:sz="6" w:space="0" w:color="FFFFFF"/>
              <w:left w:val="none" w:sz="4" w:space="0" w:color="6E6E6E"/>
              <w:bottom w:val="dashed" w:sz="4" w:space="0" w:color="BFBFBF"/>
              <w:right w:val="none" w:sz="4" w:space="0" w:color="6E6E6E"/>
            </w:tcBorders>
          </w:tcPr>
          <w:p w:rsidR="005602EA" w:rsidRDefault="009D0DBB">
            <w:pPr>
              <w:pStyle w:val="ProductList-TableBody"/>
            </w:pPr>
            <w:r>
              <w:rPr>
                <w:color w:val="000000"/>
              </w:rPr>
              <w:t>Microsoft Office Audit and Control Management Server 2013</w:t>
            </w:r>
            <w:r>
              <w:fldChar w:fldCharType="begin"/>
            </w:r>
            <w:r>
              <w:instrText xml:space="preserve"> XE "Microsoft Office Audit and Control Management Server 2013"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5602EA" w:rsidRDefault="009D0DBB">
            <w:pPr>
              <w:pStyle w:val="ProductList-TableBody"/>
              <w:jc w:val="center"/>
            </w:pPr>
            <w:r>
              <w:rPr>
                <w:color w:val="000000"/>
              </w:rPr>
              <w:t>4/13</w:t>
            </w:r>
          </w:p>
        </w:tc>
        <w:tc>
          <w:tcPr>
            <w:tcW w:w="620" w:type="dxa"/>
            <w:tcBorders>
              <w:top w:val="single" w:sz="6" w:space="0" w:color="FFFFFF"/>
              <w:left w:val="none" w:sz="4" w:space="0" w:color="6E6E6E"/>
              <w:bottom w:val="dashed" w:sz="4" w:space="0" w:color="BFBFBF"/>
              <w:right w:val="none" w:sz="4" w:space="0" w:color="6E6E6E"/>
            </w:tcBorders>
          </w:tcPr>
          <w:p w:rsidR="005602EA" w:rsidRDefault="009D0DBB">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5602EA" w:rsidRDefault="009D0DBB">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5602EA" w:rsidRDefault="009D0DBB">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602EA" w:rsidRDefault="005602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602EA" w:rsidRDefault="005602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602EA" w:rsidRDefault="005602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602EA" w:rsidRDefault="009D0DBB">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602EA" w:rsidRDefault="009D0DB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602EA" w:rsidRDefault="009D0DB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602EA" w:rsidRDefault="009D0DB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5602EA">
        <w:tc>
          <w:tcPr>
            <w:tcW w:w="4160" w:type="dxa"/>
            <w:tcBorders>
              <w:top w:val="dashed" w:sz="4" w:space="0" w:color="BFBFBF"/>
              <w:left w:val="none" w:sz="4" w:space="0" w:color="6E6E6E"/>
              <w:bottom w:val="dashed" w:sz="4" w:space="0" w:color="BFBFBF"/>
              <w:right w:val="none" w:sz="4" w:space="0" w:color="6E6E6E"/>
            </w:tcBorders>
          </w:tcPr>
          <w:p w:rsidR="005602EA" w:rsidRDefault="009D0DBB">
            <w:pPr>
              <w:pStyle w:val="ProductList-TableBody"/>
            </w:pPr>
            <w:r>
              <w:rPr>
                <w:color w:val="000000"/>
              </w:rPr>
              <w:t>SharePoint Server 2016</w:t>
            </w:r>
            <w:r>
              <w:fldChar w:fldCharType="begin"/>
            </w:r>
            <w:r>
              <w:instrText xml:space="preserve"> XE "SharePoint Server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5602EA" w:rsidRDefault="009D0DBB">
            <w:pPr>
              <w:pStyle w:val="ProductList-TableBody"/>
              <w:jc w:val="center"/>
            </w:pPr>
            <w:r>
              <w:rPr>
                <w:color w:val="000000"/>
              </w:rPr>
              <w:t>5/16</w:t>
            </w:r>
          </w:p>
        </w:tc>
        <w:tc>
          <w:tcPr>
            <w:tcW w:w="620" w:type="dxa"/>
            <w:tcBorders>
              <w:top w:val="dashed" w:sz="4" w:space="0" w:color="BFBFBF"/>
              <w:left w:val="none" w:sz="4" w:space="0" w:color="6E6E6E"/>
              <w:bottom w:val="dashed" w:sz="4" w:space="0" w:color="BFBFBF"/>
              <w:right w:val="none" w:sz="4" w:space="0" w:color="6E6E6E"/>
            </w:tcBorders>
          </w:tcPr>
          <w:p w:rsidR="005602EA" w:rsidRDefault="009D0DBB">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5602EA" w:rsidRDefault="009D0DBB">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rsidR="005602EA" w:rsidRDefault="009D0DBB">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602EA" w:rsidRDefault="005602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602EA" w:rsidRDefault="005602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602EA" w:rsidRDefault="005602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602EA" w:rsidRDefault="009D0DBB">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602EA" w:rsidRDefault="009D0DB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"Server and Tools Product"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602EA" w:rsidRDefault="009D0DB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602EA" w:rsidRDefault="009D0DB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5602EA">
        <w:tc>
          <w:tcPr>
            <w:tcW w:w="4160" w:type="dxa"/>
            <w:tcBorders>
              <w:top w:val="dashed" w:sz="4" w:space="0" w:color="BFBFBF"/>
              <w:left w:val="none" w:sz="4" w:space="0" w:color="6E6E6E"/>
              <w:bottom w:val="dashed" w:sz="4" w:space="0" w:color="BFBFBF"/>
              <w:right w:val="none" w:sz="4" w:space="0" w:color="6E6E6E"/>
            </w:tcBorders>
          </w:tcPr>
          <w:p w:rsidR="005602EA" w:rsidRDefault="009D0DBB">
            <w:pPr>
              <w:pStyle w:val="ProductList-TableBody"/>
            </w:pPr>
            <w:r>
              <w:t>CAL voor SharePoint Server 2016 Standard</w:t>
            </w:r>
            <w:r>
              <w:fldChar w:fldCharType="begin"/>
            </w:r>
            <w:r>
              <w:instrText xml:space="preserve"> XE "CAL voor SharePoint Server 2016 Standard" </w:instrText>
            </w:r>
            <w:r>
              <w:fldChar w:fldCharType="end"/>
            </w:r>
            <w:r>
              <w:t xml:space="preserve"> (Apparaat en Gebruiker)</w:t>
            </w:r>
          </w:p>
        </w:tc>
        <w:tc>
          <w:tcPr>
            <w:tcW w:w="620" w:type="dxa"/>
            <w:tcBorders>
              <w:top w:val="dashed" w:sz="4" w:space="0" w:color="BFBFBF"/>
              <w:left w:val="none" w:sz="4" w:space="0" w:color="6E6E6E"/>
              <w:bottom w:val="dashed" w:sz="4" w:space="0" w:color="BFBFBF"/>
              <w:right w:val="none" w:sz="4" w:space="0" w:color="6E6E6E"/>
            </w:tcBorders>
          </w:tcPr>
          <w:p w:rsidR="005602EA" w:rsidRDefault="009D0DBB">
            <w:pPr>
              <w:pStyle w:val="ProductList-TableBody"/>
              <w:jc w:val="center"/>
            </w:pPr>
            <w:r>
              <w:rPr>
                <w:color w:val="000000"/>
              </w:rPr>
              <w:t>5/16</w:t>
            </w:r>
          </w:p>
        </w:tc>
        <w:tc>
          <w:tcPr>
            <w:tcW w:w="620" w:type="dxa"/>
            <w:tcBorders>
              <w:top w:val="dashed" w:sz="4" w:space="0" w:color="BFBFBF"/>
              <w:left w:val="none" w:sz="4" w:space="0" w:color="6E6E6E"/>
              <w:bottom w:val="dashed" w:sz="4" w:space="0" w:color="BFBFBF"/>
              <w:right w:val="none" w:sz="4" w:space="0" w:color="6E6E6E"/>
            </w:tcBorders>
          </w:tcPr>
          <w:p w:rsidR="005602EA" w:rsidRDefault="009D0DBB">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5602EA" w:rsidRDefault="009D0DBB">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5602EA" w:rsidRDefault="009D0DB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602EA" w:rsidRDefault="005602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602EA" w:rsidRDefault="005602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602EA" w:rsidRDefault="005602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602EA" w:rsidRDefault="009D0DBB">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602EA" w:rsidRDefault="005602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602EA" w:rsidRDefault="009D0DB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602EA" w:rsidRDefault="009D0DBB">
            <w:pPr>
              <w:pStyle w:val="ProductList-TableBody"/>
              <w:jc w:val="center"/>
            </w:pPr>
            <w:r>
              <w:fldChar w:fldCharType="begin"/>
            </w:r>
            <w:r>
              <w:instrText xml:space="preserve"> AutoTextList   \s NoStyle \t "Additioneel Product, gehele organisatie" </w:instrText>
            </w:r>
            <w:r>
              <w:fldChar w:fldCharType="separate"/>
            </w:r>
            <w:r>
              <w:rPr>
                <w:color w:val="000000"/>
              </w:rPr>
              <w:t>AO</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5602EA">
        <w:tc>
          <w:tcPr>
            <w:tcW w:w="4160" w:type="dxa"/>
            <w:tcBorders>
              <w:top w:val="dashed" w:sz="4" w:space="0" w:color="BFBFBF"/>
              <w:left w:val="none" w:sz="4" w:space="0" w:color="6E6E6E"/>
              <w:bottom w:val="none" w:sz="4" w:space="0" w:color="BFBFBF"/>
              <w:right w:val="none" w:sz="4" w:space="0" w:color="6E6E6E"/>
            </w:tcBorders>
          </w:tcPr>
          <w:p w:rsidR="005602EA" w:rsidRDefault="009D0DBB">
            <w:pPr>
              <w:pStyle w:val="ProductList-TableBody"/>
            </w:pPr>
            <w:r>
              <w:t xml:space="preserve">CAL voor SharePoint Server 2016 Enterprise </w:t>
            </w:r>
            <w:r>
              <w:fldChar w:fldCharType="begin"/>
            </w:r>
            <w:r>
              <w:instrText xml:space="preserve"> XE "CAL voor SharePoint Server 2016 Enterprise " </w:instrText>
            </w:r>
            <w:r>
              <w:fldChar w:fldCharType="end"/>
            </w:r>
            <w:r>
              <w:t>(Apparaat en Gebruiker)</w:t>
            </w:r>
          </w:p>
        </w:tc>
        <w:tc>
          <w:tcPr>
            <w:tcW w:w="620" w:type="dxa"/>
            <w:tcBorders>
              <w:top w:val="dashed" w:sz="4" w:space="0" w:color="BFBFBF"/>
              <w:left w:val="none" w:sz="4" w:space="0" w:color="6E6E6E"/>
              <w:bottom w:val="none" w:sz="4" w:space="0" w:color="BFBFBF"/>
              <w:right w:val="none" w:sz="4" w:space="0" w:color="6E6E6E"/>
            </w:tcBorders>
          </w:tcPr>
          <w:p w:rsidR="005602EA" w:rsidRDefault="009D0DBB">
            <w:pPr>
              <w:pStyle w:val="ProductList-TableBody"/>
              <w:jc w:val="center"/>
            </w:pPr>
            <w:r>
              <w:rPr>
                <w:color w:val="000000"/>
              </w:rPr>
              <w:t>5/16</w:t>
            </w:r>
          </w:p>
        </w:tc>
        <w:tc>
          <w:tcPr>
            <w:tcW w:w="620" w:type="dxa"/>
            <w:tcBorders>
              <w:top w:val="dashed" w:sz="4" w:space="0" w:color="BFBFBF"/>
              <w:left w:val="none" w:sz="4" w:space="0" w:color="6E6E6E"/>
              <w:bottom w:val="none" w:sz="4" w:space="0" w:color="BFBFBF"/>
              <w:right w:val="none" w:sz="4" w:space="0" w:color="6E6E6E"/>
            </w:tcBorders>
          </w:tcPr>
          <w:p w:rsidR="005602EA" w:rsidRDefault="009D0DBB">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5602EA" w:rsidRDefault="009D0DBB">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5602EA" w:rsidRDefault="009D0DB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602EA" w:rsidRDefault="005602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602EA" w:rsidRDefault="005602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602EA" w:rsidRDefault="005602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602EA" w:rsidRDefault="009D0DBB">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602EA" w:rsidRDefault="009D0DB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602EA" w:rsidRDefault="009D0DB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602EA" w:rsidRDefault="009D0DBB">
            <w:pPr>
              <w:pStyle w:val="ProductList-TableBody"/>
              <w:jc w:val="center"/>
            </w:pPr>
            <w:r>
              <w:fldChar w:fldCharType="begin"/>
            </w:r>
            <w:r>
              <w:instrText xml:space="preserve"> AutoTextList   \s NoStyle \t "Additioneel Product, gehele organisatie" </w:instrText>
            </w:r>
            <w:r>
              <w:fldChar w:fldCharType="separate"/>
            </w:r>
            <w:r>
              <w:rPr>
                <w:color w:val="000000"/>
              </w:rPr>
              <w:t>AO</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bl>
    <w:p w:rsidR="005602EA" w:rsidRDefault="009D0DBB">
      <w:pPr>
        <w:pStyle w:val="ProductList-Offering1SubSection"/>
        <w:outlineLvl w:val="3"/>
      </w:pPr>
      <w:bookmarkStart w:id="117" w:name="_Sec740"/>
      <w:r>
        <w:t>2. Productvoorwaarden</w:t>
      </w:r>
      <w:bookmarkEnd w:id="117"/>
    </w:p>
    <w:tbl>
      <w:tblPr>
        <w:tblStyle w:val="PURTable"/>
        <w:tblW w:w="0" w:type="dxa"/>
        <w:tblLook w:val="04A0" w:firstRow="1" w:lastRow="0" w:firstColumn="1" w:lastColumn="0" w:noHBand="0" w:noVBand="1"/>
      </w:tblPr>
      <w:tblGrid>
        <w:gridCol w:w="3602"/>
        <w:gridCol w:w="3626"/>
        <w:gridCol w:w="3562"/>
      </w:tblGrid>
      <w:tr w:rsidR="005602E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5602EA" w:rsidRDefault="009D0DBB">
            <w:pPr>
              <w:pStyle w:val="ProductList-TableBody"/>
            </w:pPr>
            <w:r>
              <w:fldChar w:fldCharType="begin"/>
            </w:r>
            <w:r>
              <w:instrText xml:space="preserve"> AutoTextList   \s NoStyle \t "Eerdere versie: eerdere versies van Producten en de Datum Beschikbaar ervan." </w:instrText>
            </w:r>
            <w:r>
              <w:fldChar w:fldCharType="separate"/>
            </w:r>
            <w:r>
              <w:rPr>
                <w:color w:val="0563C1"/>
              </w:rPr>
              <w:t>Eerdere versie</w:t>
            </w:r>
            <w:r>
              <w:fldChar w:fldCharType="end"/>
            </w:r>
            <w:r>
              <w:t>: SharePoint Server 2013</w:t>
            </w:r>
            <w:r>
              <w:fldChar w:fldCharType="begin"/>
            </w:r>
            <w:r>
              <w:instrText xml:space="preserve"> XE "SharePoint Server 2013" </w:instrText>
            </w:r>
            <w:r>
              <w:fldChar w:fldCharType="end"/>
            </w:r>
            <w:r>
              <w:t xml:space="preserve"> (10/12), geen eerdere versie voor Microsoft Office Audit and Control Management Server</w:t>
            </w:r>
          </w:p>
        </w:tc>
        <w:tc>
          <w:tcPr>
            <w:tcW w:w="4040" w:type="dxa"/>
            <w:tcBorders>
              <w:top w:val="single" w:sz="12" w:space="0" w:color="00188F"/>
              <w:left w:val="single" w:sz="4" w:space="0" w:color="000000"/>
              <w:bottom w:val="single" w:sz="4" w:space="0" w:color="000000"/>
              <w:right w:val="single" w:sz="4" w:space="0" w:color="000000"/>
            </w:tcBorders>
          </w:tcPr>
          <w:p w:rsidR="005602EA" w:rsidRDefault="009D0DBB">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5602EA" w:rsidRDefault="009D0DBB">
            <w:pPr>
              <w:pStyle w:val="ProductList-TableBody"/>
            </w:pPr>
            <w:r>
              <w:rPr>
                <w:color w:val="404040"/>
              </w:rPr>
              <w:t>Down Edition-rechten n.v.t.</w:t>
            </w:r>
          </w:p>
        </w:tc>
      </w:tr>
      <w:tr w:rsidR="005602E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602EA" w:rsidRDefault="009D0DBB">
            <w:pPr>
              <w:pStyle w:val="ProductList-TableBody"/>
            </w:pPr>
            <w:r>
              <w:rPr>
                <w:color w:val="404040"/>
              </w:rPr>
              <w:t>Verlengde Looptijd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602EA" w:rsidRDefault="009D0DBB">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tcPr>
          <w:p w:rsidR="005602EA" w:rsidRDefault="009D0DBB">
            <w:pPr>
              <w:pStyle w:val="ProductList-TableBody"/>
            </w:pPr>
            <w:r>
              <w:fldChar w:fldCharType="begin"/>
            </w:r>
            <w:r>
              <w:instrText xml:space="preserve"> AutoTextList   \s NoStyle \t "Vereiste (SA): geeft aan dat aan bepaalde aanvullende voorwaarden moet worden voldaan om licenties om SA-dekking voor het Product te kopen." </w:instrText>
            </w:r>
            <w:r>
              <w:fldChar w:fldCharType="separate"/>
            </w:r>
            <w:r>
              <w:rPr>
                <w:color w:val="0563C1"/>
              </w:rPr>
              <w:t>Vereiste (SA)</w:t>
            </w:r>
            <w:r>
              <w:fldChar w:fldCharType="end"/>
            </w:r>
            <w:r>
              <w:t xml:space="preserve">: </w:t>
            </w:r>
            <w:hyperlink w:anchor="_Sec564">
              <w:r>
                <w:rPr>
                  <w:color w:val="00467F"/>
                  <w:u w:val="single"/>
                </w:rPr>
                <w:t>Bijlage B</w:t>
              </w:r>
            </w:hyperlink>
          </w:p>
        </w:tc>
      </w:tr>
      <w:tr w:rsidR="005602E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602EA" w:rsidRDefault="009D0DBB">
            <w:pPr>
              <w:pStyle w:val="ProductList-TableBody"/>
            </w:pPr>
            <w:r>
              <w:rPr>
                <w:color w:val="404040"/>
              </w:rPr>
              <w:t>Promoties: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602EA" w:rsidRDefault="009D0DBB">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602EA" w:rsidRDefault="009D0DBB">
            <w:pPr>
              <w:pStyle w:val="ProductList-TableBody"/>
            </w:pPr>
            <w:r>
              <w:rPr>
                <w:color w:val="404040"/>
              </w:rPr>
              <w:t>Reductie mogelijk: n.v.t.</w:t>
            </w:r>
          </w:p>
        </w:tc>
      </w:tr>
      <w:tr w:rsidR="005602EA">
        <w:tc>
          <w:tcPr>
            <w:tcW w:w="4040" w:type="dxa"/>
            <w:tcBorders>
              <w:top w:val="single" w:sz="4" w:space="0" w:color="000000"/>
              <w:left w:val="single" w:sz="4" w:space="0" w:color="000000"/>
              <w:bottom w:val="single" w:sz="4" w:space="0" w:color="000000"/>
              <w:right w:val="single" w:sz="4" w:space="0" w:color="000000"/>
            </w:tcBorders>
          </w:tcPr>
          <w:p w:rsidR="005602EA" w:rsidRDefault="009D0DBB">
            <w:pPr>
              <w:pStyle w:val="ProductList-TableBody"/>
            </w:pPr>
            <w:r>
              <w:fldChar w:fldCharType="begin"/>
            </w:r>
            <w:r>
              <w:instrText xml:space="preserve"> AutoTextList   \s NoStyle \t "Reductie mogelijk (SCE): producten waarvoor een Server &amp; Cloud Enrollment-klant na 12 aaneengesloten maanden een verlaging van het aantal abonnementslicenties of de Toegewezen Jaarlijkse Verplichting mag doorgeven." </w:instrText>
            </w:r>
            <w:r>
              <w:fldChar w:fldCharType="separate"/>
            </w:r>
            <w:r>
              <w:rPr>
                <w:color w:val="0563C1"/>
              </w:rPr>
              <w:t>Reductie mogelijk (SCE)</w:t>
            </w:r>
            <w:r>
              <w:fldChar w:fldCharType="end"/>
            </w:r>
            <w:r>
              <w:t>: 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602EA" w:rsidRDefault="009D0DBB">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602EA" w:rsidRDefault="009D0DBB">
            <w:pPr>
              <w:pStyle w:val="ProductList-TableBody"/>
            </w:pPr>
            <w:r>
              <w:rPr>
                <w:color w:val="404040"/>
              </w:rPr>
              <w:t>True-up mogelijk: n.v.t.</w:t>
            </w:r>
          </w:p>
        </w:tc>
      </w:tr>
      <w:tr w:rsidR="005602E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602EA" w:rsidRDefault="009D0DBB">
            <w:pPr>
              <w:pStyle w:val="ProductList-TableBody"/>
            </w:pPr>
            <w:r>
              <w:rPr>
                <w:color w:val="404040"/>
              </w:rPr>
              <w:t>UTD Korting: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602EA" w:rsidRDefault="005602E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602EA" w:rsidRDefault="005602EA">
            <w:pPr>
              <w:pStyle w:val="ProductList-TableBody"/>
            </w:pPr>
          </w:p>
        </w:tc>
      </w:tr>
    </w:tbl>
    <w:p w:rsidR="005602EA" w:rsidRDefault="009D0DBB">
      <w:pPr>
        <w:pStyle w:val="ProductList-Offering1SubSection"/>
        <w:outlineLvl w:val="3"/>
      </w:pPr>
      <w:bookmarkStart w:id="118" w:name="_Sec798"/>
      <w:r>
        <w:t>3. Gebruiksrechten</w:t>
      </w:r>
      <w:bookmarkEnd w:id="118"/>
    </w:p>
    <w:tbl>
      <w:tblPr>
        <w:tblStyle w:val="PURTable"/>
        <w:tblW w:w="0" w:type="dxa"/>
        <w:tblLook w:val="04A0" w:firstRow="1" w:lastRow="0" w:firstColumn="1" w:lastColumn="0" w:noHBand="0" w:noVBand="1"/>
      </w:tblPr>
      <w:tblGrid>
        <w:gridCol w:w="3624"/>
        <w:gridCol w:w="3619"/>
        <w:gridCol w:w="3547"/>
      </w:tblGrid>
      <w:tr w:rsidR="005602E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602EA" w:rsidRDefault="009D0DBB">
            <w:pPr>
              <w:pStyle w:val="ProductList-TableBody"/>
            </w:pPr>
            <w:r>
              <w:fldChar w:fldCharType="begin"/>
            </w:r>
            <w:r>
              <w:instrText xml:space="preserve"> AutoTextList   \s NoStyle \t "Licentievoorwaarden: voorwaarden voor de implementatie en het gebruik van een Product." </w:instrText>
            </w:r>
            <w:r>
              <w:fldChar w:fldCharType="separate"/>
            </w:r>
            <w:r>
              <w:rPr>
                <w:color w:val="0563C1"/>
              </w:rPr>
              <w:t>Licentievoorwaarden</w:t>
            </w:r>
            <w:r>
              <w:fldChar w:fldCharType="end"/>
            </w:r>
            <w:r>
              <w:t xml:space="preserve">: </w:t>
            </w:r>
            <w:hyperlink w:anchor="_Sec537">
              <w:r>
                <w:rPr>
                  <w:color w:val="00467F"/>
                  <w:u w:val="single"/>
                </w:rPr>
                <w:t>Universeel</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rsidR="005602EA" w:rsidRDefault="009D0DBB">
            <w:pPr>
              <w:pStyle w:val="ProductList-TableBody"/>
            </w:pPr>
            <w:r>
              <w:fldChar w:fldCharType="begin"/>
            </w:r>
            <w:r>
              <w:instrText xml:space="preserve"> AutoTextList   \s NoStyle \t "Productspecifieke licentievoorwaarden: de Productspecifieke voorwaarden die gelden voor de implementatie en het gebruik van het Product zijn opgenomen onder de tabel Gebruiksrechten." </w:instrText>
            </w:r>
            <w:r>
              <w:fldChar w:fldCharType="separate"/>
            </w:r>
            <w:r>
              <w:rPr>
                <w:color w:val="0563C1"/>
              </w:rPr>
              <w:t>Productspecifieke licentievoorwaarden</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tcPr>
          <w:p w:rsidR="005602EA" w:rsidRDefault="009D0DBB">
            <w:pPr>
              <w:pStyle w:val="ProductList-TableBody"/>
            </w:pPr>
            <w:r>
              <w:fldChar w:fldCharType="begin"/>
            </w:r>
            <w:r>
              <w:instrText xml:space="preserve"> AutoTextList   \s NoStyle \t "Aanvullende software: Software waarvoor in de Gebruiksrechten voor Serverproducten wordt vermeld dat de Klant deze op elk apparaat mag gebruiken in combinatie met het gebruik van de serversoftware." </w:instrText>
            </w:r>
            <w:r>
              <w:fldChar w:fldCharType="separate"/>
            </w:r>
            <w:r>
              <w:rPr>
                <w:color w:val="0563C1"/>
              </w:rPr>
              <w:t>Aanvullende software</w:t>
            </w:r>
            <w:r>
              <w:fldChar w:fldCharType="end"/>
            </w:r>
            <w:r>
              <w:t>: Ja</w:t>
            </w:r>
          </w:p>
        </w:tc>
      </w:tr>
      <w:tr w:rsidR="005602EA">
        <w:tc>
          <w:tcPr>
            <w:tcW w:w="4040" w:type="dxa"/>
            <w:tcBorders>
              <w:top w:val="single" w:sz="4" w:space="0" w:color="000000"/>
              <w:left w:val="single" w:sz="4" w:space="0" w:color="000000"/>
              <w:bottom w:val="single" w:sz="4" w:space="0" w:color="000000"/>
              <w:right w:val="single" w:sz="4" w:space="0" w:color="000000"/>
            </w:tcBorders>
          </w:tcPr>
          <w:p w:rsidR="005602EA" w:rsidRDefault="009D0DBB">
            <w:pPr>
              <w:pStyle w:val="ProductList-TableBody"/>
            </w:pPr>
            <w:r>
              <w:fldChar w:fldCharType="begin"/>
            </w:r>
            <w:r>
              <w:instrText xml:space="preserve"> AutoTextList   \s NoStyle \t "Vereisten voor clienttoegang: geeft aan of CAL's vereist zijn voor toegang tot een Serverproduct door gebruikers en apparaten." </w:instrText>
            </w:r>
            <w:r>
              <w:fldChar w:fldCharType="separate"/>
            </w:r>
            <w:r>
              <w:rPr>
                <w:color w:val="0563C1"/>
              </w:rPr>
              <w:t>Vereisten voor clienttoegang</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tcPr>
          <w:p w:rsidR="005602EA" w:rsidRDefault="009D0DBB">
            <w:pPr>
              <w:pStyle w:val="ProductList-TableBody"/>
            </w:pPr>
            <w:r>
              <w:fldChar w:fldCharType="begin"/>
            </w:r>
            <w:r>
              <w:instrText xml:space="preserve"> AutoTextList   \s NoStyle \t "Vereisten voor toegang door Externe Gebruikers: specifieke licentievereisten of opties voor toegang door Externe Gebruikers." </w:instrText>
            </w:r>
            <w:r>
              <w:fldChar w:fldCharType="separate"/>
            </w:r>
            <w:r>
              <w:rPr>
                <w:color w:val="0563C1"/>
              </w:rPr>
              <w:t>Vereisten voor toegang door Externe Gebruikers</w:t>
            </w:r>
            <w:r>
              <w:fldChar w:fldCharType="end"/>
            </w:r>
            <w:r>
              <w:t>: Gelicentieerd met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602EA" w:rsidRDefault="009D0DBB">
            <w:pPr>
              <w:pStyle w:val="ProductList-TableBody"/>
            </w:pPr>
            <w:r>
              <w:rPr>
                <w:color w:val="404040"/>
              </w:rPr>
              <w:t>Meegeleverde technologie: n.v.t.</w:t>
            </w:r>
          </w:p>
        </w:tc>
      </w:tr>
      <w:tr w:rsidR="005602E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602EA" w:rsidRDefault="009D0DBB">
            <w:pPr>
              <w:pStyle w:val="ProductList-TableBody"/>
            </w:pPr>
            <w:r>
              <w:rPr>
                <w:color w:val="404040"/>
              </w:rPr>
              <w:t>Kennisgevingen: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602EA" w:rsidRDefault="005602E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602EA" w:rsidRDefault="005602EA">
            <w:pPr>
              <w:pStyle w:val="ProductList-TableBody"/>
            </w:pPr>
          </w:p>
        </w:tc>
      </w:tr>
    </w:tbl>
    <w:p w:rsidR="005602EA" w:rsidRDefault="005602EA">
      <w:pPr>
        <w:pStyle w:val="ProductList-Body"/>
      </w:pPr>
    </w:p>
    <w:p w:rsidR="005602EA" w:rsidRDefault="009D0DBB">
      <w:pPr>
        <w:pStyle w:val="ProductList-ClauseHeading"/>
        <w:outlineLvl w:val="4"/>
      </w:pPr>
      <w:r>
        <w:t>3.1 Toegang tot serversoftware voor Microsoft Office Audit and Control Management Server 2013</w:t>
      </w:r>
    </w:p>
    <w:tbl>
      <w:tblPr>
        <w:tblStyle w:val="PURTable"/>
        <w:tblW w:w="0" w:type="dxa"/>
        <w:tblLook w:val="04A0" w:firstRow="1" w:lastRow="0" w:firstColumn="1" w:lastColumn="0" w:noHBand="0" w:noVBand="1"/>
      </w:tblPr>
      <w:tblGrid>
        <w:gridCol w:w="3659"/>
        <w:gridCol w:w="3566"/>
        <w:gridCol w:w="3565"/>
      </w:tblGrid>
      <w:tr w:rsidR="005602E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5602EA" w:rsidRDefault="009D0DBB">
            <w:pPr>
              <w:pStyle w:val="ProductList-TableBody"/>
            </w:pPr>
            <w:r>
              <w:t>Basistoegangslicentie</w:t>
            </w:r>
          </w:p>
        </w:tc>
        <w:tc>
          <w:tcPr>
            <w:tcW w:w="4040" w:type="dxa"/>
            <w:tcBorders>
              <w:top w:val="single" w:sz="18" w:space="0" w:color="0072C6"/>
              <w:left w:val="single" w:sz="4" w:space="0" w:color="000000"/>
              <w:bottom w:val="none" w:sz="4" w:space="0" w:color="000000"/>
              <w:right w:val="none" w:sz="4" w:space="0" w:color="000000"/>
            </w:tcBorders>
          </w:tcPr>
          <w:p w:rsidR="005602EA" w:rsidRDefault="009D0DBB">
            <w:pPr>
              <w:pStyle w:val="ProductList-TableBody"/>
            </w:pPr>
            <w:r>
              <w:t>CAL voor SharePoint Server 2013 Standard en CAL voor SharePoint Server 2013 Enterprise</w:t>
            </w:r>
          </w:p>
        </w:tc>
        <w:tc>
          <w:tcPr>
            <w:tcW w:w="4040" w:type="dxa"/>
            <w:tcBorders>
              <w:top w:val="single" w:sz="18" w:space="0" w:color="0072C6"/>
              <w:left w:val="none" w:sz="4" w:space="0" w:color="000000"/>
              <w:bottom w:val="none" w:sz="4" w:space="0" w:color="000000"/>
              <w:right w:val="single" w:sz="4" w:space="0" w:color="000000"/>
            </w:tcBorders>
          </w:tcPr>
          <w:p w:rsidR="005602EA" w:rsidRDefault="009D0DBB">
            <w:pPr>
              <w:pStyle w:val="ProductList-TableBody"/>
            </w:pPr>
            <w:r>
              <w:t>Gebruikers-SL voor SharePoint Online Plan 2</w:t>
            </w:r>
            <w:r>
              <w:fldChar w:fldCharType="begin"/>
            </w:r>
            <w:r>
              <w:instrText xml:space="preserve"> XE "SharePoint Online Plan 2" </w:instrText>
            </w:r>
            <w:r>
              <w:fldChar w:fldCharType="end"/>
            </w:r>
          </w:p>
        </w:tc>
      </w:tr>
      <w:tr w:rsidR="005602EA">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5602EA" w:rsidRDefault="005602EA">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5602EA" w:rsidRDefault="009D0DBB">
            <w:pPr>
              <w:pStyle w:val="ProductList-TableBody"/>
            </w:pPr>
            <w:r>
              <w:t xml:space="preserve">CAL-equivalente Licentie (zie </w:t>
            </w:r>
            <w:hyperlink w:anchor="_Sec591">
              <w:r>
                <w:rPr>
                  <w:color w:val="00467F"/>
                  <w:u w:val="single"/>
                </w:rPr>
                <w:t>Bijlage A</w:t>
              </w:r>
            </w:hyperlink>
            <w:r>
              <w:t>)</w:t>
            </w:r>
          </w:p>
        </w:tc>
        <w:tc>
          <w:tcPr>
            <w:tcW w:w="4040" w:type="dxa"/>
            <w:tcBorders>
              <w:top w:val="none" w:sz="4" w:space="0" w:color="000000"/>
              <w:left w:val="none" w:sz="4" w:space="0" w:color="000000"/>
              <w:bottom w:val="single" w:sz="4" w:space="0" w:color="000000"/>
              <w:right w:val="single" w:sz="4" w:space="0" w:color="000000"/>
            </w:tcBorders>
          </w:tcPr>
          <w:p w:rsidR="005602EA" w:rsidRDefault="005602EA">
            <w:pPr>
              <w:pStyle w:val="ProductList-TableBody"/>
            </w:pPr>
          </w:p>
        </w:tc>
      </w:tr>
    </w:tbl>
    <w:p w:rsidR="005602EA" w:rsidRDefault="005602EA">
      <w:pPr>
        <w:pStyle w:val="ProductList-Body"/>
      </w:pPr>
    </w:p>
    <w:p w:rsidR="005602EA" w:rsidRDefault="009D0DBB">
      <w:pPr>
        <w:pStyle w:val="ProductList-ClauseHeading"/>
        <w:outlineLvl w:val="4"/>
      </w:pPr>
      <w:r>
        <w:t>3.2 Toegang tot serversoftware voor SharePoint Server 2016</w:t>
      </w:r>
    </w:p>
    <w:tbl>
      <w:tblPr>
        <w:tblStyle w:val="PURTable"/>
        <w:tblW w:w="0" w:type="dxa"/>
        <w:tblLook w:val="04A0" w:firstRow="1" w:lastRow="0" w:firstColumn="1" w:lastColumn="0" w:noHBand="0" w:noVBand="1"/>
      </w:tblPr>
      <w:tblGrid>
        <w:gridCol w:w="3655"/>
        <w:gridCol w:w="3562"/>
        <w:gridCol w:w="3573"/>
      </w:tblGrid>
      <w:tr w:rsidR="005602E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5602EA" w:rsidRDefault="009D0DBB">
            <w:pPr>
              <w:pStyle w:val="ProductList-TableBody"/>
            </w:pPr>
            <w:r>
              <w:t>Basistoegangslicentie</w:t>
            </w:r>
          </w:p>
        </w:tc>
        <w:tc>
          <w:tcPr>
            <w:tcW w:w="4040" w:type="dxa"/>
            <w:tcBorders>
              <w:top w:val="single" w:sz="18" w:space="0" w:color="0072C6"/>
              <w:left w:val="single" w:sz="4" w:space="0" w:color="000000"/>
              <w:bottom w:val="none" w:sz="4" w:space="0" w:color="000000"/>
              <w:right w:val="none" w:sz="4" w:space="0" w:color="000000"/>
            </w:tcBorders>
          </w:tcPr>
          <w:p w:rsidR="005602EA" w:rsidRDefault="009D0DBB">
            <w:pPr>
              <w:pStyle w:val="ProductList-TableBody"/>
            </w:pPr>
            <w:r>
              <w:t>CAL voor SharePoint Server 2016 Standard</w:t>
            </w:r>
          </w:p>
        </w:tc>
        <w:tc>
          <w:tcPr>
            <w:tcW w:w="4040" w:type="dxa"/>
            <w:tcBorders>
              <w:top w:val="single" w:sz="18" w:space="0" w:color="0072C6"/>
              <w:left w:val="none" w:sz="4" w:space="0" w:color="000000"/>
              <w:bottom w:val="none" w:sz="4" w:space="0" w:color="000000"/>
              <w:right w:val="single" w:sz="4" w:space="0" w:color="000000"/>
            </w:tcBorders>
          </w:tcPr>
          <w:p w:rsidR="005602EA" w:rsidRDefault="009D0DBB">
            <w:pPr>
              <w:pStyle w:val="ProductList-TableBody"/>
            </w:pPr>
            <w:r>
              <w:t>Gebruikers-SL voor  SharePoint Online-abonnement 1 of 2</w:t>
            </w:r>
            <w:r>
              <w:fldChar w:fldCharType="begin"/>
            </w:r>
            <w:r>
              <w:instrText xml:space="preserve"> XE " SharePoint Online-abonnement 1 of 2" </w:instrText>
            </w:r>
            <w:r>
              <w:fldChar w:fldCharType="end"/>
            </w:r>
          </w:p>
        </w:tc>
      </w:tr>
      <w:tr w:rsidR="005602EA">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5602EA" w:rsidRDefault="005602EA">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5602EA" w:rsidRDefault="009D0DBB">
            <w:pPr>
              <w:pStyle w:val="ProductList-TableBody"/>
            </w:pPr>
            <w:r>
              <w:t xml:space="preserve">CAL-equivalente Licentie (zie </w:t>
            </w:r>
            <w:hyperlink w:anchor="_Sec591">
              <w:r>
                <w:rPr>
                  <w:color w:val="00467F"/>
                  <w:u w:val="single"/>
                </w:rPr>
                <w:t>Bijlage A</w:t>
              </w:r>
            </w:hyperlink>
            <w:r>
              <w:t>)</w:t>
            </w:r>
          </w:p>
        </w:tc>
        <w:tc>
          <w:tcPr>
            <w:tcW w:w="4040" w:type="dxa"/>
            <w:tcBorders>
              <w:top w:val="none" w:sz="4" w:space="0" w:color="000000"/>
              <w:left w:val="none" w:sz="4" w:space="0" w:color="000000"/>
              <w:bottom w:val="single" w:sz="4" w:space="0" w:color="000000"/>
              <w:right w:val="single" w:sz="4" w:space="0" w:color="000000"/>
            </w:tcBorders>
          </w:tcPr>
          <w:p w:rsidR="005602EA" w:rsidRDefault="009D0DBB">
            <w:pPr>
              <w:pStyle w:val="ProductList-TableBody"/>
            </w:pPr>
            <w:r>
              <w:t>Gebruikers-SL voor SharePoint Online Plan 2</w:t>
            </w:r>
          </w:p>
        </w:tc>
      </w:tr>
    </w:tbl>
    <w:p w:rsidR="005602EA" w:rsidRDefault="005602EA">
      <w:pPr>
        <w:pStyle w:val="ProductList-Body"/>
      </w:pPr>
    </w:p>
    <w:p w:rsidR="005602EA" w:rsidRDefault="009D0DBB">
      <w:pPr>
        <w:pStyle w:val="ProductList-SubClauseHeading"/>
        <w:outlineLvl w:val="5"/>
      </w:pPr>
      <w:r>
        <w:t>3.2.1 Aanvullende SharePoint Server-functionaliteit verbonden aan Enterprise CAL voor SharePoint</w:t>
      </w:r>
    </w:p>
    <w:p w:rsidR="005602EA" w:rsidRDefault="009D0DBB">
      <w:pPr>
        <w:pStyle w:val="ProductList-BodyIndented"/>
      </w:pPr>
      <w:r>
        <w:t>Business Connectivity Services Line of Business Webparts; Office 2016 Business Connectivity Services Client Integration; Access Services; Enterprise Search; E-discovery en Compliance; InfoPath Forms Services; Excel Services, PowerPivot en PowerView; Visio Services; PerformancePoint Services; Custom Analytics Reports; en Advanced Charting.</w:t>
      </w:r>
    </w:p>
    <w:tbl>
      <w:tblPr>
        <w:tblStyle w:val="PURTable0"/>
        <w:tblW w:w="0" w:type="dxa"/>
        <w:tblLook w:val="04A0" w:firstRow="1" w:lastRow="0" w:firstColumn="1" w:lastColumn="0" w:noHBand="0" w:noVBand="1"/>
      </w:tblPr>
      <w:tblGrid>
        <w:gridCol w:w="3513"/>
        <w:gridCol w:w="3459"/>
        <w:gridCol w:w="3458"/>
      </w:tblGrid>
      <w:tr w:rsidR="005602E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5602EA" w:rsidRDefault="009D0DBB">
            <w:pPr>
              <w:pStyle w:val="ProductList-TableBody"/>
            </w:pPr>
            <w:r>
              <w:t>Aanvullende toegangslicentie</w:t>
            </w:r>
          </w:p>
        </w:tc>
        <w:tc>
          <w:tcPr>
            <w:tcW w:w="4040" w:type="dxa"/>
            <w:tcBorders>
              <w:top w:val="single" w:sz="18" w:space="0" w:color="0072C6"/>
              <w:left w:val="single" w:sz="4" w:space="0" w:color="000000"/>
              <w:bottom w:val="none" w:sz="4" w:space="0" w:color="000000"/>
              <w:right w:val="none" w:sz="4" w:space="0" w:color="000000"/>
            </w:tcBorders>
          </w:tcPr>
          <w:p w:rsidR="005602EA" w:rsidRDefault="009D0DBB">
            <w:pPr>
              <w:pStyle w:val="ProductList-TableBody"/>
            </w:pPr>
            <w:r>
              <w:t>CAL voor SharePoint Server 2016 Enterprise</w:t>
            </w:r>
          </w:p>
        </w:tc>
        <w:tc>
          <w:tcPr>
            <w:tcW w:w="4040" w:type="dxa"/>
            <w:tcBorders>
              <w:top w:val="single" w:sz="18" w:space="0" w:color="0072C6"/>
              <w:left w:val="none" w:sz="4" w:space="0" w:color="000000"/>
              <w:bottom w:val="none" w:sz="4" w:space="0" w:color="000000"/>
              <w:right w:val="single" w:sz="4" w:space="0" w:color="000000"/>
            </w:tcBorders>
          </w:tcPr>
          <w:p w:rsidR="005602EA" w:rsidRDefault="009D0DBB">
            <w:pPr>
              <w:pStyle w:val="ProductList-TableBody"/>
            </w:pPr>
            <w:r>
              <w:t>Gebruikers-SL voor SharePoint Online Plan 2</w:t>
            </w:r>
          </w:p>
        </w:tc>
      </w:tr>
      <w:tr w:rsidR="005602EA">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5602EA" w:rsidRDefault="005602EA">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5602EA" w:rsidRDefault="009D0DBB">
            <w:pPr>
              <w:pStyle w:val="ProductList-TableBody"/>
            </w:pPr>
            <w:r>
              <w:t xml:space="preserve">CAL-equivalente Licentie (zie </w:t>
            </w:r>
            <w:hyperlink w:anchor="_Sec591">
              <w:r>
                <w:rPr>
                  <w:color w:val="00467F"/>
                  <w:u w:val="single"/>
                </w:rPr>
                <w:t>Bijlage A</w:t>
              </w:r>
            </w:hyperlink>
            <w:r>
              <w:t>)</w:t>
            </w:r>
          </w:p>
        </w:tc>
        <w:tc>
          <w:tcPr>
            <w:tcW w:w="4040" w:type="dxa"/>
            <w:tcBorders>
              <w:top w:val="none" w:sz="4" w:space="0" w:color="000000"/>
              <w:left w:val="none" w:sz="4" w:space="0" w:color="000000"/>
              <w:bottom w:val="single" w:sz="4" w:space="0" w:color="000000"/>
              <w:right w:val="single" w:sz="4" w:space="0" w:color="000000"/>
            </w:tcBorders>
          </w:tcPr>
          <w:p w:rsidR="005602EA" w:rsidRDefault="005602EA">
            <w:pPr>
              <w:pStyle w:val="ProductList-TableBody"/>
            </w:pPr>
          </w:p>
        </w:tc>
      </w:tr>
    </w:tbl>
    <w:p w:rsidR="005602EA" w:rsidRDefault="005602EA">
      <w:pPr>
        <w:pStyle w:val="ProductList-BodyIndented"/>
      </w:pPr>
    </w:p>
    <w:p w:rsidR="005602EA" w:rsidRDefault="009D0DBB">
      <w:pPr>
        <w:pStyle w:val="ProductList-ClauseHeading"/>
        <w:outlineLvl w:val="4"/>
      </w:pPr>
      <w:r>
        <w:t>3.3 CAL-vrijstelling voor gebruikers die publiek beschikbare inhoud openen</w:t>
      </w:r>
    </w:p>
    <w:p w:rsidR="005602EA" w:rsidRDefault="009D0DBB">
      <w:pPr>
        <w:pStyle w:val="ProductList-Body"/>
      </w:pPr>
      <w:r>
        <w:fldChar w:fldCharType="begin"/>
      </w:r>
      <w:r>
        <w:instrText xml:space="preserve"> AutoTextList   \s NoStyle \t "CAL betekent client access license, die per gebruiker of apparaat kan worden toegewezen, al naar gelang hetgeen van toepassing is. (Raadpleeg de Woordenlijst voor de volledige definitie)" </w:instrText>
      </w:r>
      <w:r>
        <w:fldChar w:fldCharType="separate"/>
      </w:r>
      <w:r>
        <w:rPr>
          <w:color w:val="0563C1"/>
        </w:rPr>
        <w:t>CALʹs</w:t>
      </w:r>
      <w:r>
        <w:fldChar w:fldCharType="end"/>
      </w:r>
      <w:r>
        <w:t xml:space="preserve"> zijn niet vereist inhoud, gegevens en applicaties te openen die de Klant via het internet publiek beschikbaar heeft gemaakt voor gebruikers (dat wil zeggen, waar toegang niet beperkt is tot intranet- of extranetsituaties).</w:t>
      </w:r>
    </w:p>
    <w:p w:rsidR="005602EA" w:rsidRDefault="005602EA">
      <w:pPr>
        <w:pStyle w:val="ProductList-Body"/>
      </w:pPr>
    </w:p>
    <w:p w:rsidR="005602EA" w:rsidRDefault="009D0DBB">
      <w:pPr>
        <w:pStyle w:val="ProductList-ClauseHeading"/>
        <w:outlineLvl w:val="4"/>
      </w:pPr>
      <w:r>
        <w:t>3.4 Aanvullende software</w:t>
      </w:r>
    </w:p>
    <w:tbl>
      <w:tblPr>
        <w:tblStyle w:val="PURTable"/>
        <w:tblW w:w="0" w:type="dxa"/>
        <w:tblLook w:val="04A0" w:firstRow="1" w:lastRow="0" w:firstColumn="1" w:lastColumn="0" w:noHBand="0" w:noVBand="1"/>
      </w:tblPr>
      <w:tblGrid>
        <w:gridCol w:w="3666"/>
        <w:gridCol w:w="3562"/>
        <w:gridCol w:w="3562"/>
      </w:tblGrid>
      <w:tr w:rsidR="005602E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5602EA" w:rsidRDefault="009D0DBB">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rsidR="005602EA" w:rsidRDefault="005602EA">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5602EA" w:rsidRDefault="005602EA">
            <w:pPr>
              <w:pStyle w:val="ProductList-TableBody"/>
            </w:pPr>
          </w:p>
        </w:tc>
      </w:tr>
    </w:tbl>
    <w:p w:rsidR="005602EA" w:rsidRDefault="009D0DBB">
      <w:pPr>
        <w:pStyle w:val="ProductList-Offering1SubSection"/>
        <w:outlineLvl w:val="3"/>
      </w:pPr>
      <w:bookmarkStart w:id="119" w:name="_Sec825"/>
      <w:r>
        <w:t>4. Software Assurance</w:t>
      </w:r>
      <w:bookmarkEnd w:id="119"/>
    </w:p>
    <w:tbl>
      <w:tblPr>
        <w:tblStyle w:val="PURTable"/>
        <w:tblW w:w="0" w:type="dxa"/>
        <w:tblLook w:val="04A0" w:firstRow="1" w:lastRow="0" w:firstColumn="1" w:lastColumn="0" w:noHBand="0" w:noVBand="1"/>
      </w:tblPr>
      <w:tblGrid>
        <w:gridCol w:w="3587"/>
        <w:gridCol w:w="3603"/>
        <w:gridCol w:w="3600"/>
      </w:tblGrid>
      <w:tr w:rsidR="005602E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602EA" w:rsidRDefault="009D0DBB">
            <w:pPr>
              <w:pStyle w:val="ProductList-TableBody"/>
            </w:pPr>
            <w:r>
              <w:fldChar w:fldCharType="begin"/>
            </w:r>
            <w:r>
              <w:instrText xml:space="preserve"> AutoTextList   \s NoStyle \t "SA Benefits: geeft de categorie van het Product aan voor het vaststellen van de SA Benefits die in brede zin van toepassing zijn op de betreffende Productgroep, zoals vermeld in Bijlage B – Software Assurance." </w:instrText>
            </w:r>
            <w:r>
              <w:fldChar w:fldCharType="separate"/>
            </w:r>
            <w:r>
              <w:rPr>
                <w:color w:val="0563C1"/>
              </w:rPr>
              <w:t>SA Benefits</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5602EA" w:rsidRDefault="009D0DBB">
            <w:pPr>
              <w:pStyle w:val="ProductList-TableBody"/>
            </w:pPr>
            <w:r>
              <w:fldChar w:fldCharType="begin"/>
            </w:r>
            <w:r>
              <w:instrText xml:space="preserve"> AutoTextList   \s NoStyle \t "Herstel bij noodgevallen: rechten beschikbaar voor SA-klanten ten behoeve van herstel bij noodgevallen in bepaalde omstandigheden. Zie het artikel Servers – Rechten voor herstel bij noodgevallen in Bijlage B – Software Assurance voor meer informatie." </w:instrText>
            </w:r>
            <w:r>
              <w:fldChar w:fldCharType="separate"/>
            </w:r>
            <w:r>
              <w:rPr>
                <w:color w:val="0563C1"/>
              </w:rPr>
              <w:t>Herstel bij noodgevallen</w:t>
            </w:r>
            <w:r>
              <w:fldChar w:fldCharType="end"/>
            </w:r>
            <w:r>
              <w:t>: SharePoint Server en Office Audit and Control Management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602EA" w:rsidRDefault="009D0DBB">
            <w:pPr>
              <w:pStyle w:val="ProductList-TableBody"/>
            </w:pPr>
            <w:r>
              <w:rPr>
                <w:color w:val="404040"/>
              </w:rPr>
              <w:t>Fail-over rechten: n.v.t.</w:t>
            </w:r>
          </w:p>
        </w:tc>
      </w:tr>
      <w:tr w:rsidR="005602EA">
        <w:tc>
          <w:tcPr>
            <w:tcW w:w="4040" w:type="dxa"/>
            <w:tcBorders>
              <w:top w:val="single" w:sz="4" w:space="0" w:color="000000"/>
              <w:left w:val="single" w:sz="4" w:space="0" w:color="000000"/>
              <w:bottom w:val="single" w:sz="4" w:space="0" w:color="000000"/>
              <w:right w:val="single" w:sz="4" w:space="0" w:color="000000"/>
            </w:tcBorders>
          </w:tcPr>
          <w:p w:rsidR="005602EA" w:rsidRDefault="009D0DBB">
            <w:pPr>
              <w:pStyle w:val="ProductList-TableBody"/>
            </w:pPr>
            <w:r>
              <w:fldChar w:fldCharType="begin"/>
            </w:r>
            <w:r>
              <w:instrText xml:space="preserve"> AutoTextList   \s NoStyle \t "License Mobility: rechten op grond waarvan SA-klanten licenties opnieuw kunnen toewijzen buiten de standaard tijdsperioden, of Producten kunnen gebruiken op servers met meerdere tenants buiten hun eigen datacenters. Raadpleeg het artikel License Mobility van Bijlage B voor meer informatie." </w:instrText>
            </w:r>
            <w:r>
              <w:fldChar w:fldCharType="separate"/>
            </w:r>
            <w:r>
              <w:rPr>
                <w:color w:val="0563C1"/>
              </w:rPr>
              <w:t>License Mobility</w:t>
            </w:r>
            <w:r>
              <w:fldChar w:fldCharType="end"/>
            </w:r>
            <w:r>
              <w:t>: SharePoint Server en Office Audit and Control Management Server (alleen serverlicenties)</w:t>
            </w:r>
          </w:p>
        </w:tc>
        <w:tc>
          <w:tcPr>
            <w:tcW w:w="4040" w:type="dxa"/>
            <w:tcBorders>
              <w:top w:val="single" w:sz="4" w:space="0" w:color="000000"/>
              <w:left w:val="single" w:sz="4" w:space="0" w:color="000000"/>
              <w:bottom w:val="single" w:sz="4" w:space="0" w:color="000000"/>
              <w:right w:val="single" w:sz="4" w:space="0" w:color="000000"/>
            </w:tcBorders>
          </w:tcPr>
          <w:p w:rsidR="005602EA" w:rsidRDefault="009D0DBB">
            <w:pPr>
              <w:pStyle w:val="ProductList-TableBody"/>
            </w:pPr>
            <w:r>
              <w:fldChar w:fldCharType="begin"/>
            </w:r>
            <w:r>
              <w:instrText xml:space="preserve"> AutoTextList   \s NoStyle \t "Migratierechten: Het is mogelijk dat het de klant is toegestaan, onder speciale voorwaarden, gepubliceerd in de Productvermelding of Product List, een upgrade uit te voeren vanaf eerdere versies van de software of andere Producten. (Raadpleeg de Woordenlijst voor de volledige definitie)" </w:instrText>
            </w:r>
            <w:r>
              <w:fldChar w:fldCharType="separate"/>
            </w:r>
            <w:r>
              <w:rPr>
                <w:color w:val="0563C1"/>
              </w:rPr>
              <w:t>Migratierechten</w:t>
            </w:r>
            <w:r>
              <w:fldChar w:fldCharType="end"/>
            </w:r>
            <w:r>
              <w:t xml:space="preserve">: </w:t>
            </w:r>
            <w:hyperlink r:id="rId51">
              <w:r>
                <w:rPr>
                  <w:color w:val="00467F"/>
                  <w:u w:val="single"/>
                </w:rPr>
                <w:t>Product List van juni 2015</w:t>
              </w:r>
            </w:hyperlink>
            <w:r>
              <w:t xml:space="preserve"> (SharePoint Server en SharePoint Server voor Internet Sites)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602EA" w:rsidRDefault="009D0DBB">
            <w:pPr>
              <w:pStyle w:val="ProductList-TableBody"/>
            </w:pPr>
            <w:r>
              <w:rPr>
                <w:color w:val="404040"/>
              </w:rPr>
              <w:t>Gebruiksrechten voor roaming: n.v.t.</w:t>
            </w:r>
          </w:p>
        </w:tc>
      </w:tr>
      <w:tr w:rsidR="005602E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602EA" w:rsidRDefault="009D0DBB">
            <w:pPr>
              <w:pStyle w:val="ProductList-TableBody"/>
            </w:pPr>
            <w:r>
              <w:rPr>
                <w:color w:val="404040"/>
              </w:rPr>
              <w:t>Self-hosting: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602EA" w:rsidRDefault="005602E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602EA" w:rsidRDefault="005602EA">
            <w:pPr>
              <w:pStyle w:val="ProductList-TableBody"/>
            </w:pPr>
          </w:p>
        </w:tc>
      </w:tr>
    </w:tbl>
    <w:p w:rsidR="005602EA" w:rsidRDefault="005602EA">
      <w:pPr>
        <w:pStyle w:val="PURBreadcrumb"/>
      </w:pPr>
    </w:p>
    <w:tbl>
      <w:tblPr>
        <w:tblStyle w:val="PURTable"/>
        <w:tblW w:w="0" w:type="dxa"/>
        <w:tblLook w:val="04A0" w:firstRow="1" w:lastRow="0" w:firstColumn="1" w:lastColumn="0" w:noHBand="0" w:noVBand="1"/>
      </w:tblPr>
      <w:tblGrid>
        <w:gridCol w:w="10800"/>
      </w:tblGrid>
      <w:tr w:rsidR="005602E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602EA" w:rsidRDefault="00F8234B">
            <w:pPr>
              <w:pStyle w:val="ProductList-TableBody"/>
              <w:jc w:val="right"/>
            </w:pPr>
            <w:hyperlink w:anchor="_Sec842">
              <w:r w:rsidR="009D0DBB">
                <w:rPr>
                  <w:color w:val="00467F"/>
                  <w:sz w:val="14"/>
                  <w:u w:val="single"/>
                </w:rPr>
                <w:t>Inhoud</w:t>
              </w:r>
            </w:hyperlink>
            <w:r w:rsidR="009D0DBB">
              <w:rPr>
                <w:sz w:val="14"/>
              </w:rPr>
              <w:t xml:space="preserve"> / </w:t>
            </w:r>
            <w:hyperlink w:anchor="_Sec549">
              <w:r w:rsidR="009D0DBB">
                <w:rPr>
                  <w:color w:val="00467F"/>
                  <w:sz w:val="14"/>
                  <w:u w:val="single"/>
                </w:rPr>
                <w:t>Woordenlijst</w:t>
              </w:r>
            </w:hyperlink>
            <w:r w:rsidR="009D0DBB">
              <w:rPr>
                <w:sz w:val="14"/>
              </w:rPr>
              <w:t xml:space="preserve"> / </w:t>
            </w:r>
            <w:hyperlink w:anchor="_Sec844">
              <w:r w:rsidR="009D0DBB">
                <w:rPr>
                  <w:color w:val="00467F"/>
                  <w:sz w:val="14"/>
                  <w:u w:val="single"/>
                </w:rPr>
                <w:t>Index</w:t>
              </w:r>
            </w:hyperlink>
          </w:p>
        </w:tc>
      </w:tr>
    </w:tbl>
    <w:p w:rsidR="005602EA" w:rsidRDefault="005602EA">
      <w:pPr>
        <w:pStyle w:val="ProductList-Body"/>
      </w:pPr>
    </w:p>
    <w:p w:rsidR="005602EA" w:rsidRDefault="009D0DBB">
      <w:pPr>
        <w:pStyle w:val="ProductList-Offering2HeadingNoBorder"/>
        <w:outlineLvl w:val="2"/>
      </w:pPr>
      <w:bookmarkStart w:id="120" w:name="_Sec641"/>
      <w:r>
        <w:t>Skype voor Bedrijven Server</w:t>
      </w:r>
      <w:bookmarkEnd w:id="120"/>
      <w:r>
        <w:fldChar w:fldCharType="begin"/>
      </w:r>
      <w:r>
        <w:instrText xml:space="preserve"> TC "</w:instrText>
      </w:r>
      <w:bookmarkStart w:id="121" w:name="_Toc457381206"/>
      <w:r>
        <w:instrText>Skype voor Bedrijven Server</w:instrText>
      </w:r>
      <w:bookmarkEnd w:id="121"/>
      <w:r>
        <w:instrText>" \l 3</w:instrText>
      </w:r>
      <w:r>
        <w:fldChar w:fldCharType="end"/>
      </w:r>
    </w:p>
    <w:p w:rsidR="005602EA" w:rsidRDefault="009D0DBB">
      <w:pPr>
        <w:pStyle w:val="ProductList-Offering1SubSection"/>
        <w:outlineLvl w:val="3"/>
      </w:pPr>
      <w:bookmarkStart w:id="122" w:name="_Sec686"/>
      <w:r>
        <w:t>1. Beschikbaarheid programma</w:t>
      </w:r>
      <w:bookmarkEnd w:id="122"/>
    </w:p>
    <w:p w:rsidR="005602EA" w:rsidRDefault="005602EA">
      <w:pPr>
        <w:pStyle w:val="ProductList-Body"/>
      </w:pPr>
    </w:p>
    <w:tbl>
      <w:tblPr>
        <w:tblStyle w:val="PURTable"/>
        <w:tblW w:w="0" w:type="dxa"/>
        <w:tblLook w:val="04A0" w:firstRow="1" w:lastRow="0" w:firstColumn="1" w:lastColumn="0" w:noHBand="0" w:noVBand="1"/>
      </w:tblPr>
      <w:tblGrid>
        <w:gridCol w:w="3965"/>
        <w:gridCol w:w="608"/>
        <w:gridCol w:w="599"/>
        <w:gridCol w:w="607"/>
        <w:gridCol w:w="599"/>
        <w:gridCol w:w="713"/>
        <w:gridCol w:w="607"/>
        <w:gridCol w:w="612"/>
        <w:gridCol w:w="634"/>
        <w:gridCol w:w="618"/>
        <w:gridCol w:w="609"/>
        <w:gridCol w:w="613"/>
      </w:tblGrid>
      <w:tr w:rsidR="005602EA">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5602EA" w:rsidRDefault="009D0DBB">
            <w:pPr>
              <w:pStyle w:val="ProductList-TableBody"/>
            </w:pPr>
            <w:r>
              <w:rPr>
                <w:color w:val="FFFFFF"/>
              </w:rPr>
              <w:t>Producten</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602EA" w:rsidRDefault="009D0DBB">
            <w:pPr>
              <w:pStyle w:val="ProductList-TableBody"/>
              <w:jc w:val="center"/>
            </w:pPr>
            <w:r>
              <w:fldChar w:fldCharType="begin"/>
            </w:r>
            <w:r>
              <w:instrText xml:space="preserve"> AutoTextList   \s NoStyle \t "Datum beschikbaar"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602EA" w:rsidRDefault="009D0DBB">
            <w:pPr>
              <w:pStyle w:val="ProductList-TableBody"/>
              <w:jc w:val="center"/>
            </w:pPr>
            <w:r>
              <w:fldChar w:fldCharType="begin"/>
            </w:r>
            <w:r>
              <w:instrText xml:space="preserve"> AutoTextList   \s NoStyle \t "Licentie"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602EA" w:rsidRDefault="009D0DBB">
            <w:pPr>
              <w:pStyle w:val="ProductList-TableBody"/>
              <w:jc w:val="center"/>
            </w:pPr>
            <w:r>
              <w:fldChar w:fldCharType="begin"/>
            </w:r>
            <w:r>
              <w:instrText xml:space="preserve"> AutoTextList   \s NoStyle \t "Licentie en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602EA" w:rsidRDefault="009D0DB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5602EA" w:rsidRDefault="009D0DB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602EA" w:rsidRDefault="009D0DBB">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602EA" w:rsidRDefault="009D0DBB">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602EA" w:rsidRDefault="009D0DBB">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602EA" w:rsidRDefault="009D0DBB">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602EA" w:rsidRDefault="009D0DB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602EA" w:rsidRDefault="009D0DB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602EA">
        <w:tc>
          <w:tcPr>
            <w:tcW w:w="4160" w:type="dxa"/>
            <w:tcBorders>
              <w:top w:val="single" w:sz="6" w:space="0" w:color="FFFFFF"/>
              <w:left w:val="none" w:sz="4" w:space="0" w:color="6E6E6E"/>
              <w:bottom w:val="dashed" w:sz="4" w:space="0" w:color="BFBFBF"/>
              <w:right w:val="none" w:sz="4" w:space="0" w:color="6E6E6E"/>
            </w:tcBorders>
          </w:tcPr>
          <w:p w:rsidR="005602EA" w:rsidRDefault="009D0DBB">
            <w:pPr>
              <w:pStyle w:val="ProductList-TableBody"/>
            </w:pPr>
            <w:r>
              <w:rPr>
                <w:color w:val="000000"/>
              </w:rPr>
              <w:t>Skype voor Business Server 2015</w:t>
            </w:r>
            <w:r>
              <w:fldChar w:fldCharType="begin"/>
            </w:r>
            <w:r>
              <w:instrText xml:space="preserve"> XE "Skype voor Business Server 2015"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5602EA" w:rsidRDefault="009D0DBB">
            <w:pPr>
              <w:pStyle w:val="ProductList-TableBody"/>
              <w:jc w:val="center"/>
            </w:pPr>
            <w:r>
              <w:rPr>
                <w:color w:val="000000"/>
              </w:rPr>
              <w:t>5/15</w:t>
            </w:r>
          </w:p>
        </w:tc>
        <w:tc>
          <w:tcPr>
            <w:tcW w:w="620" w:type="dxa"/>
            <w:tcBorders>
              <w:top w:val="single" w:sz="6" w:space="0" w:color="FFFFFF"/>
              <w:left w:val="none" w:sz="4" w:space="0" w:color="6E6E6E"/>
              <w:bottom w:val="dashed" w:sz="4" w:space="0" w:color="BFBFBF"/>
              <w:right w:val="none" w:sz="4" w:space="0" w:color="6E6E6E"/>
            </w:tcBorders>
          </w:tcPr>
          <w:p w:rsidR="005602EA" w:rsidRDefault="009D0DBB">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5602EA" w:rsidRDefault="009D0DBB">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5602EA" w:rsidRDefault="009D0DBB">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602EA" w:rsidRDefault="005602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602EA" w:rsidRDefault="005602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602EA" w:rsidRDefault="005602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602EA" w:rsidRDefault="009D0DBB">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602EA" w:rsidRDefault="009D0DB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602EA" w:rsidRDefault="009D0DB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602EA" w:rsidRDefault="009D0DB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5602EA">
        <w:tc>
          <w:tcPr>
            <w:tcW w:w="4160" w:type="dxa"/>
            <w:tcBorders>
              <w:top w:val="dashed" w:sz="4" w:space="0" w:color="BFBFBF"/>
              <w:left w:val="none" w:sz="4" w:space="0" w:color="6E6E6E"/>
              <w:bottom w:val="dashed" w:sz="4" w:space="0" w:color="BFBFBF"/>
              <w:right w:val="none" w:sz="4" w:space="0" w:color="6E6E6E"/>
            </w:tcBorders>
          </w:tcPr>
          <w:p w:rsidR="005602EA" w:rsidRDefault="009D0DBB">
            <w:pPr>
              <w:pStyle w:val="ProductList-TableBody"/>
            </w:pPr>
            <w:r>
              <w:t xml:space="preserve">CAL voor Skype voor Bedrijven Server 2015 Standard </w:t>
            </w:r>
            <w:r>
              <w:fldChar w:fldCharType="begin"/>
            </w:r>
            <w:r>
              <w:instrText xml:space="preserve"> XE "CAL voor Skype voor Bedrijven Server 2015 Standard " </w:instrText>
            </w:r>
            <w:r>
              <w:fldChar w:fldCharType="end"/>
            </w:r>
            <w:r>
              <w:t>(Apparaat en Gebruiker)</w:t>
            </w:r>
          </w:p>
        </w:tc>
        <w:tc>
          <w:tcPr>
            <w:tcW w:w="620" w:type="dxa"/>
            <w:tcBorders>
              <w:top w:val="dashed" w:sz="4" w:space="0" w:color="BFBFBF"/>
              <w:left w:val="none" w:sz="4" w:space="0" w:color="6E6E6E"/>
              <w:bottom w:val="dashed" w:sz="4" w:space="0" w:color="BFBFBF"/>
              <w:right w:val="none" w:sz="4" w:space="0" w:color="6E6E6E"/>
            </w:tcBorders>
          </w:tcPr>
          <w:p w:rsidR="005602EA" w:rsidRDefault="009D0DBB">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5602EA" w:rsidRDefault="009D0DBB">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5602EA" w:rsidRDefault="009D0DBB">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5602EA" w:rsidRDefault="009D0DB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602EA" w:rsidRDefault="005602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602EA" w:rsidRDefault="005602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602EA" w:rsidRDefault="005602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602EA" w:rsidRDefault="009D0DBB">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602EA" w:rsidRDefault="005602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602EA" w:rsidRDefault="009D0DB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602EA" w:rsidRDefault="009D0DBB">
            <w:pPr>
              <w:pStyle w:val="ProductList-TableBody"/>
              <w:jc w:val="center"/>
            </w:pPr>
            <w:r>
              <w:fldChar w:fldCharType="begin"/>
            </w:r>
            <w:r>
              <w:instrText xml:space="preserve"> AutoTextList   \s NoStyle \t "Additioneel Product, gehele organisatie" </w:instrText>
            </w:r>
            <w:r>
              <w:fldChar w:fldCharType="separate"/>
            </w:r>
            <w:r>
              <w:rPr>
                <w:color w:val="000000"/>
              </w:rPr>
              <w:t>AO</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5602EA">
        <w:tc>
          <w:tcPr>
            <w:tcW w:w="4160" w:type="dxa"/>
            <w:tcBorders>
              <w:top w:val="dashed" w:sz="4" w:space="0" w:color="BFBFBF"/>
              <w:left w:val="none" w:sz="4" w:space="0" w:color="6E6E6E"/>
              <w:bottom w:val="dashed" w:sz="4" w:space="0" w:color="BFBFBF"/>
              <w:right w:val="none" w:sz="4" w:space="0" w:color="6E6E6E"/>
            </w:tcBorders>
          </w:tcPr>
          <w:p w:rsidR="005602EA" w:rsidRDefault="009D0DBB">
            <w:pPr>
              <w:pStyle w:val="ProductList-TableBody"/>
            </w:pPr>
            <w:r>
              <w:t>CAL voor Skype voor Bedrijven Server 2015 Enterprise</w:t>
            </w:r>
            <w:r>
              <w:fldChar w:fldCharType="begin"/>
            </w:r>
            <w:r>
              <w:instrText xml:space="preserve"> XE "CAL voor Skype voor Bedrijven Server 2015 Enterprise" </w:instrText>
            </w:r>
            <w:r>
              <w:fldChar w:fldCharType="end"/>
            </w:r>
            <w:r>
              <w:t xml:space="preserve"> (Apparaat en Gebruiker)</w:t>
            </w:r>
          </w:p>
        </w:tc>
        <w:tc>
          <w:tcPr>
            <w:tcW w:w="620" w:type="dxa"/>
            <w:tcBorders>
              <w:top w:val="dashed" w:sz="4" w:space="0" w:color="BFBFBF"/>
              <w:left w:val="none" w:sz="4" w:space="0" w:color="6E6E6E"/>
              <w:bottom w:val="dashed" w:sz="4" w:space="0" w:color="BFBFBF"/>
              <w:right w:val="none" w:sz="4" w:space="0" w:color="6E6E6E"/>
            </w:tcBorders>
          </w:tcPr>
          <w:p w:rsidR="005602EA" w:rsidRDefault="009D0DBB">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5602EA" w:rsidRDefault="009D0DBB">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5602EA" w:rsidRDefault="009D0DBB">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5602EA" w:rsidRDefault="009D0DB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602EA" w:rsidRDefault="005602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602EA" w:rsidRDefault="005602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602EA" w:rsidRDefault="005602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602EA" w:rsidRDefault="009D0DBB">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602EA" w:rsidRDefault="009D0DB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602EA" w:rsidRDefault="009D0DB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602EA" w:rsidRDefault="009D0DBB">
            <w:pPr>
              <w:pStyle w:val="ProductList-TableBody"/>
              <w:jc w:val="center"/>
            </w:pPr>
            <w:r>
              <w:fldChar w:fldCharType="begin"/>
            </w:r>
            <w:r>
              <w:instrText xml:space="preserve"> AutoTextList   \s NoStyle \t "Additioneel Product, gehele organisatie" </w:instrText>
            </w:r>
            <w:r>
              <w:fldChar w:fldCharType="separate"/>
            </w:r>
            <w:r>
              <w:rPr>
                <w:color w:val="000000"/>
              </w:rPr>
              <w:t>AO</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5602EA">
        <w:tc>
          <w:tcPr>
            <w:tcW w:w="4160" w:type="dxa"/>
            <w:tcBorders>
              <w:top w:val="dashed" w:sz="4" w:space="0" w:color="BFBFBF"/>
              <w:left w:val="none" w:sz="4" w:space="0" w:color="6E6E6E"/>
              <w:bottom w:val="dashed" w:sz="4" w:space="0" w:color="BFBFBF"/>
              <w:right w:val="none" w:sz="4" w:space="0" w:color="6E6E6E"/>
            </w:tcBorders>
          </w:tcPr>
          <w:p w:rsidR="005602EA" w:rsidRDefault="009D0DBB">
            <w:pPr>
              <w:pStyle w:val="ProductList-TableBody"/>
            </w:pPr>
            <w:r>
              <w:t>CAL voor Skype voor Bedrijven Server 2015 Plus</w:t>
            </w:r>
            <w:r>
              <w:fldChar w:fldCharType="begin"/>
            </w:r>
            <w:r>
              <w:instrText xml:space="preserve"> XE "CAL voor Skype voor Bedrijven Server 2015 Plus" </w:instrText>
            </w:r>
            <w:r>
              <w:fldChar w:fldCharType="end"/>
            </w:r>
            <w:r>
              <w:t xml:space="preserve"> (Apparaat en Gebruiker)</w:t>
            </w:r>
          </w:p>
        </w:tc>
        <w:tc>
          <w:tcPr>
            <w:tcW w:w="620" w:type="dxa"/>
            <w:tcBorders>
              <w:top w:val="dashed" w:sz="4" w:space="0" w:color="BFBFBF"/>
              <w:left w:val="none" w:sz="4" w:space="0" w:color="6E6E6E"/>
              <w:bottom w:val="dashed" w:sz="4" w:space="0" w:color="BFBFBF"/>
              <w:right w:val="none" w:sz="4" w:space="0" w:color="6E6E6E"/>
            </w:tcBorders>
          </w:tcPr>
          <w:p w:rsidR="005602EA" w:rsidRDefault="009D0DBB">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5602EA" w:rsidRDefault="009D0DBB">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5602EA" w:rsidRDefault="009D0DBB">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5602EA" w:rsidRDefault="009D0DB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602EA" w:rsidRDefault="005602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602EA" w:rsidRDefault="005602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602EA" w:rsidRDefault="005602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602EA" w:rsidRDefault="009D0DBB">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602EA" w:rsidRDefault="009D0DB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602EA" w:rsidRDefault="009D0DB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602EA" w:rsidRDefault="009D0DB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5602EA">
        <w:tc>
          <w:tcPr>
            <w:tcW w:w="4160" w:type="dxa"/>
            <w:tcBorders>
              <w:top w:val="dashed" w:sz="4" w:space="0" w:color="BFBFBF"/>
              <w:left w:val="none" w:sz="4" w:space="0" w:color="6E6E6E"/>
              <w:bottom w:val="none" w:sz="4" w:space="0" w:color="FFFFFF"/>
              <w:right w:val="none" w:sz="4" w:space="0" w:color="6E6E6E"/>
            </w:tcBorders>
          </w:tcPr>
          <w:p w:rsidR="005602EA" w:rsidRDefault="009D0DBB">
            <w:pPr>
              <w:pStyle w:val="ProductList-TableBody"/>
            </w:pPr>
            <w:r>
              <w:t xml:space="preserve">CAL voor Skype voor Bedrijven Plus </w:t>
            </w:r>
            <w:r>
              <w:fldChar w:fldCharType="begin"/>
            </w:r>
            <w:r>
              <w:instrText xml:space="preserve"> XE "CAL voor Skype voor Bedrijven Plus " </w:instrText>
            </w:r>
            <w:r>
              <w:fldChar w:fldCharType="end"/>
            </w:r>
            <w:r>
              <w:t>(Gebruikers-SL)</w:t>
            </w:r>
          </w:p>
        </w:tc>
        <w:tc>
          <w:tcPr>
            <w:tcW w:w="620" w:type="dxa"/>
            <w:tcBorders>
              <w:top w:val="dashed" w:sz="4" w:space="0" w:color="BFBFBF"/>
              <w:left w:val="none" w:sz="4" w:space="0" w:color="6E6E6E"/>
              <w:bottom w:val="none" w:sz="4" w:space="0" w:color="FFFFFF"/>
              <w:right w:val="none" w:sz="4" w:space="0" w:color="6E6E6E"/>
            </w:tcBorders>
          </w:tcPr>
          <w:p w:rsidR="005602EA" w:rsidRDefault="005602EA">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5602EA" w:rsidRDefault="005602EA">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5602EA" w:rsidRDefault="005602EA">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rsidR="005602EA" w:rsidRDefault="005602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602EA" w:rsidRDefault="005602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602EA" w:rsidRDefault="005602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602EA" w:rsidRDefault="009D0DBB">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602EA" w:rsidRDefault="009D0DBB">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602EA" w:rsidRDefault="009D0DB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602EA" w:rsidRDefault="005602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602EA" w:rsidRDefault="005602EA">
            <w:pPr>
              <w:pStyle w:val="ProductList-TableBody"/>
              <w:jc w:val="center"/>
            </w:pPr>
          </w:p>
        </w:tc>
      </w:tr>
    </w:tbl>
    <w:p w:rsidR="005602EA" w:rsidRDefault="009D0DBB">
      <w:pPr>
        <w:pStyle w:val="ProductList-Offering1SubSection"/>
        <w:outlineLvl w:val="3"/>
      </w:pPr>
      <w:bookmarkStart w:id="123" w:name="_Sec741"/>
      <w:r>
        <w:t>2. Productvoorwaarden</w:t>
      </w:r>
      <w:bookmarkEnd w:id="123"/>
    </w:p>
    <w:tbl>
      <w:tblPr>
        <w:tblStyle w:val="PURTable"/>
        <w:tblW w:w="0" w:type="dxa"/>
        <w:tblLook w:val="04A0" w:firstRow="1" w:lastRow="0" w:firstColumn="1" w:lastColumn="0" w:noHBand="0" w:noVBand="1"/>
      </w:tblPr>
      <w:tblGrid>
        <w:gridCol w:w="3587"/>
        <w:gridCol w:w="3633"/>
        <w:gridCol w:w="3570"/>
      </w:tblGrid>
      <w:tr w:rsidR="005602E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602EA" w:rsidRDefault="009D0DBB">
            <w:pPr>
              <w:pStyle w:val="ProductList-TableBody"/>
            </w:pPr>
            <w:r>
              <w:fldChar w:fldCharType="begin"/>
            </w:r>
            <w:r>
              <w:instrText xml:space="preserve"> AutoTextList   \s NoStyle \t "Eerdere versie: eerdere versies van Producten en de Datum Beschikbaar ervan." </w:instrText>
            </w:r>
            <w:r>
              <w:fldChar w:fldCharType="separate"/>
            </w:r>
            <w:r>
              <w:rPr>
                <w:color w:val="0563C1"/>
              </w:rPr>
              <w:t>Eerdere versie</w:t>
            </w:r>
            <w:r>
              <w:fldChar w:fldCharType="end"/>
            </w:r>
            <w:r>
              <w:t>: Lync Server 2013</w:t>
            </w:r>
            <w:r>
              <w:fldChar w:fldCharType="begin"/>
            </w:r>
            <w:r>
              <w:instrText xml:space="preserve"> XE "Lync Server 2013" </w:instrText>
            </w:r>
            <w:r>
              <w:fldChar w:fldCharType="end"/>
            </w:r>
            <w:r>
              <w:t xml:space="preserve"> (10/12), Lync Server 2010</w:t>
            </w:r>
            <w:r>
              <w:fldChar w:fldCharType="begin"/>
            </w:r>
            <w:r>
              <w:instrText xml:space="preserve"> XE "Lync Server 2010" </w:instrText>
            </w:r>
            <w:r>
              <w:fldChar w:fldCharType="end"/>
            </w:r>
            <w:r>
              <w:t xml:space="preserve"> Standard en Enterprise (12/10)</w:t>
            </w:r>
          </w:p>
        </w:tc>
        <w:tc>
          <w:tcPr>
            <w:tcW w:w="4040" w:type="dxa"/>
            <w:tcBorders>
              <w:top w:val="single" w:sz="18" w:space="0" w:color="00188F"/>
              <w:left w:val="single" w:sz="4" w:space="0" w:color="000000"/>
              <w:bottom w:val="single" w:sz="4" w:space="0" w:color="000000"/>
              <w:right w:val="single" w:sz="4" w:space="0" w:color="000000"/>
            </w:tcBorders>
          </w:tcPr>
          <w:p w:rsidR="005602EA" w:rsidRDefault="009D0DBB">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602EA" w:rsidRDefault="009D0DBB">
            <w:pPr>
              <w:pStyle w:val="ProductList-TableBody"/>
            </w:pPr>
            <w:r>
              <w:rPr>
                <w:color w:val="404040"/>
              </w:rPr>
              <w:t>Down Edition-rechten n.v.t.</w:t>
            </w:r>
          </w:p>
        </w:tc>
      </w:tr>
      <w:tr w:rsidR="005602E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602EA" w:rsidRDefault="009D0DBB">
            <w:pPr>
              <w:pStyle w:val="ProductList-TableBody"/>
            </w:pPr>
            <w:r>
              <w:rPr>
                <w:color w:val="404040"/>
              </w:rPr>
              <w:t>Verlengde Looptijd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602EA" w:rsidRDefault="009D0DBB">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tcPr>
          <w:p w:rsidR="005602EA" w:rsidRDefault="009D0DBB">
            <w:pPr>
              <w:pStyle w:val="ProductList-TableBody"/>
            </w:pPr>
            <w:r>
              <w:fldChar w:fldCharType="begin"/>
            </w:r>
            <w:r>
              <w:instrText xml:space="preserve"> AutoTextList   \s NoStyle \t "Vereiste (SA): geeft aan dat aan bepaalde aanvullende voorwaarden moet worden voldaan om licenties om SA-dekking voor het Product te kopen." </w:instrText>
            </w:r>
            <w:r>
              <w:fldChar w:fldCharType="separate"/>
            </w:r>
            <w:r>
              <w:rPr>
                <w:color w:val="0563C1"/>
              </w:rPr>
              <w:t>Vereiste (SA)</w:t>
            </w:r>
            <w:r>
              <w:fldChar w:fldCharType="end"/>
            </w:r>
            <w:r>
              <w:t xml:space="preserve">: </w:t>
            </w:r>
            <w:hyperlink w:anchor="_Sec564">
              <w:r>
                <w:rPr>
                  <w:color w:val="00467F"/>
                  <w:u w:val="single"/>
                </w:rPr>
                <w:t>Bijlage B</w:t>
              </w:r>
            </w:hyperlink>
          </w:p>
        </w:tc>
      </w:tr>
      <w:tr w:rsidR="005602E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602EA" w:rsidRDefault="009D0DBB">
            <w:pPr>
              <w:pStyle w:val="ProductList-TableBody"/>
            </w:pPr>
            <w:r>
              <w:rPr>
                <w:color w:val="404040"/>
              </w:rPr>
              <w:t>Promoties: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602EA" w:rsidRDefault="009D0DBB">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602EA" w:rsidRDefault="009D0DBB">
            <w:pPr>
              <w:pStyle w:val="ProductList-TableBody"/>
            </w:pPr>
            <w:r>
              <w:rPr>
                <w:color w:val="404040"/>
              </w:rPr>
              <w:t>Reductie mogelijk: n.v.t.</w:t>
            </w:r>
          </w:p>
        </w:tc>
      </w:tr>
      <w:tr w:rsidR="005602E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602EA" w:rsidRDefault="009D0DBB">
            <w:pPr>
              <w:pStyle w:val="ProductList-TableBody"/>
            </w:pPr>
            <w:r>
              <w:rPr>
                <w:color w:val="404040"/>
              </w:rPr>
              <w:t>Reductie mogelijk (SCE):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602EA" w:rsidRDefault="009D0DBB">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602EA" w:rsidRDefault="009D0DBB">
            <w:pPr>
              <w:pStyle w:val="ProductList-TableBody"/>
            </w:pPr>
            <w:r>
              <w:rPr>
                <w:color w:val="404040"/>
              </w:rPr>
              <w:t>True-up mogelijk: n.v.t.</w:t>
            </w:r>
          </w:p>
        </w:tc>
      </w:tr>
      <w:tr w:rsidR="005602E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602EA" w:rsidRDefault="009D0DBB">
            <w:pPr>
              <w:pStyle w:val="ProductList-TableBody"/>
            </w:pPr>
            <w:r>
              <w:rPr>
                <w:color w:val="404040"/>
              </w:rPr>
              <w:t>UTD Korting: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602EA" w:rsidRDefault="005602E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602EA" w:rsidRDefault="005602EA">
            <w:pPr>
              <w:pStyle w:val="ProductList-TableBody"/>
            </w:pPr>
          </w:p>
        </w:tc>
      </w:tr>
    </w:tbl>
    <w:p w:rsidR="005602EA" w:rsidRDefault="009D0DBB">
      <w:pPr>
        <w:pStyle w:val="ProductList-Offering1SubSection"/>
        <w:outlineLvl w:val="3"/>
      </w:pPr>
      <w:bookmarkStart w:id="124" w:name="_Sec799"/>
      <w:r>
        <w:t>3. Gebruiksrechten</w:t>
      </w:r>
      <w:bookmarkEnd w:id="124"/>
    </w:p>
    <w:tbl>
      <w:tblPr>
        <w:tblStyle w:val="PURTable"/>
        <w:tblW w:w="0" w:type="dxa"/>
        <w:tblLook w:val="04A0" w:firstRow="1" w:lastRow="0" w:firstColumn="1" w:lastColumn="0" w:noHBand="0" w:noVBand="1"/>
      </w:tblPr>
      <w:tblGrid>
        <w:gridCol w:w="3594"/>
        <w:gridCol w:w="3589"/>
        <w:gridCol w:w="3607"/>
      </w:tblGrid>
      <w:tr w:rsidR="005602E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602EA" w:rsidRDefault="009D0DBB">
            <w:pPr>
              <w:pStyle w:val="ProductList-TableBody"/>
            </w:pPr>
            <w:r>
              <w:fldChar w:fldCharType="begin"/>
            </w:r>
            <w:r>
              <w:instrText xml:space="preserve"> AutoTextList   \s NoStyle \t "Licentievoorwaarden: voorwaarden voor de implementatie en het gebruik van een Product." </w:instrText>
            </w:r>
            <w:r>
              <w:fldChar w:fldCharType="separate"/>
            </w:r>
            <w:r>
              <w:rPr>
                <w:color w:val="0563C1"/>
              </w:rPr>
              <w:t>Licentievoorwaarden</w:t>
            </w:r>
            <w:r>
              <w:fldChar w:fldCharType="end"/>
            </w:r>
            <w:r>
              <w:t xml:space="preserve">: </w:t>
            </w:r>
            <w:hyperlink w:anchor="_Sec537">
              <w:r>
                <w:rPr>
                  <w:color w:val="00467F"/>
                  <w:u w:val="single"/>
                </w:rPr>
                <w:t>Universeel</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602EA" w:rsidRDefault="009D0DBB">
            <w:pPr>
              <w:pStyle w:val="ProductList-TableBody"/>
            </w:pPr>
            <w:r>
              <w:rPr>
                <w:color w:val="404040"/>
              </w:rPr>
              <w:t>Productspecifieke licentievoorwaarden: n.v.t.</w:t>
            </w:r>
          </w:p>
        </w:tc>
        <w:tc>
          <w:tcPr>
            <w:tcW w:w="4040" w:type="dxa"/>
            <w:tcBorders>
              <w:top w:val="single" w:sz="18" w:space="0" w:color="00188F"/>
              <w:left w:val="single" w:sz="4" w:space="0" w:color="000000"/>
              <w:bottom w:val="single" w:sz="4" w:space="0" w:color="000000"/>
              <w:right w:val="single" w:sz="4" w:space="0" w:color="000000"/>
            </w:tcBorders>
          </w:tcPr>
          <w:p w:rsidR="005602EA" w:rsidRDefault="009D0DBB">
            <w:pPr>
              <w:pStyle w:val="ProductList-TableBody"/>
            </w:pPr>
            <w:r>
              <w:fldChar w:fldCharType="begin"/>
            </w:r>
            <w:r>
              <w:instrText xml:space="preserve"> AutoTextList   \s NoStyle \t "Aanvullende software: Software waarvoor in de Gebruiksrechten voor Serverproducten wordt vermeld dat de Klant deze op elk apparaat mag gebruiken in combinatie met het gebruik van de serversoftware." </w:instrText>
            </w:r>
            <w:r>
              <w:fldChar w:fldCharType="separate"/>
            </w:r>
            <w:r>
              <w:rPr>
                <w:color w:val="0563C1"/>
              </w:rPr>
              <w:t>Aanvullende software</w:t>
            </w:r>
            <w:r>
              <w:fldChar w:fldCharType="end"/>
            </w:r>
            <w:r>
              <w:t>: Ja</w:t>
            </w:r>
          </w:p>
        </w:tc>
      </w:tr>
      <w:tr w:rsidR="005602EA">
        <w:tc>
          <w:tcPr>
            <w:tcW w:w="4040" w:type="dxa"/>
            <w:tcBorders>
              <w:top w:val="single" w:sz="4" w:space="0" w:color="000000"/>
              <w:left w:val="single" w:sz="4" w:space="0" w:color="000000"/>
              <w:bottom w:val="single" w:sz="4" w:space="0" w:color="000000"/>
              <w:right w:val="single" w:sz="4" w:space="0" w:color="000000"/>
            </w:tcBorders>
          </w:tcPr>
          <w:p w:rsidR="005602EA" w:rsidRDefault="009D0DBB">
            <w:pPr>
              <w:pStyle w:val="ProductList-TableBody"/>
            </w:pPr>
            <w:r>
              <w:fldChar w:fldCharType="begin"/>
            </w:r>
            <w:r>
              <w:instrText xml:space="preserve"> AutoTextList   \s NoStyle \t "Vereisten voor clienttoegang: geeft aan of CAL's vereist zijn voor toegang tot een Serverproduct door gebruikers en apparaten." </w:instrText>
            </w:r>
            <w:r>
              <w:fldChar w:fldCharType="separate"/>
            </w:r>
            <w:r>
              <w:rPr>
                <w:color w:val="0563C1"/>
              </w:rPr>
              <w:t>Vereisten voor clienttoegang</w:t>
            </w:r>
            <w:r>
              <w:fldChar w:fldCharType="end"/>
            </w:r>
            <w:r>
              <w:t>: alle edities</w:t>
            </w:r>
          </w:p>
        </w:tc>
        <w:tc>
          <w:tcPr>
            <w:tcW w:w="4040" w:type="dxa"/>
            <w:tcBorders>
              <w:top w:val="single" w:sz="4" w:space="0" w:color="000000"/>
              <w:left w:val="single" w:sz="4" w:space="0" w:color="000000"/>
              <w:bottom w:val="single" w:sz="4" w:space="0" w:color="000000"/>
              <w:right w:val="single" w:sz="4" w:space="0" w:color="000000"/>
            </w:tcBorders>
          </w:tcPr>
          <w:p w:rsidR="005602EA" w:rsidRDefault="009D0DBB">
            <w:pPr>
              <w:pStyle w:val="ProductList-TableBody"/>
            </w:pPr>
            <w:r>
              <w:fldChar w:fldCharType="begin"/>
            </w:r>
            <w:r>
              <w:instrText xml:space="preserve"> AutoTextList   \s NoStyle \t "Vereisten voor toegang door Externe Gebruikers: specifieke licentievereisten of opties voor toegang door Externe Gebruikers." </w:instrText>
            </w:r>
            <w:r>
              <w:fldChar w:fldCharType="separate"/>
            </w:r>
            <w:r>
              <w:rPr>
                <w:color w:val="0563C1"/>
              </w:rPr>
              <w:t>Vereisten voor toegang door Externe Gebruikers</w:t>
            </w:r>
            <w:r>
              <w:fldChar w:fldCharType="end"/>
            </w:r>
            <w:r>
              <w:t>: Gelicentieerd met Server</w:t>
            </w:r>
          </w:p>
        </w:tc>
        <w:tc>
          <w:tcPr>
            <w:tcW w:w="4040" w:type="dxa"/>
            <w:tcBorders>
              <w:top w:val="single" w:sz="4" w:space="0" w:color="000000"/>
              <w:left w:val="single" w:sz="4" w:space="0" w:color="000000"/>
              <w:bottom w:val="single" w:sz="4" w:space="0" w:color="000000"/>
              <w:right w:val="single" w:sz="4" w:space="0" w:color="000000"/>
            </w:tcBorders>
          </w:tcPr>
          <w:p w:rsidR="005602EA" w:rsidRDefault="009D0DBB">
            <w:pPr>
              <w:pStyle w:val="ProductList-TableBody"/>
            </w:pPr>
            <w:r>
              <w:fldChar w:fldCharType="begin"/>
            </w:r>
            <w:r>
              <w:instrText xml:space="preserve"> AutoTextList   \s NoStyle \t "Meegeleverde technologie: geeft aan welke andere Microsoft-componenten zijn inbegrepen in een Product. Raadpleeg het artikel Meegeleverde technologie in de Universele Licentievoorwaarden voor meer informatie." </w:instrText>
            </w:r>
            <w:r>
              <w:fldChar w:fldCharType="separate"/>
            </w:r>
            <w:r>
              <w:rPr>
                <w:color w:val="0563C1"/>
              </w:rPr>
              <w:t>Meegeleverde technologie</w:t>
            </w:r>
            <w:r>
              <w:fldChar w:fldCharType="end"/>
            </w:r>
            <w:r>
              <w:t>: Windows-softwarecomponenten</w:t>
            </w:r>
          </w:p>
        </w:tc>
      </w:tr>
      <w:tr w:rsidR="005602EA">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5602EA" w:rsidRDefault="009D0DBB">
            <w:pPr>
              <w:pStyle w:val="ProductList-TableBody"/>
            </w:pPr>
            <w:r>
              <w:fldChar w:fldCharType="begin"/>
            </w:r>
            <w:r>
              <w:instrText xml:space="preserve"> AutoTextList   \s NoStyle \t "geeft aan welke kennisgevingen van toepassing zijn op een Product. Zie het artikel Kennisgevingen in de Universele Licentievoorwaarden voor meer informatie." </w:instrText>
            </w:r>
            <w:r>
              <w:fldChar w:fldCharType="separate"/>
            </w:r>
            <w:r>
              <w:rPr>
                <w:color w:val="0563C1"/>
              </w:rPr>
              <w:t>Kennisgevingen</w:t>
            </w:r>
            <w:r>
              <w:fldChar w:fldCharType="end"/>
            </w:r>
            <w:r>
              <w:t xml:space="preserve">: </w:t>
            </w:r>
            <w:hyperlink w:anchor="_Sec537">
              <w:r>
                <w:rPr>
                  <w:color w:val="00467F"/>
                  <w:u w:val="single"/>
                </w:rPr>
                <w:t>H.264/MPEG-4 en/of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602EA" w:rsidRDefault="005602E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602EA" w:rsidRDefault="005602EA">
            <w:pPr>
              <w:pStyle w:val="ProductList-TableBody"/>
            </w:pPr>
          </w:p>
        </w:tc>
      </w:tr>
    </w:tbl>
    <w:p w:rsidR="005602EA" w:rsidRDefault="005602EA">
      <w:pPr>
        <w:pStyle w:val="ProductList-Body"/>
      </w:pPr>
    </w:p>
    <w:p w:rsidR="005602EA" w:rsidRDefault="009D0DBB">
      <w:pPr>
        <w:pStyle w:val="ProductList-ClauseHeading"/>
        <w:outlineLvl w:val="4"/>
      </w:pPr>
      <w:r>
        <w:t>3.1 Toegang tot Serversoftware</w:t>
      </w:r>
    </w:p>
    <w:tbl>
      <w:tblPr>
        <w:tblStyle w:val="PURTable"/>
        <w:tblW w:w="0" w:type="dxa"/>
        <w:tblLook w:val="04A0" w:firstRow="1" w:lastRow="0" w:firstColumn="1" w:lastColumn="0" w:noHBand="0" w:noVBand="1"/>
      </w:tblPr>
      <w:tblGrid>
        <w:gridCol w:w="3659"/>
        <w:gridCol w:w="3566"/>
        <w:gridCol w:w="3565"/>
      </w:tblGrid>
      <w:tr w:rsidR="005602E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5602EA" w:rsidRDefault="009D0DBB">
            <w:pPr>
              <w:pStyle w:val="ProductList-TableBody"/>
            </w:pPr>
            <w:r>
              <w:t>Basistoegangslicentie</w:t>
            </w:r>
          </w:p>
        </w:tc>
        <w:tc>
          <w:tcPr>
            <w:tcW w:w="4040" w:type="dxa"/>
            <w:tcBorders>
              <w:top w:val="single" w:sz="18" w:space="0" w:color="0072C6"/>
              <w:left w:val="single" w:sz="4" w:space="0" w:color="000000"/>
              <w:bottom w:val="none" w:sz="4" w:space="0" w:color="000000"/>
              <w:right w:val="none" w:sz="4" w:space="0" w:color="000000"/>
            </w:tcBorders>
          </w:tcPr>
          <w:p w:rsidR="005602EA" w:rsidRDefault="009D0DBB">
            <w:pPr>
              <w:pStyle w:val="ProductList-TableBody"/>
            </w:pPr>
            <w:r>
              <w:t>CAL voor Skype voor Bedrijven Server 2015 Standard</w:t>
            </w:r>
          </w:p>
        </w:tc>
        <w:tc>
          <w:tcPr>
            <w:tcW w:w="4040" w:type="dxa"/>
            <w:tcBorders>
              <w:top w:val="single" w:sz="18" w:space="0" w:color="0072C6"/>
              <w:left w:val="none" w:sz="4" w:space="0" w:color="000000"/>
              <w:bottom w:val="none" w:sz="4" w:space="0" w:color="000000"/>
              <w:right w:val="single" w:sz="4" w:space="0" w:color="000000"/>
            </w:tcBorders>
          </w:tcPr>
          <w:p w:rsidR="005602EA" w:rsidRDefault="009D0DBB">
            <w:pPr>
              <w:pStyle w:val="ProductList-TableBody"/>
            </w:pPr>
            <w:r>
              <w:t>Gebruikers-SL voor Skype voor Bedrijven Online Plan 1</w:t>
            </w:r>
          </w:p>
        </w:tc>
      </w:tr>
      <w:tr w:rsidR="005602EA">
        <w:tc>
          <w:tcPr>
            <w:tcW w:w="4040" w:type="dxa"/>
            <w:tcBorders>
              <w:top w:val="none" w:sz="4" w:space="0" w:color="000000"/>
              <w:left w:val="single" w:sz="4" w:space="0" w:color="000000"/>
              <w:bottom w:val="none" w:sz="4" w:space="0" w:color="000000"/>
              <w:right w:val="single" w:sz="4" w:space="0" w:color="000000"/>
            </w:tcBorders>
            <w:shd w:val="clear" w:color="auto" w:fill="DEEAF6"/>
          </w:tcPr>
          <w:p w:rsidR="005602EA" w:rsidRDefault="005602EA">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5602EA" w:rsidRDefault="009D0DBB">
            <w:pPr>
              <w:pStyle w:val="ProductList-TableBody"/>
            </w:pPr>
            <w:r>
              <w:t>Gebruikers-SL voor Skype voor Bedrijven Online Plan 1</w:t>
            </w:r>
            <w:r>
              <w:fldChar w:fldCharType="begin"/>
            </w:r>
            <w:r>
              <w:instrText xml:space="preserve"> XE "Skype voor Bedrijven Online Plan 1" </w:instrText>
            </w:r>
            <w:r>
              <w:fldChar w:fldCharType="end"/>
            </w:r>
            <w:r>
              <w:t xml:space="preserve"> G</w:t>
            </w:r>
          </w:p>
        </w:tc>
        <w:tc>
          <w:tcPr>
            <w:tcW w:w="4040" w:type="dxa"/>
            <w:tcBorders>
              <w:top w:val="none" w:sz="4" w:space="0" w:color="000000"/>
              <w:left w:val="none" w:sz="4" w:space="0" w:color="000000"/>
              <w:bottom w:val="none" w:sz="4" w:space="0" w:color="000000"/>
              <w:right w:val="single" w:sz="4" w:space="0" w:color="000000"/>
            </w:tcBorders>
          </w:tcPr>
          <w:p w:rsidR="005602EA" w:rsidRDefault="009D0DBB">
            <w:pPr>
              <w:pStyle w:val="ProductList-TableBody"/>
            </w:pPr>
            <w:r>
              <w:t>Gebruikers-SL voor Skype voor Bedrijven Online Plan 2</w:t>
            </w:r>
          </w:p>
        </w:tc>
      </w:tr>
      <w:tr w:rsidR="005602EA">
        <w:tc>
          <w:tcPr>
            <w:tcW w:w="4040" w:type="dxa"/>
            <w:tcBorders>
              <w:top w:val="none" w:sz="4" w:space="0" w:color="000000"/>
              <w:left w:val="single" w:sz="4" w:space="0" w:color="000000"/>
              <w:bottom w:val="none" w:sz="4" w:space="0" w:color="000000"/>
              <w:right w:val="single" w:sz="4" w:space="0" w:color="000000"/>
            </w:tcBorders>
            <w:shd w:val="clear" w:color="auto" w:fill="DEEAF6"/>
          </w:tcPr>
          <w:p w:rsidR="005602EA" w:rsidRDefault="005602EA">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5602EA" w:rsidRDefault="009D0DBB">
            <w:pPr>
              <w:pStyle w:val="ProductList-TableBody"/>
            </w:pPr>
            <w:r>
              <w:t>Gebruikers-SL voor Skype voor Bedrijven Online Plan 2</w:t>
            </w:r>
            <w:r>
              <w:fldChar w:fldCharType="begin"/>
            </w:r>
            <w:r>
              <w:instrText xml:space="preserve"> XE "Skype voor Bedrijven Online Plan 2" </w:instrText>
            </w:r>
            <w:r>
              <w:fldChar w:fldCharType="end"/>
            </w:r>
            <w:r>
              <w:t>A</w:t>
            </w:r>
          </w:p>
        </w:tc>
        <w:tc>
          <w:tcPr>
            <w:tcW w:w="4040" w:type="dxa"/>
            <w:tcBorders>
              <w:top w:val="none" w:sz="4" w:space="0" w:color="000000"/>
              <w:left w:val="none" w:sz="4" w:space="0" w:color="000000"/>
              <w:bottom w:val="none" w:sz="4" w:space="0" w:color="000000"/>
              <w:right w:val="single" w:sz="4" w:space="0" w:color="000000"/>
            </w:tcBorders>
          </w:tcPr>
          <w:p w:rsidR="005602EA" w:rsidRDefault="009D0DBB">
            <w:pPr>
              <w:pStyle w:val="ProductList-TableBody"/>
            </w:pPr>
            <w:r>
              <w:t>Gebruikers-SL voor Skype voor Bedrijven Online Plan 2G</w:t>
            </w:r>
          </w:p>
        </w:tc>
      </w:tr>
      <w:tr w:rsidR="005602EA">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5602EA" w:rsidRDefault="005602EA">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5602EA" w:rsidRDefault="009D0DBB">
            <w:pPr>
              <w:pStyle w:val="ProductList-TableBody"/>
            </w:pPr>
            <w:r>
              <w:t xml:space="preserve">CAL-equivalente Licentie (zie </w:t>
            </w:r>
            <w:hyperlink w:anchor="_Sec591">
              <w:r>
                <w:rPr>
                  <w:color w:val="00467F"/>
                  <w:u w:val="single"/>
                </w:rPr>
                <w:t>Bijlage A</w:t>
              </w:r>
            </w:hyperlink>
            <w:r>
              <w:t>)</w:t>
            </w:r>
          </w:p>
        </w:tc>
        <w:tc>
          <w:tcPr>
            <w:tcW w:w="4040" w:type="dxa"/>
            <w:tcBorders>
              <w:top w:val="none" w:sz="4" w:space="0" w:color="000000"/>
              <w:left w:val="none" w:sz="4" w:space="0" w:color="000000"/>
              <w:bottom w:val="single" w:sz="4" w:space="0" w:color="000000"/>
              <w:right w:val="single" w:sz="4" w:space="0" w:color="000000"/>
            </w:tcBorders>
          </w:tcPr>
          <w:p w:rsidR="005602EA" w:rsidRDefault="005602EA">
            <w:pPr>
              <w:pStyle w:val="ProductList-TableBody"/>
            </w:pPr>
          </w:p>
        </w:tc>
      </w:tr>
    </w:tbl>
    <w:p w:rsidR="005602EA" w:rsidRDefault="005602EA">
      <w:pPr>
        <w:pStyle w:val="ProductList-Body"/>
      </w:pPr>
    </w:p>
    <w:p w:rsidR="005602EA" w:rsidRDefault="009D0DBB">
      <w:pPr>
        <w:pStyle w:val="ProductList-SubClauseHeading"/>
        <w:outlineLvl w:val="5"/>
      </w:pPr>
      <w:r>
        <w:t>3.1.1 Aanvullende SharePoint Server-functionaliteit verbonden aan Enterprise CAL voor Skype voor Bedrijven Server</w:t>
      </w:r>
    </w:p>
    <w:p w:rsidR="005602EA" w:rsidRDefault="009D0DBB">
      <w:pPr>
        <w:pStyle w:val="ProductList-BodyIndented"/>
      </w:pPr>
      <w:r>
        <w:t xml:space="preserve">Audio, Video en Web Conferencing, Desktop Sharing, Room Systems en meerdere HD-videostreams </w:t>
      </w:r>
    </w:p>
    <w:tbl>
      <w:tblPr>
        <w:tblStyle w:val="PURTable0"/>
        <w:tblW w:w="0" w:type="dxa"/>
        <w:tblLook w:val="04A0" w:firstRow="1" w:lastRow="0" w:firstColumn="1" w:lastColumn="0" w:noHBand="0" w:noVBand="1"/>
      </w:tblPr>
      <w:tblGrid>
        <w:gridCol w:w="3511"/>
        <w:gridCol w:w="3457"/>
        <w:gridCol w:w="3462"/>
      </w:tblGrid>
      <w:tr w:rsidR="005602E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5602EA" w:rsidRDefault="009D0DBB">
            <w:pPr>
              <w:pStyle w:val="ProductList-TableBody"/>
            </w:pPr>
            <w:r>
              <w:t>Aanvullende toegangslicentie</w:t>
            </w:r>
          </w:p>
        </w:tc>
        <w:tc>
          <w:tcPr>
            <w:tcW w:w="4040" w:type="dxa"/>
            <w:tcBorders>
              <w:top w:val="single" w:sz="18" w:space="0" w:color="0072C6"/>
              <w:left w:val="single" w:sz="4" w:space="0" w:color="000000"/>
              <w:bottom w:val="none" w:sz="4" w:space="0" w:color="000000"/>
              <w:right w:val="none" w:sz="4" w:space="0" w:color="000000"/>
            </w:tcBorders>
          </w:tcPr>
          <w:p w:rsidR="005602EA" w:rsidRDefault="009D0DBB">
            <w:pPr>
              <w:pStyle w:val="ProductList-TableBody"/>
            </w:pPr>
            <w:r>
              <w:t>CAL voor Skype voor Bedrijven Server 2015 Enterprise</w:t>
            </w:r>
          </w:p>
        </w:tc>
        <w:tc>
          <w:tcPr>
            <w:tcW w:w="4040" w:type="dxa"/>
            <w:tcBorders>
              <w:top w:val="single" w:sz="18" w:space="0" w:color="0072C6"/>
              <w:left w:val="none" w:sz="4" w:space="0" w:color="000000"/>
              <w:bottom w:val="none" w:sz="4" w:space="0" w:color="000000"/>
              <w:right w:val="single" w:sz="4" w:space="0" w:color="000000"/>
            </w:tcBorders>
          </w:tcPr>
          <w:p w:rsidR="005602EA" w:rsidRDefault="009D0DBB">
            <w:pPr>
              <w:pStyle w:val="ProductList-TableBody"/>
            </w:pPr>
            <w:r>
              <w:t>Gebruikers-SL voor Skype voor Bedrijven Online Plan 2</w:t>
            </w:r>
          </w:p>
        </w:tc>
      </w:tr>
      <w:tr w:rsidR="005602EA">
        <w:tc>
          <w:tcPr>
            <w:tcW w:w="4040" w:type="dxa"/>
            <w:tcBorders>
              <w:top w:val="none" w:sz="4" w:space="0" w:color="000000"/>
              <w:left w:val="single" w:sz="4" w:space="0" w:color="000000"/>
              <w:bottom w:val="none" w:sz="4" w:space="0" w:color="000000"/>
              <w:right w:val="single" w:sz="4" w:space="0" w:color="000000"/>
            </w:tcBorders>
            <w:shd w:val="clear" w:color="auto" w:fill="DEEAF6"/>
          </w:tcPr>
          <w:p w:rsidR="005602EA" w:rsidRDefault="005602EA">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5602EA" w:rsidRDefault="009D0DBB">
            <w:pPr>
              <w:pStyle w:val="ProductList-TableBody"/>
            </w:pPr>
            <w:r>
              <w:t>Gebruikers-SL voor Skype voor Bedrijven Online Plan 2A</w:t>
            </w:r>
          </w:p>
        </w:tc>
        <w:tc>
          <w:tcPr>
            <w:tcW w:w="4040" w:type="dxa"/>
            <w:tcBorders>
              <w:top w:val="none" w:sz="4" w:space="0" w:color="000000"/>
              <w:left w:val="none" w:sz="4" w:space="0" w:color="000000"/>
              <w:bottom w:val="none" w:sz="4" w:space="0" w:color="000000"/>
              <w:right w:val="single" w:sz="4" w:space="0" w:color="000000"/>
            </w:tcBorders>
          </w:tcPr>
          <w:p w:rsidR="005602EA" w:rsidRDefault="009D0DBB">
            <w:pPr>
              <w:pStyle w:val="ProductList-TableBody"/>
            </w:pPr>
            <w:r>
              <w:t>Gebruikers-SL voor Skype voor Bedrijven Online Plan 2G</w:t>
            </w:r>
          </w:p>
        </w:tc>
      </w:tr>
      <w:tr w:rsidR="005602EA">
        <w:tc>
          <w:tcPr>
            <w:tcW w:w="4040" w:type="dxa"/>
            <w:tcBorders>
              <w:top w:val="none" w:sz="4" w:space="0" w:color="000000"/>
              <w:left w:val="single" w:sz="4" w:space="0" w:color="000000"/>
              <w:bottom w:val="none" w:sz="4" w:space="0" w:color="000000"/>
              <w:right w:val="single" w:sz="4" w:space="0" w:color="000000"/>
            </w:tcBorders>
            <w:shd w:val="clear" w:color="auto" w:fill="DEEAF6"/>
          </w:tcPr>
          <w:p w:rsidR="005602EA" w:rsidRDefault="005602EA">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5602EA" w:rsidRDefault="009D0DBB">
            <w:pPr>
              <w:pStyle w:val="ProductList-TableBody"/>
            </w:pPr>
            <w:r>
              <w:t>Gebruikers-SL voor Live Meeting Standard</w:t>
            </w:r>
            <w:r>
              <w:fldChar w:fldCharType="begin"/>
            </w:r>
            <w:r>
              <w:instrText xml:space="preserve"> XE "Live Meeting Standard" </w:instrText>
            </w:r>
            <w:r>
              <w:fldChar w:fldCharType="end"/>
            </w:r>
          </w:p>
        </w:tc>
        <w:tc>
          <w:tcPr>
            <w:tcW w:w="4040" w:type="dxa"/>
            <w:tcBorders>
              <w:top w:val="none" w:sz="4" w:space="0" w:color="000000"/>
              <w:left w:val="none" w:sz="4" w:space="0" w:color="000000"/>
              <w:bottom w:val="none" w:sz="4" w:space="0" w:color="000000"/>
              <w:right w:val="single" w:sz="4" w:space="0" w:color="000000"/>
            </w:tcBorders>
          </w:tcPr>
          <w:p w:rsidR="005602EA" w:rsidRDefault="009D0DBB">
            <w:pPr>
              <w:pStyle w:val="ProductList-TableBody"/>
            </w:pPr>
            <w:r>
              <w:t>Gebruikers-SL voor Live Meeting Professional</w:t>
            </w:r>
            <w:r>
              <w:fldChar w:fldCharType="begin"/>
            </w:r>
            <w:r>
              <w:instrText xml:space="preserve"> XE "Live Meeting Professional" </w:instrText>
            </w:r>
            <w:r>
              <w:fldChar w:fldCharType="end"/>
            </w:r>
          </w:p>
        </w:tc>
      </w:tr>
      <w:tr w:rsidR="005602EA">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5602EA" w:rsidRDefault="005602EA">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5602EA" w:rsidRDefault="009D0DBB">
            <w:pPr>
              <w:pStyle w:val="ProductList-TableBody"/>
            </w:pPr>
            <w:r>
              <w:t xml:space="preserve">CAL-equivalente Licentie (zie </w:t>
            </w:r>
            <w:hyperlink w:anchor="_Sec591">
              <w:r>
                <w:rPr>
                  <w:color w:val="00467F"/>
                  <w:u w:val="single"/>
                </w:rPr>
                <w:t>Bijlage A</w:t>
              </w:r>
            </w:hyperlink>
            <w:r>
              <w:t>)</w:t>
            </w:r>
          </w:p>
        </w:tc>
        <w:tc>
          <w:tcPr>
            <w:tcW w:w="4040" w:type="dxa"/>
            <w:tcBorders>
              <w:top w:val="none" w:sz="4" w:space="0" w:color="000000"/>
              <w:left w:val="none" w:sz="4" w:space="0" w:color="000000"/>
              <w:bottom w:val="single" w:sz="4" w:space="0" w:color="000000"/>
              <w:right w:val="single" w:sz="4" w:space="0" w:color="000000"/>
            </w:tcBorders>
          </w:tcPr>
          <w:p w:rsidR="005602EA" w:rsidRDefault="005602EA">
            <w:pPr>
              <w:pStyle w:val="ProductList-TableBody"/>
            </w:pPr>
          </w:p>
        </w:tc>
      </w:tr>
    </w:tbl>
    <w:p w:rsidR="005602EA" w:rsidRDefault="005602EA">
      <w:pPr>
        <w:pStyle w:val="ProductList-BodyIndented"/>
      </w:pPr>
    </w:p>
    <w:p w:rsidR="005602EA" w:rsidRDefault="009D0DBB">
      <w:pPr>
        <w:pStyle w:val="ProductList-SubClauseHeading"/>
        <w:outlineLvl w:val="5"/>
      </w:pPr>
      <w:r>
        <w:t>3.1.2 Aanvullende SharePoint Server-functionaliteit verbonden aan CAL voor Skype voor Bedrijven Server Plus</w:t>
      </w:r>
    </w:p>
    <w:p w:rsidR="005602EA" w:rsidRDefault="009D0DBB">
      <w:pPr>
        <w:pStyle w:val="ProductList-BodyIndented"/>
      </w:pPr>
      <w:r>
        <w:t xml:space="preserve">Voice Telephony en Call Management </w:t>
      </w:r>
    </w:p>
    <w:tbl>
      <w:tblPr>
        <w:tblStyle w:val="PURTable0"/>
        <w:tblW w:w="0" w:type="dxa"/>
        <w:tblLook w:val="04A0" w:firstRow="1" w:lastRow="0" w:firstColumn="1" w:lastColumn="0" w:noHBand="0" w:noVBand="1"/>
      </w:tblPr>
      <w:tblGrid>
        <w:gridCol w:w="3508"/>
        <w:gridCol w:w="3461"/>
        <w:gridCol w:w="3461"/>
      </w:tblGrid>
      <w:tr w:rsidR="005602E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5602EA" w:rsidRDefault="009D0DBB">
            <w:pPr>
              <w:pStyle w:val="ProductList-TableBody"/>
            </w:pPr>
            <w:r>
              <w:t>Aanvullende toegangslicentie</w:t>
            </w:r>
          </w:p>
        </w:tc>
        <w:tc>
          <w:tcPr>
            <w:tcW w:w="4040" w:type="dxa"/>
            <w:tcBorders>
              <w:top w:val="single" w:sz="18" w:space="0" w:color="0072C6"/>
              <w:left w:val="single" w:sz="4" w:space="0" w:color="000000"/>
              <w:bottom w:val="none" w:sz="4" w:space="0" w:color="000000"/>
              <w:right w:val="none" w:sz="4" w:space="0" w:color="000000"/>
            </w:tcBorders>
          </w:tcPr>
          <w:p w:rsidR="005602EA" w:rsidRDefault="009D0DBB">
            <w:pPr>
              <w:pStyle w:val="ProductList-TableBody"/>
            </w:pPr>
            <w:r>
              <w:t>CAL voor Skype voor Bedrijven Server 2015 Plus</w:t>
            </w:r>
          </w:p>
        </w:tc>
        <w:tc>
          <w:tcPr>
            <w:tcW w:w="4040" w:type="dxa"/>
            <w:tcBorders>
              <w:top w:val="single" w:sz="18" w:space="0" w:color="0072C6"/>
              <w:left w:val="none" w:sz="4" w:space="0" w:color="000000"/>
              <w:bottom w:val="none" w:sz="4" w:space="0" w:color="000000"/>
              <w:right w:val="single" w:sz="4" w:space="0" w:color="000000"/>
            </w:tcBorders>
          </w:tcPr>
          <w:p w:rsidR="005602EA" w:rsidRDefault="009D0DBB">
            <w:pPr>
              <w:pStyle w:val="ProductList-TableBody"/>
            </w:pPr>
            <w:r>
              <w:t xml:space="preserve">CAL-equivalente Licentie (zie </w:t>
            </w:r>
            <w:hyperlink w:anchor="_Sec591">
              <w:r>
                <w:rPr>
                  <w:color w:val="00467F"/>
                  <w:u w:val="single"/>
                </w:rPr>
                <w:t>Bijlage A</w:t>
              </w:r>
            </w:hyperlink>
            <w:r>
              <w:t>)</w:t>
            </w:r>
          </w:p>
        </w:tc>
      </w:tr>
      <w:tr w:rsidR="005602EA">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5602EA" w:rsidRDefault="005602EA">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5602EA" w:rsidRDefault="009D0DBB">
            <w:pPr>
              <w:pStyle w:val="ProductList-TableBody"/>
            </w:pPr>
            <w:r>
              <w:t>Skype voor Bedrijven Online Cloud PBX (Gebruikers-SL)</w:t>
            </w:r>
          </w:p>
        </w:tc>
        <w:tc>
          <w:tcPr>
            <w:tcW w:w="4040" w:type="dxa"/>
            <w:tcBorders>
              <w:top w:val="none" w:sz="4" w:space="0" w:color="000000"/>
              <w:left w:val="none" w:sz="4" w:space="0" w:color="000000"/>
              <w:bottom w:val="single" w:sz="4" w:space="0" w:color="000000"/>
              <w:right w:val="single" w:sz="4" w:space="0" w:color="000000"/>
            </w:tcBorders>
          </w:tcPr>
          <w:p w:rsidR="005602EA" w:rsidRDefault="009D0DBB">
            <w:pPr>
              <w:pStyle w:val="ProductList-TableBody"/>
            </w:pPr>
            <w:r>
              <w:t>CAL voor Skype voor Bedrijven Plus (Gebruikers-SL)</w:t>
            </w:r>
          </w:p>
        </w:tc>
      </w:tr>
    </w:tbl>
    <w:p w:rsidR="005602EA" w:rsidRDefault="005602EA">
      <w:pPr>
        <w:pStyle w:val="ProductList-BodyIndented"/>
      </w:pPr>
    </w:p>
    <w:p w:rsidR="005602EA" w:rsidRDefault="009D0DBB">
      <w:pPr>
        <w:pStyle w:val="ProductList-ClauseHeading"/>
        <w:outlineLvl w:val="4"/>
      </w:pPr>
      <w:r>
        <w:t>3.2 Aanvullende software</w:t>
      </w:r>
    </w:p>
    <w:tbl>
      <w:tblPr>
        <w:tblStyle w:val="PURTable"/>
        <w:tblW w:w="0" w:type="dxa"/>
        <w:tblLook w:val="04A0" w:firstRow="1" w:lastRow="0" w:firstColumn="1" w:lastColumn="0" w:noHBand="0" w:noVBand="1"/>
      </w:tblPr>
      <w:tblGrid>
        <w:gridCol w:w="3569"/>
        <w:gridCol w:w="3622"/>
        <w:gridCol w:w="3599"/>
      </w:tblGrid>
      <w:tr w:rsidR="005602E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5602EA" w:rsidRDefault="009D0DBB">
            <w:pPr>
              <w:pStyle w:val="ProductList-TableBody"/>
            </w:pPr>
            <w:r>
              <w:t>Administrative Tools</w:t>
            </w:r>
          </w:p>
        </w:tc>
        <w:tc>
          <w:tcPr>
            <w:tcW w:w="4040" w:type="dxa"/>
            <w:tcBorders>
              <w:top w:val="single" w:sz="18" w:space="0" w:color="0072C6"/>
              <w:left w:val="single" w:sz="4" w:space="0" w:color="000000"/>
              <w:bottom w:val="single" w:sz="4" w:space="0" w:color="000000"/>
              <w:right w:val="single" w:sz="4" w:space="0" w:color="000000"/>
            </w:tcBorders>
          </w:tcPr>
          <w:p w:rsidR="005602EA" w:rsidRDefault="009D0DBB">
            <w:pPr>
              <w:pStyle w:val="ProductList-TableBody"/>
            </w:pPr>
            <w:r>
              <w:t>Archiving en Monitoring Server-rol</w:t>
            </w:r>
          </w:p>
        </w:tc>
        <w:tc>
          <w:tcPr>
            <w:tcW w:w="4040" w:type="dxa"/>
            <w:tcBorders>
              <w:top w:val="single" w:sz="18" w:space="0" w:color="0072C6"/>
              <w:left w:val="single" w:sz="4" w:space="0" w:color="000000"/>
              <w:bottom w:val="single" w:sz="4" w:space="0" w:color="000000"/>
              <w:right w:val="single" w:sz="4" w:space="0" w:color="000000"/>
            </w:tcBorders>
          </w:tcPr>
          <w:p w:rsidR="005602EA" w:rsidRDefault="009D0DBB">
            <w:pPr>
              <w:pStyle w:val="ProductList-TableBody"/>
            </w:pPr>
            <w:r>
              <w:t>Audio/Video Conferencing Server-rol</w:t>
            </w:r>
          </w:p>
        </w:tc>
      </w:tr>
      <w:tr w:rsidR="005602EA">
        <w:tc>
          <w:tcPr>
            <w:tcW w:w="4040" w:type="dxa"/>
            <w:tcBorders>
              <w:top w:val="single" w:sz="4" w:space="0" w:color="000000"/>
              <w:left w:val="single" w:sz="4" w:space="0" w:color="000000"/>
              <w:bottom w:val="single" w:sz="4" w:space="0" w:color="000000"/>
              <w:right w:val="single" w:sz="4" w:space="0" w:color="000000"/>
            </w:tcBorders>
          </w:tcPr>
          <w:p w:rsidR="005602EA" w:rsidRDefault="009D0DBB">
            <w:pPr>
              <w:pStyle w:val="ProductList-TableBody"/>
            </w:pPr>
            <w:r>
              <w:t>Autodiscovery Service Role</w:t>
            </w:r>
          </w:p>
        </w:tc>
        <w:tc>
          <w:tcPr>
            <w:tcW w:w="4040" w:type="dxa"/>
            <w:tcBorders>
              <w:top w:val="single" w:sz="4" w:space="0" w:color="000000"/>
              <w:left w:val="single" w:sz="4" w:space="0" w:color="000000"/>
              <w:bottom w:val="single" w:sz="4" w:space="0" w:color="000000"/>
              <w:right w:val="single" w:sz="4" w:space="0" w:color="000000"/>
            </w:tcBorders>
          </w:tcPr>
          <w:p w:rsidR="005602EA" w:rsidRDefault="009D0DBB">
            <w:pPr>
              <w:pStyle w:val="ProductList-TableBody"/>
            </w:pPr>
            <w:r>
              <w:t>Central Management Server-rol</w:t>
            </w:r>
          </w:p>
        </w:tc>
        <w:tc>
          <w:tcPr>
            <w:tcW w:w="4040" w:type="dxa"/>
            <w:tcBorders>
              <w:top w:val="single" w:sz="4" w:space="0" w:color="000000"/>
              <w:left w:val="single" w:sz="4" w:space="0" w:color="000000"/>
              <w:bottom w:val="single" w:sz="4" w:space="0" w:color="000000"/>
              <w:right w:val="single" w:sz="4" w:space="0" w:color="000000"/>
            </w:tcBorders>
          </w:tcPr>
          <w:p w:rsidR="005602EA" w:rsidRDefault="009D0DBB">
            <w:pPr>
              <w:pStyle w:val="ProductList-TableBody"/>
            </w:pPr>
            <w:r>
              <w:t>Director-rol</w:t>
            </w:r>
          </w:p>
        </w:tc>
      </w:tr>
      <w:tr w:rsidR="005602EA">
        <w:tc>
          <w:tcPr>
            <w:tcW w:w="4040" w:type="dxa"/>
            <w:tcBorders>
              <w:top w:val="single" w:sz="4" w:space="0" w:color="000000"/>
              <w:left w:val="single" w:sz="4" w:space="0" w:color="000000"/>
              <w:bottom w:val="single" w:sz="4" w:space="0" w:color="000000"/>
              <w:right w:val="single" w:sz="4" w:space="0" w:color="000000"/>
            </w:tcBorders>
          </w:tcPr>
          <w:p w:rsidR="005602EA" w:rsidRDefault="009D0DBB">
            <w:pPr>
              <w:pStyle w:val="ProductList-TableBody"/>
            </w:pPr>
            <w:r>
              <w:t>Edge Server-rol</w:t>
            </w:r>
          </w:p>
        </w:tc>
        <w:tc>
          <w:tcPr>
            <w:tcW w:w="4040" w:type="dxa"/>
            <w:tcBorders>
              <w:top w:val="single" w:sz="4" w:space="0" w:color="000000"/>
              <w:left w:val="single" w:sz="4" w:space="0" w:color="000000"/>
              <w:bottom w:val="single" w:sz="4" w:space="0" w:color="000000"/>
              <w:right w:val="single" w:sz="4" w:space="0" w:color="000000"/>
            </w:tcBorders>
          </w:tcPr>
          <w:p w:rsidR="005602EA" w:rsidRDefault="009D0DBB">
            <w:pPr>
              <w:pStyle w:val="ProductList-TableBody"/>
            </w:pPr>
            <w:r>
              <w:t>Server-rol voor Skype voor Bedrijven Web App</w:t>
            </w:r>
          </w:p>
        </w:tc>
        <w:tc>
          <w:tcPr>
            <w:tcW w:w="4040" w:type="dxa"/>
            <w:tcBorders>
              <w:top w:val="single" w:sz="4" w:space="0" w:color="000000"/>
              <w:left w:val="single" w:sz="4" w:space="0" w:color="000000"/>
              <w:bottom w:val="single" w:sz="4" w:space="0" w:color="000000"/>
              <w:right w:val="single" w:sz="4" w:space="0" w:color="000000"/>
            </w:tcBorders>
          </w:tcPr>
          <w:p w:rsidR="005602EA" w:rsidRDefault="009D0DBB">
            <w:pPr>
              <w:pStyle w:val="ProductList-TableBody"/>
            </w:pPr>
            <w:r>
              <w:t>Mediation Server-rol</w:t>
            </w:r>
          </w:p>
        </w:tc>
      </w:tr>
      <w:tr w:rsidR="005602EA">
        <w:tc>
          <w:tcPr>
            <w:tcW w:w="4040" w:type="dxa"/>
            <w:tcBorders>
              <w:top w:val="single" w:sz="4" w:space="0" w:color="000000"/>
              <w:left w:val="single" w:sz="4" w:space="0" w:color="000000"/>
              <w:bottom w:val="single" w:sz="4" w:space="0" w:color="000000"/>
              <w:right w:val="single" w:sz="4" w:space="0" w:color="000000"/>
            </w:tcBorders>
          </w:tcPr>
          <w:p w:rsidR="005602EA" w:rsidRDefault="009D0DBB">
            <w:pPr>
              <w:pStyle w:val="ProductList-TableBody"/>
            </w:pPr>
            <w:r>
              <w:t>Microsoft Lync Phone Edition</w:t>
            </w:r>
          </w:p>
        </w:tc>
        <w:tc>
          <w:tcPr>
            <w:tcW w:w="4040" w:type="dxa"/>
            <w:tcBorders>
              <w:top w:val="single" w:sz="4" w:space="0" w:color="000000"/>
              <w:left w:val="single" w:sz="4" w:space="0" w:color="000000"/>
              <w:bottom w:val="single" w:sz="4" w:space="0" w:color="000000"/>
              <w:right w:val="single" w:sz="4" w:space="0" w:color="000000"/>
            </w:tcBorders>
          </w:tcPr>
          <w:p w:rsidR="005602EA" w:rsidRDefault="009D0DBB">
            <w:pPr>
              <w:pStyle w:val="ProductList-TableBody"/>
            </w:pPr>
            <w:r>
              <w:t>Configuratiescherm voor Microsoft Skype voor Bedrijven Server 2015</w:t>
            </w:r>
          </w:p>
        </w:tc>
        <w:tc>
          <w:tcPr>
            <w:tcW w:w="4040" w:type="dxa"/>
            <w:tcBorders>
              <w:top w:val="single" w:sz="4" w:space="0" w:color="000000"/>
              <w:left w:val="single" w:sz="4" w:space="0" w:color="000000"/>
              <w:bottom w:val="single" w:sz="4" w:space="0" w:color="000000"/>
              <w:right w:val="single" w:sz="4" w:space="0" w:color="000000"/>
            </w:tcBorders>
          </w:tcPr>
          <w:p w:rsidR="005602EA" w:rsidRDefault="009D0DBB">
            <w:pPr>
              <w:pStyle w:val="ProductList-TableBody"/>
            </w:pPr>
            <w:r>
              <w:t>Microsoft Lync Server 2013 Group Chat Administration Tool</w:t>
            </w:r>
          </w:p>
        </w:tc>
      </w:tr>
      <w:tr w:rsidR="005602EA">
        <w:tc>
          <w:tcPr>
            <w:tcW w:w="4040" w:type="dxa"/>
            <w:tcBorders>
              <w:top w:val="single" w:sz="4" w:space="0" w:color="000000"/>
              <w:left w:val="single" w:sz="4" w:space="0" w:color="000000"/>
              <w:bottom w:val="single" w:sz="4" w:space="0" w:color="000000"/>
              <w:right w:val="single" w:sz="4" w:space="0" w:color="000000"/>
            </w:tcBorders>
          </w:tcPr>
          <w:p w:rsidR="005602EA" w:rsidRDefault="009D0DBB">
            <w:pPr>
              <w:pStyle w:val="ProductList-TableBody"/>
            </w:pPr>
            <w:r>
              <w:t>Microsoft Lync Web App</w:t>
            </w:r>
          </w:p>
        </w:tc>
        <w:tc>
          <w:tcPr>
            <w:tcW w:w="4040" w:type="dxa"/>
            <w:tcBorders>
              <w:top w:val="single" w:sz="4" w:space="0" w:color="000000"/>
              <w:left w:val="single" w:sz="4" w:space="0" w:color="000000"/>
              <w:bottom w:val="single" w:sz="4" w:space="0" w:color="000000"/>
              <w:right w:val="single" w:sz="4" w:space="0" w:color="000000"/>
            </w:tcBorders>
          </w:tcPr>
          <w:p w:rsidR="005602EA" w:rsidRDefault="009D0DBB">
            <w:pPr>
              <w:pStyle w:val="ProductList-TableBody"/>
            </w:pPr>
            <w:r>
              <w:t>Mobility Service Role</w:t>
            </w:r>
          </w:p>
        </w:tc>
        <w:tc>
          <w:tcPr>
            <w:tcW w:w="4040" w:type="dxa"/>
            <w:tcBorders>
              <w:top w:val="single" w:sz="4" w:space="0" w:color="000000"/>
              <w:left w:val="single" w:sz="4" w:space="0" w:color="000000"/>
              <w:bottom w:val="single" w:sz="4" w:space="0" w:color="000000"/>
              <w:right w:val="single" w:sz="4" w:space="0" w:color="000000"/>
            </w:tcBorders>
          </w:tcPr>
          <w:p w:rsidR="005602EA" w:rsidRDefault="009D0DBB">
            <w:pPr>
              <w:pStyle w:val="ProductList-TableBody"/>
            </w:pPr>
            <w:r>
              <w:t>PowerShell-invoegtoepassing</w:t>
            </w:r>
          </w:p>
        </w:tc>
      </w:tr>
      <w:tr w:rsidR="005602EA">
        <w:tc>
          <w:tcPr>
            <w:tcW w:w="4040" w:type="dxa"/>
            <w:tcBorders>
              <w:top w:val="single" w:sz="4" w:space="0" w:color="000000"/>
              <w:left w:val="single" w:sz="4" w:space="0" w:color="000000"/>
              <w:bottom w:val="single" w:sz="4" w:space="0" w:color="000000"/>
              <w:right w:val="single" w:sz="4" w:space="0" w:color="000000"/>
            </w:tcBorders>
          </w:tcPr>
          <w:p w:rsidR="005602EA" w:rsidRDefault="009D0DBB">
            <w:pPr>
              <w:pStyle w:val="ProductList-TableBody"/>
            </w:pPr>
            <w:r>
              <w:t>Reach Application Sharing Server-rol</w:t>
            </w:r>
          </w:p>
        </w:tc>
        <w:tc>
          <w:tcPr>
            <w:tcW w:w="4040" w:type="dxa"/>
            <w:tcBorders>
              <w:top w:val="single" w:sz="4" w:space="0" w:color="000000"/>
              <w:left w:val="single" w:sz="4" w:space="0" w:color="000000"/>
              <w:bottom w:val="single" w:sz="4" w:space="0" w:color="000000"/>
              <w:right w:val="single" w:sz="4" w:space="0" w:color="000000"/>
            </w:tcBorders>
          </w:tcPr>
          <w:p w:rsidR="005602EA" w:rsidRDefault="009D0DBB">
            <w:pPr>
              <w:pStyle w:val="ProductList-TableBody"/>
            </w:pPr>
            <w:r>
              <w:t>Persistent Chat Server-rol</w:t>
            </w:r>
          </w:p>
        </w:tc>
        <w:tc>
          <w:tcPr>
            <w:tcW w:w="4040" w:type="dxa"/>
            <w:tcBorders>
              <w:top w:val="single" w:sz="4" w:space="0" w:color="000000"/>
              <w:left w:val="single" w:sz="4" w:space="0" w:color="000000"/>
              <w:bottom w:val="single" w:sz="4" w:space="0" w:color="000000"/>
              <w:right w:val="single" w:sz="4" w:space="0" w:color="000000"/>
            </w:tcBorders>
          </w:tcPr>
          <w:p w:rsidR="005602EA" w:rsidRDefault="009D0DBB">
            <w:pPr>
              <w:pStyle w:val="ProductList-TableBody"/>
            </w:pPr>
            <w:r>
              <w:t>Survivable Branch Appliance-rol</w:t>
            </w:r>
          </w:p>
        </w:tc>
      </w:tr>
      <w:tr w:rsidR="005602EA">
        <w:tc>
          <w:tcPr>
            <w:tcW w:w="4040" w:type="dxa"/>
            <w:tcBorders>
              <w:top w:val="single" w:sz="4" w:space="0" w:color="000000"/>
              <w:left w:val="single" w:sz="4" w:space="0" w:color="000000"/>
              <w:bottom w:val="single" w:sz="4" w:space="0" w:color="000000"/>
              <w:right w:val="single" w:sz="4" w:space="0" w:color="000000"/>
            </w:tcBorders>
          </w:tcPr>
          <w:p w:rsidR="005602EA" w:rsidRDefault="009D0DBB">
            <w:pPr>
              <w:pStyle w:val="ProductList-TableBody"/>
            </w:pPr>
            <w:r>
              <w:t>Topology Builder</w:t>
            </w:r>
          </w:p>
        </w:tc>
        <w:tc>
          <w:tcPr>
            <w:tcW w:w="4040" w:type="dxa"/>
            <w:tcBorders>
              <w:top w:val="single" w:sz="4" w:space="0" w:color="000000"/>
              <w:left w:val="single" w:sz="4" w:space="0" w:color="000000"/>
              <w:bottom w:val="single" w:sz="4" w:space="0" w:color="000000"/>
              <w:right w:val="single" w:sz="4" w:space="0" w:color="000000"/>
            </w:tcBorders>
          </w:tcPr>
          <w:p w:rsidR="005602EA" w:rsidRDefault="009D0DBB">
            <w:pPr>
              <w:pStyle w:val="ProductList-TableBody"/>
            </w:pPr>
            <w:r>
              <w:t>Unified Communications Application Server-rol</w:t>
            </w:r>
          </w:p>
        </w:tc>
        <w:tc>
          <w:tcPr>
            <w:tcW w:w="4040" w:type="dxa"/>
            <w:tcBorders>
              <w:top w:val="single" w:sz="4" w:space="0" w:color="000000"/>
              <w:left w:val="single" w:sz="4" w:space="0" w:color="000000"/>
              <w:bottom w:val="single" w:sz="4" w:space="0" w:color="000000"/>
              <w:right w:val="single" w:sz="4" w:space="0" w:color="000000"/>
            </w:tcBorders>
          </w:tcPr>
          <w:p w:rsidR="005602EA" w:rsidRDefault="009D0DBB">
            <w:pPr>
              <w:pStyle w:val="ProductList-TableBody"/>
            </w:pPr>
            <w:r>
              <w:t>Video Interop Server-rol</w:t>
            </w:r>
          </w:p>
        </w:tc>
      </w:tr>
      <w:tr w:rsidR="005602EA">
        <w:tc>
          <w:tcPr>
            <w:tcW w:w="4040" w:type="dxa"/>
            <w:tcBorders>
              <w:top w:val="single" w:sz="4" w:space="0" w:color="000000"/>
              <w:left w:val="single" w:sz="4" w:space="0" w:color="000000"/>
              <w:bottom w:val="single" w:sz="4" w:space="0" w:color="000000"/>
              <w:right w:val="single" w:sz="4" w:space="0" w:color="000000"/>
            </w:tcBorders>
          </w:tcPr>
          <w:p w:rsidR="005602EA" w:rsidRDefault="009D0DBB">
            <w:pPr>
              <w:pStyle w:val="ProductList-TableBody"/>
            </w:pPr>
            <w:r>
              <w:t>Web Conferencing Server-rol</w:t>
            </w:r>
          </w:p>
        </w:tc>
        <w:tc>
          <w:tcPr>
            <w:tcW w:w="4040" w:type="dxa"/>
            <w:tcBorders>
              <w:top w:val="single" w:sz="4" w:space="0" w:color="000000"/>
              <w:left w:val="single" w:sz="4" w:space="0" w:color="000000"/>
              <w:bottom w:val="single" w:sz="4" w:space="0" w:color="000000"/>
              <w:right w:val="single" w:sz="4" w:space="0" w:color="000000"/>
            </w:tcBorders>
          </w:tcPr>
          <w:p w:rsidR="005602EA" w:rsidRDefault="005602E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5602EA" w:rsidRDefault="005602EA">
            <w:pPr>
              <w:pStyle w:val="ProductList-TableBody"/>
            </w:pPr>
          </w:p>
        </w:tc>
      </w:tr>
    </w:tbl>
    <w:p w:rsidR="005602EA" w:rsidRDefault="009D0DBB">
      <w:pPr>
        <w:pStyle w:val="ProductList-Offering1SubSection"/>
        <w:outlineLvl w:val="3"/>
      </w:pPr>
      <w:bookmarkStart w:id="125" w:name="_Sec820"/>
      <w:r>
        <w:t>4. Software Assurance</w:t>
      </w:r>
      <w:bookmarkEnd w:id="125"/>
    </w:p>
    <w:tbl>
      <w:tblPr>
        <w:tblStyle w:val="PURTable"/>
        <w:tblW w:w="0" w:type="dxa"/>
        <w:tblLook w:val="04A0" w:firstRow="1" w:lastRow="0" w:firstColumn="1" w:lastColumn="0" w:noHBand="0" w:noVBand="1"/>
      </w:tblPr>
      <w:tblGrid>
        <w:gridCol w:w="3582"/>
        <w:gridCol w:w="3605"/>
        <w:gridCol w:w="3603"/>
      </w:tblGrid>
      <w:tr w:rsidR="005602E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602EA" w:rsidRDefault="009D0DBB">
            <w:pPr>
              <w:pStyle w:val="ProductList-TableBody"/>
            </w:pPr>
            <w:r>
              <w:fldChar w:fldCharType="begin"/>
            </w:r>
            <w:r>
              <w:instrText xml:space="preserve"> AutoTextList   \s NoStyle \t "SA Benefits: geeft de categorie van het Product aan voor het vaststellen van de SA Benefits die in brede zin van toepassing zijn op de betreffende Productgroep, zoals vermeld in Bijlage B – Software Assurance." </w:instrText>
            </w:r>
            <w:r>
              <w:fldChar w:fldCharType="separate"/>
            </w:r>
            <w:r>
              <w:rPr>
                <w:color w:val="0563C1"/>
              </w:rPr>
              <w:t>SA Benefits</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5602EA" w:rsidRDefault="009D0DBB">
            <w:pPr>
              <w:pStyle w:val="ProductList-TableBody"/>
            </w:pPr>
            <w:r>
              <w:fldChar w:fldCharType="begin"/>
            </w:r>
            <w:r>
              <w:instrText xml:space="preserve"> AutoTextList   \s NoStyle \t "Herstel bij noodgevallen: rechten beschikbaar voor SA-klanten ten behoeve van herstel bij noodgevallen in bepaalde omstandigheden. Zie het artikel Servers – Rechten voor herstel bij noodgevallen in Bijlage B – Software Assurance voor meer informatie." </w:instrText>
            </w:r>
            <w:r>
              <w:fldChar w:fldCharType="separate"/>
            </w:r>
            <w:r>
              <w:rPr>
                <w:color w:val="0563C1"/>
              </w:rPr>
              <w:t>Herstel bij noodgevallen</w:t>
            </w:r>
            <w:r>
              <w:fldChar w:fldCharType="end"/>
            </w:r>
            <w:r>
              <w:t>: Skype voor Bedrijven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602EA" w:rsidRDefault="009D0DBB">
            <w:pPr>
              <w:pStyle w:val="ProductList-TableBody"/>
            </w:pPr>
            <w:r>
              <w:rPr>
                <w:color w:val="404040"/>
              </w:rPr>
              <w:t>Fail-over rechten: n.v.t.</w:t>
            </w:r>
          </w:p>
        </w:tc>
      </w:tr>
      <w:tr w:rsidR="005602EA">
        <w:tc>
          <w:tcPr>
            <w:tcW w:w="4040" w:type="dxa"/>
            <w:tcBorders>
              <w:top w:val="single" w:sz="4" w:space="0" w:color="000000"/>
              <w:left w:val="single" w:sz="4" w:space="0" w:color="000000"/>
              <w:bottom w:val="single" w:sz="4" w:space="0" w:color="000000"/>
              <w:right w:val="single" w:sz="4" w:space="0" w:color="000000"/>
            </w:tcBorders>
          </w:tcPr>
          <w:p w:rsidR="005602EA" w:rsidRDefault="009D0DBB">
            <w:pPr>
              <w:pStyle w:val="ProductList-TableBody"/>
            </w:pPr>
            <w:r>
              <w:fldChar w:fldCharType="begin"/>
            </w:r>
            <w:r>
              <w:instrText xml:space="preserve"> AutoTextList   \s NoStyle \t "License Mobility: rechten op grond waarvan SA-klanten licenties opnieuw kunnen toewijzen buiten de standaard tijdsperioden, of Producten kunnen gebruiken op servers met meerdere tenants buiten hun eigen datacenters. Raadpleeg het artikel License Mobility van Bijlage B voor meer informatie." </w:instrText>
            </w:r>
            <w:r>
              <w:fldChar w:fldCharType="separate"/>
            </w:r>
            <w:r>
              <w:rPr>
                <w:color w:val="0563C1"/>
              </w:rPr>
              <w:t>License Mobility</w:t>
            </w:r>
            <w:r>
              <w:fldChar w:fldCharType="end"/>
            </w:r>
            <w:r>
              <w:t>: Alleen serverlicenties</w:t>
            </w:r>
          </w:p>
        </w:tc>
        <w:tc>
          <w:tcPr>
            <w:tcW w:w="4040" w:type="dxa"/>
            <w:tcBorders>
              <w:top w:val="single" w:sz="4" w:space="0" w:color="000000"/>
              <w:left w:val="single" w:sz="4" w:space="0" w:color="000000"/>
              <w:bottom w:val="single" w:sz="4" w:space="0" w:color="000000"/>
              <w:right w:val="single" w:sz="4" w:space="0" w:color="000000"/>
            </w:tcBorders>
          </w:tcPr>
          <w:p w:rsidR="005602EA" w:rsidRDefault="009D0DBB">
            <w:pPr>
              <w:pStyle w:val="ProductList-TableBody"/>
            </w:pPr>
            <w:r>
              <w:fldChar w:fldCharType="begin"/>
            </w:r>
            <w:r>
              <w:instrText xml:space="preserve"> AutoTextList   \s NoStyle \t "Migratierechten: Het is mogelijk dat het de klant is toegestaan, onder speciale voorwaarden, gepubliceerd in de Productvermelding of Product List, een upgrade uit te voeren vanaf eerdere versies van de software of andere Producten. (Raadpleeg de Woordenlijst voor de volledige definitie)" </w:instrText>
            </w:r>
            <w:r>
              <w:fldChar w:fldCharType="separate"/>
            </w:r>
            <w:r>
              <w:rPr>
                <w:color w:val="0563C1"/>
              </w:rPr>
              <w:t>Migratierechten</w:t>
            </w:r>
            <w:r>
              <w:fldChar w:fldCharType="end"/>
            </w:r>
            <w:r>
              <w:t xml:space="preserve">: </w:t>
            </w:r>
            <w:hyperlink r:id="rId52">
              <w:r>
                <w:rPr>
                  <w:color w:val="00467F"/>
                  <w:u w:val="single"/>
                </w:rPr>
                <w:t>Product List – April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602EA" w:rsidRDefault="009D0DBB">
            <w:pPr>
              <w:pStyle w:val="ProductList-TableBody"/>
            </w:pPr>
            <w:r>
              <w:rPr>
                <w:color w:val="404040"/>
              </w:rPr>
              <w:t>Gebruiksrechten voor roaming: n.v.t.</w:t>
            </w:r>
          </w:p>
        </w:tc>
      </w:tr>
      <w:tr w:rsidR="005602E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602EA" w:rsidRDefault="009D0DBB">
            <w:pPr>
              <w:pStyle w:val="ProductList-TableBody"/>
            </w:pPr>
            <w:r>
              <w:rPr>
                <w:color w:val="404040"/>
              </w:rPr>
              <w:t>Self-hosting: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602EA" w:rsidRDefault="005602E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602EA" w:rsidRDefault="005602EA">
            <w:pPr>
              <w:pStyle w:val="ProductList-TableBody"/>
            </w:pPr>
          </w:p>
        </w:tc>
      </w:tr>
    </w:tbl>
    <w:p w:rsidR="005602EA" w:rsidRDefault="005602EA">
      <w:pPr>
        <w:pStyle w:val="PURBreadcrumb"/>
      </w:pPr>
    </w:p>
    <w:tbl>
      <w:tblPr>
        <w:tblStyle w:val="PURTable"/>
        <w:tblW w:w="0" w:type="dxa"/>
        <w:tblLook w:val="04A0" w:firstRow="1" w:lastRow="0" w:firstColumn="1" w:lastColumn="0" w:noHBand="0" w:noVBand="1"/>
      </w:tblPr>
      <w:tblGrid>
        <w:gridCol w:w="10800"/>
      </w:tblGrid>
      <w:tr w:rsidR="005602E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602EA" w:rsidRDefault="00F8234B">
            <w:pPr>
              <w:pStyle w:val="ProductList-TableBody"/>
              <w:jc w:val="right"/>
            </w:pPr>
            <w:hyperlink w:anchor="_Sec842">
              <w:r w:rsidR="009D0DBB">
                <w:rPr>
                  <w:color w:val="00467F"/>
                  <w:sz w:val="14"/>
                  <w:u w:val="single"/>
                </w:rPr>
                <w:t>Inhoud</w:t>
              </w:r>
            </w:hyperlink>
            <w:r w:rsidR="009D0DBB">
              <w:rPr>
                <w:sz w:val="14"/>
              </w:rPr>
              <w:t xml:space="preserve"> / </w:t>
            </w:r>
            <w:hyperlink w:anchor="_Sec549">
              <w:r w:rsidR="009D0DBB">
                <w:rPr>
                  <w:color w:val="00467F"/>
                  <w:sz w:val="14"/>
                  <w:u w:val="single"/>
                </w:rPr>
                <w:t>Woordenlijst</w:t>
              </w:r>
            </w:hyperlink>
            <w:r w:rsidR="009D0DBB">
              <w:rPr>
                <w:sz w:val="14"/>
              </w:rPr>
              <w:t xml:space="preserve"> / </w:t>
            </w:r>
            <w:hyperlink w:anchor="_Sec844">
              <w:r w:rsidR="009D0DBB">
                <w:rPr>
                  <w:color w:val="00467F"/>
                  <w:sz w:val="14"/>
                  <w:u w:val="single"/>
                </w:rPr>
                <w:t>Index</w:t>
              </w:r>
            </w:hyperlink>
          </w:p>
        </w:tc>
      </w:tr>
    </w:tbl>
    <w:p w:rsidR="005602EA" w:rsidRDefault="005602EA">
      <w:pPr>
        <w:pStyle w:val="ProductList-Body"/>
      </w:pPr>
    </w:p>
    <w:p w:rsidR="005602EA" w:rsidRDefault="009D0DBB">
      <w:pPr>
        <w:pStyle w:val="ProductList-Offering1HeadingNoBorder"/>
        <w:outlineLvl w:val="1"/>
      </w:pPr>
      <w:bookmarkStart w:id="126" w:name="_Sec883"/>
      <w:r>
        <w:t>R Server</w:t>
      </w:r>
      <w:bookmarkEnd w:id="126"/>
      <w:r>
        <w:fldChar w:fldCharType="begin"/>
      </w:r>
      <w:r>
        <w:instrText xml:space="preserve"> TC "</w:instrText>
      </w:r>
      <w:bookmarkStart w:id="127" w:name="_Toc457381207"/>
      <w:r>
        <w:instrText>R Server</w:instrText>
      </w:r>
      <w:bookmarkEnd w:id="127"/>
      <w:r>
        <w:instrText>" \l 2</w:instrText>
      </w:r>
      <w:r>
        <w:fldChar w:fldCharType="end"/>
      </w:r>
    </w:p>
    <w:p w:rsidR="005602EA" w:rsidRDefault="009D0DBB">
      <w:pPr>
        <w:pStyle w:val="ProductList-Offering1SubSection"/>
        <w:outlineLvl w:val="2"/>
      </w:pPr>
      <w:bookmarkStart w:id="128" w:name="_Sec884"/>
      <w:r>
        <w:t>1. Beschikbaarheid programma</w:t>
      </w:r>
      <w:bookmarkEnd w:id="128"/>
    </w:p>
    <w:tbl>
      <w:tblPr>
        <w:tblStyle w:val="PURTable"/>
        <w:tblW w:w="0" w:type="dxa"/>
        <w:tblLook w:val="04A0" w:firstRow="1" w:lastRow="0" w:firstColumn="1" w:lastColumn="0" w:noHBand="0" w:noVBand="1"/>
      </w:tblPr>
      <w:tblGrid>
        <w:gridCol w:w="3974"/>
        <w:gridCol w:w="609"/>
        <w:gridCol w:w="596"/>
        <w:gridCol w:w="608"/>
        <w:gridCol w:w="601"/>
        <w:gridCol w:w="602"/>
        <w:gridCol w:w="608"/>
        <w:gridCol w:w="613"/>
        <w:gridCol w:w="734"/>
        <w:gridCol w:w="618"/>
        <w:gridCol w:w="610"/>
        <w:gridCol w:w="605"/>
      </w:tblGrid>
      <w:tr w:rsidR="005602EA">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none" w:sz="4" w:space="0" w:color="FFFFFF"/>
              <w:right w:val="single" w:sz="9" w:space="0" w:color="FFFFFF"/>
            </w:tcBorders>
            <w:shd w:val="clear" w:color="auto" w:fill="00188F"/>
          </w:tcPr>
          <w:p w:rsidR="005602EA" w:rsidRDefault="009D0DBB">
            <w:pPr>
              <w:pStyle w:val="ProductList-TableBody"/>
            </w:pPr>
            <w:r>
              <w:rPr>
                <w:color w:val="FFFFFF"/>
              </w:rPr>
              <w:t>Producten</w:t>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5602EA" w:rsidRDefault="009D0DBB">
            <w:pPr>
              <w:pStyle w:val="ProductList-TableBody"/>
              <w:jc w:val="center"/>
            </w:pPr>
            <w:r>
              <w:fldChar w:fldCharType="begin"/>
            </w:r>
            <w:r>
              <w:instrText xml:space="preserve"> AutoTextList   \s NoStyle \t "Datum beschikbaar" </w:instrText>
            </w:r>
            <w:r>
              <w:fldChar w:fldCharType="separate"/>
            </w:r>
            <w:r>
              <w:rPr>
                <w:color w:val="FFFFFF"/>
              </w:rPr>
              <w:t>DA</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5602EA" w:rsidRDefault="009D0DBB">
            <w:pPr>
              <w:pStyle w:val="ProductList-TableBody"/>
              <w:jc w:val="center"/>
            </w:pPr>
            <w:r>
              <w:fldChar w:fldCharType="begin"/>
            </w:r>
            <w:r>
              <w:instrText xml:space="preserve"> AutoTextList   \s NoStyle \t "Licentie"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5602EA" w:rsidRDefault="009D0DBB">
            <w:pPr>
              <w:pStyle w:val="ProductList-TableBody"/>
              <w:jc w:val="center"/>
            </w:pPr>
            <w:r>
              <w:fldChar w:fldCharType="begin"/>
            </w:r>
            <w:r>
              <w:instrText xml:space="preserve"> AutoTextList   \s NoStyle \t "Licentie en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5602EA" w:rsidRDefault="009D0DB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5602EA" w:rsidRDefault="009D0DB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5602EA" w:rsidRDefault="009D0DBB">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5602EA" w:rsidRDefault="009D0DBB">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top w:val="single" w:sz="9" w:space="0" w:color="FFFFFF"/>
              <w:left w:val="single" w:sz="9" w:space="0" w:color="FFFFFF"/>
              <w:bottom w:val="single" w:sz="9" w:space="0" w:color="FFFFFF"/>
              <w:right w:val="single" w:sz="9" w:space="0" w:color="FFFFFF"/>
            </w:tcBorders>
            <w:shd w:val="clear" w:color="auto" w:fill="00188F"/>
          </w:tcPr>
          <w:p w:rsidR="005602EA" w:rsidRDefault="009D0DBB">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5602EA" w:rsidRDefault="009D0DBB">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5602EA" w:rsidRDefault="009D0DB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5602EA" w:rsidRDefault="009D0DB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602EA">
        <w:tc>
          <w:tcPr>
            <w:tcW w:w="4160" w:type="dxa"/>
            <w:tcBorders>
              <w:top w:val="none" w:sz="4" w:space="0" w:color="FFFFFF"/>
              <w:left w:val="none" w:sz="4" w:space="0" w:color="FFFFFF"/>
              <w:bottom w:val="dashed" w:sz="4" w:space="0" w:color="BFBFBF"/>
              <w:right w:val="none" w:sz="4" w:space="0" w:color="FFFFFF"/>
            </w:tcBorders>
          </w:tcPr>
          <w:p w:rsidR="005602EA" w:rsidRDefault="009D0DBB">
            <w:pPr>
              <w:pStyle w:val="ProductList-TableBody"/>
            </w:pPr>
            <w:r>
              <w:t>R Server 2016 voor Hadoop</w:t>
            </w:r>
            <w:r>
              <w:fldChar w:fldCharType="begin"/>
            </w:r>
            <w:r>
              <w:instrText xml:space="preserve"> XE "R Server 2016 voor Hadoop" </w:instrText>
            </w:r>
            <w:r>
              <w:fldChar w:fldCharType="end"/>
            </w:r>
          </w:p>
        </w:tc>
        <w:tc>
          <w:tcPr>
            <w:tcW w:w="620" w:type="dxa"/>
            <w:tcBorders>
              <w:top w:val="none" w:sz="4" w:space="0" w:color="FFFFFF"/>
              <w:left w:val="none" w:sz="4" w:space="0" w:color="FFFFFF"/>
              <w:bottom w:val="dashed" w:sz="4" w:space="0" w:color="BFBFBF"/>
              <w:right w:val="none" w:sz="4" w:space="0" w:color="FFFFFF"/>
            </w:tcBorders>
          </w:tcPr>
          <w:p w:rsidR="005602EA" w:rsidRDefault="009D0DBB">
            <w:pPr>
              <w:pStyle w:val="ProductList-TableBody"/>
              <w:jc w:val="center"/>
            </w:pPr>
            <w:r>
              <w:rPr>
                <w:color w:val="000000"/>
              </w:rPr>
              <w:t>1/16</w:t>
            </w:r>
          </w:p>
        </w:tc>
        <w:tc>
          <w:tcPr>
            <w:tcW w:w="620" w:type="dxa"/>
            <w:tcBorders>
              <w:top w:val="none" w:sz="4" w:space="0" w:color="FFFFFF"/>
              <w:left w:val="none" w:sz="4" w:space="0" w:color="FFFFFF"/>
              <w:bottom w:val="dashed" w:sz="4" w:space="0" w:color="BFBFBF"/>
              <w:right w:val="none" w:sz="4" w:space="0" w:color="FFFFFF"/>
            </w:tcBorders>
          </w:tcPr>
          <w:p w:rsidR="005602EA" w:rsidRDefault="005602EA">
            <w:pPr>
              <w:pStyle w:val="ProductList-TableBody"/>
              <w:jc w:val="center"/>
            </w:pPr>
          </w:p>
        </w:tc>
        <w:tc>
          <w:tcPr>
            <w:tcW w:w="620" w:type="dxa"/>
            <w:tcBorders>
              <w:top w:val="none" w:sz="4" w:space="0" w:color="FFFFFF"/>
              <w:left w:val="none" w:sz="4" w:space="0" w:color="FFFFFF"/>
              <w:bottom w:val="dashed" w:sz="4" w:space="0" w:color="BFBFBF"/>
              <w:right w:val="none" w:sz="4" w:space="0" w:color="FFFFFF"/>
            </w:tcBorders>
          </w:tcPr>
          <w:p w:rsidR="005602EA" w:rsidRDefault="005602EA">
            <w:pPr>
              <w:pStyle w:val="ProductList-TableBody"/>
              <w:jc w:val="center"/>
            </w:pPr>
          </w:p>
        </w:tc>
        <w:tc>
          <w:tcPr>
            <w:tcW w:w="620" w:type="dxa"/>
            <w:tcBorders>
              <w:top w:val="none" w:sz="4" w:space="0" w:color="FFFFFF"/>
              <w:left w:val="none" w:sz="4" w:space="0" w:color="FFFFFF"/>
              <w:bottom w:val="dashed" w:sz="4" w:space="0" w:color="BFBFBF"/>
              <w:right w:val="none" w:sz="9" w:space="0" w:color="FFFFFF"/>
            </w:tcBorders>
          </w:tcPr>
          <w:p w:rsidR="005602EA" w:rsidRDefault="005602EA">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5602EA" w:rsidRDefault="005602E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602EA" w:rsidRDefault="005602E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602EA" w:rsidRDefault="005602EA">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rsidR="005602EA" w:rsidRDefault="009D0DBB">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602EA" w:rsidRDefault="009D0DB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602EA" w:rsidRDefault="009D0DB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602EA" w:rsidRDefault="009D0DB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5602EA">
        <w:tc>
          <w:tcPr>
            <w:tcW w:w="4160" w:type="dxa"/>
            <w:tcBorders>
              <w:top w:val="dashed" w:sz="4" w:space="0" w:color="BFBFBF"/>
              <w:left w:val="none" w:sz="4" w:space="0" w:color="FFFFFF"/>
              <w:bottom w:val="dashed" w:sz="4" w:space="0" w:color="BFBFBF"/>
              <w:right w:val="none" w:sz="4" w:space="0" w:color="FFFFFF"/>
            </w:tcBorders>
          </w:tcPr>
          <w:p w:rsidR="005602EA" w:rsidRDefault="009D0DBB">
            <w:pPr>
              <w:pStyle w:val="ProductList-TableBody"/>
            </w:pPr>
            <w:r>
              <w:t>R Server 2016 voor Linux</w:t>
            </w:r>
            <w:r>
              <w:fldChar w:fldCharType="begin"/>
            </w:r>
            <w:r>
              <w:instrText xml:space="preserve"> XE "R Server 2016 voor Linux" </w:instrText>
            </w:r>
            <w:r>
              <w:fldChar w:fldCharType="end"/>
            </w:r>
          </w:p>
        </w:tc>
        <w:tc>
          <w:tcPr>
            <w:tcW w:w="620" w:type="dxa"/>
            <w:tcBorders>
              <w:top w:val="dashed" w:sz="4" w:space="0" w:color="BFBFBF"/>
              <w:left w:val="none" w:sz="4" w:space="0" w:color="FFFFFF"/>
              <w:bottom w:val="dashed" w:sz="4" w:space="0" w:color="BFBFBF"/>
              <w:right w:val="none" w:sz="4" w:space="0" w:color="FFFFFF"/>
            </w:tcBorders>
          </w:tcPr>
          <w:p w:rsidR="005602EA" w:rsidRDefault="009D0DBB">
            <w:pPr>
              <w:pStyle w:val="ProductList-TableBody"/>
              <w:jc w:val="center"/>
            </w:pPr>
            <w:r>
              <w:rPr>
                <w:color w:val="000000"/>
              </w:rPr>
              <w:t>1/16</w:t>
            </w:r>
          </w:p>
        </w:tc>
        <w:tc>
          <w:tcPr>
            <w:tcW w:w="620" w:type="dxa"/>
            <w:tcBorders>
              <w:top w:val="dashed" w:sz="4" w:space="0" w:color="BFBFBF"/>
              <w:left w:val="none" w:sz="4" w:space="0" w:color="FFFFFF"/>
              <w:bottom w:val="dashed" w:sz="4" w:space="0" w:color="BFBFBF"/>
              <w:right w:val="none" w:sz="4" w:space="0" w:color="FFFFFF"/>
            </w:tcBorders>
          </w:tcPr>
          <w:p w:rsidR="005602EA" w:rsidRDefault="005602EA">
            <w:pPr>
              <w:pStyle w:val="ProductList-TableBody"/>
              <w:jc w:val="center"/>
            </w:pPr>
          </w:p>
        </w:tc>
        <w:tc>
          <w:tcPr>
            <w:tcW w:w="620" w:type="dxa"/>
            <w:tcBorders>
              <w:top w:val="dashed" w:sz="4" w:space="0" w:color="BFBFBF"/>
              <w:left w:val="none" w:sz="4" w:space="0" w:color="FFFFFF"/>
              <w:bottom w:val="dashed" w:sz="4" w:space="0" w:color="BFBFBF"/>
              <w:right w:val="none" w:sz="4" w:space="0" w:color="FFFFFF"/>
            </w:tcBorders>
          </w:tcPr>
          <w:p w:rsidR="005602EA" w:rsidRDefault="005602EA">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rsidR="005602EA" w:rsidRDefault="005602EA">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5602EA" w:rsidRDefault="005602E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602EA" w:rsidRDefault="005602E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602EA" w:rsidRDefault="005602EA">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rsidR="005602EA" w:rsidRDefault="009D0DBB">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602EA" w:rsidRDefault="009D0DB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602EA" w:rsidRDefault="009D0DB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602EA" w:rsidRDefault="009D0DB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5602EA">
        <w:tc>
          <w:tcPr>
            <w:tcW w:w="4160" w:type="dxa"/>
            <w:tcBorders>
              <w:top w:val="dashed" w:sz="4" w:space="0" w:color="BFBFBF"/>
              <w:left w:val="none" w:sz="4" w:space="0" w:color="FFFFFF"/>
              <w:bottom w:val="none" w:sz="4" w:space="0" w:color="BFBFBF"/>
              <w:right w:val="none" w:sz="4" w:space="0" w:color="FFFFFF"/>
            </w:tcBorders>
          </w:tcPr>
          <w:p w:rsidR="005602EA" w:rsidRDefault="009D0DBB">
            <w:pPr>
              <w:pStyle w:val="ProductList-TableBody"/>
            </w:pPr>
            <w:r>
              <w:t>R Server 2016 voor Teradata DB</w:t>
            </w:r>
            <w:r>
              <w:fldChar w:fldCharType="begin"/>
            </w:r>
            <w:r>
              <w:instrText xml:space="preserve"> XE "R Server 2016 voor Teradata DB" </w:instrText>
            </w:r>
            <w:r>
              <w:fldChar w:fldCharType="end"/>
            </w:r>
          </w:p>
        </w:tc>
        <w:tc>
          <w:tcPr>
            <w:tcW w:w="620" w:type="dxa"/>
            <w:tcBorders>
              <w:top w:val="dashed" w:sz="4" w:space="0" w:color="BFBFBF"/>
              <w:left w:val="none" w:sz="4" w:space="0" w:color="FFFFFF"/>
              <w:bottom w:val="none" w:sz="4" w:space="0" w:color="BFBFBF"/>
              <w:right w:val="none" w:sz="4" w:space="0" w:color="FFFFFF"/>
            </w:tcBorders>
          </w:tcPr>
          <w:p w:rsidR="005602EA" w:rsidRDefault="009D0DBB">
            <w:pPr>
              <w:pStyle w:val="ProductList-TableBody"/>
              <w:jc w:val="center"/>
            </w:pPr>
            <w:r>
              <w:rPr>
                <w:color w:val="000000"/>
              </w:rPr>
              <w:t>1/16</w:t>
            </w:r>
          </w:p>
        </w:tc>
        <w:tc>
          <w:tcPr>
            <w:tcW w:w="620" w:type="dxa"/>
            <w:tcBorders>
              <w:top w:val="dashed" w:sz="4" w:space="0" w:color="BFBFBF"/>
              <w:left w:val="none" w:sz="4" w:space="0" w:color="FFFFFF"/>
              <w:bottom w:val="none" w:sz="4" w:space="0" w:color="BFBFBF"/>
              <w:right w:val="none" w:sz="4" w:space="0" w:color="FFFFFF"/>
            </w:tcBorders>
          </w:tcPr>
          <w:p w:rsidR="005602EA" w:rsidRDefault="005602EA">
            <w:pPr>
              <w:pStyle w:val="ProductList-TableBody"/>
              <w:jc w:val="center"/>
            </w:pPr>
          </w:p>
        </w:tc>
        <w:tc>
          <w:tcPr>
            <w:tcW w:w="620" w:type="dxa"/>
            <w:tcBorders>
              <w:top w:val="dashed" w:sz="4" w:space="0" w:color="BFBFBF"/>
              <w:left w:val="none" w:sz="4" w:space="0" w:color="FFFFFF"/>
              <w:bottom w:val="none" w:sz="4" w:space="0" w:color="BFBFBF"/>
              <w:right w:val="none" w:sz="4" w:space="0" w:color="FFFFFF"/>
            </w:tcBorders>
          </w:tcPr>
          <w:p w:rsidR="005602EA" w:rsidRDefault="005602EA">
            <w:pPr>
              <w:pStyle w:val="ProductList-TableBody"/>
              <w:jc w:val="center"/>
            </w:pPr>
          </w:p>
        </w:tc>
        <w:tc>
          <w:tcPr>
            <w:tcW w:w="620" w:type="dxa"/>
            <w:tcBorders>
              <w:top w:val="dashed" w:sz="4" w:space="0" w:color="BFBFBF"/>
              <w:left w:val="none" w:sz="4" w:space="0" w:color="FFFFFF"/>
              <w:bottom w:val="none" w:sz="4" w:space="0" w:color="BFBFBF"/>
              <w:right w:val="none" w:sz="9" w:space="0" w:color="FFFFFF"/>
            </w:tcBorders>
          </w:tcPr>
          <w:p w:rsidR="005602EA" w:rsidRDefault="005602EA">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5602EA" w:rsidRDefault="005602E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602EA" w:rsidRDefault="005602E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602EA" w:rsidRDefault="005602EA">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rsidR="005602EA" w:rsidRDefault="009D0DBB">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602EA" w:rsidRDefault="009D0DB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602EA" w:rsidRDefault="009D0DB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602EA" w:rsidRDefault="009D0DB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bl>
    <w:p w:rsidR="005602EA" w:rsidRDefault="009D0DBB">
      <w:pPr>
        <w:pStyle w:val="ProductList-Offering1SubSection"/>
        <w:outlineLvl w:val="2"/>
      </w:pPr>
      <w:bookmarkStart w:id="129" w:name="_Sec885"/>
      <w:r>
        <w:t>2. Productvoorwaarden</w:t>
      </w:r>
      <w:bookmarkEnd w:id="129"/>
    </w:p>
    <w:tbl>
      <w:tblPr>
        <w:tblStyle w:val="PURTable"/>
        <w:tblW w:w="0" w:type="dxa"/>
        <w:tblLook w:val="04A0" w:firstRow="1" w:lastRow="0" w:firstColumn="1" w:lastColumn="0" w:noHBand="0" w:noVBand="1"/>
      </w:tblPr>
      <w:tblGrid>
        <w:gridCol w:w="3587"/>
        <w:gridCol w:w="3633"/>
        <w:gridCol w:w="3570"/>
      </w:tblGrid>
      <w:tr w:rsidR="005602E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602EA" w:rsidRDefault="009D0DBB">
            <w:pPr>
              <w:pStyle w:val="ProductList-TableBody"/>
            </w:pPr>
            <w:r>
              <w:rPr>
                <w:color w:val="404040"/>
              </w:rPr>
              <w:t>Eerdere versie: n.v.t.</w:t>
            </w:r>
          </w:p>
        </w:tc>
        <w:tc>
          <w:tcPr>
            <w:tcW w:w="4040" w:type="dxa"/>
            <w:tcBorders>
              <w:top w:val="single" w:sz="18" w:space="0" w:color="00188F"/>
              <w:left w:val="single" w:sz="4" w:space="0" w:color="000000"/>
              <w:bottom w:val="single" w:sz="4" w:space="0" w:color="000000"/>
              <w:right w:val="single" w:sz="4" w:space="0" w:color="000000"/>
            </w:tcBorders>
          </w:tcPr>
          <w:p w:rsidR="005602EA" w:rsidRDefault="009D0DBB">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602EA" w:rsidRDefault="009D0DBB">
            <w:pPr>
              <w:pStyle w:val="ProductList-TableBody"/>
            </w:pPr>
            <w:r>
              <w:rPr>
                <w:color w:val="404040"/>
              </w:rPr>
              <w:t>Down Edition-rechten n.v.t.</w:t>
            </w:r>
          </w:p>
        </w:tc>
      </w:tr>
      <w:tr w:rsidR="005602E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602EA" w:rsidRDefault="009D0DBB">
            <w:pPr>
              <w:pStyle w:val="ProductList-TableBody"/>
            </w:pPr>
            <w:r>
              <w:rPr>
                <w:color w:val="404040"/>
              </w:rPr>
              <w:t>Verlengde Looptijd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602EA" w:rsidRDefault="009D0DBB">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tcPr>
          <w:p w:rsidR="005602EA" w:rsidRDefault="009D0DBB">
            <w:pPr>
              <w:pStyle w:val="ProductList-TableBody"/>
            </w:pPr>
            <w:r>
              <w:fldChar w:fldCharType="begin"/>
            </w:r>
            <w:r>
              <w:instrText xml:space="preserve"> AutoTextList   \s NoStyle \t "Vereiste (SA): geeft aan dat aan bepaalde aanvullende voorwaarden moet worden voldaan om licenties om SA-dekking voor het Product te kopen." </w:instrText>
            </w:r>
            <w:r>
              <w:fldChar w:fldCharType="separate"/>
            </w:r>
            <w:r>
              <w:rPr>
                <w:color w:val="0563C1"/>
              </w:rPr>
              <w:t>Vereiste (SA)</w:t>
            </w:r>
            <w:r>
              <w:fldChar w:fldCharType="end"/>
            </w:r>
            <w:r>
              <w:t>: Bijlage B</w:t>
            </w:r>
          </w:p>
        </w:tc>
      </w:tr>
      <w:tr w:rsidR="005602E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602EA" w:rsidRDefault="009D0DBB">
            <w:pPr>
              <w:pStyle w:val="ProductList-TableBody"/>
            </w:pPr>
            <w:r>
              <w:rPr>
                <w:color w:val="404040"/>
              </w:rPr>
              <w:t>Promoties: n.v.t.</w:t>
            </w:r>
          </w:p>
        </w:tc>
        <w:tc>
          <w:tcPr>
            <w:tcW w:w="4040" w:type="dxa"/>
            <w:tcBorders>
              <w:top w:val="single" w:sz="4" w:space="0" w:color="000000"/>
              <w:left w:val="single" w:sz="4" w:space="0" w:color="000000"/>
              <w:bottom w:val="single" w:sz="4" w:space="0" w:color="000000"/>
              <w:right w:val="single" w:sz="4" w:space="0" w:color="000000"/>
            </w:tcBorders>
          </w:tcPr>
          <w:p w:rsidR="005602EA" w:rsidRDefault="009D0DBB">
            <w:pPr>
              <w:pStyle w:val="ProductList-TableBody"/>
            </w:pPr>
            <w:r>
              <w:fldChar w:fldCharType="begin"/>
            </w:r>
            <w:r>
              <w:instrText xml:space="preserve"> AutoTextList   \s NoStyle \t "Vrijstelling Gekwalificeerde Gebruikers: vrijstelling van toepassing op gebruikers die uitsluitend toegang hebben tot Producten op grond van een van deze licenties. (Raadpleeg de Woordenlijst voor de volledige definitie)" </w:instrText>
            </w:r>
            <w:r>
              <w:fldChar w:fldCharType="separate"/>
            </w:r>
            <w:r>
              <w:rPr>
                <w:color w:val="0563C1"/>
              </w:rPr>
              <w:t>Vrijstelling Gekwalificeerde Gebruikers</w:t>
            </w:r>
            <w:r>
              <w:fldChar w:fldCharType="end"/>
            </w:r>
            <w:r>
              <w:t>: alleen Per Core Producten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602EA" w:rsidRDefault="009D0DBB">
            <w:pPr>
              <w:pStyle w:val="ProductList-TableBody"/>
            </w:pPr>
            <w:r>
              <w:rPr>
                <w:color w:val="404040"/>
              </w:rPr>
              <w:t>Reductie mogelijk: n.v.t.</w:t>
            </w:r>
          </w:p>
        </w:tc>
      </w:tr>
      <w:tr w:rsidR="005602E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602EA" w:rsidRDefault="009D0DBB">
            <w:pPr>
              <w:pStyle w:val="ProductList-TableBody"/>
            </w:pPr>
            <w:r>
              <w:rPr>
                <w:color w:val="404040"/>
              </w:rPr>
              <w:t>Reductie mogelijk (SCE):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602EA" w:rsidRDefault="009D0DBB">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602EA" w:rsidRDefault="009D0DBB">
            <w:pPr>
              <w:pStyle w:val="ProductList-TableBody"/>
            </w:pPr>
            <w:r>
              <w:rPr>
                <w:color w:val="404040"/>
              </w:rPr>
              <w:t>True-up mogelijk: n.v.t.</w:t>
            </w:r>
          </w:p>
        </w:tc>
      </w:tr>
      <w:tr w:rsidR="005602E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602EA" w:rsidRDefault="009D0DBB">
            <w:pPr>
              <w:pStyle w:val="ProductList-TableBody"/>
            </w:pPr>
            <w:r>
              <w:rPr>
                <w:color w:val="404040"/>
              </w:rPr>
              <w:t>UTD Korting: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602EA" w:rsidRDefault="005602E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602EA" w:rsidRDefault="005602EA">
            <w:pPr>
              <w:pStyle w:val="ProductList-TableBody"/>
            </w:pPr>
          </w:p>
        </w:tc>
      </w:tr>
    </w:tbl>
    <w:p w:rsidR="005602EA" w:rsidRDefault="009D0DBB">
      <w:pPr>
        <w:pStyle w:val="ProductList-Offering1SubSection"/>
        <w:outlineLvl w:val="2"/>
      </w:pPr>
      <w:bookmarkStart w:id="130" w:name="_Sec886"/>
      <w:r>
        <w:t>3. Gebruiksrechten</w:t>
      </w:r>
      <w:bookmarkEnd w:id="130"/>
    </w:p>
    <w:tbl>
      <w:tblPr>
        <w:tblStyle w:val="PURTable"/>
        <w:tblW w:w="0" w:type="dxa"/>
        <w:tblLook w:val="04A0" w:firstRow="1" w:lastRow="0" w:firstColumn="1" w:lastColumn="0" w:noHBand="0" w:noVBand="1"/>
      </w:tblPr>
      <w:tblGrid>
        <w:gridCol w:w="3624"/>
        <w:gridCol w:w="3619"/>
        <w:gridCol w:w="3547"/>
      </w:tblGrid>
      <w:tr w:rsidR="005602E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602EA" w:rsidRDefault="009D0DBB">
            <w:pPr>
              <w:pStyle w:val="ProductList-TableBody"/>
            </w:pPr>
            <w:r>
              <w:fldChar w:fldCharType="begin"/>
            </w:r>
            <w:r>
              <w:instrText xml:space="preserve"> AutoTextList   \s NoStyle \t "Licentievoorwaarden: voorwaarden voor de implementatie en het gebruik van een Product." </w:instrText>
            </w:r>
            <w:r>
              <w:fldChar w:fldCharType="separate"/>
            </w:r>
            <w:r>
              <w:rPr>
                <w:color w:val="0563C1"/>
              </w:rPr>
              <w:t>Licentievoorwaarden</w:t>
            </w:r>
            <w:r>
              <w:fldChar w:fldCharType="end"/>
            </w:r>
            <w:r>
              <w:t xml:space="preserve">: </w:t>
            </w:r>
            <w:hyperlink w:anchor="_Sec537">
              <w:r>
                <w:rPr>
                  <w:color w:val="00467F"/>
                  <w:u w:val="single"/>
                </w:rPr>
                <w:t>Universeel</w:t>
              </w:r>
            </w:hyperlink>
            <w:r>
              <w:t xml:space="preserve">; </w:t>
            </w:r>
            <w:hyperlink w:anchor="_Sec543">
              <w:r>
                <w:rPr>
                  <w:color w:val="00467F"/>
                  <w:u w:val="single"/>
                </w:rPr>
                <w:t xml:space="preserve">Per Core </w:t>
              </w:r>
            </w:hyperlink>
            <w:r>
              <w:t xml:space="preserve">– Linux-edities, </w:t>
            </w:r>
            <w:hyperlink w:anchor="_Sec545">
              <w:r>
                <w:rPr>
                  <w:color w:val="00467F"/>
                  <w:u w:val="single"/>
                </w:rPr>
                <w:t xml:space="preserve">Specialty Servers </w:t>
              </w:r>
            </w:hyperlink>
            <w:r>
              <w:t>– Hadoop en Teradata DB-edities</w:t>
            </w:r>
          </w:p>
        </w:tc>
        <w:tc>
          <w:tcPr>
            <w:tcW w:w="4040" w:type="dxa"/>
            <w:tcBorders>
              <w:top w:val="single" w:sz="18" w:space="0" w:color="00188F"/>
              <w:left w:val="single" w:sz="4" w:space="0" w:color="000000"/>
              <w:bottom w:val="single" w:sz="4" w:space="0" w:color="000000"/>
              <w:right w:val="single" w:sz="4" w:space="0" w:color="000000"/>
            </w:tcBorders>
          </w:tcPr>
          <w:p w:rsidR="005602EA" w:rsidRDefault="009D0DBB">
            <w:pPr>
              <w:pStyle w:val="ProductList-TableBody"/>
            </w:pPr>
            <w:r>
              <w:fldChar w:fldCharType="begin"/>
            </w:r>
            <w:r>
              <w:instrText xml:space="preserve"> AutoTextList   \s NoStyle \t "Productspecifieke licentievoorwaarden: de Productspecifieke voorwaarden die gelden voor de implementatie en het gebruik van het Product zijn opgenomen onder de tabel Gebruiksrechten." </w:instrText>
            </w:r>
            <w:r>
              <w:fldChar w:fldCharType="separate"/>
            </w:r>
            <w:r>
              <w:rPr>
                <w:color w:val="0563C1"/>
              </w:rPr>
              <w:t>Productspecifieke licentievoorwaarden</w:t>
            </w:r>
            <w:r>
              <w:fldChar w:fldCharType="end"/>
            </w:r>
            <w:r>
              <w:t>: Specialty Server-edities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602EA" w:rsidRDefault="009D0DBB">
            <w:pPr>
              <w:pStyle w:val="ProductList-TableBody"/>
            </w:pPr>
            <w:r>
              <w:rPr>
                <w:color w:val="404040"/>
              </w:rPr>
              <w:t>Aanvullende software: n.v.t.</w:t>
            </w:r>
          </w:p>
        </w:tc>
      </w:tr>
      <w:tr w:rsidR="005602E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602EA" w:rsidRDefault="009D0DBB">
            <w:pPr>
              <w:pStyle w:val="ProductList-TableBody"/>
            </w:pPr>
            <w:r>
              <w:rPr>
                <w:color w:val="404040"/>
              </w:rPr>
              <w:t>Vereisten voor clienttoegang: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602EA" w:rsidRDefault="009D0DBB">
            <w:pPr>
              <w:pStyle w:val="ProductList-TableBody"/>
            </w:pPr>
            <w:r>
              <w:rPr>
                <w:color w:val="404040"/>
              </w:rPr>
              <w:t>Vereisten voor toegang door Externe Gebruikers: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602EA" w:rsidRDefault="009D0DBB">
            <w:pPr>
              <w:pStyle w:val="ProductList-TableBody"/>
            </w:pPr>
            <w:r>
              <w:rPr>
                <w:color w:val="404040"/>
              </w:rPr>
              <w:t>Meegeleverde technologie: n.v.t.</w:t>
            </w:r>
          </w:p>
        </w:tc>
      </w:tr>
      <w:tr w:rsidR="005602E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602EA" w:rsidRDefault="009D0DBB">
            <w:pPr>
              <w:pStyle w:val="ProductList-TableBody"/>
            </w:pPr>
            <w:r>
              <w:rPr>
                <w:color w:val="404040"/>
              </w:rPr>
              <w:t>Kennisgevingen: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602EA" w:rsidRDefault="005602E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602EA" w:rsidRDefault="005602EA">
            <w:pPr>
              <w:pStyle w:val="ProductList-TableBody"/>
            </w:pPr>
          </w:p>
        </w:tc>
      </w:tr>
    </w:tbl>
    <w:p w:rsidR="005602EA" w:rsidRDefault="005602EA">
      <w:pPr>
        <w:pStyle w:val="ProductList-Body"/>
      </w:pPr>
    </w:p>
    <w:p w:rsidR="005602EA" w:rsidRDefault="009D0DBB">
      <w:pPr>
        <w:pStyle w:val="ProductList-ClauseHeading"/>
        <w:outlineLvl w:val="3"/>
      </w:pPr>
      <w:r>
        <w:t>3.1 R Server 2016 voor Hadoop en R Server voor Teradata DB</w:t>
      </w:r>
    </w:p>
    <w:p w:rsidR="005602EA" w:rsidRDefault="009D0DBB">
      <w:pPr>
        <w:pStyle w:val="ProductList-Body"/>
      </w:pPr>
      <w:r>
        <w:t xml:space="preserve">Elke Serverlicentie voor R Server 2016 voor Hadoop en R Server 2016 voor Teradata DB dekt tot 24 cores op een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w:t>
      </w:r>
      <w:r>
        <w:fldChar w:fldCharType="end"/>
      </w:r>
      <w:r>
        <w:t>.</w:t>
      </w:r>
    </w:p>
    <w:p w:rsidR="005602EA" w:rsidRDefault="005602EA">
      <w:pPr>
        <w:pStyle w:val="ProductList-Body"/>
      </w:pPr>
    </w:p>
    <w:p w:rsidR="005602EA" w:rsidRDefault="009D0DBB">
      <w:pPr>
        <w:pStyle w:val="ProductList-ClauseHeading"/>
        <w:outlineLvl w:val="3"/>
      </w:pPr>
      <w:r>
        <w:t>3.2 Bibliotheken onder GNU Lesser General Public License</w:t>
      </w:r>
    </w:p>
    <w:p w:rsidR="005602EA" w:rsidRDefault="009D0DBB">
      <w:pPr>
        <w:pStyle w:val="ProductList-Body"/>
      </w:pPr>
      <w:r>
        <w:t xml:space="preserve">De </w:t>
      </w:r>
      <w:r>
        <w:fldChar w:fldCharType="begin"/>
      </w:r>
      <w:r>
        <w:instrText xml:space="preserve"> AutoTextList   \s NoStyle \t "Gelicentieerde gebruiker betekent de enkele persoon aan wie een Licentie is toegewezen." </w:instrText>
      </w:r>
      <w:r>
        <w:fldChar w:fldCharType="separate"/>
      </w:r>
      <w:r>
        <w:rPr>
          <w:color w:val="0563C1"/>
        </w:rPr>
        <w:t>Gelicentieerde Gebruiker</w:t>
      </w:r>
      <w:r>
        <w:fldChar w:fldCharType="end"/>
      </w:r>
      <w:r>
        <w:t xml:space="preserve"> mag de R Server-software reverse-engineeren, decompileren of disassembleren, of anderszins proberen de broncode voor de R Server-software (alle edities) af te leiden, doch uitsluitend voor zover dit noodzakelijk is voor het opsporen van fouten in wijzigingen die zijn aangebracht in bibliotheken in zijn gelicentieerd op grond van de GNU Lesser General Public License die mogelijk is geleverd bij of gekoppeld aan de software.</w:t>
      </w:r>
    </w:p>
    <w:p w:rsidR="005602EA" w:rsidRDefault="009D0DBB">
      <w:pPr>
        <w:pStyle w:val="ProductList-Offering1SubSection"/>
        <w:outlineLvl w:val="2"/>
      </w:pPr>
      <w:bookmarkStart w:id="131" w:name="_Sec887"/>
      <w:r>
        <w:t>4. Software Assurance</w:t>
      </w:r>
      <w:bookmarkEnd w:id="131"/>
    </w:p>
    <w:tbl>
      <w:tblPr>
        <w:tblStyle w:val="PURTable"/>
        <w:tblW w:w="0" w:type="dxa"/>
        <w:tblLook w:val="04A0" w:firstRow="1" w:lastRow="0" w:firstColumn="1" w:lastColumn="0" w:noHBand="0" w:noVBand="1"/>
      </w:tblPr>
      <w:tblGrid>
        <w:gridCol w:w="3547"/>
        <w:gridCol w:w="3623"/>
        <w:gridCol w:w="3620"/>
      </w:tblGrid>
      <w:tr w:rsidR="005602E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602EA" w:rsidRDefault="009D0DBB">
            <w:pPr>
              <w:pStyle w:val="ProductList-TableBody"/>
            </w:pPr>
            <w:r>
              <w:fldChar w:fldCharType="begin"/>
            </w:r>
            <w:r>
              <w:instrText xml:space="preserve"> AutoTextList   \s NoStyle \t "SA Benefits: geeft de categorie van het Product aan voor het vaststellen van de SA Benefits die in brede zin van toepassing zijn op de betreffende Productgroep, zoals vermeld in Bijlage B – Software Assurance." </w:instrText>
            </w:r>
            <w:r>
              <w:fldChar w:fldCharType="separate"/>
            </w:r>
            <w:r>
              <w:rPr>
                <w:color w:val="0563C1"/>
              </w:rPr>
              <w:t>SA Benefits</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5602EA" w:rsidRDefault="009D0DBB">
            <w:pPr>
              <w:pStyle w:val="ProductList-TableBody"/>
            </w:pPr>
            <w:r>
              <w:fldChar w:fldCharType="begin"/>
            </w:r>
            <w:r>
              <w:instrText xml:space="preserve"> AutoTextList   \s NoStyle \t "Herstel bij noodgevallen: rechten beschikbaar voor SA-klanten ten behoeve van herstel bij noodgevallen in bepaalde omstandigheden. Zie het artikel Servers – Rechten voor herstel bij noodgevallen in Bijlage B – Software Assurance voor meer informatie." </w:instrText>
            </w:r>
            <w:r>
              <w:fldChar w:fldCharType="separate"/>
            </w:r>
            <w:r>
              <w:rPr>
                <w:color w:val="0563C1"/>
              </w:rPr>
              <w:t>Herstel bij noodgevallen</w:t>
            </w:r>
            <w:r>
              <w:fldChar w:fldCharType="end"/>
            </w:r>
            <w:r>
              <w:t>: alle edities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602EA" w:rsidRDefault="009D0DBB">
            <w:pPr>
              <w:pStyle w:val="ProductList-TableBody"/>
            </w:pPr>
            <w:r>
              <w:rPr>
                <w:color w:val="404040"/>
              </w:rPr>
              <w:t>Fail-over rechten: n.v.t.</w:t>
            </w:r>
          </w:p>
        </w:tc>
      </w:tr>
      <w:tr w:rsidR="005602EA">
        <w:tc>
          <w:tcPr>
            <w:tcW w:w="4040" w:type="dxa"/>
            <w:tcBorders>
              <w:top w:val="single" w:sz="4" w:space="0" w:color="000000"/>
              <w:left w:val="single" w:sz="4" w:space="0" w:color="000000"/>
              <w:bottom w:val="single" w:sz="4" w:space="0" w:color="000000"/>
              <w:right w:val="single" w:sz="4" w:space="0" w:color="000000"/>
            </w:tcBorders>
          </w:tcPr>
          <w:p w:rsidR="005602EA" w:rsidRDefault="009D0DBB">
            <w:pPr>
              <w:pStyle w:val="ProductList-TableBody"/>
            </w:pPr>
            <w:r>
              <w:fldChar w:fldCharType="begin"/>
            </w:r>
            <w:r>
              <w:instrText xml:space="preserve"> AutoTextList   \s NoStyle \t "License Mobility: rechten op grond waarvan SA-klanten licenties opnieuw kunnen toewijzen buiten de standaard tijdsperioden, of Producten kunnen gebruiken op servers met meerdere tenants buiten hun eigen datacenters. Raadpleeg het artikel License Mobility van Bijlage B voor meer informatie." </w:instrText>
            </w:r>
            <w:r>
              <w:fldChar w:fldCharType="separate"/>
            </w:r>
            <w:r>
              <w:rPr>
                <w:color w:val="0563C1"/>
              </w:rPr>
              <w:t>License Mobility</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602EA" w:rsidRDefault="009D0DBB">
            <w:pPr>
              <w:pStyle w:val="ProductList-TableBody"/>
            </w:pPr>
            <w:r>
              <w:rPr>
                <w:color w:val="404040"/>
              </w:rPr>
              <w:t>Migratierechten: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602EA" w:rsidRDefault="009D0DBB">
            <w:pPr>
              <w:pStyle w:val="ProductList-TableBody"/>
            </w:pPr>
            <w:r>
              <w:rPr>
                <w:color w:val="404040"/>
              </w:rPr>
              <w:t>Gebruiksrechten voor roaming: n.v.t.</w:t>
            </w:r>
          </w:p>
        </w:tc>
      </w:tr>
      <w:tr w:rsidR="005602EA">
        <w:tc>
          <w:tcPr>
            <w:tcW w:w="4040" w:type="dxa"/>
            <w:tcBorders>
              <w:top w:val="single" w:sz="4" w:space="0" w:color="000000"/>
              <w:left w:val="single" w:sz="4" w:space="0" w:color="000000"/>
              <w:bottom w:val="single" w:sz="4" w:space="0" w:color="000000"/>
              <w:right w:val="single" w:sz="4" w:space="0" w:color="000000"/>
            </w:tcBorders>
          </w:tcPr>
          <w:p w:rsidR="005602EA" w:rsidRDefault="009D0DBB">
            <w:pPr>
              <w:pStyle w:val="ProductList-TableBody"/>
            </w:pPr>
            <w:r>
              <w:fldChar w:fldCharType="begin"/>
            </w:r>
            <w:r>
              <w:instrText xml:space="preserve"> AutoTextList   \s NoStyle \t "Self-hosting: een SA Benefit die het gebruik van Producten voor hostingdoeleinden in bepaalde omstandigheden toestaat. Zie het artikel Servers – Self-hosted toepassingen in Bijlage B – Software Assurance voor meer informatie." </w:instrText>
            </w:r>
            <w:r>
              <w:fldChar w:fldCharType="separate"/>
            </w:r>
            <w:r>
              <w:rPr>
                <w:color w:val="0563C1"/>
              </w:rPr>
              <w:t>Self-hosting</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602EA" w:rsidRDefault="005602E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602EA" w:rsidRDefault="005602EA">
            <w:pPr>
              <w:pStyle w:val="ProductList-TableBody"/>
            </w:pPr>
          </w:p>
        </w:tc>
      </w:tr>
    </w:tbl>
    <w:p w:rsidR="005602EA" w:rsidRDefault="005602EA">
      <w:pPr>
        <w:pStyle w:val="PURBreadcrumb"/>
      </w:pPr>
    </w:p>
    <w:tbl>
      <w:tblPr>
        <w:tblStyle w:val="PURTable"/>
        <w:tblW w:w="0" w:type="dxa"/>
        <w:tblLook w:val="04A0" w:firstRow="1" w:lastRow="0" w:firstColumn="1" w:lastColumn="0" w:noHBand="0" w:noVBand="1"/>
      </w:tblPr>
      <w:tblGrid>
        <w:gridCol w:w="10800"/>
      </w:tblGrid>
      <w:tr w:rsidR="005602E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602EA" w:rsidRDefault="00F8234B">
            <w:pPr>
              <w:pStyle w:val="ProductList-TableBody"/>
              <w:jc w:val="right"/>
            </w:pPr>
            <w:hyperlink w:anchor="_Sec842">
              <w:r w:rsidR="009D0DBB">
                <w:rPr>
                  <w:color w:val="00467F"/>
                  <w:sz w:val="14"/>
                  <w:u w:val="single"/>
                </w:rPr>
                <w:t>Inhoud</w:t>
              </w:r>
            </w:hyperlink>
            <w:r w:rsidR="009D0DBB">
              <w:rPr>
                <w:sz w:val="14"/>
              </w:rPr>
              <w:t xml:space="preserve"> / </w:t>
            </w:r>
            <w:hyperlink w:anchor="_Sec549">
              <w:r w:rsidR="009D0DBB">
                <w:rPr>
                  <w:color w:val="00467F"/>
                  <w:sz w:val="14"/>
                  <w:u w:val="single"/>
                </w:rPr>
                <w:t>Woordenlijst</w:t>
              </w:r>
            </w:hyperlink>
            <w:r w:rsidR="009D0DBB">
              <w:rPr>
                <w:sz w:val="14"/>
              </w:rPr>
              <w:t xml:space="preserve"> / </w:t>
            </w:r>
            <w:hyperlink w:anchor="_Sec844">
              <w:r w:rsidR="009D0DBB">
                <w:rPr>
                  <w:color w:val="00467F"/>
                  <w:sz w:val="14"/>
                  <w:u w:val="single"/>
                </w:rPr>
                <w:t>Index</w:t>
              </w:r>
            </w:hyperlink>
          </w:p>
        </w:tc>
      </w:tr>
    </w:tbl>
    <w:p w:rsidR="005602EA" w:rsidRDefault="005602EA">
      <w:pPr>
        <w:pStyle w:val="ProductList-Body"/>
      </w:pPr>
    </w:p>
    <w:p w:rsidR="005602EA" w:rsidRDefault="009D0DBB">
      <w:pPr>
        <w:pStyle w:val="ProductList-Offering1HeadingNoBorder"/>
        <w:outlineLvl w:val="1"/>
      </w:pPr>
      <w:bookmarkStart w:id="132" w:name="_Sec614"/>
      <w:r>
        <w:t>SQL Server</w:t>
      </w:r>
      <w:bookmarkEnd w:id="132"/>
      <w:r>
        <w:fldChar w:fldCharType="begin"/>
      </w:r>
      <w:r>
        <w:instrText xml:space="preserve"> TC "</w:instrText>
      </w:r>
      <w:bookmarkStart w:id="133" w:name="_Toc457381208"/>
      <w:r>
        <w:instrText>SQL Server</w:instrText>
      </w:r>
      <w:bookmarkEnd w:id="133"/>
      <w:r>
        <w:instrText>" \l 2</w:instrText>
      </w:r>
      <w:r>
        <w:fldChar w:fldCharType="end"/>
      </w:r>
    </w:p>
    <w:p w:rsidR="005602EA" w:rsidRDefault="009D0DBB">
      <w:pPr>
        <w:pStyle w:val="ProductList-Offering1SubSection"/>
        <w:outlineLvl w:val="2"/>
      </w:pPr>
      <w:bookmarkStart w:id="134" w:name="_Sec688"/>
      <w:r>
        <w:t>1. Beschikbaarheid programma</w:t>
      </w:r>
      <w:bookmarkEnd w:id="134"/>
    </w:p>
    <w:tbl>
      <w:tblPr>
        <w:tblStyle w:val="PURTable"/>
        <w:tblW w:w="0" w:type="dxa"/>
        <w:tblLook w:val="04A0" w:firstRow="1" w:lastRow="0" w:firstColumn="1" w:lastColumn="0" w:noHBand="0" w:noVBand="1"/>
      </w:tblPr>
      <w:tblGrid>
        <w:gridCol w:w="4026"/>
        <w:gridCol w:w="612"/>
        <w:gridCol w:w="610"/>
        <w:gridCol w:w="612"/>
        <w:gridCol w:w="607"/>
        <w:gridCol w:w="610"/>
        <w:gridCol w:w="611"/>
        <w:gridCol w:w="615"/>
        <w:gridCol w:w="634"/>
        <w:gridCol w:w="619"/>
        <w:gridCol w:w="613"/>
        <w:gridCol w:w="615"/>
      </w:tblGrid>
      <w:tr w:rsidR="005602EA">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5602EA" w:rsidRDefault="009D0DBB">
            <w:pPr>
              <w:pStyle w:val="ProductList-TableBody"/>
            </w:pPr>
            <w:r>
              <w:rPr>
                <w:color w:val="FFFFFF"/>
              </w:rPr>
              <w:t>Producten</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602EA" w:rsidRDefault="009D0DBB">
            <w:pPr>
              <w:pStyle w:val="ProductList-TableBody"/>
              <w:jc w:val="center"/>
            </w:pPr>
            <w:r>
              <w:fldChar w:fldCharType="begin"/>
            </w:r>
            <w:r>
              <w:instrText xml:space="preserve"> AutoTextList   \s NoStyle \t "Datum beschikbaar"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602EA" w:rsidRDefault="009D0DBB">
            <w:pPr>
              <w:pStyle w:val="ProductList-TableBody"/>
              <w:jc w:val="center"/>
            </w:pPr>
            <w:r>
              <w:fldChar w:fldCharType="begin"/>
            </w:r>
            <w:r>
              <w:instrText xml:space="preserve"> AutoTextList   \s NoStyle \t "Licentie"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602EA" w:rsidRDefault="009D0DBB">
            <w:pPr>
              <w:pStyle w:val="ProductList-TableBody"/>
              <w:jc w:val="center"/>
            </w:pPr>
            <w:r>
              <w:fldChar w:fldCharType="begin"/>
            </w:r>
            <w:r>
              <w:instrText xml:space="preserve"> AutoTextList   \s NoStyle \t "Licentie en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602EA" w:rsidRDefault="009D0DB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602EA" w:rsidRDefault="009D0DB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602EA" w:rsidRDefault="009D0DBB">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602EA" w:rsidRDefault="009D0DBB">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602EA" w:rsidRDefault="009D0DBB">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602EA" w:rsidRDefault="009D0DBB">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602EA" w:rsidRDefault="009D0DB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602EA" w:rsidRDefault="009D0DB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602EA">
        <w:tc>
          <w:tcPr>
            <w:tcW w:w="4160" w:type="dxa"/>
            <w:tcBorders>
              <w:top w:val="single" w:sz="6" w:space="0" w:color="FFFFFF"/>
              <w:left w:val="none" w:sz="4" w:space="0" w:color="6E6E6E"/>
              <w:bottom w:val="dashed" w:sz="4" w:space="0" w:color="BFBFBF"/>
              <w:right w:val="none" w:sz="4" w:space="0" w:color="6E6E6E"/>
            </w:tcBorders>
          </w:tcPr>
          <w:p w:rsidR="005602EA" w:rsidRDefault="009D0DBB">
            <w:pPr>
              <w:pStyle w:val="ProductList-TableBody"/>
            </w:pPr>
            <w:r>
              <w:rPr>
                <w:color w:val="000000"/>
              </w:rPr>
              <w:t>SQL Server 2016 Standard</w:t>
            </w:r>
            <w:r>
              <w:fldChar w:fldCharType="begin"/>
            </w:r>
            <w:r>
              <w:instrText xml:space="preserve"> XE "SQL Server 2016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5602EA" w:rsidRDefault="009D0DBB">
            <w:pPr>
              <w:pStyle w:val="ProductList-TableBody"/>
              <w:jc w:val="center"/>
            </w:pPr>
            <w:r>
              <w:rPr>
                <w:color w:val="000000"/>
              </w:rPr>
              <w:t>6/16</w:t>
            </w:r>
          </w:p>
        </w:tc>
        <w:tc>
          <w:tcPr>
            <w:tcW w:w="620" w:type="dxa"/>
            <w:tcBorders>
              <w:top w:val="single" w:sz="6" w:space="0" w:color="FFFFFF"/>
              <w:left w:val="none" w:sz="4" w:space="0" w:color="6E6E6E"/>
              <w:bottom w:val="dashed" w:sz="4" w:space="0" w:color="BFBFBF"/>
              <w:right w:val="none" w:sz="4" w:space="0" w:color="6E6E6E"/>
            </w:tcBorders>
          </w:tcPr>
          <w:p w:rsidR="005602EA" w:rsidRDefault="009D0DBB">
            <w:pPr>
              <w:pStyle w:val="ProductList-TableBody"/>
              <w:jc w:val="center"/>
            </w:pPr>
            <w:r>
              <w:rPr>
                <w:color w:val="000000"/>
              </w:rPr>
              <w:t>15</w:t>
            </w:r>
          </w:p>
        </w:tc>
        <w:tc>
          <w:tcPr>
            <w:tcW w:w="620" w:type="dxa"/>
            <w:tcBorders>
              <w:top w:val="single" w:sz="6" w:space="0" w:color="FFFFFF"/>
              <w:left w:val="none" w:sz="4" w:space="0" w:color="6E6E6E"/>
              <w:bottom w:val="dashed" w:sz="4" w:space="0" w:color="BFBFBF"/>
              <w:right w:val="none" w:sz="4" w:space="0" w:color="6E6E6E"/>
            </w:tcBorders>
          </w:tcPr>
          <w:p w:rsidR="005602EA" w:rsidRDefault="009D0DBB">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rsidR="005602EA" w:rsidRDefault="009D0DBB">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602EA" w:rsidRDefault="005602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602EA" w:rsidRDefault="005602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602EA" w:rsidRDefault="005602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602EA" w:rsidRDefault="009D0DBB">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602EA" w:rsidRDefault="009D0DB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"Server and Tools Product"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602EA" w:rsidRDefault="009D0DB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602EA" w:rsidRDefault="009D0DB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5602EA">
        <w:tc>
          <w:tcPr>
            <w:tcW w:w="4160" w:type="dxa"/>
            <w:tcBorders>
              <w:top w:val="dashed" w:sz="4" w:space="0" w:color="BFBFBF"/>
              <w:left w:val="none" w:sz="4" w:space="0" w:color="6E6E6E"/>
              <w:bottom w:val="dashed" w:sz="4" w:space="0" w:color="BFBFBF"/>
              <w:right w:val="none" w:sz="4" w:space="0" w:color="6E6E6E"/>
            </w:tcBorders>
          </w:tcPr>
          <w:p w:rsidR="005602EA" w:rsidRDefault="009D0DBB">
            <w:pPr>
              <w:pStyle w:val="ProductList-TableBody"/>
            </w:pPr>
            <w:r>
              <w:t>SQL Server 2016 Standard Core</w:t>
            </w:r>
            <w:r>
              <w:fldChar w:fldCharType="begin"/>
            </w:r>
            <w:r>
              <w:instrText xml:space="preserve"> XE "SQL Server 2016 Standard Core" </w:instrText>
            </w:r>
            <w:r>
              <w:fldChar w:fldCharType="end"/>
            </w:r>
            <w:r>
              <w:t xml:space="preserve"> (2 Core-licenties)</w:t>
            </w:r>
          </w:p>
        </w:tc>
        <w:tc>
          <w:tcPr>
            <w:tcW w:w="620" w:type="dxa"/>
            <w:tcBorders>
              <w:top w:val="dashed" w:sz="4" w:space="0" w:color="BFBFBF"/>
              <w:left w:val="none" w:sz="4" w:space="0" w:color="6E6E6E"/>
              <w:bottom w:val="dashed" w:sz="4" w:space="0" w:color="BFBFBF"/>
              <w:right w:val="none" w:sz="4" w:space="0" w:color="6E6E6E"/>
            </w:tcBorders>
          </w:tcPr>
          <w:p w:rsidR="005602EA" w:rsidRDefault="009D0DBB">
            <w:pPr>
              <w:pStyle w:val="ProductList-TableBody"/>
              <w:jc w:val="center"/>
            </w:pPr>
            <w:r>
              <w:rPr>
                <w:color w:val="000000"/>
              </w:rPr>
              <w:t>6/16</w:t>
            </w:r>
          </w:p>
        </w:tc>
        <w:tc>
          <w:tcPr>
            <w:tcW w:w="620" w:type="dxa"/>
            <w:tcBorders>
              <w:top w:val="dashed" w:sz="4" w:space="0" w:color="BFBFBF"/>
              <w:left w:val="none" w:sz="4" w:space="0" w:color="6E6E6E"/>
              <w:bottom w:val="dashed" w:sz="4" w:space="0" w:color="BFBFBF"/>
              <w:right w:val="none" w:sz="4" w:space="0" w:color="6E6E6E"/>
            </w:tcBorders>
          </w:tcPr>
          <w:p w:rsidR="005602EA" w:rsidRDefault="009D0DBB">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5602EA" w:rsidRDefault="009D0DBB">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rsidR="005602EA" w:rsidRDefault="009D0DBB">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602EA" w:rsidRDefault="009D0DBB">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602EA" w:rsidRDefault="005602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602EA" w:rsidRDefault="005602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602EA" w:rsidRDefault="009D0DBB">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602EA" w:rsidRDefault="009D0DB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"Server and Tools Product"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602EA" w:rsidRDefault="009D0DB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602EA" w:rsidRDefault="009D0DB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5602EA">
        <w:tc>
          <w:tcPr>
            <w:tcW w:w="4160" w:type="dxa"/>
            <w:tcBorders>
              <w:top w:val="dashed" w:sz="4" w:space="0" w:color="BFBFBF"/>
              <w:left w:val="none" w:sz="4" w:space="0" w:color="6E6E6E"/>
              <w:bottom w:val="dashed" w:sz="4" w:space="0" w:color="BFBFBF"/>
              <w:right w:val="none" w:sz="4" w:space="0" w:color="6E6E6E"/>
            </w:tcBorders>
          </w:tcPr>
          <w:p w:rsidR="005602EA" w:rsidRDefault="009D0DBB">
            <w:pPr>
              <w:pStyle w:val="ProductList-TableBody"/>
            </w:pPr>
            <w:r>
              <w:rPr>
                <w:color w:val="000000"/>
              </w:rPr>
              <w:t>SQL Server 2016 Enterprise</w:t>
            </w:r>
            <w:r>
              <w:fldChar w:fldCharType="begin"/>
            </w:r>
            <w:r>
              <w:instrText xml:space="preserve"> XE "SQL Server 2016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5602EA" w:rsidRDefault="009D0DBB">
            <w:pPr>
              <w:pStyle w:val="ProductList-TableBody"/>
              <w:jc w:val="center"/>
            </w:pPr>
            <w:r>
              <w:rPr>
                <w:color w:val="000000"/>
              </w:rPr>
              <w:t>6/16</w:t>
            </w:r>
          </w:p>
        </w:tc>
        <w:tc>
          <w:tcPr>
            <w:tcW w:w="620" w:type="dxa"/>
            <w:tcBorders>
              <w:top w:val="dashed" w:sz="4" w:space="0" w:color="BFBFBF"/>
              <w:left w:val="none" w:sz="4" w:space="0" w:color="6E6E6E"/>
              <w:bottom w:val="dashed" w:sz="4" w:space="0" w:color="BFBFBF"/>
              <w:right w:val="none" w:sz="4" w:space="0" w:color="6E6E6E"/>
            </w:tcBorders>
          </w:tcPr>
          <w:p w:rsidR="005602EA" w:rsidRDefault="005602E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5602EA" w:rsidRDefault="005602EA">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5602EA" w:rsidRDefault="009D0DBB">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602EA" w:rsidRDefault="005602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602EA" w:rsidRDefault="005602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602EA" w:rsidRDefault="005602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602EA" w:rsidRDefault="009D0DBB">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602EA" w:rsidRDefault="009D0DB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602EA" w:rsidRDefault="009D0DB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602EA" w:rsidRDefault="009D0DB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5602EA">
        <w:tc>
          <w:tcPr>
            <w:tcW w:w="4160" w:type="dxa"/>
            <w:tcBorders>
              <w:top w:val="dashed" w:sz="4" w:space="0" w:color="BFBFBF"/>
              <w:left w:val="none" w:sz="4" w:space="0" w:color="6E6E6E"/>
              <w:bottom w:val="dashed" w:sz="4" w:space="0" w:color="BFBFBF"/>
              <w:right w:val="none" w:sz="4" w:space="0" w:color="6E6E6E"/>
            </w:tcBorders>
          </w:tcPr>
          <w:p w:rsidR="005602EA" w:rsidRDefault="009D0DBB">
            <w:pPr>
              <w:pStyle w:val="ProductList-TableBody"/>
            </w:pPr>
            <w:r>
              <w:t>SQL Server 2016 Enterprise Core</w:t>
            </w:r>
            <w:r>
              <w:fldChar w:fldCharType="begin"/>
            </w:r>
            <w:r>
              <w:instrText xml:space="preserve"> XE "SQL Server 2016 Enterprise Core" </w:instrText>
            </w:r>
            <w:r>
              <w:fldChar w:fldCharType="end"/>
            </w:r>
            <w:r>
              <w:t xml:space="preserve"> (2 Core-licenties)</w:t>
            </w:r>
          </w:p>
        </w:tc>
        <w:tc>
          <w:tcPr>
            <w:tcW w:w="620" w:type="dxa"/>
            <w:tcBorders>
              <w:top w:val="dashed" w:sz="4" w:space="0" w:color="BFBFBF"/>
              <w:left w:val="none" w:sz="4" w:space="0" w:color="6E6E6E"/>
              <w:bottom w:val="dashed" w:sz="4" w:space="0" w:color="BFBFBF"/>
              <w:right w:val="none" w:sz="4" w:space="0" w:color="6E6E6E"/>
            </w:tcBorders>
          </w:tcPr>
          <w:p w:rsidR="005602EA" w:rsidRDefault="009D0DBB">
            <w:pPr>
              <w:pStyle w:val="ProductList-TableBody"/>
              <w:jc w:val="center"/>
            </w:pPr>
            <w:r>
              <w:rPr>
                <w:color w:val="000000"/>
              </w:rPr>
              <w:t>6/16</w:t>
            </w:r>
          </w:p>
        </w:tc>
        <w:tc>
          <w:tcPr>
            <w:tcW w:w="620" w:type="dxa"/>
            <w:tcBorders>
              <w:top w:val="dashed" w:sz="4" w:space="0" w:color="BFBFBF"/>
              <w:left w:val="none" w:sz="4" w:space="0" w:color="6E6E6E"/>
              <w:bottom w:val="dashed" w:sz="4" w:space="0" w:color="BFBFBF"/>
              <w:right w:val="none" w:sz="4" w:space="0" w:color="6E6E6E"/>
            </w:tcBorders>
          </w:tcPr>
          <w:p w:rsidR="005602EA" w:rsidRDefault="009D0DBB">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rsidR="005602EA" w:rsidRDefault="009D0DBB">
            <w:pPr>
              <w:pStyle w:val="ProductList-TableBody"/>
              <w:jc w:val="center"/>
            </w:pPr>
            <w:r>
              <w:rPr>
                <w:color w:val="000000"/>
              </w:rPr>
              <w:t>188</w:t>
            </w:r>
          </w:p>
        </w:tc>
        <w:tc>
          <w:tcPr>
            <w:tcW w:w="620" w:type="dxa"/>
            <w:tcBorders>
              <w:top w:val="dashed" w:sz="4" w:space="0" w:color="BFBFBF"/>
              <w:left w:val="none" w:sz="4" w:space="0" w:color="6E6E6E"/>
              <w:bottom w:val="dashed" w:sz="4" w:space="0" w:color="BFBFBF"/>
              <w:right w:val="single" w:sz="6" w:space="0" w:color="FFFFFF"/>
            </w:tcBorders>
          </w:tcPr>
          <w:p w:rsidR="005602EA" w:rsidRDefault="009D0DBB">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602EA" w:rsidRDefault="009D0DBB">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602EA" w:rsidRDefault="005602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602EA" w:rsidRDefault="005602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602EA" w:rsidRDefault="009D0DBB">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602EA" w:rsidRDefault="009D0DB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"Server and Tools Product"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602EA" w:rsidRDefault="009D0DB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602EA" w:rsidRDefault="009D0DB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5602EA">
        <w:tc>
          <w:tcPr>
            <w:tcW w:w="4160" w:type="dxa"/>
            <w:tcBorders>
              <w:top w:val="dashed" w:sz="4" w:space="0" w:color="BFBFBF"/>
              <w:left w:val="none" w:sz="4" w:space="0" w:color="6E6E6E"/>
              <w:bottom w:val="none" w:sz="4" w:space="0" w:color="BFBFBF"/>
              <w:right w:val="none" w:sz="4" w:space="0" w:color="6E6E6E"/>
            </w:tcBorders>
          </w:tcPr>
          <w:p w:rsidR="005602EA" w:rsidRDefault="009D0DBB">
            <w:pPr>
              <w:pStyle w:val="ProductList-TableBody"/>
            </w:pPr>
            <w:r>
              <w:rPr>
                <w:color w:val="000000"/>
              </w:rPr>
              <w:t>CAL voor SQL Server 2016</w:t>
            </w:r>
            <w:r>
              <w:fldChar w:fldCharType="begin"/>
            </w:r>
            <w:r>
              <w:instrText xml:space="preserve"> XE "CAL voor SQL Server 2016"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5602EA" w:rsidRDefault="009D0DBB">
            <w:pPr>
              <w:pStyle w:val="ProductList-TableBody"/>
              <w:jc w:val="center"/>
            </w:pPr>
            <w:r>
              <w:rPr>
                <w:color w:val="000000"/>
              </w:rPr>
              <w:t>6/16</w:t>
            </w:r>
          </w:p>
        </w:tc>
        <w:tc>
          <w:tcPr>
            <w:tcW w:w="620" w:type="dxa"/>
            <w:tcBorders>
              <w:top w:val="dashed" w:sz="4" w:space="0" w:color="BFBFBF"/>
              <w:left w:val="none" w:sz="4" w:space="0" w:color="6E6E6E"/>
              <w:bottom w:val="none" w:sz="4" w:space="0" w:color="BFBFBF"/>
              <w:right w:val="none" w:sz="4" w:space="0" w:color="6E6E6E"/>
            </w:tcBorders>
          </w:tcPr>
          <w:p w:rsidR="005602EA" w:rsidRDefault="009D0DBB">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5602EA" w:rsidRDefault="009D0DBB">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5602EA" w:rsidRDefault="009D0DB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602EA" w:rsidRDefault="005602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602EA" w:rsidRDefault="005602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602EA" w:rsidRDefault="005602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602EA" w:rsidRDefault="009D0DBB">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602EA" w:rsidRDefault="009D0DB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"Server and Tools Product"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602EA" w:rsidRDefault="009D0DB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602EA" w:rsidRDefault="009D0DBB">
            <w:pPr>
              <w:pStyle w:val="ProductList-TableBody"/>
              <w:jc w:val="center"/>
            </w:pPr>
            <w:r>
              <w:fldChar w:fldCharType="begin"/>
            </w:r>
            <w:r>
              <w:instrText xml:space="preserve"> AutoTextList   \s NoStyle \t "Additioneel Product, gehele organisatie" </w:instrText>
            </w:r>
            <w:r>
              <w:fldChar w:fldCharType="separate"/>
            </w:r>
            <w:r>
              <w:rPr>
                <w:color w:val="000000"/>
              </w:rPr>
              <w:t>AO</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bl>
    <w:p w:rsidR="005602EA" w:rsidRDefault="009D0DBB">
      <w:pPr>
        <w:pStyle w:val="ProductList-Offering1SubSection"/>
        <w:outlineLvl w:val="2"/>
      </w:pPr>
      <w:bookmarkStart w:id="135" w:name="_Sec743"/>
      <w:r>
        <w:t>2. Productvoorwaarden</w:t>
      </w:r>
      <w:bookmarkEnd w:id="135"/>
    </w:p>
    <w:tbl>
      <w:tblPr>
        <w:tblStyle w:val="PURTable"/>
        <w:tblW w:w="0" w:type="dxa"/>
        <w:tblLook w:val="04A0" w:firstRow="1" w:lastRow="0" w:firstColumn="1" w:lastColumn="0" w:noHBand="0" w:noVBand="1"/>
      </w:tblPr>
      <w:tblGrid>
        <w:gridCol w:w="3576"/>
        <w:gridCol w:w="3625"/>
        <w:gridCol w:w="3589"/>
      </w:tblGrid>
      <w:tr w:rsidR="005602E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5602EA" w:rsidRDefault="009D0DBB">
            <w:pPr>
              <w:pStyle w:val="ProductList-TableBody"/>
            </w:pPr>
            <w:r>
              <w:fldChar w:fldCharType="begin"/>
            </w:r>
            <w:r>
              <w:instrText xml:space="preserve"> AutoTextList   \s NoStyle \t "Eerdere versie: eerdere versies van Producten en de Datum Beschikbaar ervan." </w:instrText>
            </w:r>
            <w:r>
              <w:fldChar w:fldCharType="separate"/>
            </w:r>
            <w:r>
              <w:rPr>
                <w:color w:val="0563C1"/>
              </w:rPr>
              <w:t>Eerdere versie</w:t>
            </w:r>
            <w:r>
              <w:fldChar w:fldCharType="end"/>
            </w:r>
            <w:r>
              <w:t>: SQL Server 2014</w:t>
            </w:r>
            <w:r>
              <w:fldChar w:fldCharType="begin"/>
            </w:r>
            <w:r>
              <w:instrText xml:space="preserve"> XE "SQL Server 2014" </w:instrText>
            </w:r>
            <w:r>
              <w:fldChar w:fldCharType="end"/>
            </w:r>
            <w:r>
              <w:t xml:space="preserve"> (4/14) </w:t>
            </w:r>
          </w:p>
        </w:tc>
        <w:tc>
          <w:tcPr>
            <w:tcW w:w="4040" w:type="dxa"/>
            <w:tcBorders>
              <w:top w:val="single" w:sz="12" w:space="0" w:color="00188F"/>
              <w:left w:val="single" w:sz="4" w:space="0" w:color="000000"/>
              <w:bottom w:val="single" w:sz="4" w:space="0" w:color="000000"/>
              <w:right w:val="single" w:sz="4" w:space="0" w:color="000000"/>
            </w:tcBorders>
          </w:tcPr>
          <w:p w:rsidR="005602EA" w:rsidRDefault="009D0DBB">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 – Alle edities</w:t>
            </w:r>
          </w:p>
        </w:tc>
        <w:tc>
          <w:tcPr>
            <w:tcW w:w="4040" w:type="dxa"/>
            <w:tcBorders>
              <w:top w:val="single" w:sz="12" w:space="0" w:color="00188F"/>
              <w:left w:val="single" w:sz="4" w:space="0" w:color="000000"/>
              <w:bottom w:val="single" w:sz="4" w:space="0" w:color="000000"/>
              <w:right w:val="single" w:sz="4" w:space="0" w:color="000000"/>
            </w:tcBorders>
          </w:tcPr>
          <w:p w:rsidR="005602EA" w:rsidRDefault="009D0DBB">
            <w:pPr>
              <w:pStyle w:val="ProductList-TableBody"/>
            </w:pPr>
            <w:r>
              <w:fldChar w:fldCharType="begin"/>
            </w:r>
            <w:r>
              <w:instrText xml:space="preserve"> AutoTextList   \s NoStyle \t "Down Edition-rechten toegestane lagere edities bij bepaalde hogere edities. De Klant mag de toegestane lagere editie gebruiken in plaats van de hogere editie waarvoor een licentie is afgenomen, zoals toegestaan in de Universele Licentievoorwaarden." </w:instrText>
            </w:r>
            <w:r>
              <w:fldChar w:fldCharType="separate"/>
            </w:r>
            <w:r>
              <w:rPr>
                <w:color w:val="0563C1"/>
              </w:rPr>
              <w:t>Down Edition-rechten</w:t>
            </w:r>
            <w:r>
              <w:fldChar w:fldCharType="end"/>
            </w:r>
            <w:r>
              <w:t xml:space="preserve"> Enterprise Core naar Standard, Business Intelligence, Workgroup of Small Business of 2008 R2 Datacenter; Standard naar Workgroup of Small Business</w:t>
            </w:r>
          </w:p>
        </w:tc>
      </w:tr>
      <w:tr w:rsidR="005602E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602EA" w:rsidRDefault="009D0DBB">
            <w:pPr>
              <w:pStyle w:val="ProductList-TableBody"/>
            </w:pPr>
            <w:r>
              <w:rPr>
                <w:color w:val="404040"/>
              </w:rPr>
              <w:t>Verlengde Looptijd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602EA" w:rsidRDefault="009D0DBB">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tcPr>
          <w:p w:rsidR="005602EA" w:rsidRDefault="009D0DBB">
            <w:pPr>
              <w:pStyle w:val="ProductList-TableBody"/>
            </w:pPr>
            <w:r>
              <w:fldChar w:fldCharType="begin"/>
            </w:r>
            <w:r>
              <w:instrText xml:space="preserve"> AutoTextList   \s NoStyle \t "Vereiste (SA): geeft aan dat aan bepaalde aanvullende voorwaarden moet worden voldaan om licenties om SA-dekking voor het Product te kopen." </w:instrText>
            </w:r>
            <w:r>
              <w:fldChar w:fldCharType="separate"/>
            </w:r>
            <w:r>
              <w:rPr>
                <w:color w:val="0563C1"/>
              </w:rPr>
              <w:t>Vereiste (SA)</w:t>
            </w:r>
            <w:r>
              <w:fldChar w:fldCharType="end"/>
            </w:r>
            <w:r>
              <w:t xml:space="preserve">: </w:t>
            </w:r>
            <w:hyperlink w:anchor="_Sec564">
              <w:r>
                <w:rPr>
                  <w:color w:val="00467F"/>
                  <w:u w:val="single"/>
                </w:rPr>
                <w:t>Bijlage B</w:t>
              </w:r>
            </w:hyperlink>
          </w:p>
        </w:tc>
      </w:tr>
      <w:tr w:rsidR="005602E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602EA" w:rsidRDefault="009D0DBB">
            <w:pPr>
              <w:pStyle w:val="ProductList-TableBody"/>
            </w:pPr>
            <w:r>
              <w:rPr>
                <w:color w:val="404040"/>
              </w:rPr>
              <w:t>Promoties: n.v.t.</w:t>
            </w:r>
          </w:p>
        </w:tc>
        <w:tc>
          <w:tcPr>
            <w:tcW w:w="4040" w:type="dxa"/>
            <w:tcBorders>
              <w:top w:val="single" w:sz="4" w:space="0" w:color="000000"/>
              <w:left w:val="single" w:sz="4" w:space="0" w:color="000000"/>
              <w:bottom w:val="single" w:sz="4" w:space="0" w:color="000000"/>
              <w:right w:val="single" w:sz="4" w:space="0" w:color="000000"/>
            </w:tcBorders>
          </w:tcPr>
          <w:p w:rsidR="005602EA" w:rsidRDefault="009D0DBB">
            <w:pPr>
              <w:pStyle w:val="ProductList-TableBody"/>
            </w:pPr>
            <w:r>
              <w:fldChar w:fldCharType="begin"/>
            </w:r>
            <w:r>
              <w:instrText xml:space="preserve"> AutoTextList   \s NoStyle \t "Vrijstelling Gekwalificeerde Gebruikers: vrijstelling van toepassing op gebruikers die uitsluitend toegang hebben tot Producten op grond van een van deze licenties. (Raadpleeg de Woordenlijst voor de volledige definitie)" </w:instrText>
            </w:r>
            <w:r>
              <w:fldChar w:fldCharType="separate"/>
            </w:r>
            <w:r>
              <w:rPr>
                <w:color w:val="0563C1"/>
              </w:rPr>
              <w:t>Vrijstelling Gekwalificeerde Gebruikers</w:t>
            </w:r>
            <w:r>
              <w:fldChar w:fldCharType="end"/>
            </w:r>
            <w:r>
              <w:t>: alleen Per Core Producten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602EA" w:rsidRDefault="009D0DBB">
            <w:pPr>
              <w:pStyle w:val="ProductList-TableBody"/>
            </w:pPr>
            <w:r>
              <w:rPr>
                <w:color w:val="404040"/>
              </w:rPr>
              <w:t>Reductie mogelijk: n.v.t.</w:t>
            </w:r>
          </w:p>
        </w:tc>
      </w:tr>
      <w:tr w:rsidR="005602EA">
        <w:tc>
          <w:tcPr>
            <w:tcW w:w="4040" w:type="dxa"/>
            <w:tcBorders>
              <w:top w:val="single" w:sz="4" w:space="0" w:color="000000"/>
              <w:left w:val="single" w:sz="4" w:space="0" w:color="000000"/>
              <w:bottom w:val="single" w:sz="4" w:space="0" w:color="000000"/>
              <w:right w:val="single" w:sz="4" w:space="0" w:color="000000"/>
            </w:tcBorders>
          </w:tcPr>
          <w:p w:rsidR="005602EA" w:rsidRDefault="009D0DBB">
            <w:pPr>
              <w:pStyle w:val="ProductList-TableBody"/>
            </w:pPr>
            <w:r>
              <w:fldChar w:fldCharType="begin"/>
            </w:r>
            <w:r>
              <w:instrText xml:space="preserve"> AutoTextList   \s NoStyle \t "Reductie mogelijk (SCE): producten waarvoor een Server &amp; Cloud Enrollment-klant na 12 aaneengesloten maanden een verlaging van het aantal abonnementslicenties of de Toegewezen Jaarlijkse Verplichting mag doorgeven." </w:instrText>
            </w:r>
            <w:r>
              <w:fldChar w:fldCharType="separate"/>
            </w:r>
            <w:r>
              <w:rPr>
                <w:color w:val="0563C1"/>
              </w:rPr>
              <w:t>Reductie mogelijk (SCE)</w:t>
            </w:r>
            <w:r>
              <w:fldChar w:fldCharType="end"/>
            </w:r>
            <w:r>
              <w:t>: alle edities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602EA" w:rsidRDefault="009D0DBB">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602EA" w:rsidRDefault="009D0DBB">
            <w:pPr>
              <w:pStyle w:val="ProductList-TableBody"/>
            </w:pPr>
            <w:r>
              <w:rPr>
                <w:color w:val="404040"/>
              </w:rPr>
              <w:t>True-up mogelijk: n.v.t.</w:t>
            </w:r>
          </w:p>
        </w:tc>
      </w:tr>
      <w:tr w:rsidR="005602E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602EA" w:rsidRDefault="009D0DBB">
            <w:pPr>
              <w:pStyle w:val="ProductList-TableBody"/>
            </w:pPr>
            <w:r>
              <w:rPr>
                <w:color w:val="404040"/>
              </w:rPr>
              <w:t>UTD Korting: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602EA" w:rsidRDefault="005602E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602EA" w:rsidRDefault="005602EA">
            <w:pPr>
              <w:pStyle w:val="ProductList-TableBody"/>
            </w:pPr>
          </w:p>
        </w:tc>
      </w:tr>
    </w:tbl>
    <w:p w:rsidR="005602EA" w:rsidRDefault="005602EA">
      <w:pPr>
        <w:pStyle w:val="ProductList-Body"/>
      </w:pPr>
    </w:p>
    <w:p w:rsidR="005602EA" w:rsidRDefault="009D0DBB">
      <w:pPr>
        <w:pStyle w:val="ProductList-ClauseHeading"/>
        <w:outlineLvl w:val="3"/>
      </w:pPr>
      <w:r>
        <w:t>2.1 SQL Server 2016 Enterprise</w:t>
      </w:r>
    </w:p>
    <w:p w:rsidR="005602EA" w:rsidRDefault="009D0DBB">
      <w:pPr>
        <w:pStyle w:val="ProductList-Body"/>
      </w:pPr>
      <w:r>
        <w:t xml:space="preserve">Nieuwe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licenties voor SQL Server 2016 Enterprise</w:t>
      </w:r>
      <w:r>
        <w:fldChar w:fldCharType="begin"/>
      </w:r>
      <w:r>
        <w:instrText xml:space="preserve"> XE "SQL Server 2016 Enterprise" </w:instrText>
      </w:r>
      <w:r>
        <w:fldChar w:fldCharType="end"/>
      </w:r>
      <w:r>
        <w:t xml:space="preserve"> (Server/CAL) zijn niet beschikbaar. Bestaande SA-klanten die een upgrade naar de versie voor 2016 uitvoeren dienen de </w:t>
      </w:r>
      <w:hyperlink r:id="rId53">
        <w:r>
          <w:rPr>
            <w:color w:val="00467F"/>
            <w:u w:val="single"/>
          </w:rPr>
          <w:t>Productvoorwaarden van juni 2016</w:t>
        </w:r>
      </w:hyperlink>
      <w:r>
        <w:t xml:space="preserve"> te raadplegen voor hun Licentievoorwaarden.</w:t>
      </w:r>
    </w:p>
    <w:p w:rsidR="005602EA" w:rsidRDefault="005602EA">
      <w:pPr>
        <w:pStyle w:val="ProductList-Body"/>
      </w:pPr>
    </w:p>
    <w:p w:rsidR="005602EA" w:rsidRDefault="009D0DBB">
      <w:pPr>
        <w:pStyle w:val="ProductList-ClauseHeading"/>
        <w:outlineLvl w:val="3"/>
      </w:pPr>
      <w:r>
        <w:t>2.2 SQL Server Parallel Data Warehouse</w:t>
      </w:r>
    </w:p>
    <w:p w:rsidR="005602EA" w:rsidRDefault="009D0DBB">
      <w:pPr>
        <w:pStyle w:val="ProductList-Body"/>
      </w:pPr>
      <w:r>
        <w:t>SQL Server Parallel Data Warehouse is een implementatieoptie voor SQL Server 2016 Enterprise-klanten</w:t>
      </w:r>
      <w:r>
        <w:fldChar w:fldCharType="begin"/>
      </w:r>
      <w:r>
        <w:instrText xml:space="preserve"> XE "SQL Server 2016 Enterprise-klanten" </w:instrText>
      </w:r>
      <w:r>
        <w:fldChar w:fldCharType="end"/>
      </w:r>
      <w:r>
        <w:t>. Klanten mogen echter uitsluitend gebruikmaken van de softwarebuild die beschikbaar komen tijdens de looptijd van hun SA-dekking.</w:t>
      </w:r>
    </w:p>
    <w:p w:rsidR="005602EA" w:rsidRDefault="005602EA">
      <w:pPr>
        <w:pStyle w:val="ProductList-Body"/>
      </w:pPr>
    </w:p>
    <w:p w:rsidR="005602EA" w:rsidRDefault="009D0DBB">
      <w:pPr>
        <w:pStyle w:val="ProductList-ClauseHeading"/>
        <w:outlineLvl w:val="3"/>
      </w:pPr>
      <w:r>
        <w:t>2.3 SQL Server Parallel Data Warehouse, optionele build zonder Oracle Java</w:t>
      </w:r>
    </w:p>
    <w:p w:rsidR="005602EA" w:rsidRDefault="009D0DBB">
      <w:pPr>
        <w:pStyle w:val="ProductList-Body"/>
      </w:pPr>
      <w:r>
        <w:t xml:space="preserve">Klanten kunnen een build van het product verkrijgen met Oracle Java of, op verzoek, zonder Oracle Java. Zie </w:t>
      </w:r>
      <w:hyperlink r:id="rId54">
        <w:r>
          <w:rPr>
            <w:color w:val="00467F"/>
            <w:u w:val="single"/>
          </w:rPr>
          <w:t>http://www.microsoft.com/en-us/sqlserver/solutions-technologies/data-warehousing/pdw.aspx</w:t>
        </w:r>
      </w:hyperlink>
      <w:r>
        <w:t xml:space="preserve"> voor meer informatie.</w:t>
      </w:r>
    </w:p>
    <w:p w:rsidR="005602EA" w:rsidRDefault="009D0DBB">
      <w:pPr>
        <w:pStyle w:val="ProductList-Offering1SubSection"/>
        <w:outlineLvl w:val="2"/>
      </w:pPr>
      <w:bookmarkStart w:id="136" w:name="_Sec794"/>
      <w:r>
        <w:t>3. Gebruiksrechten</w:t>
      </w:r>
      <w:bookmarkEnd w:id="136"/>
    </w:p>
    <w:tbl>
      <w:tblPr>
        <w:tblStyle w:val="PURTable"/>
        <w:tblW w:w="0" w:type="dxa"/>
        <w:tblLook w:val="04A0" w:firstRow="1" w:lastRow="0" w:firstColumn="1" w:lastColumn="0" w:noHBand="0" w:noVBand="1"/>
      </w:tblPr>
      <w:tblGrid>
        <w:gridCol w:w="3594"/>
        <w:gridCol w:w="3589"/>
        <w:gridCol w:w="3607"/>
      </w:tblGrid>
      <w:tr w:rsidR="005602E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602EA" w:rsidRDefault="009D0DBB">
            <w:pPr>
              <w:pStyle w:val="ProductList-TableBody"/>
            </w:pPr>
            <w:r>
              <w:fldChar w:fldCharType="begin"/>
            </w:r>
            <w:r>
              <w:instrText xml:space="preserve"> AutoTextList   \s NoStyle \t "Licentievoorwaarden: voorwaarden voor de implementatie en het gebruik van een Product." </w:instrText>
            </w:r>
            <w:r>
              <w:fldChar w:fldCharType="separate"/>
            </w:r>
            <w:r>
              <w:rPr>
                <w:color w:val="0563C1"/>
              </w:rPr>
              <w:t>Licentievoorwaarden</w:t>
            </w:r>
            <w:r>
              <w:fldChar w:fldCharType="end"/>
            </w:r>
            <w:r>
              <w:t xml:space="preserve">: </w:t>
            </w:r>
            <w:hyperlink w:anchor="_Sec537">
              <w:r>
                <w:rPr>
                  <w:color w:val="00467F"/>
                  <w:u w:val="single"/>
                </w:rPr>
                <w:t>Universal</w:t>
              </w:r>
            </w:hyperlink>
            <w:r>
              <w:t xml:space="preserve">; </w:t>
            </w:r>
            <w:hyperlink w:anchor="_Sec541">
              <w:r>
                <w:rPr>
                  <w:color w:val="00467F"/>
                  <w:u w:val="single"/>
                </w:rPr>
                <w:t>Server/CAL</w:t>
              </w:r>
            </w:hyperlink>
            <w:r>
              <w:t xml:space="preserve"> – Standard, </w:t>
            </w:r>
            <w:hyperlink w:anchor="_Sec543">
              <w:r>
                <w:rPr>
                  <w:color w:val="00467F"/>
                  <w:u w:val="single"/>
                </w:rPr>
                <w:t xml:space="preserve">Per Core </w:t>
              </w:r>
            </w:hyperlink>
            <w:r>
              <w:t>– Standard Core en Enterprise Core</w:t>
            </w:r>
          </w:p>
        </w:tc>
        <w:tc>
          <w:tcPr>
            <w:tcW w:w="4040" w:type="dxa"/>
            <w:tcBorders>
              <w:top w:val="single" w:sz="18" w:space="0" w:color="00188F"/>
              <w:left w:val="single" w:sz="4" w:space="0" w:color="000000"/>
              <w:bottom w:val="single" w:sz="4" w:space="0" w:color="000000"/>
              <w:right w:val="single" w:sz="4" w:space="0" w:color="000000"/>
            </w:tcBorders>
          </w:tcPr>
          <w:p w:rsidR="005602EA" w:rsidRDefault="009D0DBB">
            <w:pPr>
              <w:pStyle w:val="ProductList-TableBody"/>
            </w:pPr>
            <w:r>
              <w:fldChar w:fldCharType="begin"/>
            </w:r>
            <w:r>
              <w:instrText xml:space="preserve"> AutoTextList   \s NoStyle \t "Productspecifieke licentievoorwaarden: de Productspecifieke voorwaarden die gelden voor de implementatie en het gebruik van het Product zijn opgenomen onder de tabel Gebruiksrechten." </w:instrText>
            </w:r>
            <w:r>
              <w:fldChar w:fldCharType="separate"/>
            </w:r>
            <w:r>
              <w:rPr>
                <w:color w:val="0563C1"/>
              </w:rPr>
              <w:t>Productspecifieke licentievoorwaarden</w:t>
            </w:r>
            <w:r>
              <w:fldChar w:fldCharType="end"/>
            </w:r>
            <w:r>
              <w:t>: alle edities</w:t>
            </w:r>
          </w:p>
        </w:tc>
        <w:tc>
          <w:tcPr>
            <w:tcW w:w="4040" w:type="dxa"/>
            <w:tcBorders>
              <w:top w:val="single" w:sz="18" w:space="0" w:color="00188F"/>
              <w:left w:val="single" w:sz="4" w:space="0" w:color="000000"/>
              <w:bottom w:val="single" w:sz="4" w:space="0" w:color="000000"/>
              <w:right w:val="single" w:sz="4" w:space="0" w:color="000000"/>
            </w:tcBorders>
          </w:tcPr>
          <w:p w:rsidR="005602EA" w:rsidRDefault="009D0DBB">
            <w:pPr>
              <w:pStyle w:val="ProductList-TableBody"/>
            </w:pPr>
            <w:r>
              <w:fldChar w:fldCharType="begin"/>
            </w:r>
            <w:r>
              <w:instrText xml:space="preserve"> AutoTextList   \s NoStyle \t "Aanvullende software: Software waarvoor in de Gebruiksrechten voor Serverproducten wordt vermeld dat de Klant deze op elk apparaat mag gebruiken in combinatie met het gebruik van de serversoftware." </w:instrText>
            </w:r>
            <w:r>
              <w:fldChar w:fldCharType="separate"/>
            </w:r>
            <w:r>
              <w:rPr>
                <w:color w:val="0563C1"/>
              </w:rPr>
              <w:t>Aanvullende software</w:t>
            </w:r>
            <w:r>
              <w:fldChar w:fldCharType="end"/>
            </w:r>
            <w:r>
              <w:t>: alle edities</w:t>
            </w:r>
          </w:p>
        </w:tc>
      </w:tr>
      <w:tr w:rsidR="005602EA">
        <w:tc>
          <w:tcPr>
            <w:tcW w:w="4040" w:type="dxa"/>
            <w:tcBorders>
              <w:top w:val="single" w:sz="4" w:space="0" w:color="000000"/>
              <w:left w:val="single" w:sz="4" w:space="0" w:color="000000"/>
              <w:bottom w:val="single" w:sz="4" w:space="0" w:color="000000"/>
              <w:right w:val="single" w:sz="4" w:space="0" w:color="000000"/>
            </w:tcBorders>
          </w:tcPr>
          <w:p w:rsidR="005602EA" w:rsidRDefault="009D0DBB">
            <w:pPr>
              <w:pStyle w:val="ProductList-TableBody"/>
            </w:pPr>
            <w:r>
              <w:fldChar w:fldCharType="begin"/>
            </w:r>
            <w:r>
              <w:instrText xml:space="preserve"> AutoTextList   \s NoStyle \t "Vereisten voor clienttoegang: geeft aan of CAL's vereist zijn voor toegang tot een Serverproduct door gebruikers en apparaten." </w:instrText>
            </w:r>
            <w:r>
              <w:fldChar w:fldCharType="separate"/>
            </w:r>
            <w:r>
              <w:rPr>
                <w:color w:val="0563C1"/>
              </w:rPr>
              <w:t>Vereisten voor clienttoegang</w:t>
            </w:r>
            <w:r>
              <w:fldChar w:fldCharType="end"/>
            </w:r>
            <w:r>
              <w:t>: alleen Server/CAL-edities</w:t>
            </w:r>
          </w:p>
        </w:tc>
        <w:tc>
          <w:tcPr>
            <w:tcW w:w="4040" w:type="dxa"/>
            <w:tcBorders>
              <w:top w:val="single" w:sz="4" w:space="0" w:color="000000"/>
              <w:left w:val="single" w:sz="4" w:space="0" w:color="000000"/>
              <w:bottom w:val="single" w:sz="4" w:space="0" w:color="000000"/>
              <w:right w:val="single" w:sz="4" w:space="0" w:color="000000"/>
            </w:tcBorders>
          </w:tcPr>
          <w:p w:rsidR="005602EA" w:rsidRDefault="009D0DBB">
            <w:pPr>
              <w:pStyle w:val="ProductList-TableBody"/>
            </w:pPr>
            <w:r>
              <w:fldChar w:fldCharType="begin"/>
            </w:r>
            <w:r>
              <w:instrText xml:space="preserve"> AutoTextList   \s NoStyle \t "Vereisten voor toegang door Externe Gebruikers: specifieke licentievereisten of opties voor toegang door Externe Gebruikers." </w:instrText>
            </w:r>
            <w:r>
              <w:fldChar w:fldCharType="separate"/>
            </w:r>
            <w:r>
              <w:rPr>
                <w:color w:val="0563C1"/>
              </w:rPr>
              <w:t>Vereisten voor toegang door Externe Gebruikers</w:t>
            </w:r>
            <w:r>
              <w:fldChar w:fldCharType="end"/>
            </w:r>
            <w:r>
              <w:t>: CAL's (alleen Server/CAL-edities)</w:t>
            </w:r>
          </w:p>
        </w:tc>
        <w:tc>
          <w:tcPr>
            <w:tcW w:w="4040" w:type="dxa"/>
            <w:tcBorders>
              <w:top w:val="single" w:sz="4" w:space="0" w:color="000000"/>
              <w:left w:val="single" w:sz="4" w:space="0" w:color="000000"/>
              <w:bottom w:val="single" w:sz="4" w:space="0" w:color="000000"/>
              <w:right w:val="single" w:sz="4" w:space="0" w:color="000000"/>
            </w:tcBorders>
          </w:tcPr>
          <w:p w:rsidR="005602EA" w:rsidRDefault="009D0DBB">
            <w:pPr>
              <w:pStyle w:val="ProductList-TableBody"/>
            </w:pPr>
            <w:r>
              <w:fldChar w:fldCharType="begin"/>
            </w:r>
            <w:r>
              <w:instrText xml:space="preserve"> AutoTextList   \s NoStyle \t "Meegeleverde technologie: geeft aan welke andere Microsoft-componenten zijn inbegrepen in een Product. Raadpleeg het artikel Meegeleverde technologie in de Universele Licentievoorwaarden voor meer informatie." </w:instrText>
            </w:r>
            <w:r>
              <w:fldChar w:fldCharType="separate"/>
            </w:r>
            <w:r>
              <w:rPr>
                <w:color w:val="0563C1"/>
              </w:rPr>
              <w:t>Meegeleverde technologie</w:t>
            </w:r>
            <w:r>
              <w:fldChar w:fldCharType="end"/>
            </w:r>
            <w:r>
              <w:t>: Windows-softwarecomponenten</w:t>
            </w:r>
          </w:p>
        </w:tc>
      </w:tr>
      <w:tr w:rsidR="005602E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602EA" w:rsidRDefault="009D0DBB">
            <w:pPr>
              <w:pStyle w:val="ProductList-TableBody"/>
            </w:pPr>
            <w:r>
              <w:rPr>
                <w:color w:val="404040"/>
              </w:rPr>
              <w:t>Kennisgevingen: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602EA" w:rsidRDefault="005602E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602EA" w:rsidRDefault="005602EA">
            <w:pPr>
              <w:pStyle w:val="ProductList-TableBody"/>
            </w:pPr>
          </w:p>
        </w:tc>
      </w:tr>
    </w:tbl>
    <w:p w:rsidR="005602EA" w:rsidRDefault="005602EA">
      <w:pPr>
        <w:pStyle w:val="ProductList-Body"/>
      </w:pPr>
    </w:p>
    <w:p w:rsidR="005602EA" w:rsidRDefault="009D0DBB">
      <w:pPr>
        <w:pStyle w:val="ProductList-ClauseHeading"/>
        <w:outlineLvl w:val="3"/>
      </w:pPr>
      <w:r>
        <w:t>3.1 Toegang tot Serversoftware</w:t>
      </w:r>
    </w:p>
    <w:tbl>
      <w:tblPr>
        <w:tblStyle w:val="PURTable"/>
        <w:tblW w:w="0" w:type="dxa"/>
        <w:tblLook w:val="04A0" w:firstRow="1" w:lastRow="0" w:firstColumn="1" w:lastColumn="0" w:noHBand="0" w:noVBand="1"/>
      </w:tblPr>
      <w:tblGrid>
        <w:gridCol w:w="3700"/>
        <w:gridCol w:w="3572"/>
        <w:gridCol w:w="3518"/>
      </w:tblGrid>
      <w:tr w:rsidR="005602E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rsidR="005602EA" w:rsidRDefault="009D0DBB">
            <w:pPr>
              <w:pStyle w:val="ProductList-TableBody"/>
            </w:pPr>
            <w:r>
              <w:t>Basistoegangslicentie</w:t>
            </w:r>
          </w:p>
        </w:tc>
        <w:tc>
          <w:tcPr>
            <w:tcW w:w="4040" w:type="dxa"/>
            <w:tcBorders>
              <w:top w:val="single" w:sz="18" w:space="0" w:color="0072C6"/>
              <w:left w:val="single" w:sz="4" w:space="0" w:color="000000"/>
              <w:bottom w:val="single" w:sz="4" w:space="0" w:color="000000"/>
              <w:right w:val="none" w:sz="4" w:space="0" w:color="000000"/>
            </w:tcBorders>
          </w:tcPr>
          <w:p w:rsidR="005602EA" w:rsidRDefault="009D0DBB">
            <w:pPr>
              <w:pStyle w:val="ProductList-TableBody"/>
            </w:pPr>
            <w:r>
              <w:t>CAL voor SQL Server 2016</w:t>
            </w:r>
          </w:p>
        </w:tc>
        <w:tc>
          <w:tcPr>
            <w:tcW w:w="4040" w:type="dxa"/>
            <w:tcBorders>
              <w:top w:val="single" w:sz="18" w:space="0" w:color="0072C6"/>
              <w:left w:val="none" w:sz="4" w:space="0" w:color="000000"/>
              <w:bottom w:val="single" w:sz="4" w:space="0" w:color="000000"/>
              <w:right w:val="single" w:sz="4" w:space="0" w:color="000000"/>
            </w:tcBorders>
          </w:tcPr>
          <w:p w:rsidR="005602EA" w:rsidRDefault="005602EA">
            <w:pPr>
              <w:pStyle w:val="ProductList-TableBody"/>
            </w:pPr>
          </w:p>
        </w:tc>
      </w:tr>
    </w:tbl>
    <w:p w:rsidR="005602EA" w:rsidRDefault="005602EA">
      <w:pPr>
        <w:pStyle w:val="ProductList-Body"/>
      </w:pPr>
    </w:p>
    <w:p w:rsidR="005602EA" w:rsidRDefault="009D0DBB">
      <w:pPr>
        <w:pStyle w:val="ProductList-ClauseHeading"/>
        <w:outlineLvl w:val="3"/>
      </w:pPr>
      <w:r>
        <w:t>3.2 Automatische updates voor voorgaande versies van SQL Server</w:t>
      </w:r>
    </w:p>
    <w:p w:rsidR="005602EA" w:rsidRDefault="009D0DBB">
      <w:pPr>
        <w:pStyle w:val="ProductList-Body"/>
      </w:pPr>
      <w:r>
        <w:t xml:space="preserve">Als de software is geïnstalleerd op </w:t>
      </w:r>
      <w:r>
        <w:fldChar w:fldCharType="begin"/>
      </w:r>
      <w:r>
        <w:instrText xml:space="preserve"> AutoTextList   \s NoStyle \t "Server betekent een fysiek hardwaresysteem waarmee serversoftware kan worden uitgevoerd." </w:instrText>
      </w:r>
      <w:r>
        <w:fldChar w:fldCharType="separate"/>
      </w:r>
      <w:r>
        <w:rPr>
          <w:color w:val="0563C1"/>
        </w:rPr>
        <w:t>Servers</w:t>
      </w:r>
      <w:r>
        <w:fldChar w:fldCharType="end"/>
      </w:r>
      <w:r>
        <w:t xml:space="preserve"> of apparaten waarop een ondersteunde versie van SQL Server ouder dan SQL Server 2012 (of componenten van een daarvan) wordt uitgevoerd, wordt deze software automatisch bijgewerkt en worden bepaalde bestanden of functies binnen die versies vervangen door bestanden van deze software. Deze functie kan niet worden uitgeschakeld. Verwijdering van deze bestanden kan leiden tot fouten in de software en de oorspronkelijke bestanden zijn mogelijk niet te herstellen. Door deze software te installeren op een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xml:space="preserve"> of apparaat waarop deze versies worden uitgevoerd, gaat u akkoord met deze updates voor al deze versies en exemplaren van SQL Server (inclusief componenten daarvan) die op die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xml:space="preserve"> of dat apparaat worden uitgevoerd.</w:t>
      </w:r>
    </w:p>
    <w:p w:rsidR="005602EA" w:rsidRDefault="005602EA">
      <w:pPr>
        <w:pStyle w:val="ProductList-Body"/>
      </w:pPr>
    </w:p>
    <w:p w:rsidR="005602EA" w:rsidRDefault="009D0DBB">
      <w:pPr>
        <w:pStyle w:val="ProductList-ClauseHeading"/>
        <w:outlineLvl w:val="3"/>
      </w:pPr>
      <w:r>
        <w:t>3.3 Instances uitvoeren voor Standard Edition</w:t>
      </w:r>
    </w:p>
    <w:p w:rsidR="005602EA" w:rsidRDefault="009D0DBB">
      <w:pPr>
        <w:pStyle w:val="ProductList-Body"/>
      </w:pPr>
      <w:r>
        <w:t xml:space="preserve">Voor elke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xml:space="preserve">licentie kan software slechts in één </w:t>
      </w:r>
      <w:r>
        <w:fldChar w:fldCharType="begin"/>
      </w:r>
      <w:r>
        <w:instrText xml:space="preserve"> AutoTextList   \s NoStyle \t "Fysieke OSE betekent een OSE die is geconfigureerd om direct te worden uitgevoerd op een fysiek hardwaresysteem. De Instance van het besturingssysteem die wordt gebruikt voor het uitvoeren van hardwarevirtualisatiesoftware of het bieden van hardwarevirtualisatiediensten wordt beschouwd als onderdeel van de Fysieke OSE." </w:instrText>
      </w:r>
      <w:r>
        <w:fldChar w:fldCharType="separate"/>
      </w:r>
      <w:r>
        <w:rPr>
          <w:color w:val="0563C1"/>
        </w:rPr>
        <w:t>Fysieke OSE</w:t>
      </w:r>
      <w:r>
        <w:fldChar w:fldCharType="end"/>
      </w:r>
      <w:r>
        <w:t xml:space="preserve"> of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w:t>
      </w:r>
      <w:r>
        <w:fldChar w:fldCharType="end"/>
      </w:r>
      <w:r>
        <w:t xml:space="preserve"> tegelijk worden uitgevoerd, maar de Klant mag een willekeurig aantal </w:t>
      </w:r>
      <w:r>
        <w:fldChar w:fldCharType="begin"/>
      </w:r>
      <w:r>
        <w:instrText xml:space="preserve"> AutoTextList   \s NoStyle \t "Uitgevoerde Instance betekent een Instance van software die in het geheugen is geladen en waarvoor een of meer instructies zijn uitgevoerd. (Raadpleeg de Woordenlijst voor de volledige definitie)" </w:instrText>
      </w:r>
      <w:r>
        <w:fldChar w:fldCharType="separate"/>
      </w:r>
      <w:r>
        <w:rPr>
          <w:color w:val="0563C1"/>
        </w:rPr>
        <w:t>Actieve Instances</w:t>
      </w:r>
      <w:r>
        <w:fldChar w:fldCharType="end"/>
      </w:r>
      <w:r>
        <w:t xml:space="preserve"> van de serversoftware in die </w:t>
      </w:r>
      <w:r>
        <w:fldChar w:fldCharType="begin"/>
      </w:r>
      <w:r>
        <w:instrText xml:space="preserve"> AutoTextList   \s NoStyle \t "OSE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w:t>
      </w:r>
      <w:r>
        <w:fldChar w:fldCharType="end"/>
      </w:r>
      <w:r>
        <w:t xml:space="preserve"> gebruiken.</w:t>
      </w:r>
    </w:p>
    <w:p w:rsidR="005602EA" w:rsidRDefault="005602EA">
      <w:pPr>
        <w:pStyle w:val="ProductList-Body"/>
      </w:pPr>
    </w:p>
    <w:p w:rsidR="005602EA" w:rsidRDefault="009D0DBB">
      <w:pPr>
        <w:pStyle w:val="ProductList-ClauseHeading"/>
        <w:outlineLvl w:val="3"/>
      </w:pPr>
      <w:r>
        <w:t>3.4 Fail-over servers voor Parallel Data Warehouse (PDW)</w:t>
      </w:r>
    </w:p>
    <w:p w:rsidR="005602EA" w:rsidRDefault="009D0DBB">
      <w:pPr>
        <w:pStyle w:val="ProductList-Body"/>
      </w:pPr>
      <w:r>
        <w:t>Het PWD-apparaat is een enkele eenheid die bestaat uit twee of meer computerknooppunten (Gelicentieerde Servers) die worden beheerd door een virtuele machine voor PDW-beheer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w:t>
      </w:r>
      <w:r>
        <w:fldChar w:fldCharType="end"/>
      </w:r>
      <w:r>
        <w:t xml:space="preserve">). De ingebouwde technologie zorgt ervoor dat de software wordt overgenomen door een ander computerknooppunt op het apparaat. De Klant heeft geen aanvullende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nodig voor de software die wordt uitgevoerd in fail-over </w:t>
      </w:r>
      <w:r>
        <w:fldChar w:fldCharType="begin"/>
      </w:r>
      <w:r>
        <w:instrText xml:space="preserve"> AutoTextList   \s NoStyle \t "OSEʹs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OSEʹs</w:t>
      </w:r>
      <w:r>
        <w:fldChar w:fldCharType="end"/>
      </w:r>
      <w:r>
        <w:t xml:space="preserve"> die worden uitgevoerd door de PDW-apparaattechnologie.</w:t>
      </w:r>
    </w:p>
    <w:p w:rsidR="005602EA" w:rsidRDefault="005602EA">
      <w:pPr>
        <w:pStyle w:val="ProductList-Body"/>
      </w:pPr>
    </w:p>
    <w:p w:rsidR="005602EA" w:rsidRDefault="009D0DBB">
      <w:pPr>
        <w:pStyle w:val="ProductList-ClauseHeading"/>
        <w:outlineLvl w:val="3"/>
      </w:pPr>
      <w:r>
        <w:t>3.5 Aanvullende software</w:t>
      </w:r>
    </w:p>
    <w:p w:rsidR="005602EA" w:rsidRDefault="009D0DBB">
      <w:pPr>
        <w:pStyle w:val="ProductList-SubClauseHeading"/>
        <w:outlineLvl w:val="4"/>
      </w:pPr>
      <w:r>
        <w:t>3.5.1 Aanvullende software - Alle (behalve Parallel Data Warehouse)</w:t>
      </w:r>
    </w:p>
    <w:tbl>
      <w:tblPr>
        <w:tblStyle w:val="PURTable0"/>
        <w:tblW w:w="0" w:type="dxa"/>
        <w:tblLook w:val="04A0" w:firstRow="1" w:lastRow="0" w:firstColumn="1" w:lastColumn="0" w:noHBand="0" w:noVBand="1"/>
      </w:tblPr>
      <w:tblGrid>
        <w:gridCol w:w="3584"/>
        <w:gridCol w:w="3423"/>
        <w:gridCol w:w="3423"/>
      </w:tblGrid>
      <w:tr w:rsidR="005602E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5602EA" w:rsidRDefault="009D0DBB">
            <w:pPr>
              <w:pStyle w:val="ProductList-TableBody"/>
            </w:pPr>
            <w:r>
              <w:t>Client Quality Connectivity</w:t>
            </w:r>
          </w:p>
        </w:tc>
        <w:tc>
          <w:tcPr>
            <w:tcW w:w="4040" w:type="dxa"/>
            <w:tcBorders>
              <w:top w:val="single" w:sz="18" w:space="0" w:color="0072C6"/>
              <w:left w:val="single" w:sz="4" w:space="0" w:color="000000"/>
              <w:bottom w:val="single" w:sz="4" w:space="0" w:color="000000"/>
              <w:right w:val="single" w:sz="4" w:space="0" w:color="000000"/>
            </w:tcBorders>
          </w:tcPr>
          <w:p w:rsidR="005602EA" w:rsidRDefault="009D0DBB">
            <w:pPr>
              <w:pStyle w:val="ProductList-TableBody"/>
            </w:pPr>
            <w:r>
              <w:t>Client Tools Backwards Compatibility</w:t>
            </w:r>
          </w:p>
        </w:tc>
        <w:tc>
          <w:tcPr>
            <w:tcW w:w="4040" w:type="dxa"/>
            <w:tcBorders>
              <w:top w:val="single" w:sz="18" w:space="0" w:color="0072C6"/>
              <w:left w:val="single" w:sz="4" w:space="0" w:color="000000"/>
              <w:bottom w:val="single" w:sz="4" w:space="0" w:color="000000"/>
              <w:right w:val="single" w:sz="4" w:space="0" w:color="000000"/>
            </w:tcBorders>
          </w:tcPr>
          <w:p w:rsidR="005602EA" w:rsidRDefault="009D0DBB">
            <w:pPr>
              <w:pStyle w:val="ProductList-TableBody"/>
            </w:pPr>
            <w:r>
              <w:t>Client Tools Connectivity</w:t>
            </w:r>
          </w:p>
        </w:tc>
      </w:tr>
      <w:tr w:rsidR="005602EA">
        <w:tc>
          <w:tcPr>
            <w:tcW w:w="4040" w:type="dxa"/>
            <w:tcBorders>
              <w:top w:val="single" w:sz="4" w:space="0" w:color="000000"/>
              <w:left w:val="single" w:sz="4" w:space="0" w:color="000000"/>
              <w:bottom w:val="single" w:sz="4" w:space="0" w:color="000000"/>
              <w:right w:val="single" w:sz="4" w:space="0" w:color="000000"/>
            </w:tcBorders>
          </w:tcPr>
          <w:p w:rsidR="005602EA" w:rsidRDefault="009D0DBB">
            <w:pPr>
              <w:pStyle w:val="ProductList-TableBody"/>
            </w:pPr>
            <w:r>
              <w:t>Client Tools SDK</w:t>
            </w:r>
          </w:p>
        </w:tc>
        <w:tc>
          <w:tcPr>
            <w:tcW w:w="4040" w:type="dxa"/>
            <w:tcBorders>
              <w:top w:val="single" w:sz="4" w:space="0" w:color="000000"/>
              <w:left w:val="single" w:sz="4" w:space="0" w:color="000000"/>
              <w:bottom w:val="single" w:sz="4" w:space="0" w:color="000000"/>
              <w:right w:val="single" w:sz="4" w:space="0" w:color="000000"/>
            </w:tcBorders>
          </w:tcPr>
          <w:p w:rsidR="005602EA" w:rsidRDefault="009D0DBB">
            <w:pPr>
              <w:pStyle w:val="ProductList-TableBody"/>
            </w:pPr>
            <w:r>
              <w:t>Data Quality Client</w:t>
            </w:r>
          </w:p>
        </w:tc>
        <w:tc>
          <w:tcPr>
            <w:tcW w:w="4040" w:type="dxa"/>
            <w:tcBorders>
              <w:top w:val="single" w:sz="4" w:space="0" w:color="000000"/>
              <w:left w:val="single" w:sz="4" w:space="0" w:color="000000"/>
              <w:bottom w:val="single" w:sz="4" w:space="0" w:color="000000"/>
              <w:right w:val="single" w:sz="4" w:space="0" w:color="000000"/>
            </w:tcBorders>
          </w:tcPr>
          <w:p w:rsidR="005602EA" w:rsidRDefault="009D0DBB">
            <w:pPr>
              <w:pStyle w:val="ProductList-TableBody"/>
            </w:pPr>
            <w:r>
              <w:t>Distributed Replay Client</w:t>
            </w:r>
          </w:p>
        </w:tc>
      </w:tr>
      <w:tr w:rsidR="005602EA">
        <w:tc>
          <w:tcPr>
            <w:tcW w:w="4040" w:type="dxa"/>
            <w:tcBorders>
              <w:top w:val="single" w:sz="4" w:space="0" w:color="000000"/>
              <w:left w:val="single" w:sz="4" w:space="0" w:color="000000"/>
              <w:bottom w:val="single" w:sz="4" w:space="0" w:color="000000"/>
              <w:right w:val="single" w:sz="4" w:space="0" w:color="000000"/>
            </w:tcBorders>
          </w:tcPr>
          <w:p w:rsidR="005602EA" w:rsidRDefault="009D0DBB">
            <w:pPr>
              <w:pStyle w:val="ProductList-TableBody"/>
            </w:pPr>
            <w:r>
              <w:t>Documentatieonderdelen</w:t>
            </w:r>
          </w:p>
        </w:tc>
        <w:tc>
          <w:tcPr>
            <w:tcW w:w="4040" w:type="dxa"/>
            <w:tcBorders>
              <w:top w:val="single" w:sz="4" w:space="0" w:color="000000"/>
              <w:left w:val="single" w:sz="4" w:space="0" w:color="000000"/>
              <w:bottom w:val="single" w:sz="4" w:space="0" w:color="000000"/>
              <w:right w:val="single" w:sz="4" w:space="0" w:color="000000"/>
            </w:tcBorders>
          </w:tcPr>
          <w:p w:rsidR="005602EA" w:rsidRDefault="009D0DBB">
            <w:pPr>
              <w:pStyle w:val="ProductList-TableBody"/>
            </w:pPr>
            <w:r>
              <w:t>Management Tools - Basic</w:t>
            </w:r>
          </w:p>
        </w:tc>
        <w:tc>
          <w:tcPr>
            <w:tcW w:w="4040" w:type="dxa"/>
            <w:tcBorders>
              <w:top w:val="single" w:sz="4" w:space="0" w:color="000000"/>
              <w:left w:val="single" w:sz="4" w:space="0" w:color="000000"/>
              <w:bottom w:val="single" w:sz="4" w:space="0" w:color="000000"/>
              <w:right w:val="single" w:sz="4" w:space="0" w:color="000000"/>
            </w:tcBorders>
          </w:tcPr>
          <w:p w:rsidR="005602EA" w:rsidRDefault="009D0DBB">
            <w:pPr>
              <w:pStyle w:val="ProductList-TableBody"/>
            </w:pPr>
            <w:r>
              <w:t>Management Tools - Compleet</w:t>
            </w:r>
          </w:p>
        </w:tc>
      </w:tr>
      <w:tr w:rsidR="005602EA">
        <w:tc>
          <w:tcPr>
            <w:tcW w:w="4040" w:type="dxa"/>
            <w:tcBorders>
              <w:top w:val="single" w:sz="4" w:space="0" w:color="000000"/>
              <w:left w:val="single" w:sz="4" w:space="0" w:color="000000"/>
              <w:bottom w:val="single" w:sz="4" w:space="0" w:color="000000"/>
              <w:right w:val="single" w:sz="4" w:space="0" w:color="000000"/>
            </w:tcBorders>
          </w:tcPr>
          <w:p w:rsidR="005602EA" w:rsidRDefault="009D0DBB">
            <w:pPr>
              <w:pStyle w:val="ProductList-TableBody"/>
            </w:pPr>
            <w:r>
              <w:t>Reporting Services Add-in voor SharePoint-producten</w:t>
            </w:r>
          </w:p>
        </w:tc>
        <w:tc>
          <w:tcPr>
            <w:tcW w:w="4040" w:type="dxa"/>
            <w:tcBorders>
              <w:top w:val="single" w:sz="4" w:space="0" w:color="000000"/>
              <w:left w:val="single" w:sz="4" w:space="0" w:color="000000"/>
              <w:bottom w:val="single" w:sz="4" w:space="0" w:color="000000"/>
              <w:right w:val="single" w:sz="4" w:space="0" w:color="000000"/>
            </w:tcBorders>
          </w:tcPr>
          <w:p w:rsidR="005602EA" w:rsidRDefault="009D0DBB">
            <w:pPr>
              <w:pStyle w:val="ProductList-TableBody"/>
            </w:pPr>
            <w:r>
              <w:t>SQL Client Connectivity SDK</w:t>
            </w:r>
          </w:p>
        </w:tc>
        <w:tc>
          <w:tcPr>
            <w:tcW w:w="4040" w:type="dxa"/>
            <w:tcBorders>
              <w:top w:val="single" w:sz="4" w:space="0" w:color="000000"/>
              <w:left w:val="single" w:sz="4" w:space="0" w:color="000000"/>
              <w:bottom w:val="single" w:sz="4" w:space="0" w:color="000000"/>
              <w:right w:val="single" w:sz="4" w:space="0" w:color="000000"/>
            </w:tcBorders>
          </w:tcPr>
          <w:p w:rsidR="005602EA" w:rsidRDefault="005602EA">
            <w:pPr>
              <w:pStyle w:val="ProductList-TableBody"/>
            </w:pPr>
          </w:p>
        </w:tc>
      </w:tr>
    </w:tbl>
    <w:p w:rsidR="005602EA" w:rsidRDefault="005602EA">
      <w:pPr>
        <w:pStyle w:val="ProductList-BodyIndented"/>
      </w:pPr>
    </w:p>
    <w:p w:rsidR="005602EA" w:rsidRDefault="009D0DBB">
      <w:pPr>
        <w:pStyle w:val="ProductList-SubClauseHeading"/>
        <w:outlineLvl w:val="4"/>
      </w:pPr>
      <w:r>
        <w:t>3.5.2 Additionele software - Parallel Data Warehouse</w:t>
      </w:r>
    </w:p>
    <w:tbl>
      <w:tblPr>
        <w:tblStyle w:val="PURTable0"/>
        <w:tblW w:w="0" w:type="dxa"/>
        <w:tblLook w:val="04A0" w:firstRow="1" w:lastRow="0" w:firstColumn="1" w:lastColumn="0" w:noHBand="0" w:noVBand="1"/>
      </w:tblPr>
      <w:tblGrid>
        <w:gridCol w:w="3552"/>
        <w:gridCol w:w="3439"/>
        <w:gridCol w:w="3439"/>
      </w:tblGrid>
      <w:tr w:rsidR="005602E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5602EA" w:rsidRDefault="009D0DBB">
            <w:pPr>
              <w:pStyle w:val="ProductList-TableBody"/>
            </w:pPr>
            <w:r>
              <w:t>Virtuele machine voor beheer van Parallel Data Warehouse</w:t>
            </w:r>
          </w:p>
        </w:tc>
        <w:tc>
          <w:tcPr>
            <w:tcW w:w="4040" w:type="dxa"/>
            <w:tcBorders>
              <w:top w:val="single" w:sz="18" w:space="0" w:color="0072C6"/>
              <w:left w:val="single" w:sz="4" w:space="0" w:color="000000"/>
              <w:bottom w:val="single" w:sz="4" w:space="0" w:color="000000"/>
              <w:right w:val="single" w:sz="4" w:space="0" w:color="000000"/>
            </w:tcBorders>
          </w:tcPr>
          <w:p w:rsidR="005602EA" w:rsidRDefault="005602EA">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5602EA" w:rsidRDefault="005602EA">
            <w:pPr>
              <w:pStyle w:val="ProductList-TableBody"/>
            </w:pPr>
          </w:p>
        </w:tc>
      </w:tr>
    </w:tbl>
    <w:p w:rsidR="005602EA" w:rsidRDefault="009D0DBB">
      <w:pPr>
        <w:pStyle w:val="ProductList-Offering1SubSection"/>
        <w:outlineLvl w:val="2"/>
      </w:pPr>
      <w:bookmarkStart w:id="137" w:name="_Sec826"/>
      <w:r>
        <w:t>4. Software Assurance</w:t>
      </w:r>
      <w:bookmarkEnd w:id="137"/>
    </w:p>
    <w:tbl>
      <w:tblPr>
        <w:tblStyle w:val="PURTable"/>
        <w:tblW w:w="0" w:type="dxa"/>
        <w:tblLook w:val="04A0" w:firstRow="1" w:lastRow="0" w:firstColumn="1" w:lastColumn="0" w:noHBand="0" w:noVBand="1"/>
      </w:tblPr>
      <w:tblGrid>
        <w:gridCol w:w="3568"/>
        <w:gridCol w:w="3612"/>
        <w:gridCol w:w="3610"/>
      </w:tblGrid>
      <w:tr w:rsidR="005602E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602EA" w:rsidRDefault="009D0DBB">
            <w:pPr>
              <w:pStyle w:val="ProductList-TableBody"/>
            </w:pPr>
            <w:r>
              <w:fldChar w:fldCharType="begin"/>
            </w:r>
            <w:r>
              <w:instrText xml:space="preserve"> AutoTextList   \s NoStyle \t "SA Benefits: geeft de categorie van het Product aan voor het vaststellen van de SA Benefits die in brede zin van toepassing zijn op de betreffende Productgroep, zoals vermeld in Bijlage B – Software Assurance." </w:instrText>
            </w:r>
            <w:r>
              <w:fldChar w:fldCharType="separate"/>
            </w:r>
            <w:r>
              <w:rPr>
                <w:color w:val="0563C1"/>
              </w:rPr>
              <w:t>SA Benefits</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5602EA" w:rsidRDefault="009D0DBB">
            <w:pPr>
              <w:pStyle w:val="ProductList-TableBody"/>
            </w:pPr>
            <w:r>
              <w:fldChar w:fldCharType="begin"/>
            </w:r>
            <w:r>
              <w:instrText xml:space="preserve"> AutoTextList   \s NoStyle \t "Herstel bij noodgevallen: rechten beschikbaar voor SA-klanten ten behoeve van herstel bij noodgevallen in bepaalde omstandigheden. Zie het artikel Servers – Rechten voor herstel bij noodgevallen in Bijlage B – Software Assurance voor meer informatie." </w:instrText>
            </w:r>
            <w:r>
              <w:fldChar w:fldCharType="separate"/>
            </w:r>
            <w:r>
              <w:rPr>
                <w:color w:val="0563C1"/>
              </w:rPr>
              <w:t>Herstel bij noodgevallen</w:t>
            </w:r>
            <w:r>
              <w:fldChar w:fldCharType="end"/>
            </w:r>
            <w:r>
              <w:t>: alle edities</w:t>
            </w:r>
          </w:p>
        </w:tc>
        <w:tc>
          <w:tcPr>
            <w:tcW w:w="4040" w:type="dxa"/>
            <w:tcBorders>
              <w:top w:val="single" w:sz="18" w:space="0" w:color="00188F"/>
              <w:left w:val="single" w:sz="4" w:space="0" w:color="000000"/>
              <w:bottom w:val="single" w:sz="4" w:space="0" w:color="000000"/>
              <w:right w:val="single" w:sz="4" w:space="0" w:color="000000"/>
            </w:tcBorders>
          </w:tcPr>
          <w:p w:rsidR="005602EA" w:rsidRDefault="009D0DBB">
            <w:pPr>
              <w:pStyle w:val="ProductList-TableBody"/>
            </w:pPr>
            <w:r>
              <w:fldChar w:fldCharType="begin"/>
            </w:r>
            <w:r>
              <w:instrText xml:space="preserve"> AutoTextList   \s NoStyle \t "Fail-over rechten: een SA Benefit die Klanten toestaat passieve fail-over Instances van het Product uit te voeren in verband met software die wordt uitgevoerd op de Gelicentieerde Server, in anticipatie op een fail-over voorval. (Raadpleeg de Woordenlijst voor de volledige definitie)" </w:instrText>
            </w:r>
            <w:r>
              <w:fldChar w:fldCharType="separate"/>
            </w:r>
            <w:r>
              <w:rPr>
                <w:color w:val="0563C1"/>
              </w:rPr>
              <w:t>Fail-over rechten</w:t>
            </w:r>
            <w:r>
              <w:fldChar w:fldCharType="end"/>
            </w:r>
            <w:r>
              <w:t>: alle edities (niet van toepassing op Parallel Data Warehouse)</w:t>
            </w:r>
          </w:p>
        </w:tc>
      </w:tr>
      <w:tr w:rsidR="005602EA">
        <w:tc>
          <w:tcPr>
            <w:tcW w:w="4040" w:type="dxa"/>
            <w:tcBorders>
              <w:top w:val="single" w:sz="4" w:space="0" w:color="000000"/>
              <w:left w:val="single" w:sz="4" w:space="0" w:color="000000"/>
              <w:bottom w:val="single" w:sz="4" w:space="0" w:color="000000"/>
              <w:right w:val="single" w:sz="4" w:space="0" w:color="000000"/>
            </w:tcBorders>
          </w:tcPr>
          <w:p w:rsidR="005602EA" w:rsidRDefault="009D0DBB">
            <w:pPr>
              <w:pStyle w:val="ProductList-TableBody"/>
            </w:pPr>
            <w:r>
              <w:fldChar w:fldCharType="begin"/>
            </w:r>
            <w:r>
              <w:instrText xml:space="preserve"> AutoTextList   \s NoStyle \t "License Mobility: rechten op grond waarvan SA-klanten licenties opnieuw kunnen toewijzen buiten de standaard tijdsperioden, of Producten kunnen gebruiken op servers met meerdere tenants buiten hun eigen datacenters. Raadpleeg het artikel License Mobility van Bijlage B voor meer informatie." </w:instrText>
            </w:r>
            <w:r>
              <w:fldChar w:fldCharType="separate"/>
            </w:r>
            <w:r>
              <w:rPr>
                <w:color w:val="0563C1"/>
              </w:rPr>
              <w:t>License Mobility</w:t>
            </w:r>
            <w:r>
              <w:fldChar w:fldCharType="end"/>
            </w:r>
            <w:r>
              <w:t>: alle edities (niet van toepassing op Parallel Data Warehouse)</w:t>
            </w:r>
          </w:p>
        </w:tc>
        <w:tc>
          <w:tcPr>
            <w:tcW w:w="4040" w:type="dxa"/>
            <w:tcBorders>
              <w:top w:val="single" w:sz="4" w:space="0" w:color="000000"/>
              <w:left w:val="single" w:sz="4" w:space="0" w:color="000000"/>
              <w:bottom w:val="single" w:sz="4" w:space="0" w:color="000000"/>
              <w:right w:val="single" w:sz="4" w:space="0" w:color="000000"/>
            </w:tcBorders>
          </w:tcPr>
          <w:p w:rsidR="005602EA" w:rsidRDefault="009D0DBB">
            <w:pPr>
              <w:pStyle w:val="ProductList-TableBody"/>
            </w:pPr>
            <w:r>
              <w:fldChar w:fldCharType="begin"/>
            </w:r>
            <w:r>
              <w:instrText xml:space="preserve"> AutoTextList   \s NoStyle \t "Migratierechten: Het is mogelijk dat het de klant is toegestaan, onder speciale voorwaarden, gepubliceerd in de Productvermelding of Product List, een upgrade uit te voeren vanaf eerdere versies van de software of andere Producten. (Raadpleeg de Woordenlijst voor de volledige definitie)" </w:instrText>
            </w:r>
            <w:r>
              <w:fldChar w:fldCharType="separate"/>
            </w:r>
            <w:r>
              <w:rPr>
                <w:color w:val="0563C1"/>
              </w:rPr>
              <w:t>Migratierechten</w:t>
            </w:r>
            <w:r>
              <w:fldChar w:fldCharType="end"/>
            </w:r>
            <w:r>
              <w:t>: SQL Server 2014 Business Intelligence en Parallel Data Warehouse (Artikel 4)</w:t>
            </w:r>
          </w:p>
          <w:p w:rsidR="005602EA" w:rsidRDefault="00F8234B">
            <w:pPr>
              <w:pStyle w:val="ProductList-TableBody"/>
            </w:pPr>
            <w:hyperlink r:id="rId55">
              <w:r w:rsidR="009D0DBB">
                <w:rPr>
                  <w:color w:val="00467F"/>
                  <w:u w:val="single"/>
                </w:rPr>
                <w:t>Product List - Maart 2014 en Juni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602EA" w:rsidRDefault="009D0DBB">
            <w:pPr>
              <w:pStyle w:val="ProductList-TableBody"/>
            </w:pPr>
            <w:r>
              <w:rPr>
                <w:color w:val="404040"/>
              </w:rPr>
              <w:t>Gebruiksrechten voor roaming: n.v.t.</w:t>
            </w:r>
          </w:p>
        </w:tc>
      </w:tr>
      <w:tr w:rsidR="005602EA">
        <w:tc>
          <w:tcPr>
            <w:tcW w:w="4040" w:type="dxa"/>
            <w:tcBorders>
              <w:top w:val="single" w:sz="4" w:space="0" w:color="000000"/>
              <w:left w:val="single" w:sz="4" w:space="0" w:color="000000"/>
              <w:bottom w:val="single" w:sz="4" w:space="0" w:color="000000"/>
              <w:right w:val="single" w:sz="4" w:space="0" w:color="000000"/>
            </w:tcBorders>
          </w:tcPr>
          <w:p w:rsidR="005602EA" w:rsidRDefault="009D0DBB">
            <w:pPr>
              <w:pStyle w:val="ProductList-TableBody"/>
            </w:pPr>
            <w:r>
              <w:fldChar w:fldCharType="begin"/>
            </w:r>
            <w:r>
              <w:instrText xml:space="preserve"> AutoTextList   \s NoStyle \t "Self-hosting: een SA Benefit die het gebruik van Producten voor hostingdoeleinden in bepaalde omstandigheden toestaat. Zie het artikel Servers – Self-hosted toepassingen in Bijlage B – Software Assurance voor meer informatie." </w:instrText>
            </w:r>
            <w:r>
              <w:fldChar w:fldCharType="separate"/>
            </w:r>
            <w:r>
              <w:rPr>
                <w:color w:val="0563C1"/>
              </w:rPr>
              <w:t>Self-hosting</w:t>
            </w:r>
            <w:r>
              <w:fldChar w:fldCharType="end"/>
            </w:r>
            <w:r>
              <w:t>: alle edities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602EA" w:rsidRDefault="005602E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602EA" w:rsidRDefault="005602EA">
            <w:pPr>
              <w:pStyle w:val="ProductList-TableBody"/>
            </w:pPr>
          </w:p>
        </w:tc>
      </w:tr>
    </w:tbl>
    <w:p w:rsidR="005602EA" w:rsidRDefault="005602EA">
      <w:pPr>
        <w:pStyle w:val="PURBreadcrumb"/>
      </w:pPr>
    </w:p>
    <w:p w:rsidR="005602EA" w:rsidRDefault="009D0DBB">
      <w:pPr>
        <w:pStyle w:val="ProductList-ClauseHeading"/>
        <w:outlineLvl w:val="3"/>
      </w:pPr>
      <w:r>
        <w:t>4.1 SQL Server 2016 Enterprise Core – Unlimited Virtualization</w:t>
      </w:r>
    </w:p>
    <w:p w:rsidR="005602EA" w:rsidRDefault="009D0DBB">
      <w:pPr>
        <w:pStyle w:val="ProductList-Body"/>
      </w:pPr>
      <w:r>
        <w:t xml:space="preserve">De Klant mag een onbepaald aantal instances van de serversoftware uitvoeren in een onbepaald aantal </w:t>
      </w:r>
      <w:r>
        <w:fldChar w:fldCharType="begin"/>
      </w:r>
      <w:r>
        <w:instrText xml:space="preserve"> AutoTextList   \s NoStyle \t "OSEʹs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OSE's</w:t>
      </w:r>
      <w:r>
        <w:fldChar w:fldCharType="end"/>
      </w:r>
      <w:r>
        <w:t xml:space="preserve"> op enige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w:t>
      </w:r>
      <w:r>
        <w:fldChar w:fldCharType="end"/>
      </w:r>
      <w:r>
        <w:t xml:space="preserve"> waarvoor de Klant beschikt over SA-dekking voor alle core licenties van de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w:t>
      </w:r>
    </w:p>
    <w:p w:rsidR="005602EA" w:rsidRDefault="005602EA">
      <w:pPr>
        <w:pStyle w:val="ProductList-Body"/>
      </w:pPr>
    </w:p>
    <w:p w:rsidR="005602EA" w:rsidRDefault="009D0DBB">
      <w:pPr>
        <w:pStyle w:val="ProductList-ClauseHeading"/>
        <w:outlineLvl w:val="3"/>
      </w:pPr>
      <w:r>
        <w:t>4.2 SQL Server 2016 Enterprise Core – Feature-updates voor Parallel Data Warehouse</w:t>
      </w:r>
    </w:p>
    <w:p w:rsidR="005602EA" w:rsidRDefault="009D0DBB">
      <w:pPr>
        <w:pStyle w:val="ProductList-Body"/>
      </w:pPr>
      <w:r>
        <w:t>Klanten met SA-dekking komen in aanmerking voor feature releases (bijvoorbeeld apparaatupdates) voor Parallel Data Warehouse die beschikbaar komen tussen grote productreleases.</w:t>
      </w:r>
    </w:p>
    <w:p w:rsidR="005602EA" w:rsidRDefault="005602EA">
      <w:pPr>
        <w:pStyle w:val="ProductList-Body"/>
      </w:pPr>
    </w:p>
    <w:p w:rsidR="005602EA" w:rsidRDefault="009D0DBB">
      <w:pPr>
        <w:pStyle w:val="ProductList-ClauseHeading"/>
        <w:outlineLvl w:val="3"/>
      </w:pPr>
      <w:r>
        <w:t>4.3 SQL Server-uitkoopoptie op grond van het Enrollment for Application Platform (EAP)</w:t>
      </w:r>
    </w:p>
    <w:p w:rsidR="005602EA" w:rsidRDefault="009D0DBB">
      <w:pPr>
        <w:pStyle w:val="ProductList-Body"/>
      </w:pPr>
      <w:r>
        <w:t>De Klant kan SA voor SQL Server Enterprise Server/CAL-</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verlengen, maar de uitkoopoptie aan het einde de looptijd van de enrollment van de Klant geldt uitsluitend voor core</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w:t>
      </w:r>
    </w:p>
    <w:p w:rsidR="005602EA" w:rsidRDefault="005602EA">
      <w:pPr>
        <w:pStyle w:val="ProductList-Body"/>
      </w:pPr>
    </w:p>
    <w:p w:rsidR="005602EA" w:rsidRDefault="009D0DBB">
      <w:pPr>
        <w:pStyle w:val="ProductList-ClauseHeading"/>
        <w:outlineLvl w:val="3"/>
      </w:pPr>
      <w:r>
        <w:t>4.4 Software Assurance-rechten en -benefits voor abonnementslicenties</w:t>
      </w:r>
    </w:p>
    <w:p w:rsidR="005602EA" w:rsidRDefault="009D0DBB">
      <w:pPr>
        <w:pStyle w:val="ProductList-Body"/>
      </w:pPr>
      <w:r>
        <w:t>Abonnementslicenties die de Klant verkrijgt op grond van een Server en Cloud Enrollment, bieden gedurende de looptijd van het abonnement dezelfde SA-rechten en -benefits als Licenties met SA-dekking.</w:t>
      </w:r>
    </w:p>
    <w:p w:rsidR="005602EA" w:rsidRDefault="005602EA">
      <w:pPr>
        <w:pStyle w:val="PURBreadcrumb"/>
      </w:pPr>
    </w:p>
    <w:tbl>
      <w:tblPr>
        <w:tblStyle w:val="PURTable"/>
        <w:tblW w:w="0" w:type="dxa"/>
        <w:tblLook w:val="04A0" w:firstRow="1" w:lastRow="0" w:firstColumn="1" w:lastColumn="0" w:noHBand="0" w:noVBand="1"/>
      </w:tblPr>
      <w:tblGrid>
        <w:gridCol w:w="10800"/>
      </w:tblGrid>
      <w:tr w:rsidR="005602E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602EA" w:rsidRDefault="00F8234B">
            <w:pPr>
              <w:pStyle w:val="ProductList-TableBody"/>
              <w:jc w:val="right"/>
            </w:pPr>
            <w:hyperlink w:anchor="_Sec842">
              <w:r w:rsidR="009D0DBB">
                <w:rPr>
                  <w:color w:val="00467F"/>
                  <w:sz w:val="14"/>
                  <w:u w:val="single"/>
                </w:rPr>
                <w:t>Inhoud</w:t>
              </w:r>
            </w:hyperlink>
            <w:r w:rsidR="009D0DBB">
              <w:rPr>
                <w:sz w:val="14"/>
              </w:rPr>
              <w:t xml:space="preserve"> / </w:t>
            </w:r>
            <w:hyperlink w:anchor="_Sec549">
              <w:r w:rsidR="009D0DBB">
                <w:rPr>
                  <w:color w:val="00467F"/>
                  <w:sz w:val="14"/>
                  <w:u w:val="single"/>
                </w:rPr>
                <w:t>Woordenlijst</w:t>
              </w:r>
            </w:hyperlink>
            <w:r w:rsidR="009D0DBB">
              <w:rPr>
                <w:sz w:val="14"/>
              </w:rPr>
              <w:t xml:space="preserve"> / </w:t>
            </w:r>
            <w:hyperlink w:anchor="_Sec844">
              <w:r w:rsidR="009D0DBB">
                <w:rPr>
                  <w:color w:val="00467F"/>
                  <w:sz w:val="14"/>
                  <w:u w:val="single"/>
                </w:rPr>
                <w:t>Index</w:t>
              </w:r>
            </w:hyperlink>
          </w:p>
        </w:tc>
      </w:tr>
    </w:tbl>
    <w:p w:rsidR="005602EA" w:rsidRDefault="005602EA">
      <w:pPr>
        <w:pStyle w:val="ProductList-Body"/>
      </w:pPr>
    </w:p>
    <w:p w:rsidR="005602EA" w:rsidRDefault="009D0DBB">
      <w:pPr>
        <w:pStyle w:val="ProductList-OfferingGroupHeading"/>
        <w:outlineLvl w:val="1"/>
      </w:pPr>
      <w:bookmarkStart w:id="138" w:name="_Sec615"/>
      <w:r>
        <w:t>System Center</w:t>
      </w:r>
      <w:bookmarkEnd w:id="138"/>
      <w:r>
        <w:fldChar w:fldCharType="begin"/>
      </w:r>
      <w:r>
        <w:instrText xml:space="preserve"> TC "</w:instrText>
      </w:r>
      <w:bookmarkStart w:id="139" w:name="_Toc457381209"/>
      <w:r>
        <w:instrText>System Center</w:instrText>
      </w:r>
      <w:bookmarkEnd w:id="139"/>
      <w:r>
        <w:instrText>" \l 2</w:instrText>
      </w:r>
      <w:r>
        <w:fldChar w:fldCharType="end"/>
      </w:r>
    </w:p>
    <w:p w:rsidR="005602EA" w:rsidRDefault="009D0DBB">
      <w:pPr>
        <w:pStyle w:val="ProductList-Offering2HeadingNoBorder"/>
        <w:outlineLvl w:val="2"/>
      </w:pPr>
      <w:bookmarkStart w:id="140" w:name="_Sec642"/>
      <w:r>
        <w:t>System Center Server</w:t>
      </w:r>
      <w:bookmarkEnd w:id="140"/>
      <w:r>
        <w:fldChar w:fldCharType="begin"/>
      </w:r>
      <w:r>
        <w:instrText xml:space="preserve"> TC "</w:instrText>
      </w:r>
      <w:bookmarkStart w:id="141" w:name="_Toc457381210"/>
      <w:r>
        <w:instrText>System Center Server</w:instrText>
      </w:r>
      <w:bookmarkEnd w:id="141"/>
      <w:r>
        <w:instrText>" \l 3</w:instrText>
      </w:r>
      <w:r>
        <w:fldChar w:fldCharType="end"/>
      </w:r>
    </w:p>
    <w:p w:rsidR="005602EA" w:rsidRDefault="009D0DBB">
      <w:pPr>
        <w:pStyle w:val="ProductList-Offering1SubSection"/>
        <w:outlineLvl w:val="3"/>
      </w:pPr>
      <w:bookmarkStart w:id="142" w:name="_Sec689"/>
      <w:r>
        <w:t>1. Beschikbaarheid programma</w:t>
      </w:r>
      <w:bookmarkEnd w:id="142"/>
    </w:p>
    <w:tbl>
      <w:tblPr>
        <w:tblStyle w:val="PURTable"/>
        <w:tblW w:w="0" w:type="dxa"/>
        <w:tblLook w:val="04A0" w:firstRow="1" w:lastRow="0" w:firstColumn="1" w:lastColumn="0" w:noHBand="0" w:noVBand="1"/>
      </w:tblPr>
      <w:tblGrid>
        <w:gridCol w:w="4045"/>
        <w:gridCol w:w="615"/>
        <w:gridCol w:w="601"/>
        <w:gridCol w:w="611"/>
        <w:gridCol w:w="605"/>
        <w:gridCol w:w="609"/>
        <w:gridCol w:w="611"/>
        <w:gridCol w:w="615"/>
        <w:gridCol w:w="634"/>
        <w:gridCol w:w="618"/>
        <w:gridCol w:w="612"/>
        <w:gridCol w:w="608"/>
      </w:tblGrid>
      <w:tr w:rsidR="005602EA">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5602EA" w:rsidRDefault="009D0DBB">
            <w:pPr>
              <w:pStyle w:val="ProductList-TableBody"/>
            </w:pPr>
            <w:r>
              <w:rPr>
                <w:color w:val="FFFFFF"/>
              </w:rPr>
              <w:t>Producten</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602EA" w:rsidRDefault="009D0DBB">
            <w:pPr>
              <w:pStyle w:val="ProductList-TableBody"/>
              <w:jc w:val="center"/>
            </w:pPr>
            <w:r>
              <w:fldChar w:fldCharType="begin"/>
            </w:r>
            <w:r>
              <w:instrText xml:space="preserve"> AutoTextList   \s NoStyle \t "Datum beschikbaar"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602EA" w:rsidRDefault="009D0DBB">
            <w:pPr>
              <w:pStyle w:val="ProductList-TableBody"/>
              <w:jc w:val="center"/>
            </w:pPr>
            <w:r>
              <w:fldChar w:fldCharType="begin"/>
            </w:r>
            <w:r>
              <w:instrText xml:space="preserve"> AutoTextList   \s NoStyle \t "Licentie"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602EA" w:rsidRDefault="009D0DBB">
            <w:pPr>
              <w:pStyle w:val="ProductList-TableBody"/>
              <w:jc w:val="center"/>
            </w:pPr>
            <w:r>
              <w:fldChar w:fldCharType="begin"/>
            </w:r>
            <w:r>
              <w:instrText xml:space="preserve"> AutoTextList   \s NoStyle \t "Licentie en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602EA" w:rsidRDefault="009D0DB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602EA" w:rsidRDefault="009D0DB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602EA" w:rsidRDefault="009D0DBB">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602EA" w:rsidRDefault="009D0DBB">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602EA" w:rsidRDefault="009D0DBB">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602EA" w:rsidRDefault="009D0DBB">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602EA" w:rsidRDefault="009D0DB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602EA" w:rsidRDefault="009D0DB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602EA">
        <w:tc>
          <w:tcPr>
            <w:tcW w:w="4160" w:type="dxa"/>
            <w:tcBorders>
              <w:top w:val="single" w:sz="6" w:space="0" w:color="FFFFFF"/>
              <w:left w:val="none" w:sz="4" w:space="0" w:color="6E6E6E"/>
              <w:bottom w:val="dashed" w:sz="4" w:space="0" w:color="BFBFBF"/>
              <w:right w:val="none" w:sz="4" w:space="0" w:color="6E6E6E"/>
            </w:tcBorders>
          </w:tcPr>
          <w:p w:rsidR="005602EA" w:rsidRDefault="009D0DBB">
            <w:pPr>
              <w:pStyle w:val="ProductList-TableBody"/>
            </w:pPr>
            <w:r>
              <w:t>Serverbeheerlicentie voor System Center 2012 R2 Standard</w:t>
            </w:r>
            <w:r>
              <w:fldChar w:fldCharType="begin"/>
            </w:r>
            <w:r>
              <w:instrText xml:space="preserve"> XE "Serverbeheerlicentie voor System Center 2012 R2 Standard" </w:instrText>
            </w:r>
            <w:r>
              <w:fldChar w:fldCharType="end"/>
            </w:r>
            <w:r>
              <w:t xml:space="preserve"> (2 processors)</w:t>
            </w:r>
          </w:p>
        </w:tc>
        <w:tc>
          <w:tcPr>
            <w:tcW w:w="620" w:type="dxa"/>
            <w:tcBorders>
              <w:top w:val="single" w:sz="6" w:space="0" w:color="FFFFFF"/>
              <w:left w:val="none" w:sz="4" w:space="0" w:color="6E6E6E"/>
              <w:bottom w:val="dashed" w:sz="4" w:space="0" w:color="BFBFBF"/>
              <w:right w:val="none" w:sz="4" w:space="0" w:color="6E6E6E"/>
            </w:tcBorders>
          </w:tcPr>
          <w:p w:rsidR="005602EA" w:rsidRDefault="009D0DBB">
            <w:pPr>
              <w:pStyle w:val="ProductList-TableBody"/>
              <w:jc w:val="center"/>
            </w:pPr>
            <w:r>
              <w:rPr>
                <w:color w:val="000000"/>
              </w:rPr>
              <w:t>10/13</w:t>
            </w:r>
          </w:p>
        </w:tc>
        <w:tc>
          <w:tcPr>
            <w:tcW w:w="620" w:type="dxa"/>
            <w:tcBorders>
              <w:top w:val="single" w:sz="6" w:space="0" w:color="FFFFFF"/>
              <w:left w:val="none" w:sz="4" w:space="0" w:color="6E6E6E"/>
              <w:bottom w:val="dashed" w:sz="4" w:space="0" w:color="BFBFBF"/>
              <w:right w:val="none" w:sz="4" w:space="0" w:color="6E6E6E"/>
            </w:tcBorders>
          </w:tcPr>
          <w:p w:rsidR="005602EA" w:rsidRDefault="005602EA">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5602EA" w:rsidRDefault="009D0DBB">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rsidR="005602EA" w:rsidRDefault="009D0DBB">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602EA" w:rsidRDefault="009D0DBB">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602EA" w:rsidRDefault="005602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602EA" w:rsidRDefault="005602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602EA" w:rsidRDefault="009D0DBB">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602EA" w:rsidRDefault="009D0DB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602EA" w:rsidRDefault="009D0DB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602EA" w:rsidRDefault="009D0DB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5602EA">
        <w:tc>
          <w:tcPr>
            <w:tcW w:w="4160" w:type="dxa"/>
            <w:tcBorders>
              <w:top w:val="dashed" w:sz="4" w:space="0" w:color="BFBFBF"/>
              <w:left w:val="none" w:sz="4" w:space="0" w:color="6E6E6E"/>
              <w:bottom w:val="none" w:sz="4" w:space="0" w:color="BFBFBF"/>
              <w:right w:val="none" w:sz="4" w:space="0" w:color="6E6E6E"/>
            </w:tcBorders>
          </w:tcPr>
          <w:p w:rsidR="005602EA" w:rsidRDefault="009D0DBB">
            <w:pPr>
              <w:pStyle w:val="ProductList-TableBody"/>
            </w:pPr>
            <w:r>
              <w:t>Serverbeheerlicentie voor System Center 2012 R2 Datacenter</w:t>
            </w:r>
            <w:r>
              <w:fldChar w:fldCharType="begin"/>
            </w:r>
            <w:r>
              <w:instrText xml:space="preserve"> XE "Serverbeheerlicentie voor System Center 2012 R2 Datacenter" </w:instrText>
            </w:r>
            <w:r>
              <w:fldChar w:fldCharType="end"/>
            </w:r>
            <w:r>
              <w:t xml:space="preserve"> (2 processors)</w:t>
            </w:r>
          </w:p>
        </w:tc>
        <w:tc>
          <w:tcPr>
            <w:tcW w:w="620" w:type="dxa"/>
            <w:tcBorders>
              <w:top w:val="dashed" w:sz="4" w:space="0" w:color="BFBFBF"/>
              <w:left w:val="none" w:sz="4" w:space="0" w:color="6E6E6E"/>
              <w:bottom w:val="none" w:sz="4" w:space="0" w:color="BFBFBF"/>
              <w:right w:val="none" w:sz="4" w:space="0" w:color="6E6E6E"/>
            </w:tcBorders>
          </w:tcPr>
          <w:p w:rsidR="005602EA" w:rsidRDefault="009D0DBB">
            <w:pPr>
              <w:pStyle w:val="ProductList-TableBody"/>
              <w:jc w:val="center"/>
            </w:pPr>
            <w:r>
              <w:rPr>
                <w:color w:val="000000"/>
              </w:rPr>
              <w:t>10/13</w:t>
            </w:r>
          </w:p>
        </w:tc>
        <w:tc>
          <w:tcPr>
            <w:tcW w:w="620" w:type="dxa"/>
            <w:tcBorders>
              <w:top w:val="dashed" w:sz="4" w:space="0" w:color="BFBFBF"/>
              <w:left w:val="none" w:sz="4" w:space="0" w:color="6E6E6E"/>
              <w:bottom w:val="none" w:sz="4" w:space="0" w:color="BFBFBF"/>
              <w:right w:val="none" w:sz="4" w:space="0" w:color="6E6E6E"/>
            </w:tcBorders>
          </w:tcPr>
          <w:p w:rsidR="005602EA" w:rsidRDefault="005602EA">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5602EA" w:rsidRDefault="009D0DBB">
            <w:pPr>
              <w:pStyle w:val="ProductList-TableBody"/>
              <w:jc w:val="center"/>
            </w:pPr>
            <w:r>
              <w:rPr>
                <w:color w:val="000000"/>
              </w:rPr>
              <w:t>38</w:t>
            </w:r>
          </w:p>
        </w:tc>
        <w:tc>
          <w:tcPr>
            <w:tcW w:w="620" w:type="dxa"/>
            <w:tcBorders>
              <w:top w:val="dashed" w:sz="4" w:space="0" w:color="BFBFBF"/>
              <w:left w:val="none" w:sz="4" w:space="0" w:color="6E6E6E"/>
              <w:bottom w:val="none" w:sz="4" w:space="0" w:color="BFBFBF"/>
              <w:right w:val="single" w:sz="6" w:space="0" w:color="FFFFFF"/>
            </w:tcBorders>
          </w:tcPr>
          <w:p w:rsidR="005602EA" w:rsidRDefault="009D0DBB">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602EA" w:rsidRDefault="009D0DBB">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602EA" w:rsidRDefault="005602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602EA" w:rsidRDefault="005602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602EA" w:rsidRDefault="009D0DBB">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602EA" w:rsidRDefault="009D0DB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602EA" w:rsidRDefault="009D0DB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602EA" w:rsidRDefault="009D0DB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bl>
    <w:p w:rsidR="005602EA" w:rsidRDefault="009D0DBB">
      <w:pPr>
        <w:pStyle w:val="ProductList-Offering1SubSection"/>
        <w:outlineLvl w:val="3"/>
      </w:pPr>
      <w:bookmarkStart w:id="143" w:name="_Sec744"/>
      <w:r>
        <w:t>2. Productvoorwaarden</w:t>
      </w:r>
      <w:bookmarkEnd w:id="143"/>
    </w:p>
    <w:tbl>
      <w:tblPr>
        <w:tblStyle w:val="PURTable"/>
        <w:tblW w:w="0" w:type="dxa"/>
        <w:tblLook w:val="04A0" w:firstRow="1" w:lastRow="0" w:firstColumn="1" w:lastColumn="0" w:noHBand="0" w:noVBand="1"/>
      </w:tblPr>
      <w:tblGrid>
        <w:gridCol w:w="3587"/>
        <w:gridCol w:w="3633"/>
        <w:gridCol w:w="3570"/>
      </w:tblGrid>
      <w:tr w:rsidR="005602E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5602EA" w:rsidRDefault="009D0DBB">
            <w:pPr>
              <w:pStyle w:val="ProductList-TableBody"/>
            </w:pPr>
            <w:r>
              <w:fldChar w:fldCharType="begin"/>
            </w:r>
            <w:r>
              <w:instrText xml:space="preserve"> AutoTextList   \s NoStyle \t "Eerdere versie: eerdere versies van Producten en de Datum Beschikbaar ervan." </w:instrText>
            </w:r>
            <w:r>
              <w:fldChar w:fldCharType="separate"/>
            </w:r>
            <w:r>
              <w:rPr>
                <w:color w:val="0563C1"/>
              </w:rPr>
              <w:t>Eerdere versie</w:t>
            </w:r>
            <w:r>
              <w:fldChar w:fldCharType="end"/>
            </w:r>
            <w:r>
              <w:t>: System Center 2012</w:t>
            </w:r>
            <w:r>
              <w:fldChar w:fldCharType="begin"/>
            </w:r>
            <w:r>
              <w:instrText xml:space="preserve"> XE "System Center 2012" </w:instrText>
            </w:r>
            <w:r>
              <w:fldChar w:fldCharType="end"/>
            </w:r>
            <w:r>
              <w:t xml:space="preserve"> (3/12)</w:t>
            </w:r>
          </w:p>
        </w:tc>
        <w:tc>
          <w:tcPr>
            <w:tcW w:w="4040" w:type="dxa"/>
            <w:tcBorders>
              <w:top w:val="single" w:sz="12" w:space="0" w:color="00188F"/>
              <w:left w:val="single" w:sz="4" w:space="0" w:color="000000"/>
              <w:bottom w:val="single" w:sz="4" w:space="0" w:color="000000"/>
              <w:right w:val="single" w:sz="4" w:space="0" w:color="000000"/>
            </w:tcBorders>
          </w:tcPr>
          <w:p w:rsidR="005602EA" w:rsidRDefault="009D0DBB">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5602EA" w:rsidRDefault="009D0DBB">
            <w:pPr>
              <w:pStyle w:val="ProductList-TableBody"/>
            </w:pPr>
            <w:r>
              <w:rPr>
                <w:color w:val="404040"/>
              </w:rPr>
              <w:t>Down Edition-rechten n.v.t.</w:t>
            </w:r>
          </w:p>
        </w:tc>
      </w:tr>
      <w:tr w:rsidR="005602E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602EA" w:rsidRDefault="009D0DBB">
            <w:pPr>
              <w:pStyle w:val="ProductList-TableBody"/>
            </w:pPr>
            <w:r>
              <w:rPr>
                <w:color w:val="404040"/>
              </w:rPr>
              <w:t>Verlengde Looptijd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602EA" w:rsidRDefault="009D0DBB">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tcPr>
          <w:p w:rsidR="005602EA" w:rsidRDefault="009D0DBB">
            <w:pPr>
              <w:pStyle w:val="ProductList-TableBody"/>
            </w:pPr>
            <w:r>
              <w:fldChar w:fldCharType="begin"/>
            </w:r>
            <w:r>
              <w:instrText xml:space="preserve"> AutoTextList   \s NoStyle \t "Vereiste (SA): geeft aan dat aan bepaalde aanvullende voorwaarden moet worden voldaan om licenties om SA-dekking voor het Product te kopen." </w:instrText>
            </w:r>
            <w:r>
              <w:fldChar w:fldCharType="separate"/>
            </w:r>
            <w:r>
              <w:rPr>
                <w:color w:val="0563C1"/>
              </w:rPr>
              <w:t>Vereiste (SA)</w:t>
            </w:r>
            <w:r>
              <w:fldChar w:fldCharType="end"/>
            </w:r>
            <w:r>
              <w:t xml:space="preserve">: </w:t>
            </w:r>
            <w:hyperlink w:anchor="_Sec564">
              <w:r>
                <w:rPr>
                  <w:color w:val="00467F"/>
                  <w:u w:val="single"/>
                </w:rPr>
                <w:t>Bijlage B</w:t>
              </w:r>
            </w:hyperlink>
          </w:p>
        </w:tc>
      </w:tr>
      <w:tr w:rsidR="005602E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602EA" w:rsidRDefault="009D0DBB">
            <w:pPr>
              <w:pStyle w:val="ProductList-TableBody"/>
            </w:pPr>
            <w:r>
              <w:rPr>
                <w:color w:val="404040"/>
              </w:rPr>
              <w:t>Promoties: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602EA" w:rsidRDefault="009D0DBB">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602EA" w:rsidRDefault="009D0DBB">
            <w:pPr>
              <w:pStyle w:val="ProductList-TableBody"/>
            </w:pPr>
            <w:r>
              <w:rPr>
                <w:color w:val="404040"/>
              </w:rPr>
              <w:t>Reductie mogelijk: n.v.t.</w:t>
            </w:r>
          </w:p>
        </w:tc>
      </w:tr>
      <w:tr w:rsidR="005602E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602EA" w:rsidRDefault="009D0DBB">
            <w:pPr>
              <w:pStyle w:val="ProductList-TableBody"/>
            </w:pPr>
            <w:r>
              <w:rPr>
                <w:color w:val="404040"/>
              </w:rPr>
              <w:t>Reductie mogelijk (SCE):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602EA" w:rsidRDefault="009D0DBB">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602EA" w:rsidRDefault="009D0DBB">
            <w:pPr>
              <w:pStyle w:val="ProductList-TableBody"/>
            </w:pPr>
            <w:r>
              <w:rPr>
                <w:color w:val="404040"/>
              </w:rPr>
              <w:t>True-up mogelijk: n.v.t.</w:t>
            </w:r>
          </w:p>
        </w:tc>
      </w:tr>
      <w:tr w:rsidR="005602E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602EA" w:rsidRDefault="009D0DBB">
            <w:pPr>
              <w:pStyle w:val="ProductList-TableBody"/>
            </w:pPr>
            <w:r>
              <w:rPr>
                <w:color w:val="404040"/>
              </w:rPr>
              <w:t>UTD Korting: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602EA" w:rsidRDefault="005602E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602EA" w:rsidRDefault="005602EA">
            <w:pPr>
              <w:pStyle w:val="ProductList-TableBody"/>
            </w:pPr>
          </w:p>
        </w:tc>
      </w:tr>
    </w:tbl>
    <w:p w:rsidR="005602EA" w:rsidRDefault="005602EA">
      <w:pPr>
        <w:pStyle w:val="ProductList-Body"/>
      </w:pPr>
    </w:p>
    <w:p w:rsidR="005602EA" w:rsidRDefault="009D0DBB">
      <w:pPr>
        <w:pStyle w:val="ProductList-Offering1SubSection"/>
        <w:outlineLvl w:val="3"/>
      </w:pPr>
      <w:bookmarkStart w:id="144" w:name="_Sec797"/>
      <w:r>
        <w:t>3. Gebruiksrechten</w:t>
      </w:r>
      <w:bookmarkEnd w:id="144"/>
    </w:p>
    <w:tbl>
      <w:tblPr>
        <w:tblStyle w:val="PURTable"/>
        <w:tblW w:w="0" w:type="dxa"/>
        <w:tblLook w:val="04A0" w:firstRow="1" w:lastRow="0" w:firstColumn="1" w:lastColumn="0" w:noHBand="0" w:noVBand="1"/>
      </w:tblPr>
      <w:tblGrid>
        <w:gridCol w:w="3601"/>
        <w:gridCol w:w="3585"/>
        <w:gridCol w:w="3604"/>
      </w:tblGrid>
      <w:tr w:rsidR="005602E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602EA" w:rsidRDefault="009D0DBB">
            <w:pPr>
              <w:pStyle w:val="ProductList-TableBody"/>
            </w:pPr>
            <w:r>
              <w:fldChar w:fldCharType="begin"/>
            </w:r>
            <w:r>
              <w:instrText xml:space="preserve"> AutoTextList   \s NoStyle \t "Licentievoorwaarden: voorwaarden voor de implementatie en het gebruik van een Product." </w:instrText>
            </w:r>
            <w:r>
              <w:fldChar w:fldCharType="separate"/>
            </w:r>
            <w:r>
              <w:rPr>
                <w:color w:val="0563C1"/>
              </w:rPr>
              <w:t>Licentievoorwaarden</w:t>
            </w:r>
            <w:r>
              <w:fldChar w:fldCharType="end"/>
            </w:r>
            <w:r>
              <w:t xml:space="preserve">: </w:t>
            </w:r>
            <w:hyperlink w:anchor="_Sec537">
              <w:r>
                <w:rPr>
                  <w:color w:val="00467F"/>
                  <w:u w:val="single"/>
                </w:rPr>
                <w:t>Universeel</w:t>
              </w:r>
            </w:hyperlink>
            <w:r>
              <w:t xml:space="preserve">; </w:t>
            </w:r>
            <w:hyperlink w:anchor="_Sec544">
              <w:r>
                <w:rPr>
                  <w:color w:val="00467F"/>
                  <w:u w:val="single"/>
                </w:rPr>
                <w:t>Management Servers</w:t>
              </w:r>
            </w:hyperlink>
          </w:p>
        </w:tc>
        <w:tc>
          <w:tcPr>
            <w:tcW w:w="4040" w:type="dxa"/>
            <w:tcBorders>
              <w:top w:val="single" w:sz="18" w:space="0" w:color="00188F"/>
              <w:left w:val="single" w:sz="4" w:space="0" w:color="000000"/>
              <w:bottom w:val="single" w:sz="4" w:space="0" w:color="000000"/>
              <w:right w:val="single" w:sz="4" w:space="0" w:color="000000"/>
            </w:tcBorders>
          </w:tcPr>
          <w:p w:rsidR="005602EA" w:rsidRDefault="009D0DBB">
            <w:pPr>
              <w:pStyle w:val="ProductList-TableBody"/>
            </w:pPr>
            <w:r>
              <w:fldChar w:fldCharType="begin"/>
            </w:r>
            <w:r>
              <w:instrText xml:space="preserve"> AutoTextList   \s NoStyle \t "Productspecifieke licentievoorwaarden: de Productspecifieke voorwaarden die gelden voor de implementatie en het gebruik van het Product zijn opgenomen onder de tabel Gebruiksrechten." </w:instrText>
            </w:r>
            <w:r>
              <w:fldChar w:fldCharType="separate"/>
            </w:r>
            <w:r>
              <w:rPr>
                <w:color w:val="0563C1"/>
              </w:rPr>
              <w:t>Productspecifieke licentievoorwaarden</w:t>
            </w:r>
            <w:r>
              <w:fldChar w:fldCharType="end"/>
            </w:r>
            <w:r>
              <w:t>: alle edities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602EA" w:rsidRDefault="009D0DBB">
            <w:pPr>
              <w:pStyle w:val="ProductList-TableBody"/>
            </w:pPr>
            <w:r>
              <w:rPr>
                <w:color w:val="404040"/>
              </w:rPr>
              <w:t>Aanvullende software: n.v.t.</w:t>
            </w:r>
          </w:p>
        </w:tc>
      </w:tr>
      <w:tr w:rsidR="005602E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602EA" w:rsidRDefault="009D0DBB">
            <w:pPr>
              <w:pStyle w:val="ProductList-TableBody"/>
            </w:pPr>
            <w:r>
              <w:rPr>
                <w:color w:val="404040"/>
              </w:rPr>
              <w:t>Vereisten voor clienttoegang: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602EA" w:rsidRDefault="009D0DBB">
            <w:pPr>
              <w:pStyle w:val="ProductList-TableBody"/>
            </w:pPr>
            <w:r>
              <w:rPr>
                <w:color w:val="404040"/>
              </w:rPr>
              <w:t>Vereisten voor toegang door Externe Gebruikers: n.v.t.</w:t>
            </w:r>
          </w:p>
        </w:tc>
        <w:tc>
          <w:tcPr>
            <w:tcW w:w="4040" w:type="dxa"/>
            <w:tcBorders>
              <w:top w:val="single" w:sz="4" w:space="0" w:color="000000"/>
              <w:left w:val="single" w:sz="4" w:space="0" w:color="000000"/>
              <w:bottom w:val="single" w:sz="4" w:space="0" w:color="000000"/>
              <w:right w:val="single" w:sz="4" w:space="0" w:color="000000"/>
            </w:tcBorders>
          </w:tcPr>
          <w:p w:rsidR="005602EA" w:rsidRDefault="009D0DBB">
            <w:pPr>
              <w:pStyle w:val="ProductList-TableBody"/>
            </w:pPr>
            <w:r>
              <w:fldChar w:fldCharType="begin"/>
            </w:r>
            <w:r>
              <w:instrText xml:space="preserve"> AutoTextList   \s NoStyle \t "Meegeleverde technologie: geeft aan welke andere Microsoft-componenten zijn inbegrepen in een Product. Raadpleeg het artikel Meegeleverde technologie in de Universele Licentievoorwaarden voor meer informatie." </w:instrText>
            </w:r>
            <w:r>
              <w:fldChar w:fldCharType="separate"/>
            </w:r>
            <w:r>
              <w:rPr>
                <w:color w:val="0563C1"/>
              </w:rPr>
              <w:t>Meegeleverde technologie</w:t>
            </w:r>
            <w:r>
              <w:fldChar w:fldCharType="end"/>
            </w:r>
            <w:r>
              <w:t>: SQL-servertechnologie, Windows-softwarecomponenten</w:t>
            </w:r>
          </w:p>
        </w:tc>
      </w:tr>
      <w:tr w:rsidR="005602EA">
        <w:tc>
          <w:tcPr>
            <w:tcW w:w="4040" w:type="dxa"/>
            <w:tcBorders>
              <w:top w:val="single" w:sz="4" w:space="0" w:color="000000"/>
              <w:left w:val="single" w:sz="4" w:space="0" w:color="000000"/>
              <w:bottom w:val="single" w:sz="4" w:space="0" w:color="000000"/>
              <w:right w:val="single" w:sz="4" w:space="0" w:color="000000"/>
            </w:tcBorders>
          </w:tcPr>
          <w:p w:rsidR="005602EA" w:rsidRDefault="009D0DBB">
            <w:pPr>
              <w:pStyle w:val="ProductList-TableBody"/>
            </w:pPr>
            <w:r>
              <w:fldChar w:fldCharType="begin"/>
            </w:r>
            <w:r>
              <w:instrText xml:space="preserve"> AutoTextList   \s NoStyle \t "geeft aan welke kennisgevingen van toepassing zijn op een Product. Zie het artikel Kennisgevingen in de Universele Licentievoorwaarden voor meer informatie." </w:instrText>
            </w:r>
            <w:r>
              <w:fldChar w:fldCharType="separate"/>
            </w:r>
            <w:r>
              <w:rPr>
                <w:color w:val="0563C1"/>
              </w:rPr>
              <w:t>Kennisgevingen</w:t>
            </w:r>
            <w:r>
              <w:fldChar w:fldCharType="end"/>
            </w:r>
            <w:r>
              <w:t xml:space="preserve">: </w:t>
            </w:r>
            <w:hyperlink w:anchor="_Sec537">
              <w:r>
                <w:rPr>
                  <w:color w:val="00467F"/>
                  <w:u w:val="single"/>
                </w:rPr>
                <w:t>internetfunctionaliteit</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602EA" w:rsidRDefault="005602E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602EA" w:rsidRDefault="005602EA">
            <w:pPr>
              <w:pStyle w:val="ProductList-TableBody"/>
            </w:pPr>
          </w:p>
        </w:tc>
      </w:tr>
    </w:tbl>
    <w:p w:rsidR="005602EA" w:rsidRDefault="005602EA">
      <w:pPr>
        <w:pStyle w:val="ProductList-Body"/>
      </w:pPr>
    </w:p>
    <w:p w:rsidR="005602EA" w:rsidRDefault="009D0DBB">
      <w:pPr>
        <w:pStyle w:val="ProductList-ClauseHeading"/>
        <w:outlineLvl w:val="4"/>
      </w:pPr>
      <w:r>
        <w:t>3.1 Beheerlicentie - System Center 2012 R2 Standard</w:t>
      </w:r>
    </w:p>
    <w:tbl>
      <w:tblPr>
        <w:tblStyle w:val="PURTable"/>
        <w:tblW w:w="0" w:type="dxa"/>
        <w:tblLook w:val="04A0" w:firstRow="1" w:lastRow="0" w:firstColumn="1" w:lastColumn="0" w:noHBand="0" w:noVBand="1"/>
      </w:tblPr>
      <w:tblGrid>
        <w:gridCol w:w="3678"/>
        <w:gridCol w:w="3621"/>
        <w:gridCol w:w="3491"/>
      </w:tblGrid>
      <w:tr w:rsidR="005602E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5602EA" w:rsidRDefault="009D0DBB">
            <w:pPr>
              <w:pStyle w:val="ProductList-TableBody"/>
            </w:pPr>
            <w:r>
              <w:t>Serverbeheerlicentie</w:t>
            </w:r>
          </w:p>
        </w:tc>
        <w:tc>
          <w:tcPr>
            <w:tcW w:w="4040" w:type="dxa"/>
            <w:tcBorders>
              <w:top w:val="single" w:sz="18" w:space="0" w:color="0072C6"/>
              <w:left w:val="single" w:sz="4" w:space="0" w:color="000000"/>
              <w:bottom w:val="single" w:sz="4" w:space="0" w:color="000000"/>
              <w:right w:val="none" w:sz="4" w:space="0" w:color="000000"/>
            </w:tcBorders>
          </w:tcPr>
          <w:p w:rsidR="005602EA" w:rsidRDefault="009D0DBB">
            <w:pPr>
              <w:pStyle w:val="ProductList-TableBody"/>
            </w:pPr>
            <w:r>
              <w:t>Beheerlicentie voor System Center 2012 R2 Standard</w:t>
            </w:r>
          </w:p>
        </w:tc>
        <w:tc>
          <w:tcPr>
            <w:tcW w:w="4040" w:type="dxa"/>
            <w:tcBorders>
              <w:top w:val="single" w:sz="18" w:space="0" w:color="0072C6"/>
              <w:left w:val="none" w:sz="4" w:space="0" w:color="000000"/>
              <w:bottom w:val="single" w:sz="4" w:space="0" w:color="000000"/>
              <w:right w:val="single" w:sz="4" w:space="0" w:color="000000"/>
            </w:tcBorders>
          </w:tcPr>
          <w:p w:rsidR="005602EA" w:rsidRDefault="005602EA">
            <w:pPr>
              <w:pStyle w:val="ProductList-TableBody"/>
            </w:pPr>
          </w:p>
        </w:tc>
      </w:tr>
    </w:tbl>
    <w:p w:rsidR="005602EA" w:rsidRDefault="005602EA">
      <w:pPr>
        <w:pStyle w:val="ProductList-Body"/>
      </w:pPr>
    </w:p>
    <w:p w:rsidR="005602EA" w:rsidRDefault="009D0DBB">
      <w:pPr>
        <w:pStyle w:val="ProductList-ClauseHeading"/>
        <w:outlineLvl w:val="4"/>
      </w:pPr>
      <w:r>
        <w:t>3.2 Beheerlicentie - System Center 2012 R2 Datacenter</w:t>
      </w:r>
    </w:p>
    <w:tbl>
      <w:tblPr>
        <w:tblStyle w:val="PURTable"/>
        <w:tblW w:w="0" w:type="dxa"/>
        <w:tblLook w:val="04A0" w:firstRow="1" w:lastRow="0" w:firstColumn="1" w:lastColumn="0" w:noHBand="0" w:noVBand="1"/>
      </w:tblPr>
      <w:tblGrid>
        <w:gridCol w:w="3678"/>
        <w:gridCol w:w="3621"/>
        <w:gridCol w:w="3491"/>
      </w:tblGrid>
      <w:tr w:rsidR="005602E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5602EA" w:rsidRDefault="009D0DBB">
            <w:pPr>
              <w:pStyle w:val="ProductList-TableBody"/>
            </w:pPr>
            <w:r>
              <w:t>Serverbeheerlicentie</w:t>
            </w:r>
          </w:p>
        </w:tc>
        <w:tc>
          <w:tcPr>
            <w:tcW w:w="4040" w:type="dxa"/>
            <w:tcBorders>
              <w:top w:val="single" w:sz="18" w:space="0" w:color="0072C6"/>
              <w:left w:val="single" w:sz="4" w:space="0" w:color="000000"/>
              <w:bottom w:val="single" w:sz="4" w:space="0" w:color="000000"/>
              <w:right w:val="none" w:sz="4" w:space="0" w:color="000000"/>
            </w:tcBorders>
          </w:tcPr>
          <w:p w:rsidR="005602EA" w:rsidRDefault="009D0DBB">
            <w:pPr>
              <w:pStyle w:val="ProductList-TableBody"/>
            </w:pPr>
            <w:r>
              <w:t>Beheerlicentie voor System Center 2012 R2 Datacenter</w:t>
            </w:r>
          </w:p>
        </w:tc>
        <w:tc>
          <w:tcPr>
            <w:tcW w:w="4040" w:type="dxa"/>
            <w:tcBorders>
              <w:top w:val="single" w:sz="18" w:space="0" w:color="0072C6"/>
              <w:left w:val="none" w:sz="4" w:space="0" w:color="000000"/>
              <w:bottom w:val="single" w:sz="4" w:space="0" w:color="000000"/>
              <w:right w:val="single" w:sz="4" w:space="0" w:color="000000"/>
            </w:tcBorders>
          </w:tcPr>
          <w:p w:rsidR="005602EA" w:rsidRDefault="005602EA">
            <w:pPr>
              <w:pStyle w:val="ProductList-TableBody"/>
            </w:pPr>
          </w:p>
        </w:tc>
      </w:tr>
    </w:tbl>
    <w:p w:rsidR="005602EA" w:rsidRDefault="005602EA">
      <w:pPr>
        <w:pStyle w:val="ProductList-Body"/>
      </w:pPr>
    </w:p>
    <w:p w:rsidR="005602EA" w:rsidRDefault="009D0DBB">
      <w:pPr>
        <w:pStyle w:val="ProductList-ClauseHeading"/>
        <w:outlineLvl w:val="4"/>
      </w:pPr>
      <w:r>
        <w:t>3.3 SQL-servertechnologie</w:t>
      </w:r>
    </w:p>
    <w:p w:rsidR="005602EA" w:rsidRDefault="009D0DBB">
      <w:pPr>
        <w:pStyle w:val="ProductList-Body"/>
      </w:pPr>
      <w:r>
        <w:t xml:space="preserve">De Klant mag een onbepaald aantal </w:t>
      </w:r>
      <w:r>
        <w:fldChar w:fldCharType="begin"/>
      </w:r>
      <w:r>
        <w:instrText xml:space="preserve"> AutoTextList   \s NoStyle \t "Instance is een software-image die wordt gemaakt door de installatieprocedure van de software uit te voeren of door een bestaande Instance te kopiëren." </w:instrText>
      </w:r>
      <w:r>
        <w:fldChar w:fldCharType="separate"/>
      </w:r>
      <w:r>
        <w:rPr>
          <w:color w:val="0563C1"/>
        </w:rPr>
        <w:t>Instances</w:t>
      </w:r>
      <w:r>
        <w:fldChar w:fldCharType="end"/>
      </w:r>
      <w:r>
        <w:t xml:space="preserve"> van SQL Server-databasesoftware die in het Product is opgenomen uitvoeren in één OSE voor het beperkte doeleinde van het ondersteunen van het betreffende Product en enig ander Product waarin SQL Server-databasesoftware is opgenomen.</w:t>
      </w:r>
    </w:p>
    <w:p w:rsidR="005602EA" w:rsidRDefault="009D0DBB">
      <w:pPr>
        <w:pStyle w:val="ProductList-Offering1SubSection"/>
        <w:outlineLvl w:val="3"/>
      </w:pPr>
      <w:bookmarkStart w:id="145" w:name="_Sec869"/>
      <w:r>
        <w:t>4. Software Assurance</w:t>
      </w:r>
      <w:bookmarkEnd w:id="145"/>
    </w:p>
    <w:tbl>
      <w:tblPr>
        <w:tblStyle w:val="PURTable"/>
        <w:tblW w:w="0" w:type="dxa"/>
        <w:tblLook w:val="04A0" w:firstRow="1" w:lastRow="0" w:firstColumn="1" w:lastColumn="0" w:noHBand="0" w:noVBand="1"/>
      </w:tblPr>
      <w:tblGrid>
        <w:gridCol w:w="3547"/>
        <w:gridCol w:w="3623"/>
        <w:gridCol w:w="3620"/>
      </w:tblGrid>
      <w:tr w:rsidR="005602E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602EA" w:rsidRDefault="009D0DBB">
            <w:pPr>
              <w:pStyle w:val="ProductList-TableBody"/>
            </w:pPr>
            <w:r>
              <w:fldChar w:fldCharType="begin"/>
            </w:r>
            <w:r>
              <w:instrText xml:space="preserve"> AutoTextList   \s NoStyle \t "SA Benefits: geeft de categorie van het Product aan voor het vaststellen van de SA Benefits die in brede zin van toepassing zijn op de betreffende Productgroep, zoals vermeld in Bijlage B – Software Assurance." </w:instrText>
            </w:r>
            <w:r>
              <w:fldChar w:fldCharType="separate"/>
            </w:r>
            <w:r>
              <w:rPr>
                <w:color w:val="0563C1"/>
              </w:rPr>
              <w:t>SA Benefits</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5602EA" w:rsidRDefault="009D0DBB">
            <w:pPr>
              <w:pStyle w:val="ProductList-TableBody"/>
            </w:pPr>
            <w:r>
              <w:fldChar w:fldCharType="begin"/>
            </w:r>
            <w:r>
              <w:instrText xml:space="preserve"> AutoTextList   \s NoStyle \t "Herstel bij noodgevallen: rechten beschikbaar voor SA-klanten ten behoeve van herstel bij noodgevallen in bepaalde omstandigheden. Zie het artikel Servers – Rechten voor herstel bij noodgevallen in Bijlage B – Software Assurance voor meer informatie." </w:instrText>
            </w:r>
            <w:r>
              <w:fldChar w:fldCharType="separate"/>
            </w:r>
            <w:r>
              <w:rPr>
                <w:color w:val="0563C1"/>
              </w:rPr>
              <w:t>Herstel bij noodgevallen</w:t>
            </w:r>
            <w:r>
              <w:fldChar w:fldCharType="end"/>
            </w:r>
            <w:r>
              <w:t>: alle edities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602EA" w:rsidRDefault="009D0DBB">
            <w:pPr>
              <w:pStyle w:val="ProductList-TableBody"/>
            </w:pPr>
            <w:r>
              <w:rPr>
                <w:color w:val="404040"/>
              </w:rPr>
              <w:t>Fail-over rechten: n.v.t.</w:t>
            </w:r>
          </w:p>
        </w:tc>
      </w:tr>
      <w:tr w:rsidR="005602EA">
        <w:tc>
          <w:tcPr>
            <w:tcW w:w="4040" w:type="dxa"/>
            <w:tcBorders>
              <w:top w:val="single" w:sz="4" w:space="0" w:color="000000"/>
              <w:left w:val="single" w:sz="4" w:space="0" w:color="000000"/>
              <w:bottom w:val="single" w:sz="4" w:space="0" w:color="000000"/>
              <w:right w:val="single" w:sz="4" w:space="0" w:color="000000"/>
            </w:tcBorders>
          </w:tcPr>
          <w:p w:rsidR="005602EA" w:rsidRDefault="009D0DBB">
            <w:pPr>
              <w:pStyle w:val="ProductList-TableBody"/>
            </w:pPr>
            <w:r>
              <w:fldChar w:fldCharType="begin"/>
            </w:r>
            <w:r>
              <w:instrText xml:space="preserve"> AutoTextList   \s NoStyle \t "License Mobility: rechten op grond waarvan SA-klanten licenties opnieuw kunnen toewijzen buiten de standaard tijdsperioden, of Producten kunnen gebruiken op servers met meerdere tenants buiten hun eigen datacenters. Raadpleeg het artikel License Mobility van Bijlage B voor meer informatie." </w:instrText>
            </w:r>
            <w:r>
              <w:fldChar w:fldCharType="separate"/>
            </w:r>
            <w:r>
              <w:rPr>
                <w:color w:val="0563C1"/>
              </w:rPr>
              <w:t>License Mobility</w:t>
            </w:r>
            <w:r>
              <w:fldChar w:fldCharType="end"/>
            </w:r>
            <w:r>
              <w:t>: alle edities (alleen License Mobility via SA)</w:t>
            </w:r>
          </w:p>
        </w:tc>
        <w:tc>
          <w:tcPr>
            <w:tcW w:w="4040" w:type="dxa"/>
            <w:tcBorders>
              <w:top w:val="single" w:sz="4" w:space="0" w:color="000000"/>
              <w:left w:val="single" w:sz="4" w:space="0" w:color="000000"/>
              <w:bottom w:val="single" w:sz="4" w:space="0" w:color="000000"/>
              <w:right w:val="single" w:sz="4" w:space="0" w:color="000000"/>
            </w:tcBorders>
          </w:tcPr>
          <w:p w:rsidR="005602EA" w:rsidRDefault="009D0DBB">
            <w:pPr>
              <w:pStyle w:val="ProductList-TableBody"/>
            </w:pPr>
            <w:r>
              <w:fldChar w:fldCharType="begin"/>
            </w:r>
            <w:r>
              <w:instrText xml:space="preserve"> AutoTextList   \s NoStyle \t "Migratierechten: Het is mogelijk dat het de klant is toegestaan, onder speciale voorwaarden, gepubliceerd in de Productvermelding of Product List, een upgrade uit te voeren vanaf eerdere versies van de software of andere Producten. (Raadpleeg de Woordenlijst voor de volledige definitie)" </w:instrText>
            </w:r>
            <w:r>
              <w:fldChar w:fldCharType="separate"/>
            </w:r>
            <w:r>
              <w:rPr>
                <w:color w:val="0563C1"/>
              </w:rPr>
              <w:t>Migratierechten</w:t>
            </w:r>
            <w:r>
              <w:fldChar w:fldCharType="end"/>
            </w:r>
            <w:r>
              <w:t xml:space="preserve">: </w:t>
            </w:r>
            <w:hyperlink r:id="rId56">
              <w:r>
                <w:rPr>
                  <w:color w:val="00467F"/>
                  <w:u w:val="single"/>
                </w:rPr>
                <w:t>Product List - Oktober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602EA" w:rsidRDefault="009D0DBB">
            <w:pPr>
              <w:pStyle w:val="ProductList-TableBody"/>
            </w:pPr>
            <w:r>
              <w:rPr>
                <w:color w:val="404040"/>
              </w:rPr>
              <w:t>Gebruiksrechten voor roaming: n.v.t.</w:t>
            </w:r>
          </w:p>
        </w:tc>
      </w:tr>
      <w:tr w:rsidR="005602EA">
        <w:tc>
          <w:tcPr>
            <w:tcW w:w="4040" w:type="dxa"/>
            <w:tcBorders>
              <w:top w:val="single" w:sz="4" w:space="0" w:color="000000"/>
              <w:left w:val="single" w:sz="4" w:space="0" w:color="000000"/>
              <w:bottom w:val="single" w:sz="4" w:space="0" w:color="000000"/>
              <w:right w:val="single" w:sz="4" w:space="0" w:color="000000"/>
            </w:tcBorders>
          </w:tcPr>
          <w:p w:rsidR="005602EA" w:rsidRDefault="009D0DBB">
            <w:pPr>
              <w:pStyle w:val="ProductList-TableBody"/>
            </w:pPr>
            <w:r>
              <w:fldChar w:fldCharType="begin"/>
            </w:r>
            <w:r>
              <w:instrText xml:space="preserve"> AutoTextList   \s NoStyle \t "Self-hosting: een SA Benefit die het gebruik van Producten voor hostingdoeleinden in bepaalde omstandigheden toestaat. Zie het artikel Servers – Self-hosted toepassingen in Bijlage B – Software Assurance voor meer informatie." </w:instrText>
            </w:r>
            <w:r>
              <w:fldChar w:fldCharType="separate"/>
            </w:r>
            <w:r>
              <w:rPr>
                <w:color w:val="0563C1"/>
              </w:rPr>
              <w:t>Self-hosting</w:t>
            </w:r>
            <w:r>
              <w:fldChar w:fldCharType="end"/>
            </w:r>
            <w:r>
              <w:t>: alle edities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602EA" w:rsidRDefault="005602E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602EA" w:rsidRDefault="005602EA">
            <w:pPr>
              <w:pStyle w:val="ProductList-TableBody"/>
            </w:pPr>
          </w:p>
        </w:tc>
      </w:tr>
    </w:tbl>
    <w:p w:rsidR="005602EA" w:rsidRDefault="005602EA">
      <w:pPr>
        <w:pStyle w:val="ProductList-Body"/>
      </w:pPr>
    </w:p>
    <w:p w:rsidR="005602EA" w:rsidRDefault="009D0DBB">
      <w:pPr>
        <w:pStyle w:val="ProductList-ClauseHeading"/>
        <w:outlineLvl w:val="4"/>
      </w:pPr>
      <w:r>
        <w:t>4.1 System Center Global Service Monitor</w:t>
      </w:r>
    </w:p>
    <w:p w:rsidR="005602EA" w:rsidRDefault="009D0DBB">
      <w:pPr>
        <w:pStyle w:val="ProductList-Body"/>
      </w:pPr>
      <w:r>
        <w:t xml:space="preserve">Klanten met actieve SA-dekking voor de </w:t>
      </w:r>
      <w:r>
        <w:fldChar w:fldCharType="begin"/>
      </w:r>
      <w:r>
        <w:instrText xml:space="preserve"> AutoTextList   \s NoStyle \t "Beheerlicentie betekent een Licentie voor beheer van een of meer OSEʹs door de corresponderende versie van de serversoftware of een eerdere versie van de serversoftware. (Raadpleeg de Woordenlijst voor de volledige definitie)" </w:instrText>
      </w:r>
      <w:r>
        <w:fldChar w:fldCharType="separate"/>
      </w:r>
      <w:r>
        <w:rPr>
          <w:color w:val="0563C1"/>
        </w:rPr>
        <w:t>Beheerlicenties</w:t>
      </w:r>
      <w:r>
        <w:fldChar w:fldCharType="end"/>
      </w:r>
      <w:r>
        <w:t xml:space="preserve"> mogen System Center Global Service Monitor</w:t>
      </w:r>
      <w:r>
        <w:fldChar w:fldCharType="begin"/>
      </w:r>
      <w:r>
        <w:instrText xml:space="preserve"> XE "System Center Global Service Monitor" </w:instrText>
      </w:r>
      <w:r>
        <w:fldChar w:fldCharType="end"/>
      </w:r>
      <w:r>
        <w:t xml:space="preserve"> gebruiken voor het bewaken van webtoepassingen die worden uitgevoerd in </w:t>
      </w:r>
      <w:r>
        <w:fldChar w:fldCharType="begin"/>
      </w:r>
      <w:r>
        <w:instrText xml:space="preserve"> AutoTextList   \s NoStyle \t "OSEʹs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OSE's</w:t>
      </w:r>
      <w:r>
        <w:fldChar w:fldCharType="end"/>
      </w:r>
      <w:r>
        <w:t xml:space="preserve"> die zijn gelicentieerd door middel van deze </w:t>
      </w:r>
      <w:r>
        <w:fldChar w:fldCharType="begin"/>
      </w:r>
      <w:r>
        <w:instrText xml:space="preserve"> AutoTextList   \s NoStyle \t "Beheerlicentie betekent een Licentie voor beheer van een of meer OSEʹs door de corresponderende versie van de serversoftware of een eerdere versie van de serversoftware. (Raadpleeg de Woordenlijst voor de volledige definitie)" </w:instrText>
      </w:r>
      <w:r>
        <w:fldChar w:fldCharType="separate"/>
      </w:r>
      <w:r>
        <w:rPr>
          <w:color w:val="0563C1"/>
        </w:rPr>
        <w:t>Beheerlicenties</w:t>
      </w:r>
      <w:r>
        <w:fldChar w:fldCharType="end"/>
      </w:r>
      <w:r>
        <w:t>. Voor het gebruik van deze Online Dienst gelden de Voorwaarden voor Online Diensten.</w:t>
      </w:r>
    </w:p>
    <w:p w:rsidR="005602EA" w:rsidRDefault="005602EA">
      <w:pPr>
        <w:pStyle w:val="ProductList-Body"/>
        <w:jc w:val="right"/>
      </w:pPr>
    </w:p>
    <w:tbl>
      <w:tblPr>
        <w:tblStyle w:val="PURTable"/>
        <w:tblW w:w="0" w:type="dxa"/>
        <w:tblLook w:val="04A0" w:firstRow="1" w:lastRow="0" w:firstColumn="1" w:lastColumn="0" w:noHBand="0" w:noVBand="1"/>
      </w:tblPr>
      <w:tblGrid>
        <w:gridCol w:w="10800"/>
      </w:tblGrid>
      <w:tr w:rsidR="005602E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602EA" w:rsidRDefault="00F8234B">
            <w:pPr>
              <w:pStyle w:val="ProductList-TableBody"/>
              <w:jc w:val="right"/>
            </w:pPr>
            <w:hyperlink w:anchor="_Sec842">
              <w:r w:rsidR="009D0DBB">
                <w:rPr>
                  <w:color w:val="00467F"/>
                  <w:sz w:val="14"/>
                  <w:u w:val="single"/>
                </w:rPr>
                <w:t>Inhoud</w:t>
              </w:r>
            </w:hyperlink>
            <w:r w:rsidR="009D0DBB">
              <w:rPr>
                <w:sz w:val="14"/>
              </w:rPr>
              <w:t xml:space="preserve"> / </w:t>
            </w:r>
            <w:hyperlink w:anchor="_Sec549">
              <w:r w:rsidR="009D0DBB">
                <w:rPr>
                  <w:color w:val="00467F"/>
                  <w:sz w:val="14"/>
                  <w:u w:val="single"/>
                </w:rPr>
                <w:t>Woordenlijst</w:t>
              </w:r>
            </w:hyperlink>
            <w:r w:rsidR="009D0DBB">
              <w:rPr>
                <w:sz w:val="14"/>
              </w:rPr>
              <w:t xml:space="preserve"> / </w:t>
            </w:r>
            <w:hyperlink w:anchor="_Sec844">
              <w:r w:rsidR="009D0DBB">
                <w:rPr>
                  <w:color w:val="00467F"/>
                  <w:sz w:val="14"/>
                  <w:u w:val="single"/>
                </w:rPr>
                <w:t>Index</w:t>
              </w:r>
            </w:hyperlink>
          </w:p>
        </w:tc>
      </w:tr>
    </w:tbl>
    <w:p w:rsidR="005602EA" w:rsidRDefault="005602EA">
      <w:pPr>
        <w:pStyle w:val="ProductList-Body"/>
      </w:pPr>
    </w:p>
    <w:p w:rsidR="005602EA" w:rsidRDefault="009D0DBB">
      <w:pPr>
        <w:pStyle w:val="ProductList-Offering2HeadingNoBorder"/>
        <w:outlineLvl w:val="2"/>
      </w:pPr>
      <w:bookmarkStart w:id="146" w:name="_Sec643"/>
      <w:r>
        <w:t>System Center Client Management Suite</w:t>
      </w:r>
      <w:bookmarkEnd w:id="146"/>
      <w:r>
        <w:fldChar w:fldCharType="begin"/>
      </w:r>
      <w:r>
        <w:instrText xml:space="preserve"> TC "</w:instrText>
      </w:r>
      <w:bookmarkStart w:id="147" w:name="_Toc457381211"/>
      <w:r>
        <w:instrText>System Center Client Management Suite</w:instrText>
      </w:r>
      <w:bookmarkEnd w:id="147"/>
      <w:r>
        <w:instrText>" \l 3</w:instrText>
      </w:r>
      <w:r>
        <w:fldChar w:fldCharType="end"/>
      </w:r>
    </w:p>
    <w:p w:rsidR="005602EA" w:rsidRDefault="009D0DBB">
      <w:pPr>
        <w:pStyle w:val="ProductList-Offering1SubSection"/>
        <w:outlineLvl w:val="3"/>
      </w:pPr>
      <w:bookmarkStart w:id="148" w:name="_Sec690"/>
      <w:r>
        <w:t>1. Beschikbaarheid programma</w:t>
      </w:r>
      <w:bookmarkEnd w:id="148"/>
    </w:p>
    <w:tbl>
      <w:tblPr>
        <w:tblStyle w:val="PURTable"/>
        <w:tblW w:w="0" w:type="dxa"/>
        <w:tblLook w:val="04A0" w:firstRow="1" w:lastRow="0" w:firstColumn="1" w:lastColumn="0" w:noHBand="0" w:noVBand="1"/>
      </w:tblPr>
      <w:tblGrid>
        <w:gridCol w:w="3962"/>
        <w:gridCol w:w="613"/>
        <w:gridCol w:w="600"/>
        <w:gridCol w:w="607"/>
        <w:gridCol w:w="599"/>
        <w:gridCol w:w="712"/>
        <w:gridCol w:w="606"/>
        <w:gridCol w:w="612"/>
        <w:gridCol w:w="634"/>
        <w:gridCol w:w="618"/>
        <w:gridCol w:w="608"/>
        <w:gridCol w:w="613"/>
      </w:tblGrid>
      <w:tr w:rsidR="005602EA">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5602EA" w:rsidRDefault="009D0DBB">
            <w:pPr>
              <w:pStyle w:val="ProductList-TableBody"/>
            </w:pPr>
            <w:r>
              <w:rPr>
                <w:color w:val="FFFFFF"/>
              </w:rPr>
              <w:t>Producten</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602EA" w:rsidRDefault="009D0DBB">
            <w:pPr>
              <w:pStyle w:val="ProductList-TableBody"/>
              <w:jc w:val="center"/>
            </w:pPr>
            <w:r>
              <w:fldChar w:fldCharType="begin"/>
            </w:r>
            <w:r>
              <w:instrText xml:space="preserve"> AutoTextList   \s NoStyle \t "Datum beschikbaar"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602EA" w:rsidRDefault="009D0DBB">
            <w:pPr>
              <w:pStyle w:val="ProductList-TableBody"/>
              <w:jc w:val="center"/>
            </w:pPr>
            <w:r>
              <w:fldChar w:fldCharType="begin"/>
            </w:r>
            <w:r>
              <w:instrText xml:space="preserve"> AutoTextList   \s NoStyle \t "Licentie"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602EA" w:rsidRDefault="009D0DBB">
            <w:pPr>
              <w:pStyle w:val="ProductList-TableBody"/>
              <w:jc w:val="center"/>
            </w:pPr>
            <w:r>
              <w:fldChar w:fldCharType="begin"/>
            </w:r>
            <w:r>
              <w:instrText xml:space="preserve"> AutoTextList   \s NoStyle \t "Licentie en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602EA" w:rsidRDefault="009D0DB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5602EA" w:rsidRDefault="009D0DB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602EA" w:rsidRDefault="009D0DBB">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602EA" w:rsidRDefault="009D0DBB">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602EA" w:rsidRDefault="009D0DBB">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602EA" w:rsidRDefault="009D0DBB">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602EA" w:rsidRDefault="009D0DB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602EA" w:rsidRDefault="009D0DB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602EA">
        <w:tc>
          <w:tcPr>
            <w:tcW w:w="4160" w:type="dxa"/>
            <w:tcBorders>
              <w:top w:val="single" w:sz="6" w:space="0" w:color="FFFFFF"/>
              <w:left w:val="none" w:sz="4" w:space="0" w:color="6E6E6E"/>
              <w:bottom w:val="dashed" w:sz="4" w:space="0" w:color="BFBFBF"/>
              <w:right w:val="none" w:sz="4" w:space="0" w:color="6E6E6E"/>
            </w:tcBorders>
          </w:tcPr>
          <w:p w:rsidR="005602EA" w:rsidRDefault="009D0DBB">
            <w:pPr>
              <w:pStyle w:val="ProductList-TableBody"/>
            </w:pPr>
            <w:r>
              <w:t>System Center 2012 R2 Client Management Suite</w:t>
            </w:r>
            <w:r>
              <w:fldChar w:fldCharType="begin"/>
            </w:r>
            <w:r>
              <w:instrText xml:space="preserve"> XE "System Center 2012 R2 Client Management Suite" </w:instrText>
            </w:r>
            <w:r>
              <w:fldChar w:fldCharType="end"/>
            </w:r>
            <w:r>
              <w:t xml:space="preserve"> per OSE (Client-ML)</w:t>
            </w:r>
          </w:p>
        </w:tc>
        <w:tc>
          <w:tcPr>
            <w:tcW w:w="620" w:type="dxa"/>
            <w:tcBorders>
              <w:top w:val="single" w:sz="6" w:space="0" w:color="FFFFFF"/>
              <w:left w:val="none" w:sz="4" w:space="0" w:color="6E6E6E"/>
              <w:bottom w:val="dashed" w:sz="4" w:space="0" w:color="BFBFBF"/>
              <w:right w:val="none" w:sz="4" w:space="0" w:color="6E6E6E"/>
            </w:tcBorders>
          </w:tcPr>
          <w:p w:rsidR="005602EA" w:rsidRDefault="009D0DBB">
            <w:pPr>
              <w:pStyle w:val="ProductList-TableBody"/>
              <w:jc w:val="center"/>
            </w:pPr>
            <w:r>
              <w:rPr>
                <w:color w:val="000000"/>
              </w:rPr>
              <w:t>10/13</w:t>
            </w:r>
          </w:p>
        </w:tc>
        <w:tc>
          <w:tcPr>
            <w:tcW w:w="620" w:type="dxa"/>
            <w:tcBorders>
              <w:top w:val="single" w:sz="6" w:space="0" w:color="FFFFFF"/>
              <w:left w:val="none" w:sz="4" w:space="0" w:color="6E6E6E"/>
              <w:bottom w:val="dashed" w:sz="4" w:space="0" w:color="BFBFBF"/>
              <w:right w:val="none" w:sz="4" w:space="0" w:color="6E6E6E"/>
            </w:tcBorders>
          </w:tcPr>
          <w:p w:rsidR="005602EA" w:rsidRDefault="009D0DBB">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5602EA" w:rsidRDefault="009D0DBB">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5602EA" w:rsidRDefault="009D0DB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602EA" w:rsidRDefault="005602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602EA" w:rsidRDefault="005602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602EA" w:rsidRDefault="005602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602EA" w:rsidRDefault="009D0DBB">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602EA" w:rsidRDefault="009D0DB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602EA" w:rsidRDefault="009D0DB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602EA" w:rsidRDefault="009D0DBB">
            <w:pPr>
              <w:pStyle w:val="ProductList-TableBody"/>
              <w:jc w:val="center"/>
            </w:pPr>
            <w:r>
              <w:fldChar w:fldCharType="begin"/>
            </w:r>
            <w:r>
              <w:instrText xml:space="preserve"> AutoTextList   \s NoStyle \t "Additioneel Product, gehele organisatie" </w:instrText>
            </w:r>
            <w:r>
              <w:fldChar w:fldCharType="separate"/>
            </w:r>
            <w:r>
              <w:rPr>
                <w:color w:val="000000"/>
              </w:rPr>
              <w:t>AO</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5602EA">
        <w:tc>
          <w:tcPr>
            <w:tcW w:w="4160" w:type="dxa"/>
            <w:tcBorders>
              <w:top w:val="dashed" w:sz="4" w:space="0" w:color="BFBFBF"/>
              <w:left w:val="none" w:sz="4" w:space="0" w:color="6E6E6E"/>
              <w:bottom w:val="none" w:sz="4" w:space="0" w:color="BFBFBF"/>
              <w:right w:val="none" w:sz="4" w:space="0" w:color="6E6E6E"/>
            </w:tcBorders>
          </w:tcPr>
          <w:p w:rsidR="005602EA" w:rsidRDefault="009D0DBB">
            <w:pPr>
              <w:pStyle w:val="ProductList-TableBody"/>
            </w:pPr>
            <w:r>
              <w:rPr>
                <w:color w:val="000000"/>
              </w:rPr>
              <w:t>System Center 2012 R2 Client Management Suite per Gebruiker (Client-ML)</w:t>
            </w:r>
          </w:p>
        </w:tc>
        <w:tc>
          <w:tcPr>
            <w:tcW w:w="620" w:type="dxa"/>
            <w:tcBorders>
              <w:top w:val="dashed" w:sz="4" w:space="0" w:color="BFBFBF"/>
              <w:left w:val="none" w:sz="4" w:space="0" w:color="6E6E6E"/>
              <w:bottom w:val="none" w:sz="4" w:space="0" w:color="BFBFBF"/>
              <w:right w:val="none" w:sz="4" w:space="0" w:color="6E6E6E"/>
            </w:tcBorders>
          </w:tcPr>
          <w:p w:rsidR="005602EA" w:rsidRDefault="009D0DBB">
            <w:pPr>
              <w:pStyle w:val="ProductList-TableBody"/>
              <w:jc w:val="center"/>
            </w:pPr>
            <w:r>
              <w:rPr>
                <w:color w:val="000000"/>
              </w:rPr>
              <w:t>10/13</w:t>
            </w:r>
          </w:p>
        </w:tc>
        <w:tc>
          <w:tcPr>
            <w:tcW w:w="620" w:type="dxa"/>
            <w:tcBorders>
              <w:top w:val="dashed" w:sz="4" w:space="0" w:color="BFBFBF"/>
              <w:left w:val="none" w:sz="4" w:space="0" w:color="6E6E6E"/>
              <w:bottom w:val="none" w:sz="4" w:space="0" w:color="BFBFBF"/>
              <w:right w:val="none" w:sz="4" w:space="0" w:color="6E6E6E"/>
            </w:tcBorders>
          </w:tcPr>
          <w:p w:rsidR="005602EA" w:rsidRDefault="005602EA">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5602EA" w:rsidRDefault="009D0DBB">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5602EA" w:rsidRDefault="009D0DB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602EA" w:rsidRDefault="005602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602EA" w:rsidRDefault="005602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602EA" w:rsidRDefault="005602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602EA" w:rsidRDefault="009D0DBB">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602EA" w:rsidRDefault="009D0DB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602EA" w:rsidRDefault="009D0DB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602EA" w:rsidRDefault="005602EA">
            <w:pPr>
              <w:pStyle w:val="ProductList-TableBody"/>
              <w:jc w:val="center"/>
            </w:pPr>
          </w:p>
        </w:tc>
      </w:tr>
    </w:tbl>
    <w:p w:rsidR="005602EA" w:rsidRDefault="009D0DBB">
      <w:pPr>
        <w:pStyle w:val="ProductList-Offering1SubSection"/>
        <w:outlineLvl w:val="3"/>
      </w:pPr>
      <w:bookmarkStart w:id="149" w:name="_Sec745"/>
      <w:r>
        <w:t>2. Productvoorwaarden</w:t>
      </w:r>
      <w:bookmarkEnd w:id="149"/>
    </w:p>
    <w:tbl>
      <w:tblPr>
        <w:tblStyle w:val="PURTable"/>
        <w:tblW w:w="0" w:type="dxa"/>
        <w:tblLook w:val="04A0" w:firstRow="1" w:lastRow="0" w:firstColumn="1" w:lastColumn="0" w:noHBand="0" w:noVBand="1"/>
      </w:tblPr>
      <w:tblGrid>
        <w:gridCol w:w="3602"/>
        <w:gridCol w:w="3626"/>
        <w:gridCol w:w="3562"/>
      </w:tblGrid>
      <w:tr w:rsidR="005602E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602EA" w:rsidRDefault="009D0DBB">
            <w:pPr>
              <w:pStyle w:val="ProductList-TableBody"/>
            </w:pPr>
            <w:r>
              <w:fldChar w:fldCharType="begin"/>
            </w:r>
            <w:r>
              <w:instrText xml:space="preserve"> AutoTextList   \s NoStyle \t "Eerdere versie: eerdere versies van Producten en de Datum Beschikbaar ervan." </w:instrText>
            </w:r>
            <w:r>
              <w:fldChar w:fldCharType="separate"/>
            </w:r>
            <w:r>
              <w:rPr>
                <w:color w:val="0563C1"/>
              </w:rPr>
              <w:t>Eerdere versie</w:t>
            </w:r>
            <w:r>
              <w:fldChar w:fldCharType="end"/>
            </w:r>
            <w:r>
              <w:t>: System Center 2012 Client Management Suite</w:t>
            </w:r>
            <w:r>
              <w:fldChar w:fldCharType="begin"/>
            </w:r>
            <w:r>
              <w:instrText xml:space="preserve"> XE "System Center 2012 Client Management Suite" </w:instrText>
            </w:r>
            <w:r>
              <w:fldChar w:fldCharType="end"/>
            </w:r>
            <w:r>
              <w:t xml:space="preserve"> (3/12)</w:t>
            </w:r>
          </w:p>
        </w:tc>
        <w:tc>
          <w:tcPr>
            <w:tcW w:w="4040" w:type="dxa"/>
            <w:tcBorders>
              <w:top w:val="single" w:sz="18" w:space="0" w:color="00188F"/>
              <w:left w:val="single" w:sz="4" w:space="0" w:color="000000"/>
              <w:bottom w:val="single" w:sz="4" w:space="0" w:color="000000"/>
              <w:right w:val="single" w:sz="4" w:space="0" w:color="000000"/>
            </w:tcBorders>
          </w:tcPr>
          <w:p w:rsidR="005602EA" w:rsidRDefault="009D0DBB">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602EA" w:rsidRDefault="009D0DBB">
            <w:pPr>
              <w:pStyle w:val="ProductList-TableBody"/>
            </w:pPr>
            <w:r>
              <w:rPr>
                <w:color w:val="404040"/>
              </w:rPr>
              <w:t>Down Edition-rechten n.v.t.</w:t>
            </w:r>
          </w:p>
        </w:tc>
      </w:tr>
      <w:tr w:rsidR="005602E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602EA" w:rsidRDefault="009D0DBB">
            <w:pPr>
              <w:pStyle w:val="ProductList-TableBody"/>
            </w:pPr>
            <w:r>
              <w:rPr>
                <w:color w:val="404040"/>
              </w:rPr>
              <w:t>Verlengde Looptijd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602EA" w:rsidRDefault="009D0DBB">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tcPr>
          <w:p w:rsidR="005602EA" w:rsidRDefault="009D0DBB">
            <w:pPr>
              <w:pStyle w:val="ProductList-TableBody"/>
            </w:pPr>
            <w:r>
              <w:fldChar w:fldCharType="begin"/>
            </w:r>
            <w:r>
              <w:instrText xml:space="preserve"> AutoTextList   \s NoStyle \t "Vereiste (SA): geeft aan dat aan bepaalde aanvullende voorwaarden moet worden voldaan om licenties om SA-dekking voor het Product te kopen." </w:instrText>
            </w:r>
            <w:r>
              <w:fldChar w:fldCharType="separate"/>
            </w:r>
            <w:r>
              <w:rPr>
                <w:color w:val="0563C1"/>
              </w:rPr>
              <w:t>Vereiste (SA)</w:t>
            </w:r>
            <w:r>
              <w:fldChar w:fldCharType="end"/>
            </w:r>
            <w:r>
              <w:t xml:space="preserve">: </w:t>
            </w:r>
            <w:hyperlink w:anchor="_Sec564">
              <w:r>
                <w:rPr>
                  <w:color w:val="00467F"/>
                  <w:u w:val="single"/>
                </w:rPr>
                <w:t>Bijlage B</w:t>
              </w:r>
            </w:hyperlink>
          </w:p>
        </w:tc>
      </w:tr>
      <w:tr w:rsidR="005602EA">
        <w:tc>
          <w:tcPr>
            <w:tcW w:w="4040" w:type="dxa"/>
            <w:tcBorders>
              <w:top w:val="single" w:sz="4" w:space="0" w:color="000000"/>
              <w:left w:val="single" w:sz="4" w:space="0" w:color="000000"/>
              <w:bottom w:val="single" w:sz="4" w:space="0" w:color="000000"/>
              <w:right w:val="single" w:sz="4" w:space="0" w:color="000000"/>
            </w:tcBorders>
          </w:tcPr>
          <w:p w:rsidR="005602EA" w:rsidRDefault="009D0DBB">
            <w:pPr>
              <w:pStyle w:val="ProductList-TableBody"/>
            </w:pPr>
            <w:r>
              <w:fldChar w:fldCharType="begin"/>
            </w:r>
            <w:r>
              <w:instrText xml:space="preserve"> AutoTextList   \s NoStyle \t "Promoties: tijdelijke aanbiedingen die gelden voor het Product, zoals beschreven in Bijlage E – Promoties." </w:instrText>
            </w:r>
            <w:r>
              <w:fldChar w:fldCharType="separate"/>
            </w:r>
            <w:r>
              <w:rPr>
                <w:color w:val="0563C1"/>
              </w:rPr>
              <w:t>Promoties</w:t>
            </w:r>
            <w:r>
              <w:fldChar w:fldCharType="end"/>
            </w:r>
            <w:r>
              <w:t xml:space="preserve">: System Center Client Management Suite Promotion </w:t>
            </w:r>
            <w:hyperlink w:anchor="_Sec867">
              <w:r>
                <w:rPr>
                  <w:color w:val="00467F"/>
                  <w:u w:val="single"/>
                </w:rPr>
                <w:t>Bijlage 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602EA" w:rsidRDefault="009D0DBB">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602EA" w:rsidRDefault="009D0DBB">
            <w:pPr>
              <w:pStyle w:val="ProductList-TableBody"/>
            </w:pPr>
            <w:r>
              <w:rPr>
                <w:color w:val="404040"/>
              </w:rPr>
              <w:t>Reductie mogelijk: n.v.t.</w:t>
            </w:r>
          </w:p>
        </w:tc>
      </w:tr>
      <w:tr w:rsidR="005602E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602EA" w:rsidRDefault="009D0DBB">
            <w:pPr>
              <w:pStyle w:val="ProductList-TableBody"/>
            </w:pPr>
            <w:r>
              <w:rPr>
                <w:color w:val="404040"/>
              </w:rPr>
              <w:t>Reductie mogelijk (SCE):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602EA" w:rsidRDefault="009D0DBB">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602EA" w:rsidRDefault="009D0DBB">
            <w:pPr>
              <w:pStyle w:val="ProductList-TableBody"/>
            </w:pPr>
            <w:r>
              <w:rPr>
                <w:color w:val="404040"/>
              </w:rPr>
              <w:t>True-up mogelijk: n.v.t.</w:t>
            </w:r>
          </w:p>
        </w:tc>
      </w:tr>
      <w:tr w:rsidR="005602E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602EA" w:rsidRDefault="009D0DBB">
            <w:pPr>
              <w:pStyle w:val="ProductList-TableBody"/>
            </w:pPr>
            <w:r>
              <w:rPr>
                <w:color w:val="404040"/>
              </w:rPr>
              <w:t>UTD Korting: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602EA" w:rsidRDefault="005602E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602EA" w:rsidRDefault="005602EA">
            <w:pPr>
              <w:pStyle w:val="ProductList-TableBody"/>
            </w:pPr>
          </w:p>
        </w:tc>
      </w:tr>
    </w:tbl>
    <w:p w:rsidR="005602EA" w:rsidRDefault="009D0DBB">
      <w:pPr>
        <w:pStyle w:val="ProductList-Offering1SubSection"/>
        <w:outlineLvl w:val="3"/>
      </w:pPr>
      <w:bookmarkStart w:id="150" w:name="_Sec801"/>
      <w:r>
        <w:t>3. Gebruiksrechten</w:t>
      </w:r>
      <w:bookmarkEnd w:id="150"/>
    </w:p>
    <w:tbl>
      <w:tblPr>
        <w:tblStyle w:val="PURTable"/>
        <w:tblW w:w="0" w:type="dxa"/>
        <w:tblLook w:val="04A0" w:firstRow="1" w:lastRow="0" w:firstColumn="1" w:lastColumn="0" w:noHBand="0" w:noVBand="1"/>
      </w:tblPr>
      <w:tblGrid>
        <w:gridCol w:w="3601"/>
        <w:gridCol w:w="3585"/>
        <w:gridCol w:w="3604"/>
      </w:tblGrid>
      <w:tr w:rsidR="005602E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602EA" w:rsidRDefault="009D0DBB">
            <w:pPr>
              <w:pStyle w:val="ProductList-TableBody"/>
            </w:pPr>
            <w:r>
              <w:fldChar w:fldCharType="begin"/>
            </w:r>
            <w:r>
              <w:instrText xml:space="preserve"> AutoTextList   \s NoStyle \t "Licentievoorwaarden: voorwaarden voor de implementatie en het gebruik van een Product." </w:instrText>
            </w:r>
            <w:r>
              <w:fldChar w:fldCharType="separate"/>
            </w:r>
            <w:r>
              <w:rPr>
                <w:color w:val="0563C1"/>
              </w:rPr>
              <w:t>Licentievoorwaarden</w:t>
            </w:r>
            <w:r>
              <w:fldChar w:fldCharType="end"/>
            </w:r>
            <w:r>
              <w:t xml:space="preserve">: </w:t>
            </w:r>
            <w:hyperlink w:anchor="_Sec537">
              <w:r>
                <w:rPr>
                  <w:color w:val="00467F"/>
                  <w:u w:val="single"/>
                </w:rPr>
                <w:t>Universeel</w:t>
              </w:r>
            </w:hyperlink>
            <w:r>
              <w:t xml:space="preserve">; </w:t>
            </w:r>
            <w:hyperlink w:anchor="_Sec544">
              <w:r>
                <w:rPr>
                  <w:color w:val="00467F"/>
                  <w:u w:val="single"/>
                </w:rPr>
                <w:t>Management Servers</w:t>
              </w:r>
            </w:hyperlink>
          </w:p>
        </w:tc>
        <w:tc>
          <w:tcPr>
            <w:tcW w:w="4040" w:type="dxa"/>
            <w:tcBorders>
              <w:top w:val="single" w:sz="18" w:space="0" w:color="00188F"/>
              <w:left w:val="single" w:sz="4" w:space="0" w:color="000000"/>
              <w:bottom w:val="single" w:sz="4" w:space="0" w:color="000000"/>
              <w:right w:val="single" w:sz="4" w:space="0" w:color="000000"/>
            </w:tcBorders>
          </w:tcPr>
          <w:p w:rsidR="005602EA" w:rsidRDefault="009D0DBB">
            <w:pPr>
              <w:pStyle w:val="ProductList-TableBody"/>
            </w:pPr>
            <w:r>
              <w:fldChar w:fldCharType="begin"/>
            </w:r>
            <w:r>
              <w:instrText xml:space="preserve"> AutoTextList   \s NoStyle \t "Productspecifieke licentievoorwaarden: de Productspecifieke voorwaarden die gelden voor de implementatie en het gebruik van het Product zijn opgenomen onder de tabel Gebruiksrechten." </w:instrText>
            </w:r>
            <w:r>
              <w:fldChar w:fldCharType="separate"/>
            </w:r>
            <w:r>
              <w:rPr>
                <w:color w:val="0563C1"/>
              </w:rPr>
              <w:t>Productspecifieke licentievoorwaarden</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602EA" w:rsidRDefault="009D0DBB">
            <w:pPr>
              <w:pStyle w:val="ProductList-TableBody"/>
            </w:pPr>
            <w:r>
              <w:rPr>
                <w:color w:val="404040"/>
              </w:rPr>
              <w:t>Aanvullende software: n.v.t.</w:t>
            </w:r>
          </w:p>
        </w:tc>
      </w:tr>
      <w:tr w:rsidR="005602E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602EA" w:rsidRDefault="009D0DBB">
            <w:pPr>
              <w:pStyle w:val="ProductList-TableBody"/>
            </w:pPr>
            <w:r>
              <w:rPr>
                <w:color w:val="404040"/>
              </w:rPr>
              <w:t>Vereisten voor clienttoegang: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602EA" w:rsidRDefault="009D0DBB">
            <w:pPr>
              <w:pStyle w:val="ProductList-TableBody"/>
            </w:pPr>
            <w:r>
              <w:rPr>
                <w:color w:val="404040"/>
              </w:rPr>
              <w:t>Vereisten voor toegang door Externe Gebruikers: n.v.t.</w:t>
            </w:r>
          </w:p>
        </w:tc>
        <w:tc>
          <w:tcPr>
            <w:tcW w:w="4040" w:type="dxa"/>
            <w:tcBorders>
              <w:top w:val="single" w:sz="4" w:space="0" w:color="000000"/>
              <w:left w:val="single" w:sz="4" w:space="0" w:color="000000"/>
              <w:bottom w:val="single" w:sz="4" w:space="0" w:color="000000"/>
              <w:right w:val="single" w:sz="4" w:space="0" w:color="000000"/>
            </w:tcBorders>
          </w:tcPr>
          <w:p w:rsidR="005602EA" w:rsidRDefault="009D0DBB">
            <w:pPr>
              <w:pStyle w:val="ProductList-TableBody"/>
            </w:pPr>
            <w:r>
              <w:fldChar w:fldCharType="begin"/>
            </w:r>
            <w:r>
              <w:instrText xml:space="preserve"> AutoTextList   \s NoStyle \t "Meegeleverde technologie: geeft aan welke andere Microsoft-componenten zijn inbegrepen in een Product. Raadpleeg het artikel Meegeleverde technologie in de Universele Licentievoorwaarden voor meer informatie." </w:instrText>
            </w:r>
            <w:r>
              <w:fldChar w:fldCharType="separate"/>
            </w:r>
            <w:r>
              <w:rPr>
                <w:color w:val="0563C1"/>
              </w:rPr>
              <w:t>Meegeleverde technologie</w:t>
            </w:r>
            <w:r>
              <w:fldChar w:fldCharType="end"/>
            </w:r>
            <w:r>
              <w:t>: SQL-servertechnologie, Windows-softwarecomponenten</w:t>
            </w:r>
          </w:p>
        </w:tc>
      </w:tr>
      <w:tr w:rsidR="005602EA">
        <w:tc>
          <w:tcPr>
            <w:tcW w:w="4040" w:type="dxa"/>
            <w:tcBorders>
              <w:top w:val="single" w:sz="4" w:space="0" w:color="000000"/>
              <w:left w:val="single" w:sz="4" w:space="0" w:color="000000"/>
              <w:bottom w:val="single" w:sz="4" w:space="0" w:color="000000"/>
              <w:right w:val="single" w:sz="4" w:space="0" w:color="000000"/>
            </w:tcBorders>
          </w:tcPr>
          <w:p w:rsidR="005602EA" w:rsidRDefault="009D0DBB">
            <w:pPr>
              <w:pStyle w:val="ProductList-TableBody"/>
            </w:pPr>
            <w:r>
              <w:fldChar w:fldCharType="begin"/>
            </w:r>
            <w:r>
              <w:instrText xml:space="preserve"> AutoTextList   \s NoStyle \t "geeft aan welke kennisgevingen van toepassing zijn op een Product. Zie het artikel Kennisgevingen in de Universele Licentievoorwaarden voor meer informatie." </w:instrText>
            </w:r>
            <w:r>
              <w:fldChar w:fldCharType="separate"/>
            </w:r>
            <w:r>
              <w:rPr>
                <w:color w:val="0563C1"/>
              </w:rPr>
              <w:t>Kennisgevingen</w:t>
            </w:r>
            <w:r>
              <w:fldChar w:fldCharType="end"/>
            </w:r>
            <w:r>
              <w:t xml:space="preserve">: </w:t>
            </w:r>
            <w:hyperlink w:anchor="_Sec537">
              <w:r>
                <w:rPr>
                  <w:color w:val="00467F"/>
                  <w:u w:val="single"/>
                </w:rPr>
                <w:t>internetfunctionaliteit</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602EA" w:rsidRDefault="005602E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602EA" w:rsidRDefault="005602EA">
            <w:pPr>
              <w:pStyle w:val="ProductList-TableBody"/>
            </w:pPr>
          </w:p>
        </w:tc>
      </w:tr>
    </w:tbl>
    <w:p w:rsidR="005602EA" w:rsidRDefault="005602EA">
      <w:pPr>
        <w:pStyle w:val="ProductList-Body"/>
      </w:pPr>
    </w:p>
    <w:p w:rsidR="005602EA" w:rsidRDefault="009D0DBB">
      <w:pPr>
        <w:pStyle w:val="ProductList-ClauseHeading"/>
        <w:outlineLvl w:val="4"/>
      </w:pPr>
      <w:r>
        <w:t>3.1 Beheerlicentie - System Center 2012 R2 Standard</w:t>
      </w:r>
    </w:p>
    <w:tbl>
      <w:tblPr>
        <w:tblStyle w:val="PURTable"/>
        <w:tblW w:w="0" w:type="dxa"/>
        <w:tblLook w:val="04A0" w:firstRow="1" w:lastRow="0" w:firstColumn="1" w:lastColumn="0" w:noHBand="0" w:noVBand="1"/>
      </w:tblPr>
      <w:tblGrid>
        <w:gridCol w:w="3677"/>
        <w:gridCol w:w="3616"/>
        <w:gridCol w:w="3497"/>
      </w:tblGrid>
      <w:tr w:rsidR="005602E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5602EA" w:rsidRDefault="009D0DBB">
            <w:pPr>
              <w:pStyle w:val="ProductList-TableBody"/>
            </w:pPr>
            <w:r>
              <w:t>Clientbeheerlicentie</w:t>
            </w:r>
          </w:p>
        </w:tc>
        <w:tc>
          <w:tcPr>
            <w:tcW w:w="4040" w:type="dxa"/>
            <w:tcBorders>
              <w:top w:val="single" w:sz="18" w:space="0" w:color="0072C6"/>
              <w:left w:val="single" w:sz="4" w:space="0" w:color="000000"/>
              <w:bottom w:val="single" w:sz="4" w:space="0" w:color="000000"/>
              <w:right w:val="none" w:sz="4" w:space="0" w:color="000000"/>
            </w:tcBorders>
          </w:tcPr>
          <w:p w:rsidR="005602EA" w:rsidRDefault="009D0DBB">
            <w:pPr>
              <w:pStyle w:val="ProductList-TableBody"/>
            </w:pPr>
            <w:r>
              <w:t>System Center 2012 R2 Client Management Suite Licentie (Gebruiker of OSE)</w:t>
            </w:r>
          </w:p>
        </w:tc>
        <w:tc>
          <w:tcPr>
            <w:tcW w:w="4040" w:type="dxa"/>
            <w:tcBorders>
              <w:top w:val="single" w:sz="18" w:space="0" w:color="0072C6"/>
              <w:left w:val="none" w:sz="4" w:space="0" w:color="000000"/>
              <w:bottom w:val="single" w:sz="4" w:space="0" w:color="000000"/>
              <w:right w:val="single" w:sz="4" w:space="0" w:color="000000"/>
            </w:tcBorders>
          </w:tcPr>
          <w:p w:rsidR="005602EA" w:rsidRDefault="005602EA">
            <w:pPr>
              <w:pStyle w:val="ProductList-TableBody"/>
            </w:pPr>
          </w:p>
        </w:tc>
      </w:tr>
    </w:tbl>
    <w:p w:rsidR="005602EA" w:rsidRDefault="005602EA">
      <w:pPr>
        <w:pStyle w:val="ProductList-Body"/>
      </w:pPr>
    </w:p>
    <w:p w:rsidR="005602EA" w:rsidRDefault="009D0DBB">
      <w:pPr>
        <w:pStyle w:val="ProductList-ClauseHeading"/>
        <w:outlineLvl w:val="4"/>
      </w:pPr>
      <w:r>
        <w:t>3.2 SQL-servertechnologie</w:t>
      </w:r>
    </w:p>
    <w:p w:rsidR="005602EA" w:rsidRDefault="009D0DBB">
      <w:pPr>
        <w:pStyle w:val="ProductList-Body"/>
      </w:pPr>
      <w:r>
        <w:t xml:space="preserve">De Klant mag een onbepaald aantal </w:t>
      </w:r>
      <w:r>
        <w:fldChar w:fldCharType="begin"/>
      </w:r>
      <w:r>
        <w:instrText xml:space="preserve"> AutoTextList   \s NoStyle \t "Instance is een software-image die wordt gemaakt door de installatieprocedure van de software uit te voeren of door een bestaande Instance te kopiëren." </w:instrText>
      </w:r>
      <w:r>
        <w:fldChar w:fldCharType="separate"/>
      </w:r>
      <w:r>
        <w:rPr>
          <w:color w:val="0563C1"/>
        </w:rPr>
        <w:t>Instances</w:t>
      </w:r>
      <w:r>
        <w:fldChar w:fldCharType="end"/>
      </w:r>
      <w:r>
        <w:t xml:space="preserve"> van SQL Server-databasesoftware die in het Product is opgenomen uitvoeren in één OSE voor het beperkte doeleinde van het ondersteunen van het betreffende Product en enig ander Product waarin SQL Server-databasesoftware is opgenomen.</w:t>
      </w:r>
    </w:p>
    <w:p w:rsidR="005602EA" w:rsidRDefault="009D0DBB">
      <w:pPr>
        <w:pStyle w:val="ProductList-Offering1SubSection"/>
        <w:outlineLvl w:val="3"/>
      </w:pPr>
      <w:bookmarkStart w:id="151" w:name="_Sec927"/>
      <w:r>
        <w:t>4. Software Assurance</w:t>
      </w:r>
      <w:bookmarkEnd w:id="151"/>
    </w:p>
    <w:tbl>
      <w:tblPr>
        <w:tblStyle w:val="PURTable"/>
        <w:tblW w:w="0" w:type="dxa"/>
        <w:tblLook w:val="04A0" w:firstRow="1" w:lastRow="0" w:firstColumn="1" w:lastColumn="0" w:noHBand="0" w:noVBand="1"/>
      </w:tblPr>
      <w:tblGrid>
        <w:gridCol w:w="3547"/>
        <w:gridCol w:w="3623"/>
        <w:gridCol w:w="3620"/>
      </w:tblGrid>
      <w:tr w:rsidR="005602E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602EA" w:rsidRDefault="009D0DBB">
            <w:pPr>
              <w:pStyle w:val="ProductList-TableBody"/>
            </w:pPr>
            <w:r>
              <w:fldChar w:fldCharType="begin"/>
            </w:r>
            <w:r>
              <w:instrText xml:space="preserve"> AutoTextList   \s NoStyle \t "SA Benefits: geeft de categorie van het Product aan voor het vaststellen van de SA Benefits die in brede zin van toepassing zijn op de betreffende Productgroep, zoals vermeld in Bijlage B – Software Assurance." </w:instrText>
            </w:r>
            <w:r>
              <w:fldChar w:fldCharType="separate"/>
            </w:r>
            <w:r>
              <w:rPr>
                <w:color w:val="0563C1"/>
              </w:rPr>
              <w:t>SA Benefits</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602EA" w:rsidRDefault="009D0DBB">
            <w:pPr>
              <w:pStyle w:val="ProductList-TableBody"/>
            </w:pPr>
            <w:r>
              <w:rPr>
                <w:color w:val="404040"/>
              </w:rPr>
              <w:t>Herstel bij noodgevallen: n.v.t.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602EA" w:rsidRDefault="009D0DBB">
            <w:pPr>
              <w:pStyle w:val="ProductList-TableBody"/>
            </w:pPr>
            <w:r>
              <w:rPr>
                <w:color w:val="404040"/>
              </w:rPr>
              <w:t>Fail-over rechten: n.v.t.</w:t>
            </w:r>
          </w:p>
        </w:tc>
      </w:tr>
      <w:tr w:rsidR="005602E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602EA" w:rsidRDefault="009D0DBB">
            <w:pPr>
              <w:pStyle w:val="ProductList-TableBody"/>
            </w:pPr>
            <w:r>
              <w:rPr>
                <w:color w:val="404040"/>
              </w:rPr>
              <w:t>License Mobility: n.v.t.</w:t>
            </w:r>
          </w:p>
        </w:tc>
        <w:tc>
          <w:tcPr>
            <w:tcW w:w="4040" w:type="dxa"/>
            <w:tcBorders>
              <w:top w:val="single" w:sz="4" w:space="0" w:color="000000"/>
              <w:left w:val="single" w:sz="4" w:space="0" w:color="000000"/>
              <w:bottom w:val="single" w:sz="4" w:space="0" w:color="000000"/>
              <w:right w:val="single" w:sz="4" w:space="0" w:color="000000"/>
            </w:tcBorders>
          </w:tcPr>
          <w:p w:rsidR="005602EA" w:rsidRDefault="009D0DBB">
            <w:pPr>
              <w:pStyle w:val="ProductList-TableBody"/>
            </w:pPr>
            <w:r>
              <w:fldChar w:fldCharType="begin"/>
            </w:r>
            <w:r>
              <w:instrText xml:space="preserve"> AutoTextList   \s NoStyle \t "Migratierechten: Het is mogelijk dat het de klant is toegestaan, onder speciale voorwaarden, gepubliceerd in de Productvermelding of Product List, een upgrade uit te voeren vanaf eerdere versies van de software of andere Producten. (Raadpleeg de Woordenlijst voor de volledige definitie)" </w:instrText>
            </w:r>
            <w:r>
              <w:fldChar w:fldCharType="separate"/>
            </w:r>
            <w:r>
              <w:rPr>
                <w:color w:val="0563C1"/>
              </w:rPr>
              <w:t>Migratierechten</w:t>
            </w:r>
            <w:r>
              <w:fldChar w:fldCharType="end"/>
            </w:r>
            <w:r>
              <w:t xml:space="preserve">: </w:t>
            </w:r>
            <w:hyperlink r:id="rId57">
              <w:r>
                <w:rPr>
                  <w:color w:val="00467F"/>
                  <w:u w:val="single"/>
                </w:rPr>
                <w:t>Product List - Oktober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602EA" w:rsidRDefault="009D0DBB">
            <w:pPr>
              <w:pStyle w:val="ProductList-TableBody"/>
            </w:pPr>
            <w:r>
              <w:rPr>
                <w:color w:val="404040"/>
              </w:rPr>
              <w:t>Gebruiksrechten voor roaming: n.v.t.</w:t>
            </w:r>
          </w:p>
        </w:tc>
      </w:tr>
      <w:tr w:rsidR="005602EA">
        <w:tc>
          <w:tcPr>
            <w:tcW w:w="4040" w:type="dxa"/>
            <w:tcBorders>
              <w:top w:val="single" w:sz="4" w:space="0" w:color="000000"/>
              <w:left w:val="single" w:sz="4" w:space="0" w:color="000000"/>
              <w:bottom w:val="single" w:sz="4" w:space="0" w:color="000000"/>
              <w:right w:val="single" w:sz="4" w:space="0" w:color="000000"/>
            </w:tcBorders>
          </w:tcPr>
          <w:p w:rsidR="005602EA" w:rsidRDefault="009D0DBB">
            <w:pPr>
              <w:pStyle w:val="ProductList-TableBody"/>
            </w:pPr>
            <w:r>
              <w:fldChar w:fldCharType="begin"/>
            </w:r>
            <w:r>
              <w:instrText xml:space="preserve"> AutoTextList   \s NoStyle \t "Self-hosting: een SA Benefit die het gebruik van Producten voor hostingdoeleinden in bepaalde omstandigheden toestaat. Zie het artikel Servers – Self-hosted toepassingen in Bijlage B – Software Assurance voor meer informatie." </w:instrText>
            </w:r>
            <w:r>
              <w:fldChar w:fldCharType="separate"/>
            </w:r>
            <w:r>
              <w:rPr>
                <w:color w:val="0563C1"/>
              </w:rPr>
              <w:t>Self-hosting</w:t>
            </w:r>
            <w:r>
              <w:fldChar w:fldCharType="end"/>
            </w:r>
            <w:r>
              <w:t>: alle edities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602EA" w:rsidRDefault="005602E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602EA" w:rsidRDefault="005602EA">
            <w:pPr>
              <w:pStyle w:val="ProductList-TableBody"/>
            </w:pPr>
          </w:p>
        </w:tc>
      </w:tr>
    </w:tbl>
    <w:p w:rsidR="005602EA" w:rsidRDefault="005602EA">
      <w:pPr>
        <w:pStyle w:val="ProductList-Body"/>
      </w:pPr>
    </w:p>
    <w:p w:rsidR="005602EA" w:rsidRDefault="005602EA">
      <w:pPr>
        <w:pStyle w:val="ProductList-Body"/>
        <w:jc w:val="right"/>
      </w:pPr>
    </w:p>
    <w:tbl>
      <w:tblPr>
        <w:tblStyle w:val="PURTable"/>
        <w:tblW w:w="0" w:type="dxa"/>
        <w:tblLook w:val="04A0" w:firstRow="1" w:lastRow="0" w:firstColumn="1" w:lastColumn="0" w:noHBand="0" w:noVBand="1"/>
      </w:tblPr>
      <w:tblGrid>
        <w:gridCol w:w="10800"/>
      </w:tblGrid>
      <w:tr w:rsidR="005602E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602EA" w:rsidRDefault="00F8234B">
            <w:pPr>
              <w:pStyle w:val="ProductList-TableBody"/>
              <w:jc w:val="right"/>
            </w:pPr>
            <w:hyperlink w:anchor="_Sec842">
              <w:r w:rsidR="009D0DBB">
                <w:rPr>
                  <w:color w:val="00467F"/>
                  <w:sz w:val="14"/>
                  <w:u w:val="single"/>
                </w:rPr>
                <w:t>Inhoud</w:t>
              </w:r>
            </w:hyperlink>
            <w:r w:rsidR="009D0DBB">
              <w:rPr>
                <w:sz w:val="14"/>
              </w:rPr>
              <w:t xml:space="preserve"> / </w:t>
            </w:r>
            <w:hyperlink w:anchor="_Sec549">
              <w:r w:rsidR="009D0DBB">
                <w:rPr>
                  <w:color w:val="00467F"/>
                  <w:sz w:val="14"/>
                  <w:u w:val="single"/>
                </w:rPr>
                <w:t>Woordenlijst</w:t>
              </w:r>
            </w:hyperlink>
            <w:r w:rsidR="009D0DBB">
              <w:rPr>
                <w:sz w:val="14"/>
              </w:rPr>
              <w:t xml:space="preserve"> / </w:t>
            </w:r>
            <w:hyperlink w:anchor="_Sec844">
              <w:r w:rsidR="009D0DBB">
                <w:rPr>
                  <w:color w:val="00467F"/>
                  <w:sz w:val="14"/>
                  <w:u w:val="single"/>
                </w:rPr>
                <w:t>Index</w:t>
              </w:r>
            </w:hyperlink>
          </w:p>
        </w:tc>
      </w:tr>
    </w:tbl>
    <w:p w:rsidR="005602EA" w:rsidRDefault="005602EA">
      <w:pPr>
        <w:pStyle w:val="ProductList-Body"/>
      </w:pPr>
    </w:p>
    <w:p w:rsidR="005602EA" w:rsidRDefault="009D0DBB">
      <w:pPr>
        <w:pStyle w:val="ProductList-Offering2HeadingNoBorder"/>
        <w:outlineLvl w:val="2"/>
      </w:pPr>
      <w:bookmarkStart w:id="152" w:name="_Sec644"/>
      <w:r>
        <w:t>System Center Configuration Manager</w:t>
      </w:r>
      <w:bookmarkEnd w:id="152"/>
      <w:r>
        <w:fldChar w:fldCharType="begin"/>
      </w:r>
      <w:r>
        <w:instrText xml:space="preserve"> TC "</w:instrText>
      </w:r>
      <w:bookmarkStart w:id="153" w:name="_Toc457381212"/>
      <w:r>
        <w:instrText>System Center Configuration Manager</w:instrText>
      </w:r>
      <w:bookmarkEnd w:id="153"/>
      <w:r>
        <w:instrText>" \l 3</w:instrText>
      </w:r>
      <w:r>
        <w:fldChar w:fldCharType="end"/>
      </w:r>
    </w:p>
    <w:p w:rsidR="005602EA" w:rsidRDefault="009D0DBB">
      <w:pPr>
        <w:pStyle w:val="ProductList-Offering1SubSection"/>
        <w:outlineLvl w:val="3"/>
      </w:pPr>
      <w:bookmarkStart w:id="154" w:name="_Sec691"/>
      <w:r>
        <w:t>1. Beschikbaarheid programma</w:t>
      </w:r>
      <w:bookmarkEnd w:id="154"/>
    </w:p>
    <w:p w:rsidR="005602EA" w:rsidRDefault="005602EA">
      <w:pPr>
        <w:pStyle w:val="ProductList-Body"/>
      </w:pPr>
    </w:p>
    <w:tbl>
      <w:tblPr>
        <w:tblStyle w:val="PURTable"/>
        <w:tblW w:w="0" w:type="dxa"/>
        <w:tblLook w:val="04A0" w:firstRow="1" w:lastRow="0" w:firstColumn="1" w:lastColumn="0" w:noHBand="0" w:noVBand="1"/>
      </w:tblPr>
      <w:tblGrid>
        <w:gridCol w:w="4042"/>
        <w:gridCol w:w="615"/>
        <w:gridCol w:w="601"/>
        <w:gridCol w:w="611"/>
        <w:gridCol w:w="605"/>
        <w:gridCol w:w="606"/>
        <w:gridCol w:w="610"/>
        <w:gridCol w:w="615"/>
        <w:gridCol w:w="634"/>
        <w:gridCol w:w="618"/>
        <w:gridCol w:w="612"/>
        <w:gridCol w:w="615"/>
      </w:tblGrid>
      <w:tr w:rsidR="005602EA">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5602EA" w:rsidRDefault="009D0DBB">
            <w:pPr>
              <w:pStyle w:val="ProductList-TableBody"/>
            </w:pPr>
            <w:r>
              <w:rPr>
                <w:color w:val="FFFFFF"/>
              </w:rPr>
              <w:t>Producten</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602EA" w:rsidRDefault="009D0DBB">
            <w:pPr>
              <w:pStyle w:val="ProductList-TableBody"/>
              <w:jc w:val="center"/>
            </w:pPr>
            <w:r>
              <w:fldChar w:fldCharType="begin"/>
            </w:r>
            <w:r>
              <w:instrText xml:space="preserve"> AutoTextList   \s NoStyle \t "Datum beschikbaar"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602EA" w:rsidRDefault="009D0DBB">
            <w:pPr>
              <w:pStyle w:val="ProductList-TableBody"/>
              <w:jc w:val="center"/>
            </w:pPr>
            <w:r>
              <w:fldChar w:fldCharType="begin"/>
            </w:r>
            <w:r>
              <w:instrText xml:space="preserve"> AutoTextList   \s NoStyle \t "Licentie"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602EA" w:rsidRDefault="009D0DBB">
            <w:pPr>
              <w:pStyle w:val="ProductList-TableBody"/>
              <w:jc w:val="center"/>
            </w:pPr>
            <w:r>
              <w:fldChar w:fldCharType="begin"/>
            </w:r>
            <w:r>
              <w:instrText xml:space="preserve"> AutoTextList   \s NoStyle \t "Licentie en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602EA" w:rsidRDefault="009D0DB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602EA" w:rsidRDefault="009D0DB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602EA" w:rsidRDefault="009D0DBB">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602EA" w:rsidRDefault="009D0DBB">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602EA" w:rsidRDefault="009D0DBB">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602EA" w:rsidRDefault="009D0DBB">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602EA" w:rsidRDefault="009D0DB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602EA" w:rsidRDefault="009D0DB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602EA">
        <w:tc>
          <w:tcPr>
            <w:tcW w:w="4160" w:type="dxa"/>
            <w:tcBorders>
              <w:top w:val="single" w:sz="6" w:space="0" w:color="FFFFFF"/>
              <w:left w:val="none" w:sz="4" w:space="0" w:color="6E6E6E"/>
              <w:bottom w:val="dashed" w:sz="4" w:space="0" w:color="BFBFBF"/>
              <w:right w:val="none" w:sz="4" w:space="0" w:color="6E6E6E"/>
            </w:tcBorders>
          </w:tcPr>
          <w:p w:rsidR="005602EA" w:rsidRDefault="009D0DBB">
            <w:pPr>
              <w:pStyle w:val="ProductList-TableBody"/>
            </w:pPr>
            <w:r>
              <w:t>Clientbeheerlicentie voor System Center 2012 R2 Configuration Manager</w:t>
            </w:r>
            <w:r>
              <w:fldChar w:fldCharType="begin"/>
            </w:r>
            <w:r>
              <w:instrText xml:space="preserve"> XE "Clientbeheerlicentie voor System Center 2012 R2 Configuration Manager" </w:instrText>
            </w:r>
            <w:r>
              <w:fldChar w:fldCharType="end"/>
            </w:r>
            <w:r>
              <w:t xml:space="preserve"> per OSE</w:t>
            </w:r>
          </w:p>
        </w:tc>
        <w:tc>
          <w:tcPr>
            <w:tcW w:w="620" w:type="dxa"/>
            <w:tcBorders>
              <w:top w:val="single" w:sz="6" w:space="0" w:color="FFFFFF"/>
              <w:left w:val="none" w:sz="4" w:space="0" w:color="6E6E6E"/>
              <w:bottom w:val="dashed" w:sz="4" w:space="0" w:color="BFBFBF"/>
              <w:right w:val="none" w:sz="4" w:space="0" w:color="6E6E6E"/>
            </w:tcBorders>
          </w:tcPr>
          <w:p w:rsidR="005602EA" w:rsidRDefault="009D0DBB">
            <w:pPr>
              <w:pStyle w:val="ProductList-TableBody"/>
              <w:jc w:val="center"/>
            </w:pPr>
            <w:r>
              <w:rPr>
                <w:color w:val="000000"/>
              </w:rPr>
              <w:t>10/13</w:t>
            </w:r>
          </w:p>
        </w:tc>
        <w:tc>
          <w:tcPr>
            <w:tcW w:w="620" w:type="dxa"/>
            <w:tcBorders>
              <w:top w:val="single" w:sz="6" w:space="0" w:color="FFFFFF"/>
              <w:left w:val="none" w:sz="4" w:space="0" w:color="6E6E6E"/>
              <w:bottom w:val="dashed" w:sz="4" w:space="0" w:color="BFBFBF"/>
              <w:right w:val="none" w:sz="4" w:space="0" w:color="6E6E6E"/>
            </w:tcBorders>
          </w:tcPr>
          <w:p w:rsidR="005602EA" w:rsidRDefault="005602EA">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5602EA" w:rsidRDefault="009D0DBB">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5602EA" w:rsidRDefault="009D0DB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602EA" w:rsidRDefault="005602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602EA" w:rsidRDefault="005602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602EA" w:rsidRDefault="005602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602EA" w:rsidRDefault="009D0DBB">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602EA" w:rsidRDefault="005602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602EA" w:rsidRDefault="009D0DB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602EA" w:rsidRDefault="009D0DBB">
            <w:pPr>
              <w:pStyle w:val="ProductList-TableBody"/>
              <w:jc w:val="center"/>
            </w:pPr>
            <w:r>
              <w:fldChar w:fldCharType="begin"/>
            </w:r>
            <w:r>
              <w:instrText xml:space="preserve"> AutoTextList   \s NoStyle \t "Additioneel Product, gehele organisatie" </w:instrText>
            </w:r>
            <w:r>
              <w:fldChar w:fldCharType="separate"/>
            </w:r>
            <w:r>
              <w:rPr>
                <w:color w:val="000000"/>
              </w:rPr>
              <w:t>AO</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5602EA">
        <w:tc>
          <w:tcPr>
            <w:tcW w:w="4160" w:type="dxa"/>
            <w:tcBorders>
              <w:top w:val="dashed" w:sz="4" w:space="0" w:color="BFBFBF"/>
              <w:left w:val="none" w:sz="4" w:space="0" w:color="6E6E6E"/>
              <w:bottom w:val="dashed" w:sz="4" w:space="0" w:color="BFBFBF"/>
              <w:right w:val="none" w:sz="4" w:space="0" w:color="6E6E6E"/>
            </w:tcBorders>
          </w:tcPr>
          <w:p w:rsidR="005602EA" w:rsidRDefault="009D0DBB">
            <w:pPr>
              <w:pStyle w:val="ProductList-TableBody"/>
            </w:pPr>
            <w:r>
              <w:t>Clientbeheerlicentie voor System Center 2012 R2 Configuration Manager</w:t>
            </w:r>
            <w:r>
              <w:fldChar w:fldCharType="begin"/>
            </w:r>
            <w:r>
              <w:instrText xml:space="preserve"> XE "Clientbeheerlicentie voor System Center 2012 R2 Configuration Manager" </w:instrText>
            </w:r>
            <w:r>
              <w:fldChar w:fldCharType="end"/>
            </w:r>
            <w:r>
              <w:t xml:space="preserve"> per Gebruiker</w:t>
            </w:r>
          </w:p>
        </w:tc>
        <w:tc>
          <w:tcPr>
            <w:tcW w:w="620" w:type="dxa"/>
            <w:tcBorders>
              <w:top w:val="dashed" w:sz="4" w:space="0" w:color="BFBFBF"/>
              <w:left w:val="none" w:sz="4" w:space="0" w:color="6E6E6E"/>
              <w:bottom w:val="dashed" w:sz="4" w:space="0" w:color="BFBFBF"/>
              <w:right w:val="none" w:sz="4" w:space="0" w:color="6E6E6E"/>
            </w:tcBorders>
          </w:tcPr>
          <w:p w:rsidR="005602EA" w:rsidRDefault="009D0DBB">
            <w:pPr>
              <w:pStyle w:val="ProductList-TableBody"/>
              <w:jc w:val="center"/>
            </w:pPr>
            <w:r>
              <w:rPr>
                <w:color w:val="000000"/>
              </w:rPr>
              <w:t>10/13</w:t>
            </w:r>
          </w:p>
        </w:tc>
        <w:tc>
          <w:tcPr>
            <w:tcW w:w="620" w:type="dxa"/>
            <w:tcBorders>
              <w:top w:val="dashed" w:sz="4" w:space="0" w:color="BFBFBF"/>
              <w:left w:val="none" w:sz="4" w:space="0" w:color="6E6E6E"/>
              <w:bottom w:val="dashed" w:sz="4" w:space="0" w:color="BFBFBF"/>
              <w:right w:val="none" w:sz="4" w:space="0" w:color="6E6E6E"/>
            </w:tcBorders>
          </w:tcPr>
          <w:p w:rsidR="005602EA" w:rsidRDefault="005602E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5602EA" w:rsidRDefault="009D0DBB">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5602EA" w:rsidRDefault="009D0DB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602EA" w:rsidRDefault="005602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602EA" w:rsidRDefault="005602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602EA" w:rsidRDefault="005602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602EA" w:rsidRDefault="009D0DBB">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602EA" w:rsidRDefault="005602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602EA" w:rsidRDefault="009D0DB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602EA" w:rsidRDefault="005602EA">
            <w:pPr>
              <w:pStyle w:val="ProductList-TableBody"/>
              <w:jc w:val="center"/>
            </w:pPr>
          </w:p>
        </w:tc>
      </w:tr>
      <w:tr w:rsidR="005602EA">
        <w:tc>
          <w:tcPr>
            <w:tcW w:w="4160" w:type="dxa"/>
            <w:tcBorders>
              <w:top w:val="dashed" w:sz="4" w:space="0" w:color="BFBFBF"/>
              <w:left w:val="none" w:sz="4" w:space="0" w:color="6E6E6E"/>
              <w:bottom w:val="none" w:sz="4" w:space="0" w:color="BFBFBF"/>
              <w:right w:val="none" w:sz="4" w:space="0" w:color="6E6E6E"/>
            </w:tcBorders>
          </w:tcPr>
          <w:p w:rsidR="005602EA" w:rsidRDefault="009D0DBB">
            <w:pPr>
              <w:pStyle w:val="ProductList-TableBody"/>
            </w:pPr>
            <w:r>
              <w:t>Clientbeheerlicentie (Client-ML) voor System Center 2012 R2 Configuration Manager</w:t>
            </w:r>
            <w:r>
              <w:fldChar w:fldCharType="begin"/>
            </w:r>
            <w:r>
              <w:instrText xml:space="preserve"> XE "Clientbeheerlicentie (Client-ML) voor System Center 2012 R2 Configuration Manager" </w:instrText>
            </w:r>
            <w:r>
              <w:fldChar w:fldCharType="end"/>
            </w:r>
            <w:r>
              <w:t xml:space="preserve"> (alleen studenten)</w:t>
            </w:r>
          </w:p>
        </w:tc>
        <w:tc>
          <w:tcPr>
            <w:tcW w:w="620" w:type="dxa"/>
            <w:tcBorders>
              <w:top w:val="dashed" w:sz="4" w:space="0" w:color="BFBFBF"/>
              <w:left w:val="none" w:sz="4" w:space="0" w:color="6E6E6E"/>
              <w:bottom w:val="none" w:sz="4" w:space="0" w:color="BFBFBF"/>
              <w:right w:val="none" w:sz="4" w:space="0" w:color="6E6E6E"/>
            </w:tcBorders>
          </w:tcPr>
          <w:p w:rsidR="005602EA" w:rsidRDefault="009D0DBB">
            <w:pPr>
              <w:pStyle w:val="ProductList-TableBody"/>
              <w:jc w:val="center"/>
            </w:pPr>
            <w:r>
              <w:rPr>
                <w:color w:val="000000"/>
              </w:rPr>
              <w:t>10/13</w:t>
            </w:r>
          </w:p>
        </w:tc>
        <w:tc>
          <w:tcPr>
            <w:tcW w:w="620" w:type="dxa"/>
            <w:tcBorders>
              <w:top w:val="dashed" w:sz="4" w:space="0" w:color="BFBFBF"/>
              <w:left w:val="none" w:sz="4" w:space="0" w:color="6E6E6E"/>
              <w:bottom w:val="none" w:sz="4" w:space="0" w:color="BFBFBF"/>
              <w:right w:val="none" w:sz="4" w:space="0" w:color="6E6E6E"/>
            </w:tcBorders>
          </w:tcPr>
          <w:p w:rsidR="005602EA" w:rsidRDefault="005602EA">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5602EA" w:rsidRDefault="009D0DBB">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5602EA" w:rsidRDefault="009D0DB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602EA" w:rsidRDefault="005602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602EA" w:rsidRDefault="005602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602EA" w:rsidRDefault="005602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602EA" w:rsidRDefault="005602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602EA" w:rsidRDefault="005602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602EA" w:rsidRDefault="005602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602EA" w:rsidRDefault="005602EA">
            <w:pPr>
              <w:pStyle w:val="ProductList-TableBody"/>
              <w:jc w:val="center"/>
            </w:pPr>
          </w:p>
        </w:tc>
      </w:tr>
    </w:tbl>
    <w:p w:rsidR="005602EA" w:rsidRDefault="009D0DBB">
      <w:pPr>
        <w:pStyle w:val="ProductList-Offering1SubSection"/>
        <w:outlineLvl w:val="3"/>
      </w:pPr>
      <w:bookmarkStart w:id="155" w:name="_Sec746"/>
      <w:r>
        <w:t>2. Productvoorwaarden</w:t>
      </w:r>
      <w:bookmarkEnd w:id="155"/>
    </w:p>
    <w:tbl>
      <w:tblPr>
        <w:tblStyle w:val="PURTable"/>
        <w:tblW w:w="0" w:type="dxa"/>
        <w:tblLook w:val="04A0" w:firstRow="1" w:lastRow="0" w:firstColumn="1" w:lastColumn="0" w:noHBand="0" w:noVBand="1"/>
      </w:tblPr>
      <w:tblGrid>
        <w:gridCol w:w="3600"/>
        <w:gridCol w:w="3622"/>
        <w:gridCol w:w="3568"/>
      </w:tblGrid>
      <w:tr w:rsidR="005602E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5602EA" w:rsidRDefault="009D0DBB">
            <w:pPr>
              <w:pStyle w:val="ProductList-TableBody"/>
            </w:pPr>
            <w:r>
              <w:fldChar w:fldCharType="begin"/>
            </w:r>
            <w:r>
              <w:instrText xml:space="preserve"> AutoTextList   \s NoStyle \t "Eerdere versie: eerdere versies van Producten en de Datum Beschikbaar ervan." </w:instrText>
            </w:r>
            <w:r>
              <w:fldChar w:fldCharType="separate"/>
            </w:r>
            <w:r>
              <w:rPr>
                <w:color w:val="0563C1"/>
              </w:rPr>
              <w:t>Eerdere versie</w:t>
            </w:r>
            <w:r>
              <w:fldChar w:fldCharType="end"/>
            </w:r>
            <w:r>
              <w:t>: System Center 2012 Configuration Manager</w:t>
            </w:r>
            <w:r>
              <w:fldChar w:fldCharType="begin"/>
            </w:r>
            <w:r>
              <w:instrText xml:space="preserve"> XE "System Center 2012 Configuration Manager" </w:instrText>
            </w:r>
            <w:r>
              <w:fldChar w:fldCharType="end"/>
            </w:r>
            <w:r>
              <w:t xml:space="preserve"> (3/12), System Center Configuration Manager Server 2007 R2</w:t>
            </w:r>
            <w:r>
              <w:fldChar w:fldCharType="begin"/>
            </w:r>
            <w:r>
              <w:instrText xml:space="preserve"> XE "System Center Configuration Manager Server 2007 R2" </w:instrText>
            </w:r>
            <w:r>
              <w:fldChar w:fldCharType="end"/>
            </w:r>
            <w:r>
              <w:t xml:space="preserve"> (9/08)</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5602EA" w:rsidRDefault="009D0DBB">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602EA" w:rsidRDefault="009D0DBB">
            <w:pPr>
              <w:pStyle w:val="ProductList-TableBody"/>
            </w:pPr>
            <w:r>
              <w:rPr>
                <w:color w:val="404040"/>
              </w:rPr>
              <w:t>Verlengde Looptijd mogelijk: n.v.t.</w:t>
            </w:r>
          </w:p>
        </w:tc>
      </w:tr>
      <w:tr w:rsidR="005602E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602EA" w:rsidRDefault="009D0DBB">
            <w:pPr>
              <w:pStyle w:val="ProductList-TableBody"/>
            </w:pPr>
            <w:r>
              <w:rPr>
                <w:color w:val="404040"/>
              </w:rPr>
              <w:t>Down Edition-rechten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602EA" w:rsidRDefault="009D0DBB">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5602EA" w:rsidRDefault="009D0DBB">
            <w:pPr>
              <w:pStyle w:val="ProductList-TableBody"/>
            </w:pPr>
            <w:r>
              <w:fldChar w:fldCharType="begin"/>
            </w:r>
            <w:r>
              <w:instrText xml:space="preserve"> AutoTextList   \s NoStyle \t "Vereiste (SA): geeft aan dat aan bepaalde aanvullende voorwaarden moet worden voldaan om licenties om SA-dekking voor het Product te kopen." </w:instrText>
            </w:r>
            <w:r>
              <w:fldChar w:fldCharType="separate"/>
            </w:r>
            <w:r>
              <w:rPr>
                <w:color w:val="0563C1"/>
              </w:rPr>
              <w:t>Vereiste (SA)</w:t>
            </w:r>
            <w:r>
              <w:fldChar w:fldCharType="end"/>
            </w:r>
            <w:r>
              <w:t xml:space="preserve">: </w:t>
            </w:r>
            <w:hyperlink w:anchor="_Sec564">
              <w:r>
                <w:rPr>
                  <w:color w:val="00467F"/>
                  <w:u w:val="single"/>
                </w:rPr>
                <w:t>Bijlage B</w:t>
              </w:r>
            </w:hyperlink>
          </w:p>
        </w:tc>
      </w:tr>
      <w:tr w:rsidR="005602E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602EA" w:rsidRDefault="009D0DBB">
            <w:pPr>
              <w:pStyle w:val="ProductList-TableBody"/>
            </w:pPr>
            <w:r>
              <w:rPr>
                <w:color w:val="404040"/>
              </w:rPr>
              <w:t>Promoties: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602EA" w:rsidRDefault="009D0DBB">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602EA" w:rsidRDefault="009D0DBB">
            <w:pPr>
              <w:pStyle w:val="ProductList-TableBody"/>
            </w:pPr>
            <w:r>
              <w:rPr>
                <w:color w:val="404040"/>
              </w:rPr>
              <w:t>Reductie mogelijk: n.v.t.</w:t>
            </w:r>
          </w:p>
        </w:tc>
      </w:tr>
      <w:tr w:rsidR="005602E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602EA" w:rsidRDefault="009D0DBB">
            <w:pPr>
              <w:pStyle w:val="ProductList-TableBody"/>
            </w:pPr>
            <w:r>
              <w:rPr>
                <w:color w:val="404040"/>
              </w:rPr>
              <w:t>Reductie mogelijk (SCE):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602EA" w:rsidRDefault="009D0DBB">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602EA" w:rsidRDefault="009D0DBB">
            <w:pPr>
              <w:pStyle w:val="ProductList-TableBody"/>
            </w:pPr>
            <w:r>
              <w:rPr>
                <w:color w:val="404040"/>
              </w:rPr>
              <w:t>True-up mogelijk: n.v.t.</w:t>
            </w:r>
          </w:p>
        </w:tc>
      </w:tr>
      <w:tr w:rsidR="005602E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602EA" w:rsidRDefault="009D0DBB">
            <w:pPr>
              <w:pStyle w:val="ProductList-TableBody"/>
            </w:pPr>
            <w:r>
              <w:rPr>
                <w:color w:val="404040"/>
              </w:rPr>
              <w:t>UTD Korting: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602EA" w:rsidRDefault="005602E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602EA" w:rsidRDefault="005602EA">
            <w:pPr>
              <w:pStyle w:val="ProductList-TableBody"/>
            </w:pPr>
          </w:p>
        </w:tc>
      </w:tr>
    </w:tbl>
    <w:p w:rsidR="005602EA" w:rsidRDefault="009D0DBB">
      <w:pPr>
        <w:pStyle w:val="ProductList-Offering1SubSection"/>
        <w:outlineLvl w:val="3"/>
      </w:pPr>
      <w:bookmarkStart w:id="156" w:name="_Sec802"/>
      <w:r>
        <w:t>3. Gebruiksrechten</w:t>
      </w:r>
      <w:bookmarkEnd w:id="156"/>
    </w:p>
    <w:tbl>
      <w:tblPr>
        <w:tblStyle w:val="PURTable"/>
        <w:tblW w:w="0" w:type="dxa"/>
        <w:tblLook w:val="04A0" w:firstRow="1" w:lastRow="0" w:firstColumn="1" w:lastColumn="0" w:noHBand="0" w:noVBand="1"/>
      </w:tblPr>
      <w:tblGrid>
        <w:gridCol w:w="3601"/>
        <w:gridCol w:w="3585"/>
        <w:gridCol w:w="3604"/>
      </w:tblGrid>
      <w:tr w:rsidR="005602E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602EA" w:rsidRDefault="009D0DBB">
            <w:pPr>
              <w:pStyle w:val="ProductList-TableBody"/>
            </w:pPr>
            <w:r>
              <w:fldChar w:fldCharType="begin"/>
            </w:r>
            <w:r>
              <w:instrText xml:space="preserve"> AutoTextList   \s NoStyle \t "Licentievoorwaarden: voorwaarden voor de implementatie en het gebruik van een Product." </w:instrText>
            </w:r>
            <w:r>
              <w:fldChar w:fldCharType="separate"/>
            </w:r>
            <w:r>
              <w:rPr>
                <w:color w:val="0563C1"/>
              </w:rPr>
              <w:t>Licentievoorwaarden</w:t>
            </w:r>
            <w:r>
              <w:fldChar w:fldCharType="end"/>
            </w:r>
            <w:r>
              <w:t xml:space="preserve">: </w:t>
            </w:r>
            <w:hyperlink w:anchor="_Sec537">
              <w:r>
                <w:rPr>
                  <w:color w:val="00467F"/>
                  <w:u w:val="single"/>
                </w:rPr>
                <w:t>Universeel</w:t>
              </w:r>
            </w:hyperlink>
            <w:r>
              <w:t xml:space="preserve">; </w:t>
            </w:r>
            <w:hyperlink w:anchor="_Sec544">
              <w:r>
                <w:rPr>
                  <w:color w:val="00467F"/>
                  <w:u w:val="single"/>
                </w:rPr>
                <w:t>Management Servers</w:t>
              </w:r>
            </w:hyperlink>
          </w:p>
        </w:tc>
        <w:tc>
          <w:tcPr>
            <w:tcW w:w="4040" w:type="dxa"/>
            <w:tcBorders>
              <w:top w:val="single" w:sz="18" w:space="0" w:color="00188F"/>
              <w:left w:val="single" w:sz="4" w:space="0" w:color="000000"/>
              <w:bottom w:val="single" w:sz="4" w:space="0" w:color="000000"/>
              <w:right w:val="single" w:sz="4" w:space="0" w:color="000000"/>
            </w:tcBorders>
          </w:tcPr>
          <w:p w:rsidR="005602EA" w:rsidRDefault="009D0DBB">
            <w:pPr>
              <w:pStyle w:val="ProductList-TableBody"/>
            </w:pPr>
            <w:r>
              <w:fldChar w:fldCharType="begin"/>
            </w:r>
            <w:r>
              <w:instrText xml:space="preserve"> AutoTextList   \s NoStyle \t "Productspecifieke licentievoorwaarden: de Productspecifieke voorwaarden die gelden voor de implementatie en het gebruik van het Product zijn opgenomen onder de tabel Gebruiksrechten." </w:instrText>
            </w:r>
            <w:r>
              <w:fldChar w:fldCharType="separate"/>
            </w:r>
            <w:r>
              <w:rPr>
                <w:color w:val="0563C1"/>
              </w:rPr>
              <w:t>Productspecifieke licentievoorwaarden</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602EA" w:rsidRDefault="009D0DBB">
            <w:pPr>
              <w:pStyle w:val="ProductList-TableBody"/>
            </w:pPr>
            <w:r>
              <w:rPr>
                <w:color w:val="404040"/>
              </w:rPr>
              <w:t>Aanvullende software: n.v.t.</w:t>
            </w:r>
          </w:p>
        </w:tc>
      </w:tr>
      <w:tr w:rsidR="005602E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602EA" w:rsidRDefault="009D0DBB">
            <w:pPr>
              <w:pStyle w:val="ProductList-TableBody"/>
            </w:pPr>
            <w:r>
              <w:rPr>
                <w:color w:val="404040"/>
              </w:rPr>
              <w:t>Vereisten voor clienttoegang: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602EA" w:rsidRDefault="009D0DBB">
            <w:pPr>
              <w:pStyle w:val="ProductList-TableBody"/>
            </w:pPr>
            <w:r>
              <w:rPr>
                <w:color w:val="404040"/>
              </w:rPr>
              <w:t>Vereisten voor toegang door Externe Gebruikers: n.v.t.</w:t>
            </w:r>
          </w:p>
        </w:tc>
        <w:tc>
          <w:tcPr>
            <w:tcW w:w="4040" w:type="dxa"/>
            <w:tcBorders>
              <w:top w:val="single" w:sz="4" w:space="0" w:color="000000"/>
              <w:left w:val="single" w:sz="4" w:space="0" w:color="000000"/>
              <w:bottom w:val="single" w:sz="4" w:space="0" w:color="000000"/>
              <w:right w:val="single" w:sz="4" w:space="0" w:color="000000"/>
            </w:tcBorders>
          </w:tcPr>
          <w:p w:rsidR="005602EA" w:rsidRDefault="009D0DBB">
            <w:pPr>
              <w:pStyle w:val="ProductList-TableBody"/>
            </w:pPr>
            <w:r>
              <w:fldChar w:fldCharType="begin"/>
            </w:r>
            <w:r>
              <w:instrText xml:space="preserve"> AutoTextList   \s NoStyle \t "Meegeleverde technologie: geeft aan welke andere Microsoft-componenten zijn inbegrepen in een Product. Raadpleeg het artikel Meegeleverde technologie in de Universele Licentievoorwaarden voor meer informatie." </w:instrText>
            </w:r>
            <w:r>
              <w:fldChar w:fldCharType="separate"/>
            </w:r>
            <w:r>
              <w:rPr>
                <w:color w:val="0563C1"/>
              </w:rPr>
              <w:t>Meegeleverde technologie</w:t>
            </w:r>
            <w:r>
              <w:fldChar w:fldCharType="end"/>
            </w:r>
            <w:r>
              <w:t>: SQL-servertechnologie, Windows-softwarecomponenten</w:t>
            </w:r>
          </w:p>
        </w:tc>
      </w:tr>
      <w:tr w:rsidR="005602EA">
        <w:tc>
          <w:tcPr>
            <w:tcW w:w="4040" w:type="dxa"/>
            <w:tcBorders>
              <w:top w:val="single" w:sz="4" w:space="0" w:color="000000"/>
              <w:left w:val="single" w:sz="4" w:space="0" w:color="000000"/>
              <w:bottom w:val="single" w:sz="4" w:space="0" w:color="000000"/>
              <w:right w:val="single" w:sz="4" w:space="0" w:color="000000"/>
            </w:tcBorders>
          </w:tcPr>
          <w:p w:rsidR="005602EA" w:rsidRDefault="009D0DBB">
            <w:pPr>
              <w:pStyle w:val="ProductList-TableBody"/>
            </w:pPr>
            <w:r>
              <w:fldChar w:fldCharType="begin"/>
            </w:r>
            <w:r>
              <w:instrText xml:space="preserve"> AutoTextList   \s NoStyle \t "geeft aan welke kennisgevingen van toepassing zijn op een Product. Zie het artikel Kennisgevingen in de Universele Licentievoorwaarden voor meer informatie." </w:instrText>
            </w:r>
            <w:r>
              <w:fldChar w:fldCharType="separate"/>
            </w:r>
            <w:r>
              <w:rPr>
                <w:color w:val="0563C1"/>
              </w:rPr>
              <w:t>Kennisgevingen</w:t>
            </w:r>
            <w:r>
              <w:fldChar w:fldCharType="end"/>
            </w:r>
            <w:r>
              <w:t xml:space="preserve">: </w:t>
            </w:r>
            <w:hyperlink w:anchor="_Sec537">
              <w:r>
                <w:rPr>
                  <w:color w:val="00467F"/>
                  <w:u w:val="single"/>
                </w:rPr>
                <w:t>internetfunctionaliteit</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602EA" w:rsidRDefault="005602E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602EA" w:rsidRDefault="005602EA">
            <w:pPr>
              <w:pStyle w:val="ProductList-TableBody"/>
            </w:pPr>
          </w:p>
        </w:tc>
      </w:tr>
    </w:tbl>
    <w:p w:rsidR="005602EA" w:rsidRDefault="005602EA">
      <w:pPr>
        <w:pStyle w:val="ProductList-Body"/>
      </w:pPr>
    </w:p>
    <w:p w:rsidR="005602EA" w:rsidRDefault="009D0DBB">
      <w:pPr>
        <w:pStyle w:val="ProductList-ClauseHeading"/>
        <w:outlineLvl w:val="4"/>
      </w:pPr>
      <w:r>
        <w:t>3.1 Beheerlicentie</w:t>
      </w:r>
    </w:p>
    <w:tbl>
      <w:tblPr>
        <w:tblStyle w:val="PURTable"/>
        <w:tblW w:w="0" w:type="dxa"/>
        <w:tblLook w:val="04A0" w:firstRow="1" w:lastRow="0" w:firstColumn="1" w:lastColumn="0" w:noHBand="0" w:noVBand="1"/>
      </w:tblPr>
      <w:tblGrid>
        <w:gridCol w:w="3635"/>
        <w:gridCol w:w="3570"/>
        <w:gridCol w:w="3585"/>
      </w:tblGrid>
      <w:tr w:rsidR="005602E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5602EA" w:rsidRDefault="009D0DBB">
            <w:pPr>
              <w:pStyle w:val="ProductList-TableBody"/>
            </w:pPr>
            <w:r>
              <w:t>Clientbeheerlicentie</w:t>
            </w:r>
          </w:p>
        </w:tc>
        <w:tc>
          <w:tcPr>
            <w:tcW w:w="4040" w:type="dxa"/>
            <w:tcBorders>
              <w:top w:val="single" w:sz="18" w:space="0" w:color="0072C6"/>
              <w:left w:val="single" w:sz="4" w:space="0" w:color="000000"/>
              <w:bottom w:val="none" w:sz="4" w:space="0" w:color="000000"/>
              <w:right w:val="none" w:sz="4" w:space="0" w:color="000000"/>
            </w:tcBorders>
          </w:tcPr>
          <w:p w:rsidR="005602EA" w:rsidRDefault="009D0DBB">
            <w:pPr>
              <w:pStyle w:val="ProductList-TableBody"/>
            </w:pPr>
            <w:r>
              <w:t>System Center 2012 R2 Configuration Manager (Gebruiker of OSE)</w:t>
            </w:r>
          </w:p>
        </w:tc>
        <w:tc>
          <w:tcPr>
            <w:tcW w:w="4040" w:type="dxa"/>
            <w:tcBorders>
              <w:top w:val="single" w:sz="18" w:space="0" w:color="0072C6"/>
              <w:left w:val="none" w:sz="4" w:space="0" w:color="000000"/>
              <w:bottom w:val="none" w:sz="4" w:space="0" w:color="000000"/>
              <w:right w:val="single" w:sz="4" w:space="0" w:color="000000"/>
            </w:tcBorders>
          </w:tcPr>
          <w:p w:rsidR="005602EA" w:rsidRDefault="009D0DBB">
            <w:pPr>
              <w:pStyle w:val="ProductList-TableBody"/>
            </w:pPr>
            <w:r>
              <w:t xml:space="preserve">Beheerlicentie-equivalente Licentie (zie </w:t>
            </w:r>
            <w:hyperlink w:anchor="_Sec591">
              <w:r>
                <w:rPr>
                  <w:color w:val="00467F"/>
                  <w:u w:val="single"/>
                </w:rPr>
                <w:t>Bijlage A</w:t>
              </w:r>
            </w:hyperlink>
            <w:r>
              <w:t>)</w:t>
            </w:r>
          </w:p>
        </w:tc>
      </w:tr>
      <w:tr w:rsidR="005602EA">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5602EA" w:rsidRDefault="005602EA">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5602EA" w:rsidRDefault="009D0DBB">
            <w:pPr>
              <w:pStyle w:val="ProductList-TableBody"/>
            </w:pPr>
            <w:r>
              <w:t>Microsoft Intune</w:t>
            </w:r>
            <w:r>
              <w:fldChar w:fldCharType="begin"/>
            </w:r>
            <w:r>
              <w:instrText xml:space="preserve"> XE "Microsoft Intune" </w:instrText>
            </w:r>
            <w:r>
              <w:fldChar w:fldCharType="end"/>
            </w:r>
            <w:r>
              <w:t xml:space="preserve"> (Gebruikers-SL)</w:t>
            </w:r>
          </w:p>
        </w:tc>
        <w:tc>
          <w:tcPr>
            <w:tcW w:w="4040" w:type="dxa"/>
            <w:tcBorders>
              <w:top w:val="none" w:sz="4" w:space="0" w:color="000000"/>
              <w:left w:val="none" w:sz="4" w:space="0" w:color="000000"/>
              <w:bottom w:val="single" w:sz="4" w:space="0" w:color="000000"/>
              <w:right w:val="single" w:sz="4" w:space="0" w:color="000000"/>
            </w:tcBorders>
          </w:tcPr>
          <w:p w:rsidR="005602EA" w:rsidRDefault="005602EA">
            <w:pPr>
              <w:pStyle w:val="ProductList-TableBody"/>
            </w:pPr>
          </w:p>
        </w:tc>
      </w:tr>
    </w:tbl>
    <w:p w:rsidR="005602EA" w:rsidRDefault="005602EA">
      <w:pPr>
        <w:pStyle w:val="ProductList-Body"/>
      </w:pPr>
    </w:p>
    <w:p w:rsidR="005602EA" w:rsidRDefault="009D0DBB">
      <w:pPr>
        <w:pStyle w:val="ProductList-ClauseHeading"/>
        <w:outlineLvl w:val="4"/>
      </w:pPr>
      <w:r>
        <w:t>3.2 SQL-servertechnologie</w:t>
      </w:r>
    </w:p>
    <w:p w:rsidR="005602EA" w:rsidRDefault="009D0DBB">
      <w:pPr>
        <w:pStyle w:val="ProductList-Body"/>
      </w:pPr>
      <w:r>
        <w:t xml:space="preserve">De Klant mag een onbepaald aantal </w:t>
      </w:r>
      <w:r>
        <w:fldChar w:fldCharType="begin"/>
      </w:r>
      <w:r>
        <w:instrText xml:space="preserve"> AutoTextList   \s NoStyle \t "Instance is een software-image die wordt gemaakt door de installatieprocedure van de software uit te voeren of door een bestaande Instance te kopiëren." </w:instrText>
      </w:r>
      <w:r>
        <w:fldChar w:fldCharType="separate"/>
      </w:r>
      <w:r>
        <w:rPr>
          <w:color w:val="0563C1"/>
        </w:rPr>
        <w:t>Instances</w:t>
      </w:r>
      <w:r>
        <w:fldChar w:fldCharType="end"/>
      </w:r>
      <w:r>
        <w:t xml:space="preserve"> van SQL Server-databasesoftware die in het Product is opgenomen uitvoeren in één OSE, uitsluitend voor het doeleinde van het ondersteunen van het betreffende Product en enig ander Product waarin SQL Server-databasesoftware is opgenomen.</w:t>
      </w:r>
    </w:p>
    <w:p w:rsidR="005602EA" w:rsidRDefault="009D0DBB">
      <w:pPr>
        <w:pStyle w:val="ProductList-Offering1SubSection"/>
        <w:outlineLvl w:val="3"/>
      </w:pPr>
      <w:bookmarkStart w:id="157" w:name="_Sec839"/>
      <w:r>
        <w:t>4. Software Assurance</w:t>
      </w:r>
      <w:bookmarkEnd w:id="157"/>
    </w:p>
    <w:tbl>
      <w:tblPr>
        <w:tblStyle w:val="PURTable"/>
        <w:tblW w:w="0" w:type="dxa"/>
        <w:tblLook w:val="04A0" w:firstRow="1" w:lastRow="0" w:firstColumn="1" w:lastColumn="0" w:noHBand="0" w:noVBand="1"/>
      </w:tblPr>
      <w:tblGrid>
        <w:gridCol w:w="3547"/>
        <w:gridCol w:w="3623"/>
        <w:gridCol w:w="3620"/>
      </w:tblGrid>
      <w:tr w:rsidR="005602E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602EA" w:rsidRDefault="009D0DBB">
            <w:pPr>
              <w:pStyle w:val="ProductList-TableBody"/>
            </w:pPr>
            <w:r>
              <w:fldChar w:fldCharType="begin"/>
            </w:r>
            <w:r>
              <w:instrText xml:space="preserve"> AutoTextList   \s NoStyle \t "SA Benefits: geeft de categorie van het Product aan voor het vaststellen van de SA Benefits die in brede zin van toepassing zijn op de betreffende Productgroep, zoals vermeld in Bijlage B – Software Assurance." </w:instrText>
            </w:r>
            <w:r>
              <w:fldChar w:fldCharType="separate"/>
            </w:r>
            <w:r>
              <w:rPr>
                <w:color w:val="0563C1"/>
              </w:rPr>
              <w:t>SA Benefits</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5602EA" w:rsidRDefault="009D0DBB">
            <w:pPr>
              <w:pStyle w:val="ProductList-TableBody"/>
            </w:pPr>
            <w:r>
              <w:fldChar w:fldCharType="begin"/>
            </w:r>
            <w:r>
              <w:instrText xml:space="preserve"> AutoTextList   \s NoStyle \t "Herstel bij noodgevallen: rechten beschikbaar voor SA-klanten ten behoeve van herstel bij noodgevallen in bepaalde omstandigheden. Zie het artikel Servers – Rechten voor herstel bij noodgevallen in Bijlage B – Software Assurance voor meer informatie." </w:instrText>
            </w:r>
            <w:r>
              <w:fldChar w:fldCharType="separate"/>
            </w:r>
            <w:r>
              <w:rPr>
                <w:color w:val="0563C1"/>
              </w:rPr>
              <w:t>Herstel bij noodgevallen</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602EA" w:rsidRDefault="009D0DBB">
            <w:pPr>
              <w:pStyle w:val="ProductList-TableBody"/>
            </w:pPr>
            <w:r>
              <w:rPr>
                <w:color w:val="404040"/>
              </w:rPr>
              <w:t>Fail-over rechten: n.v.t.</w:t>
            </w:r>
          </w:p>
        </w:tc>
      </w:tr>
      <w:tr w:rsidR="005602E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602EA" w:rsidRDefault="009D0DBB">
            <w:pPr>
              <w:pStyle w:val="ProductList-TableBody"/>
            </w:pPr>
            <w:r>
              <w:rPr>
                <w:color w:val="404040"/>
              </w:rPr>
              <w:t>License Mobility: n.v.t.</w:t>
            </w:r>
          </w:p>
        </w:tc>
        <w:tc>
          <w:tcPr>
            <w:tcW w:w="4040" w:type="dxa"/>
            <w:tcBorders>
              <w:top w:val="single" w:sz="4" w:space="0" w:color="000000"/>
              <w:left w:val="single" w:sz="4" w:space="0" w:color="000000"/>
              <w:bottom w:val="single" w:sz="4" w:space="0" w:color="000000"/>
              <w:right w:val="single" w:sz="4" w:space="0" w:color="000000"/>
            </w:tcBorders>
          </w:tcPr>
          <w:p w:rsidR="005602EA" w:rsidRDefault="009D0DBB">
            <w:pPr>
              <w:pStyle w:val="ProductList-TableBody"/>
            </w:pPr>
            <w:r>
              <w:fldChar w:fldCharType="begin"/>
            </w:r>
            <w:r>
              <w:instrText xml:space="preserve"> AutoTextList   \s NoStyle \t "Migratierechten: Het is mogelijk dat het de klant is toegestaan, onder speciale voorwaarden, gepubliceerd in de Productvermelding of Product List, een upgrade uit te voeren vanaf eerdere versies van de software of andere Producten. (Raadpleeg de Woordenlijst voor de volledige definitie)" </w:instrText>
            </w:r>
            <w:r>
              <w:fldChar w:fldCharType="separate"/>
            </w:r>
            <w:r>
              <w:rPr>
                <w:color w:val="0563C1"/>
              </w:rPr>
              <w:t>Migratierechten</w:t>
            </w:r>
            <w:r>
              <w:fldChar w:fldCharType="end"/>
            </w:r>
            <w:r>
              <w:t xml:space="preserve">: </w:t>
            </w:r>
            <w:hyperlink r:id="rId58">
              <w:r>
                <w:rPr>
                  <w:color w:val="00467F"/>
                  <w:u w:val="single"/>
                </w:rPr>
                <w:t>Product List - Oktober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602EA" w:rsidRDefault="009D0DBB">
            <w:pPr>
              <w:pStyle w:val="ProductList-TableBody"/>
            </w:pPr>
            <w:r>
              <w:rPr>
                <w:color w:val="404040"/>
              </w:rPr>
              <w:t>Gebruiksrechten voor roaming: n.v.t.</w:t>
            </w:r>
          </w:p>
        </w:tc>
      </w:tr>
      <w:tr w:rsidR="005602EA">
        <w:tc>
          <w:tcPr>
            <w:tcW w:w="4040" w:type="dxa"/>
            <w:tcBorders>
              <w:top w:val="single" w:sz="4" w:space="0" w:color="000000"/>
              <w:left w:val="single" w:sz="4" w:space="0" w:color="000000"/>
              <w:bottom w:val="single" w:sz="4" w:space="0" w:color="000000"/>
              <w:right w:val="single" w:sz="4" w:space="0" w:color="000000"/>
            </w:tcBorders>
          </w:tcPr>
          <w:p w:rsidR="005602EA" w:rsidRDefault="009D0DBB">
            <w:pPr>
              <w:pStyle w:val="ProductList-TableBody"/>
            </w:pPr>
            <w:r>
              <w:fldChar w:fldCharType="begin"/>
            </w:r>
            <w:r>
              <w:instrText xml:space="preserve"> AutoTextList   \s NoStyle \t "Self-hosting: een SA Benefit die het gebruik van Producten voor hostingdoeleinden in bepaalde omstandigheden toestaat. Zie het artikel Servers – Self-hosted toepassingen in Bijlage B – Software Assurance voor meer informatie." </w:instrText>
            </w:r>
            <w:r>
              <w:fldChar w:fldCharType="separate"/>
            </w:r>
            <w:r>
              <w:rPr>
                <w:color w:val="0563C1"/>
              </w:rPr>
              <w:t>Self-hosting</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602EA" w:rsidRDefault="005602E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602EA" w:rsidRDefault="005602EA">
            <w:pPr>
              <w:pStyle w:val="ProductList-TableBody"/>
            </w:pPr>
          </w:p>
        </w:tc>
      </w:tr>
    </w:tbl>
    <w:p w:rsidR="005602EA" w:rsidRDefault="005602EA">
      <w:pPr>
        <w:pStyle w:val="ProductList-Body"/>
      </w:pPr>
    </w:p>
    <w:p w:rsidR="005602EA" w:rsidRDefault="009D0DBB">
      <w:pPr>
        <w:pStyle w:val="ProductList-ClauseHeading"/>
        <w:outlineLvl w:val="4"/>
      </w:pPr>
      <w:r>
        <w:t>4.1 System Center Configuration Manager – VDI Rights</w:t>
      </w:r>
    </w:p>
    <w:p w:rsidR="005602EA" w:rsidRDefault="009D0DBB">
      <w:pPr>
        <w:pStyle w:val="ProductList-Body"/>
      </w:pPr>
      <w:r>
        <w:t>Klanten met actieve SA-dekking voor CML's voor System Center Configuration Manager, Core CAL</w:t>
      </w:r>
      <w:r>
        <w:fldChar w:fldCharType="begin"/>
      </w:r>
      <w:r>
        <w:instrText xml:space="preserve"> XE "Core CAL" </w:instrText>
      </w:r>
      <w:r>
        <w:fldChar w:fldCharType="end"/>
      </w:r>
      <w:r>
        <w:t>'s of Enterprise CAL</w:t>
      </w:r>
      <w:r>
        <w:fldChar w:fldCharType="begin"/>
      </w:r>
      <w:r>
        <w:instrText xml:space="preserve"> XE "Enterprise CAL" </w:instrText>
      </w:r>
      <w:r>
        <w:fldChar w:fldCharType="end"/>
      </w:r>
      <w:r>
        <w:t xml:space="preserve">'s (elk een “VDI-kwalificerende licentie”) mag de software gebruiken voor het gelijktijdig beheren van maximaal vier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w:t>
      </w:r>
      <w:r>
        <w:fldChar w:fldCharType="end"/>
      </w:r>
      <w:r>
        <w:t xml:space="preserve">'s waarop software wordt uitgevoerd die extern vanaf het apparaat of door de gebruiker waaraan de VDI-kwalificerende </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is toegewezen, wordt uitgevoerd. Elke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w:t>
      </w:r>
      <w:r>
        <w:fldChar w:fldCharType="end"/>
      </w:r>
      <w:r>
        <w:t xml:space="preserve"> mag worden uitgevoerd op een andere virtuele desktopinfrastructuurhost.</w:t>
      </w:r>
    </w:p>
    <w:p w:rsidR="005602EA" w:rsidRDefault="005602EA">
      <w:pPr>
        <w:pStyle w:val="ProductList-Body"/>
      </w:pPr>
    </w:p>
    <w:p w:rsidR="005602EA" w:rsidRDefault="009D0DBB">
      <w:pPr>
        <w:pStyle w:val="ProductList-ClauseHeading"/>
        <w:outlineLvl w:val="4"/>
      </w:pPr>
      <w:r>
        <w:t>4.2 Rechten voor System Center Configuration Manager (huidige versie)</w:t>
      </w:r>
    </w:p>
    <w:p w:rsidR="005602EA" w:rsidRDefault="009D0DBB">
      <w:pPr>
        <w:pStyle w:val="ProductList-Body"/>
      </w:pPr>
      <w:r>
        <w:t>De huidige versie van System Center Configuration Manager mag alleen worden gebruikt door Klanten met een actief abonnement op System Center Configuration Manager SA of gelijkwaardige abonnementsrechten. De huidige versie van System Center Configuration Manager dient verwijderd te worden door Klanten die hun SA of abonnement laten verlopen. Klanten met eeuwigdurende rechten voor het gebruik van System Center Configuration Manager mogen de versie van System Center Configuration Manager installeren die op het moment van verlopen actueel is.</w:t>
      </w:r>
    </w:p>
    <w:p w:rsidR="005602EA" w:rsidRDefault="005602EA">
      <w:pPr>
        <w:pStyle w:val="ProductList-Body"/>
        <w:jc w:val="right"/>
      </w:pPr>
    </w:p>
    <w:tbl>
      <w:tblPr>
        <w:tblStyle w:val="PURTable"/>
        <w:tblW w:w="0" w:type="dxa"/>
        <w:tblLook w:val="04A0" w:firstRow="1" w:lastRow="0" w:firstColumn="1" w:lastColumn="0" w:noHBand="0" w:noVBand="1"/>
      </w:tblPr>
      <w:tblGrid>
        <w:gridCol w:w="10800"/>
      </w:tblGrid>
      <w:tr w:rsidR="005602E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602EA" w:rsidRDefault="00F8234B">
            <w:pPr>
              <w:pStyle w:val="ProductList-TableBody"/>
              <w:jc w:val="right"/>
            </w:pPr>
            <w:hyperlink w:anchor="_Sec842">
              <w:r w:rsidR="009D0DBB">
                <w:rPr>
                  <w:color w:val="00467F"/>
                  <w:sz w:val="14"/>
                  <w:u w:val="single"/>
                </w:rPr>
                <w:t>Inhoud</w:t>
              </w:r>
            </w:hyperlink>
            <w:r w:rsidR="009D0DBB">
              <w:rPr>
                <w:sz w:val="14"/>
              </w:rPr>
              <w:t xml:space="preserve"> / </w:t>
            </w:r>
            <w:hyperlink w:anchor="_Sec549">
              <w:r w:rsidR="009D0DBB">
                <w:rPr>
                  <w:color w:val="00467F"/>
                  <w:sz w:val="14"/>
                  <w:u w:val="single"/>
                </w:rPr>
                <w:t>Woordenlijst</w:t>
              </w:r>
            </w:hyperlink>
            <w:r w:rsidR="009D0DBB">
              <w:rPr>
                <w:sz w:val="14"/>
              </w:rPr>
              <w:t xml:space="preserve"> / </w:t>
            </w:r>
            <w:hyperlink w:anchor="_Sec844">
              <w:r w:rsidR="009D0DBB">
                <w:rPr>
                  <w:color w:val="00467F"/>
                  <w:sz w:val="14"/>
                  <w:u w:val="single"/>
                </w:rPr>
                <w:t>Index</w:t>
              </w:r>
            </w:hyperlink>
          </w:p>
        </w:tc>
      </w:tr>
    </w:tbl>
    <w:p w:rsidR="005602EA" w:rsidRDefault="005602EA">
      <w:pPr>
        <w:pStyle w:val="ProductList-Body"/>
      </w:pPr>
    </w:p>
    <w:p w:rsidR="005602EA" w:rsidRDefault="009D0DBB">
      <w:pPr>
        <w:pStyle w:val="ProductList-Offering2Heading"/>
        <w:outlineLvl w:val="2"/>
      </w:pPr>
      <w:bookmarkStart w:id="158" w:name="_Sec645"/>
      <w:r>
        <w:t>System Center Data Protection Manager</w:t>
      </w:r>
      <w:bookmarkEnd w:id="158"/>
      <w:r>
        <w:fldChar w:fldCharType="begin"/>
      </w:r>
      <w:r>
        <w:instrText xml:space="preserve"> TC "</w:instrText>
      </w:r>
      <w:bookmarkStart w:id="159" w:name="_Toc457381213"/>
      <w:r>
        <w:instrText>System Center Data Protection Manager</w:instrText>
      </w:r>
      <w:bookmarkEnd w:id="159"/>
      <w:r>
        <w:instrText>" \l 3</w:instrText>
      </w:r>
      <w:r>
        <w:fldChar w:fldCharType="end"/>
      </w:r>
    </w:p>
    <w:p w:rsidR="005602EA" w:rsidRDefault="009D0DBB">
      <w:pPr>
        <w:pStyle w:val="ProductList-Body"/>
      </w:pPr>
      <w:r>
        <w:t>Academic-klanten die op zoek zijn naar informatie over licentiëring en gebruik van System Center Data Protection Manager 2010</w:t>
      </w:r>
      <w:r>
        <w:fldChar w:fldCharType="begin"/>
      </w:r>
      <w:r>
        <w:instrText xml:space="preserve"> XE "System Center Data Protection Manager 2010" </w:instrText>
      </w:r>
      <w:r>
        <w:fldChar w:fldCharType="end"/>
      </w:r>
      <w:r>
        <w:t xml:space="preserve"> kunnen de Product Use Rights van april 2015 </w:t>
      </w:r>
      <w:hyperlink r:id="rId59">
        <w:r>
          <w:rPr>
            <w:color w:val="00467F"/>
            <w:u w:val="single"/>
          </w:rPr>
          <w:t>http://go.microsoft.com/?linkid=9839206</w:t>
        </w:r>
      </w:hyperlink>
      <w:r>
        <w:t xml:space="preserve"> en juni 2015 </w:t>
      </w:r>
      <w:hyperlink r:id="rId60">
        <w:r>
          <w:rPr>
            <w:color w:val="00467F"/>
            <w:u w:val="single"/>
          </w:rPr>
          <w:t>http://go.microsoft.com/?linkid=9839207</w:t>
        </w:r>
      </w:hyperlink>
      <w:r>
        <w:t xml:space="preserve"> raadplegen.</w:t>
      </w:r>
    </w:p>
    <w:p w:rsidR="005602EA" w:rsidRDefault="005602EA">
      <w:pPr>
        <w:pStyle w:val="ProductList-Body"/>
        <w:jc w:val="right"/>
      </w:pPr>
    </w:p>
    <w:tbl>
      <w:tblPr>
        <w:tblStyle w:val="PURTable"/>
        <w:tblW w:w="0" w:type="dxa"/>
        <w:tblLook w:val="04A0" w:firstRow="1" w:lastRow="0" w:firstColumn="1" w:lastColumn="0" w:noHBand="0" w:noVBand="1"/>
      </w:tblPr>
      <w:tblGrid>
        <w:gridCol w:w="10800"/>
      </w:tblGrid>
      <w:tr w:rsidR="005602E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602EA" w:rsidRDefault="00F8234B">
            <w:pPr>
              <w:pStyle w:val="ProductList-TableBody"/>
              <w:jc w:val="right"/>
            </w:pPr>
            <w:hyperlink w:anchor="_Sec842">
              <w:r w:rsidR="009D0DBB">
                <w:rPr>
                  <w:color w:val="00467F"/>
                  <w:sz w:val="14"/>
                  <w:u w:val="single"/>
                </w:rPr>
                <w:t>Inhoud</w:t>
              </w:r>
            </w:hyperlink>
            <w:r w:rsidR="009D0DBB">
              <w:rPr>
                <w:sz w:val="14"/>
              </w:rPr>
              <w:t xml:space="preserve"> / </w:t>
            </w:r>
            <w:hyperlink w:anchor="_Sec549">
              <w:r w:rsidR="009D0DBB">
                <w:rPr>
                  <w:color w:val="00467F"/>
                  <w:sz w:val="14"/>
                  <w:u w:val="single"/>
                </w:rPr>
                <w:t>Woordenlijst</w:t>
              </w:r>
            </w:hyperlink>
            <w:r w:rsidR="009D0DBB">
              <w:rPr>
                <w:sz w:val="14"/>
              </w:rPr>
              <w:t xml:space="preserve"> / </w:t>
            </w:r>
            <w:hyperlink w:anchor="_Sec844">
              <w:r w:rsidR="009D0DBB">
                <w:rPr>
                  <w:color w:val="00467F"/>
                  <w:sz w:val="14"/>
                  <w:u w:val="single"/>
                </w:rPr>
                <w:t>Index</w:t>
              </w:r>
            </w:hyperlink>
          </w:p>
        </w:tc>
      </w:tr>
    </w:tbl>
    <w:p w:rsidR="005602EA" w:rsidRDefault="005602EA">
      <w:pPr>
        <w:pStyle w:val="ProductList-Body"/>
      </w:pPr>
    </w:p>
    <w:p w:rsidR="005602EA" w:rsidRDefault="009D0DBB">
      <w:pPr>
        <w:pStyle w:val="ProductList-Offering2HeadingNoBorder"/>
        <w:outlineLvl w:val="2"/>
      </w:pPr>
      <w:bookmarkStart w:id="160" w:name="_Sec891"/>
      <w:r>
        <w:t>System Center Endpoint Protection</w:t>
      </w:r>
      <w:bookmarkEnd w:id="160"/>
      <w:r>
        <w:fldChar w:fldCharType="begin"/>
      </w:r>
      <w:r>
        <w:instrText xml:space="preserve"> TC "</w:instrText>
      </w:r>
      <w:bookmarkStart w:id="161" w:name="_Toc457381214"/>
      <w:r>
        <w:instrText>System Center Endpoint Protection</w:instrText>
      </w:r>
      <w:bookmarkEnd w:id="161"/>
      <w:r>
        <w:instrText>" \l 3</w:instrText>
      </w:r>
      <w:r>
        <w:fldChar w:fldCharType="end"/>
      </w:r>
    </w:p>
    <w:p w:rsidR="005602EA" w:rsidRDefault="009D0DBB">
      <w:pPr>
        <w:pStyle w:val="ProductList-Offering1SubSection"/>
        <w:outlineLvl w:val="3"/>
      </w:pPr>
      <w:bookmarkStart w:id="162" w:name="_Sec892"/>
      <w:r>
        <w:t>1. Beschikbaarheid programma</w:t>
      </w:r>
      <w:bookmarkEnd w:id="162"/>
    </w:p>
    <w:tbl>
      <w:tblPr>
        <w:tblStyle w:val="PURTable"/>
        <w:tblW w:w="0" w:type="dxa"/>
        <w:tblLook w:val="04A0" w:firstRow="1" w:lastRow="0" w:firstColumn="1" w:lastColumn="0" w:noHBand="0" w:noVBand="1"/>
      </w:tblPr>
      <w:tblGrid>
        <w:gridCol w:w="4035"/>
        <w:gridCol w:w="615"/>
        <w:gridCol w:w="604"/>
        <w:gridCol w:w="612"/>
        <w:gridCol w:w="607"/>
        <w:gridCol w:w="607"/>
        <w:gridCol w:w="612"/>
        <w:gridCol w:w="615"/>
        <w:gridCol w:w="634"/>
        <w:gridCol w:w="619"/>
        <w:gridCol w:w="613"/>
        <w:gridCol w:w="611"/>
      </w:tblGrid>
      <w:tr w:rsidR="005602EA">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5602EA" w:rsidRDefault="009D0DBB">
            <w:pPr>
              <w:pStyle w:val="ProductList-TableBody"/>
            </w:pPr>
            <w:r>
              <w:rPr>
                <w:color w:val="FFFFFF"/>
              </w:rPr>
              <w:t>Producten</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602EA" w:rsidRDefault="009D0DBB">
            <w:pPr>
              <w:pStyle w:val="ProductList-TableBody"/>
              <w:jc w:val="center"/>
            </w:pPr>
            <w:r>
              <w:fldChar w:fldCharType="begin"/>
            </w:r>
            <w:r>
              <w:instrText xml:space="preserve"> AutoTextList   \s NoStyle \t "Datum beschikbaar"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602EA" w:rsidRDefault="009D0DBB">
            <w:pPr>
              <w:pStyle w:val="ProductList-TableBody"/>
              <w:jc w:val="center"/>
            </w:pPr>
            <w:r>
              <w:fldChar w:fldCharType="begin"/>
            </w:r>
            <w:r>
              <w:instrText xml:space="preserve"> AutoTextList   \s NoStyle \t "Licentie"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602EA" w:rsidRDefault="009D0DBB">
            <w:pPr>
              <w:pStyle w:val="ProductList-TableBody"/>
              <w:jc w:val="center"/>
            </w:pPr>
            <w:r>
              <w:fldChar w:fldCharType="begin"/>
            </w:r>
            <w:r>
              <w:instrText xml:space="preserve"> AutoTextList   \s NoStyle \t "Licentie en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602EA" w:rsidRDefault="009D0DB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602EA" w:rsidRDefault="009D0DB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602EA" w:rsidRDefault="009D0DBB">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602EA" w:rsidRDefault="009D0DBB">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602EA" w:rsidRDefault="009D0DBB">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602EA" w:rsidRDefault="009D0DBB">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602EA" w:rsidRDefault="009D0DB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602EA" w:rsidRDefault="009D0DB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602EA">
        <w:tc>
          <w:tcPr>
            <w:tcW w:w="4160" w:type="dxa"/>
            <w:tcBorders>
              <w:top w:val="single" w:sz="6" w:space="0" w:color="FFFFFF"/>
              <w:left w:val="none" w:sz="4" w:space="0" w:color="6E6E6E"/>
              <w:bottom w:val="none" w:sz="4" w:space="0" w:color="BFBFBF"/>
              <w:right w:val="none" w:sz="4" w:space="0" w:color="6E6E6E"/>
            </w:tcBorders>
          </w:tcPr>
          <w:p w:rsidR="005602EA" w:rsidRDefault="009D0DBB">
            <w:pPr>
              <w:pStyle w:val="ProductList-TableBody"/>
            </w:pPr>
            <w:r>
              <w:t>System Center 2012 R2 Endpoint Protection</w:t>
            </w:r>
            <w:r>
              <w:fldChar w:fldCharType="begin"/>
            </w:r>
            <w:r>
              <w:instrText xml:space="preserve"> XE "System Center 2012 R2 Endpoint Protection" </w:instrText>
            </w:r>
            <w:r>
              <w:fldChar w:fldCharType="end"/>
            </w:r>
            <w:r>
              <w:t xml:space="preserve"> (Apparaat- en Gebruikers-SL)</w:t>
            </w:r>
          </w:p>
        </w:tc>
        <w:tc>
          <w:tcPr>
            <w:tcW w:w="620" w:type="dxa"/>
            <w:tcBorders>
              <w:top w:val="single" w:sz="6" w:space="0" w:color="FFFFFF"/>
              <w:left w:val="none" w:sz="4" w:space="0" w:color="6E6E6E"/>
              <w:bottom w:val="none" w:sz="4" w:space="0" w:color="BFBFBF"/>
              <w:right w:val="none" w:sz="4" w:space="0" w:color="6E6E6E"/>
            </w:tcBorders>
          </w:tcPr>
          <w:p w:rsidR="005602EA" w:rsidRDefault="009D0DBB">
            <w:pPr>
              <w:pStyle w:val="ProductList-TableBody"/>
              <w:jc w:val="center"/>
            </w:pPr>
            <w:r>
              <w:rPr>
                <w:color w:val="000000"/>
              </w:rPr>
              <w:t>10/13</w:t>
            </w:r>
          </w:p>
        </w:tc>
        <w:tc>
          <w:tcPr>
            <w:tcW w:w="620" w:type="dxa"/>
            <w:tcBorders>
              <w:top w:val="single" w:sz="6" w:space="0" w:color="FFFFFF"/>
              <w:left w:val="none" w:sz="4" w:space="0" w:color="6E6E6E"/>
              <w:bottom w:val="none" w:sz="4" w:space="0" w:color="BFBFBF"/>
              <w:right w:val="none" w:sz="4" w:space="0" w:color="6E6E6E"/>
            </w:tcBorders>
          </w:tcPr>
          <w:p w:rsidR="005602EA" w:rsidRDefault="009D0DBB">
            <w:pPr>
              <w:pStyle w:val="ProductList-TableBody"/>
              <w:jc w:val="center"/>
            </w:pPr>
            <w:r>
              <w:t>1</w:t>
            </w:r>
          </w:p>
        </w:tc>
        <w:tc>
          <w:tcPr>
            <w:tcW w:w="620" w:type="dxa"/>
            <w:tcBorders>
              <w:top w:val="single" w:sz="6" w:space="0" w:color="FFFFFF"/>
              <w:left w:val="none" w:sz="4" w:space="0" w:color="6E6E6E"/>
              <w:bottom w:val="none" w:sz="4" w:space="0" w:color="BFBFBF"/>
              <w:right w:val="none" w:sz="4" w:space="0" w:color="6E6E6E"/>
            </w:tcBorders>
          </w:tcPr>
          <w:p w:rsidR="005602EA" w:rsidRDefault="005602EA">
            <w:pPr>
              <w:pStyle w:val="ProductList-TableBody"/>
              <w:jc w:val="center"/>
            </w:pPr>
          </w:p>
        </w:tc>
        <w:tc>
          <w:tcPr>
            <w:tcW w:w="620" w:type="dxa"/>
            <w:tcBorders>
              <w:top w:val="single" w:sz="6" w:space="0" w:color="FFFFFF"/>
              <w:left w:val="none" w:sz="4" w:space="0" w:color="6E6E6E"/>
              <w:bottom w:val="none" w:sz="4" w:space="0" w:color="BFBFBF"/>
              <w:right w:val="single" w:sz="6" w:space="0" w:color="FFFFFF"/>
            </w:tcBorders>
          </w:tcPr>
          <w:p w:rsidR="005602EA" w:rsidRDefault="005602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602EA" w:rsidRDefault="005602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602EA" w:rsidRDefault="005602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602EA" w:rsidRDefault="005602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602EA" w:rsidRDefault="009D0DBB">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602EA" w:rsidRDefault="005602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602EA" w:rsidRDefault="009D0DB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602EA" w:rsidRDefault="009D0DB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bl>
    <w:p w:rsidR="005602EA" w:rsidRDefault="009D0DBB">
      <w:pPr>
        <w:pStyle w:val="ProductList-Offering1SubSection"/>
        <w:outlineLvl w:val="3"/>
      </w:pPr>
      <w:bookmarkStart w:id="163" w:name="_Sec893"/>
      <w:r>
        <w:t>2. Productvoorwaarden</w:t>
      </w:r>
      <w:bookmarkEnd w:id="163"/>
    </w:p>
    <w:tbl>
      <w:tblPr>
        <w:tblStyle w:val="PURTable"/>
        <w:tblW w:w="0" w:type="dxa"/>
        <w:tblLook w:val="04A0" w:firstRow="1" w:lastRow="0" w:firstColumn="1" w:lastColumn="0" w:noHBand="0" w:noVBand="1"/>
      </w:tblPr>
      <w:tblGrid>
        <w:gridCol w:w="3583"/>
        <w:gridCol w:w="3630"/>
        <w:gridCol w:w="3577"/>
      </w:tblGrid>
      <w:tr w:rsidR="005602E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602EA" w:rsidRDefault="009D0DBB">
            <w:pPr>
              <w:pStyle w:val="ProductList-TableBody"/>
            </w:pPr>
            <w:r>
              <w:fldChar w:fldCharType="begin"/>
            </w:r>
            <w:r>
              <w:instrText xml:space="preserve"> AutoTextList   \s NoStyle \t "Eerdere versie: eerdere versies van Producten en de Datum Beschikbaar ervan." </w:instrText>
            </w:r>
            <w:r>
              <w:fldChar w:fldCharType="separate"/>
            </w:r>
            <w:r>
              <w:rPr>
                <w:color w:val="0563C1"/>
              </w:rPr>
              <w:t>Eerdere versie</w:t>
            </w:r>
            <w:r>
              <w:fldChar w:fldCharType="end"/>
            </w:r>
            <w:r>
              <w:t>: System Center 2012 Endpoint Protection</w:t>
            </w:r>
            <w:r>
              <w:fldChar w:fldCharType="begin"/>
            </w:r>
            <w:r>
              <w:instrText xml:space="preserve"> XE "System Center 2012 Endpoint Protection" </w:instrText>
            </w:r>
            <w:r>
              <w:fldChar w:fldCharType="end"/>
            </w:r>
            <w:r>
              <w:t xml:space="preserve"> (4/12)</w:t>
            </w:r>
          </w:p>
        </w:tc>
        <w:tc>
          <w:tcPr>
            <w:tcW w:w="4040" w:type="dxa"/>
            <w:tcBorders>
              <w:top w:val="single" w:sz="18" w:space="0" w:color="00188F"/>
              <w:left w:val="single" w:sz="4" w:space="0" w:color="000000"/>
              <w:bottom w:val="single" w:sz="4" w:space="0" w:color="000000"/>
              <w:right w:val="single" w:sz="4" w:space="0" w:color="000000"/>
            </w:tcBorders>
          </w:tcPr>
          <w:p w:rsidR="005602EA" w:rsidRDefault="009D0DBB">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602EA" w:rsidRDefault="009D0DBB">
            <w:pPr>
              <w:pStyle w:val="ProductList-TableBody"/>
            </w:pPr>
            <w:r>
              <w:rPr>
                <w:color w:val="404040"/>
              </w:rPr>
              <w:t>Verlengde Looptijd mogelijk: n.v.t.</w:t>
            </w:r>
          </w:p>
        </w:tc>
      </w:tr>
      <w:tr w:rsidR="005602E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602EA" w:rsidRDefault="009D0DBB">
            <w:pPr>
              <w:pStyle w:val="ProductList-TableBody"/>
            </w:pPr>
            <w:r>
              <w:rPr>
                <w:color w:val="404040"/>
              </w:rPr>
              <w:t>Down Edition-rechten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602EA" w:rsidRDefault="009D0DBB">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602EA" w:rsidRDefault="009D0DBB">
            <w:pPr>
              <w:pStyle w:val="ProductList-TableBody"/>
            </w:pPr>
            <w:r>
              <w:rPr>
                <w:color w:val="404040"/>
              </w:rPr>
              <w:t>Vereiste (SA): n.v.t.</w:t>
            </w:r>
          </w:p>
        </w:tc>
      </w:tr>
      <w:tr w:rsidR="005602E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602EA" w:rsidRDefault="009D0DBB">
            <w:pPr>
              <w:pStyle w:val="ProductList-TableBody"/>
            </w:pPr>
            <w:r>
              <w:rPr>
                <w:color w:val="404040"/>
              </w:rPr>
              <w:t>Promoties: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602EA" w:rsidRDefault="009D0DBB">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602EA" w:rsidRDefault="009D0DBB">
            <w:pPr>
              <w:pStyle w:val="ProductList-TableBody"/>
            </w:pPr>
            <w:r>
              <w:rPr>
                <w:color w:val="404040"/>
              </w:rPr>
              <w:t>Reductie mogelijk: n.v.t.</w:t>
            </w:r>
          </w:p>
        </w:tc>
      </w:tr>
      <w:tr w:rsidR="005602E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602EA" w:rsidRDefault="009D0DBB">
            <w:pPr>
              <w:pStyle w:val="ProductList-TableBody"/>
            </w:pPr>
            <w:r>
              <w:rPr>
                <w:color w:val="404040"/>
              </w:rPr>
              <w:t>Reductie mogelijk (SCE):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602EA" w:rsidRDefault="009D0DBB">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602EA" w:rsidRDefault="009D0DBB">
            <w:pPr>
              <w:pStyle w:val="ProductList-TableBody"/>
            </w:pPr>
            <w:r>
              <w:rPr>
                <w:color w:val="404040"/>
              </w:rPr>
              <w:t>True-up mogelijk: n.v.t.</w:t>
            </w:r>
          </w:p>
        </w:tc>
      </w:tr>
      <w:tr w:rsidR="005602E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602EA" w:rsidRDefault="009D0DBB">
            <w:pPr>
              <w:pStyle w:val="ProductList-TableBody"/>
            </w:pPr>
            <w:r>
              <w:rPr>
                <w:color w:val="404040"/>
              </w:rPr>
              <w:t>UTD Korting: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602EA" w:rsidRDefault="005602E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602EA" w:rsidRDefault="005602EA">
            <w:pPr>
              <w:pStyle w:val="ProductList-TableBody"/>
            </w:pPr>
          </w:p>
        </w:tc>
      </w:tr>
    </w:tbl>
    <w:p w:rsidR="005602EA" w:rsidRDefault="009D0DBB">
      <w:pPr>
        <w:pStyle w:val="ProductList-Offering1SubSection"/>
        <w:outlineLvl w:val="3"/>
      </w:pPr>
      <w:bookmarkStart w:id="164" w:name="_Sec894"/>
      <w:r>
        <w:t>3. Gebruiksrechten</w:t>
      </w:r>
      <w:bookmarkEnd w:id="164"/>
    </w:p>
    <w:tbl>
      <w:tblPr>
        <w:tblStyle w:val="PURTable"/>
        <w:tblW w:w="0" w:type="dxa"/>
        <w:tblLook w:val="04A0" w:firstRow="1" w:lastRow="0" w:firstColumn="1" w:lastColumn="0" w:noHBand="0" w:noVBand="1"/>
      </w:tblPr>
      <w:tblGrid>
        <w:gridCol w:w="3627"/>
        <w:gridCol w:w="3618"/>
        <w:gridCol w:w="3545"/>
      </w:tblGrid>
      <w:tr w:rsidR="005602E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602EA" w:rsidRDefault="009D0DBB">
            <w:pPr>
              <w:pStyle w:val="ProductList-TableBody"/>
            </w:pPr>
            <w:r>
              <w:fldChar w:fldCharType="begin"/>
            </w:r>
            <w:r>
              <w:instrText xml:space="preserve"> AutoTextList   \s NoStyle \t "Licentievoorwaarden: voorwaarden voor de implementatie en het gebruik van een Product." </w:instrText>
            </w:r>
            <w:r>
              <w:fldChar w:fldCharType="separate"/>
            </w:r>
            <w:r>
              <w:rPr>
                <w:color w:val="0563C1"/>
              </w:rPr>
              <w:t>Licentievoorwaarden</w:t>
            </w:r>
            <w:r>
              <w:fldChar w:fldCharType="end"/>
            </w:r>
            <w:r>
              <w:t xml:space="preserve">: </w:t>
            </w:r>
            <w:hyperlink w:anchor="_Sec537">
              <w:r>
                <w:rPr>
                  <w:color w:val="00467F"/>
                  <w:u w:val="single"/>
                </w:rPr>
                <w:t>Universeel</w:t>
              </w:r>
            </w:hyperlink>
            <w:r>
              <w:t xml:space="preserve">; </w:t>
            </w:r>
            <w:hyperlink w:anchor="_Sec545">
              <w:r>
                <w:rPr>
                  <w:color w:val="00467F"/>
                  <w:u w:val="single"/>
                </w:rPr>
                <w:t>Management Servers</w:t>
              </w:r>
            </w:hyperlink>
          </w:p>
        </w:tc>
        <w:tc>
          <w:tcPr>
            <w:tcW w:w="4040" w:type="dxa"/>
            <w:tcBorders>
              <w:top w:val="single" w:sz="18" w:space="0" w:color="00188F"/>
              <w:left w:val="single" w:sz="4" w:space="0" w:color="000000"/>
              <w:bottom w:val="single" w:sz="4" w:space="0" w:color="000000"/>
              <w:right w:val="single" w:sz="4" w:space="0" w:color="000000"/>
            </w:tcBorders>
          </w:tcPr>
          <w:p w:rsidR="005602EA" w:rsidRDefault="009D0DBB">
            <w:pPr>
              <w:pStyle w:val="ProductList-TableBody"/>
            </w:pPr>
            <w:r>
              <w:fldChar w:fldCharType="begin"/>
            </w:r>
            <w:r>
              <w:instrText xml:space="preserve"> AutoTextList   \s NoStyle \t "Productspecifieke licentievoorwaarden: de Productspecifieke voorwaarden die gelden voor de implementatie en het gebruik van het Product zijn opgenomen onder de tabel Gebruiksrechten." </w:instrText>
            </w:r>
            <w:r>
              <w:fldChar w:fldCharType="separate"/>
            </w:r>
            <w:r>
              <w:rPr>
                <w:color w:val="0563C1"/>
              </w:rPr>
              <w:t>Productspecifieke licentievoorwaarden</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602EA" w:rsidRDefault="009D0DBB">
            <w:pPr>
              <w:pStyle w:val="ProductList-TableBody"/>
            </w:pPr>
            <w:r>
              <w:rPr>
                <w:color w:val="404040"/>
              </w:rPr>
              <w:t>Aanvullende software: n.v.t.</w:t>
            </w:r>
          </w:p>
        </w:tc>
      </w:tr>
      <w:tr w:rsidR="005602E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602EA" w:rsidRDefault="009D0DBB">
            <w:pPr>
              <w:pStyle w:val="ProductList-TableBody"/>
            </w:pPr>
            <w:r>
              <w:rPr>
                <w:color w:val="404040"/>
              </w:rPr>
              <w:t>Vereisten voor clienttoegang: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602EA" w:rsidRDefault="009D0DBB">
            <w:pPr>
              <w:pStyle w:val="ProductList-TableBody"/>
            </w:pPr>
            <w:r>
              <w:rPr>
                <w:color w:val="404040"/>
              </w:rPr>
              <w:t>Vereisten voor toegang door Externe Gebruikers: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602EA" w:rsidRDefault="009D0DBB">
            <w:pPr>
              <w:pStyle w:val="ProductList-TableBody"/>
            </w:pPr>
            <w:r>
              <w:rPr>
                <w:color w:val="404040"/>
              </w:rPr>
              <w:t>Meegeleverde technologie: n.v.t.</w:t>
            </w:r>
          </w:p>
        </w:tc>
      </w:tr>
      <w:tr w:rsidR="005602EA">
        <w:tc>
          <w:tcPr>
            <w:tcW w:w="4040" w:type="dxa"/>
            <w:tcBorders>
              <w:top w:val="single" w:sz="4" w:space="0" w:color="000000"/>
              <w:left w:val="single" w:sz="4" w:space="0" w:color="000000"/>
              <w:bottom w:val="single" w:sz="4" w:space="0" w:color="000000"/>
              <w:right w:val="single" w:sz="4" w:space="0" w:color="000000"/>
            </w:tcBorders>
          </w:tcPr>
          <w:p w:rsidR="005602EA" w:rsidRDefault="009D0DBB">
            <w:pPr>
              <w:pStyle w:val="ProductList-TableBody"/>
            </w:pPr>
            <w:r>
              <w:fldChar w:fldCharType="begin"/>
            </w:r>
            <w:r>
              <w:instrText xml:space="preserve"> AutoTextList   \s NoStyle \t "geeft aan welke kennisgevingen van toepassing zijn op een Product. Zie het artikel Kennisgevingen in de Universele Licentievoorwaarden voor meer informatie." </w:instrText>
            </w:r>
            <w:r>
              <w:fldChar w:fldCharType="separate"/>
            </w:r>
            <w:r>
              <w:rPr>
                <w:color w:val="0563C1"/>
              </w:rPr>
              <w:t>Kennisgevingen</w:t>
            </w:r>
            <w:r>
              <w:fldChar w:fldCharType="end"/>
            </w:r>
            <w:r>
              <w:t xml:space="preserve">: </w:t>
            </w:r>
            <w:hyperlink w:anchor="_Sec536">
              <w:r>
                <w:rPr>
                  <w:color w:val="00467F"/>
                  <w:u w:val="single"/>
                </w:rPr>
                <w:t>internetfunctionaliteit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602EA" w:rsidRDefault="005602E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602EA" w:rsidRDefault="005602EA">
            <w:pPr>
              <w:pStyle w:val="ProductList-TableBody"/>
            </w:pPr>
          </w:p>
        </w:tc>
      </w:tr>
    </w:tbl>
    <w:p w:rsidR="005602EA" w:rsidRDefault="005602EA">
      <w:pPr>
        <w:pStyle w:val="ProductList-Body"/>
      </w:pPr>
    </w:p>
    <w:p w:rsidR="005602EA" w:rsidRDefault="009D0DBB">
      <w:pPr>
        <w:pStyle w:val="ProductList-ClauseHeading"/>
        <w:outlineLvl w:val="4"/>
      </w:pPr>
      <w:r>
        <w:t>3.1 Apparaat- en Gebruikers-SL's</w:t>
      </w:r>
    </w:p>
    <w:p w:rsidR="005602EA" w:rsidRDefault="009D0DBB">
      <w:pPr>
        <w:pStyle w:val="ProductList-Body"/>
      </w:pPr>
      <w:r>
        <w:t>De Klant kan Apparaat- of Gebruikers-SL's aanschaffen om te voldoen aan de vereisten voor Clientbeheerlicenties in het kader van het Licentiemodel Management Servers.</w:t>
      </w:r>
    </w:p>
    <w:p w:rsidR="005602EA" w:rsidRDefault="005602EA">
      <w:pPr>
        <w:pStyle w:val="ProductList-Body"/>
      </w:pPr>
    </w:p>
    <w:p w:rsidR="005602EA" w:rsidRDefault="009D0DBB">
      <w:pPr>
        <w:pStyle w:val="ProductList-ClauseHeading"/>
        <w:outlineLvl w:val="4"/>
      </w:pPr>
      <w:r>
        <w:t>3.2 Serverbeheer-SL's</w:t>
      </w:r>
    </w:p>
    <w:p w:rsidR="005602EA" w:rsidRDefault="009D0DBB">
      <w:pPr>
        <w:pStyle w:val="ProductList-Body"/>
      </w:pPr>
      <w:r>
        <w:t>Naast de vereiste Gebruikers-SL's zijn Serverbeheerlicenties vereist voor elke Server. Het aantal is gespecificeerd in de licentievoorwaarden voor System Center 2012 R2 Datacenter en Standard. Binnen de context van deze opmerking worden OSE’s waarin serverbesturingssystemen worden uitgevoerd die gebruikmaken van System Center Endpoint Protection of verwante software beschouwd als beheerde OSE’s. Binnen deze paragraaf betekent “Servers” een apparaat waarop de Klant serverbesturingssysteemsoftware uitvoert.</w:t>
      </w:r>
    </w:p>
    <w:p w:rsidR="005602EA" w:rsidRDefault="005602EA">
      <w:pPr>
        <w:pStyle w:val="ProductList-Body"/>
      </w:pPr>
    </w:p>
    <w:p w:rsidR="005602EA" w:rsidRDefault="009D0DBB">
      <w:pPr>
        <w:pStyle w:val="ProductList-ClauseHeading"/>
        <w:outlineLvl w:val="4"/>
      </w:pPr>
      <w:r>
        <w:t>3.3 Vervanging van scanengines</w:t>
      </w:r>
    </w:p>
    <w:p w:rsidR="005602EA" w:rsidRDefault="009D0DBB">
      <w:pPr>
        <w:pStyle w:val="ProductList-Body"/>
      </w:pPr>
      <w:r>
        <w:t>Microsoft kan vergelijkbare software en bestanden aanbieden ter vervanging van de volgende onderdelen van de Online Dienst:</w:t>
      </w:r>
    </w:p>
    <w:p w:rsidR="005602EA" w:rsidRDefault="009D0DBB" w:rsidP="009D0DBB">
      <w:pPr>
        <w:pStyle w:val="ProductList-Bullet"/>
        <w:numPr>
          <w:ilvl w:val="0"/>
          <w:numId w:val="21"/>
        </w:numPr>
      </w:pPr>
      <w:r>
        <w:t>antivirus- en antispamsoftware; en</w:t>
      </w:r>
    </w:p>
    <w:p w:rsidR="005602EA" w:rsidRDefault="009D0DBB" w:rsidP="009D0DBB">
      <w:pPr>
        <w:pStyle w:val="ProductList-Bullet"/>
        <w:numPr>
          <w:ilvl w:val="0"/>
          <w:numId w:val="21"/>
        </w:numPr>
      </w:pPr>
      <w:r>
        <w:t>handtekeningbestanden en gegevensbestanden voor het filteren van inhoud.</w:t>
      </w:r>
    </w:p>
    <w:p w:rsidR="005602EA" w:rsidRDefault="009D0DBB">
      <w:pPr>
        <w:pStyle w:val="ProductList-Offering1SubSection"/>
        <w:outlineLvl w:val="3"/>
      </w:pPr>
      <w:bookmarkStart w:id="165" w:name="_Sec895"/>
      <w:r>
        <w:t>4. Software Assurance</w:t>
      </w:r>
      <w:bookmarkEnd w:id="165"/>
    </w:p>
    <w:tbl>
      <w:tblPr>
        <w:tblStyle w:val="PURTable"/>
        <w:tblW w:w="0" w:type="dxa"/>
        <w:tblLook w:val="04A0" w:firstRow="1" w:lastRow="0" w:firstColumn="1" w:lastColumn="0" w:noHBand="0" w:noVBand="1"/>
      </w:tblPr>
      <w:tblGrid>
        <w:gridCol w:w="3547"/>
        <w:gridCol w:w="3623"/>
        <w:gridCol w:w="3620"/>
      </w:tblGrid>
      <w:tr w:rsidR="005602E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602EA" w:rsidRDefault="009D0DBB">
            <w:pPr>
              <w:pStyle w:val="ProductList-TableBody"/>
            </w:pPr>
            <w:r>
              <w:rPr>
                <w:color w:val="404040"/>
              </w:rPr>
              <w:t>SA Benefits: n.v.t.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602EA" w:rsidRDefault="009D0DBB">
            <w:pPr>
              <w:pStyle w:val="ProductList-TableBody"/>
            </w:pPr>
            <w:r>
              <w:rPr>
                <w:color w:val="404040"/>
              </w:rPr>
              <w:t>Herstel bij noodgevallen: n.v.t.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602EA" w:rsidRDefault="009D0DBB">
            <w:pPr>
              <w:pStyle w:val="ProductList-TableBody"/>
            </w:pPr>
            <w:r>
              <w:rPr>
                <w:color w:val="404040"/>
              </w:rPr>
              <w:t>Fail-over rechten: n.v.t.</w:t>
            </w:r>
          </w:p>
        </w:tc>
      </w:tr>
      <w:tr w:rsidR="005602E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602EA" w:rsidRDefault="009D0DBB">
            <w:pPr>
              <w:pStyle w:val="ProductList-TableBody"/>
            </w:pPr>
            <w:r>
              <w:rPr>
                <w:color w:val="404040"/>
              </w:rPr>
              <w:t>License Mobility: n.v.t.</w:t>
            </w:r>
          </w:p>
        </w:tc>
        <w:tc>
          <w:tcPr>
            <w:tcW w:w="4040" w:type="dxa"/>
            <w:tcBorders>
              <w:top w:val="single" w:sz="4" w:space="0" w:color="000000"/>
              <w:left w:val="single" w:sz="4" w:space="0" w:color="000000"/>
              <w:bottom w:val="single" w:sz="4" w:space="0" w:color="000000"/>
              <w:right w:val="single" w:sz="4" w:space="0" w:color="000000"/>
            </w:tcBorders>
          </w:tcPr>
          <w:p w:rsidR="005602EA" w:rsidRDefault="009D0DBB">
            <w:pPr>
              <w:pStyle w:val="ProductList-TableBody"/>
            </w:pPr>
            <w:r>
              <w:fldChar w:fldCharType="begin"/>
            </w:r>
            <w:r>
              <w:instrText xml:space="preserve"> AutoTextList   \s NoStyle \t "Migratierechten: Het is mogelijk dat het de klant is toegestaan, onder speciale voorwaarden, gepubliceerd in de Productvermelding of Product List, een upgrade uit te voeren vanaf eerdere versies van de software of andere Producten. (Raadpleeg de Woordenlijst voor de volledige definitie)" </w:instrText>
            </w:r>
            <w:r>
              <w:fldChar w:fldCharType="separate"/>
            </w:r>
            <w:r>
              <w:rPr>
                <w:color w:val="0563C1"/>
              </w:rPr>
              <w:t>Migratierechten</w:t>
            </w:r>
            <w:r>
              <w:fldChar w:fldCharType="end"/>
            </w:r>
            <w:r>
              <w:t xml:space="preserve">: </w:t>
            </w:r>
            <w:hyperlink r:id="rId61">
              <w:r>
                <w:rPr>
                  <w:color w:val="00467F"/>
                  <w:u w:val="single"/>
                </w:rPr>
                <w:t>Product List - Maart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602EA" w:rsidRDefault="009D0DBB">
            <w:pPr>
              <w:pStyle w:val="ProductList-TableBody"/>
            </w:pPr>
            <w:r>
              <w:rPr>
                <w:color w:val="404040"/>
              </w:rPr>
              <w:t>Gebruiksrechten voor roaming: n.v.t.</w:t>
            </w:r>
          </w:p>
        </w:tc>
      </w:tr>
      <w:tr w:rsidR="005602E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602EA" w:rsidRDefault="009D0DBB">
            <w:pPr>
              <w:pStyle w:val="ProductList-TableBody"/>
            </w:pPr>
            <w:r>
              <w:rPr>
                <w:color w:val="404040"/>
              </w:rPr>
              <w:t>Self-hosting: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602EA" w:rsidRDefault="005602E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602EA" w:rsidRDefault="005602EA">
            <w:pPr>
              <w:pStyle w:val="ProductList-TableBody"/>
            </w:pPr>
          </w:p>
        </w:tc>
      </w:tr>
    </w:tbl>
    <w:p w:rsidR="005602EA" w:rsidRDefault="005602EA">
      <w:pPr>
        <w:pStyle w:val="ProductList-Body"/>
        <w:jc w:val="right"/>
      </w:pPr>
    </w:p>
    <w:tbl>
      <w:tblPr>
        <w:tblStyle w:val="PURTable"/>
        <w:tblW w:w="0" w:type="dxa"/>
        <w:tblLook w:val="04A0" w:firstRow="1" w:lastRow="0" w:firstColumn="1" w:lastColumn="0" w:noHBand="0" w:noVBand="1"/>
      </w:tblPr>
      <w:tblGrid>
        <w:gridCol w:w="10800"/>
      </w:tblGrid>
      <w:tr w:rsidR="005602E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602EA" w:rsidRDefault="00F8234B">
            <w:pPr>
              <w:pStyle w:val="ProductList-TableBody"/>
              <w:jc w:val="right"/>
            </w:pPr>
            <w:hyperlink w:anchor="_Sec842">
              <w:r w:rsidR="009D0DBB">
                <w:rPr>
                  <w:color w:val="00467F"/>
                  <w:sz w:val="14"/>
                  <w:u w:val="single"/>
                </w:rPr>
                <w:t>Inhoud</w:t>
              </w:r>
            </w:hyperlink>
            <w:r w:rsidR="009D0DBB">
              <w:rPr>
                <w:sz w:val="14"/>
              </w:rPr>
              <w:t xml:space="preserve"> / </w:t>
            </w:r>
            <w:hyperlink w:anchor="_Sec549">
              <w:r w:rsidR="009D0DBB">
                <w:rPr>
                  <w:color w:val="00467F"/>
                  <w:sz w:val="14"/>
                  <w:u w:val="single"/>
                </w:rPr>
                <w:t>Woordenlijst</w:t>
              </w:r>
            </w:hyperlink>
            <w:r w:rsidR="009D0DBB">
              <w:rPr>
                <w:sz w:val="14"/>
              </w:rPr>
              <w:t xml:space="preserve"> / </w:t>
            </w:r>
            <w:hyperlink w:anchor="_Sec844">
              <w:r w:rsidR="009D0DBB">
                <w:rPr>
                  <w:color w:val="00467F"/>
                  <w:sz w:val="14"/>
                  <w:u w:val="single"/>
                </w:rPr>
                <w:t>Index</w:t>
              </w:r>
            </w:hyperlink>
          </w:p>
        </w:tc>
      </w:tr>
    </w:tbl>
    <w:p w:rsidR="005602EA" w:rsidRDefault="005602EA">
      <w:pPr>
        <w:pStyle w:val="ProductList-Body"/>
      </w:pPr>
    </w:p>
    <w:p w:rsidR="005602EA" w:rsidRDefault="009D0DBB">
      <w:pPr>
        <w:pStyle w:val="ProductList-Offering2Heading"/>
        <w:outlineLvl w:val="2"/>
      </w:pPr>
      <w:bookmarkStart w:id="166" w:name="_Sec646"/>
      <w:r>
        <w:t>System Center Operation Manager</w:t>
      </w:r>
      <w:bookmarkEnd w:id="166"/>
      <w:r>
        <w:fldChar w:fldCharType="begin"/>
      </w:r>
      <w:r>
        <w:instrText xml:space="preserve"> TC "</w:instrText>
      </w:r>
      <w:bookmarkStart w:id="167" w:name="_Toc457381215"/>
      <w:r>
        <w:instrText>System Center Operation Manager</w:instrText>
      </w:r>
      <w:bookmarkEnd w:id="167"/>
      <w:r>
        <w:instrText>" \l 3</w:instrText>
      </w:r>
      <w:r>
        <w:fldChar w:fldCharType="end"/>
      </w:r>
    </w:p>
    <w:p w:rsidR="005602EA" w:rsidRDefault="009D0DBB">
      <w:pPr>
        <w:pStyle w:val="ProductList-Body"/>
      </w:pPr>
      <w:r>
        <w:t>Academic-klanten die op zoek zijn naar informatie over licentiëring en gebruik van System Center Operation Manager 2007 R2</w:t>
      </w:r>
      <w:r>
        <w:fldChar w:fldCharType="begin"/>
      </w:r>
      <w:r>
        <w:instrText xml:space="preserve"> XE "System Center Operation Manager 2007 R2" </w:instrText>
      </w:r>
      <w:r>
        <w:fldChar w:fldCharType="end"/>
      </w:r>
      <w:r>
        <w:t xml:space="preserve"> kunnen de Product Use Rights van april 2015 </w:t>
      </w:r>
      <w:hyperlink r:id="rId62">
        <w:r>
          <w:rPr>
            <w:color w:val="00467F"/>
            <w:u w:val="single"/>
          </w:rPr>
          <w:t>http://go.microsoft.com/?linkid=9839206</w:t>
        </w:r>
      </w:hyperlink>
      <w:r>
        <w:t xml:space="preserve"> en juni 2015 </w:t>
      </w:r>
      <w:hyperlink r:id="rId63">
        <w:r>
          <w:rPr>
            <w:color w:val="00467F"/>
            <w:u w:val="single"/>
          </w:rPr>
          <w:t>http://go.microsoft.com/?linkid=9839207</w:t>
        </w:r>
      </w:hyperlink>
      <w:r>
        <w:t xml:space="preserve"> raadplegen.</w:t>
      </w:r>
    </w:p>
    <w:p w:rsidR="005602EA" w:rsidRDefault="005602EA">
      <w:pPr>
        <w:pStyle w:val="ProductList-Body"/>
        <w:jc w:val="right"/>
      </w:pPr>
    </w:p>
    <w:tbl>
      <w:tblPr>
        <w:tblStyle w:val="PURTable"/>
        <w:tblW w:w="0" w:type="dxa"/>
        <w:tblLook w:val="04A0" w:firstRow="1" w:lastRow="0" w:firstColumn="1" w:lastColumn="0" w:noHBand="0" w:noVBand="1"/>
      </w:tblPr>
      <w:tblGrid>
        <w:gridCol w:w="10800"/>
      </w:tblGrid>
      <w:tr w:rsidR="005602E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602EA" w:rsidRDefault="00F8234B">
            <w:pPr>
              <w:pStyle w:val="ProductList-TableBody"/>
              <w:jc w:val="right"/>
            </w:pPr>
            <w:hyperlink w:anchor="_Sec842">
              <w:r w:rsidR="009D0DBB">
                <w:rPr>
                  <w:color w:val="00467F"/>
                  <w:sz w:val="14"/>
                  <w:u w:val="single"/>
                </w:rPr>
                <w:t>Inhoud</w:t>
              </w:r>
            </w:hyperlink>
            <w:r w:rsidR="009D0DBB">
              <w:rPr>
                <w:sz w:val="14"/>
              </w:rPr>
              <w:t xml:space="preserve"> / </w:t>
            </w:r>
            <w:hyperlink w:anchor="_Sec549">
              <w:r w:rsidR="009D0DBB">
                <w:rPr>
                  <w:color w:val="00467F"/>
                  <w:sz w:val="14"/>
                  <w:u w:val="single"/>
                </w:rPr>
                <w:t>Woordenlijst</w:t>
              </w:r>
            </w:hyperlink>
            <w:r w:rsidR="009D0DBB">
              <w:rPr>
                <w:sz w:val="14"/>
              </w:rPr>
              <w:t xml:space="preserve"> / </w:t>
            </w:r>
            <w:hyperlink w:anchor="_Sec844">
              <w:r w:rsidR="009D0DBB">
                <w:rPr>
                  <w:color w:val="00467F"/>
                  <w:sz w:val="14"/>
                  <w:u w:val="single"/>
                </w:rPr>
                <w:t>Index</w:t>
              </w:r>
            </w:hyperlink>
          </w:p>
        </w:tc>
      </w:tr>
    </w:tbl>
    <w:p w:rsidR="005602EA" w:rsidRDefault="005602EA">
      <w:pPr>
        <w:pStyle w:val="ProductList-Body"/>
      </w:pPr>
    </w:p>
    <w:p w:rsidR="005602EA" w:rsidRDefault="009D0DBB">
      <w:pPr>
        <w:pStyle w:val="ProductList-Offering2Heading"/>
        <w:outlineLvl w:val="2"/>
      </w:pPr>
      <w:bookmarkStart w:id="168" w:name="_Sec647"/>
      <w:r>
        <w:t>System Center Server Management Suite</w:t>
      </w:r>
      <w:bookmarkEnd w:id="168"/>
      <w:r>
        <w:fldChar w:fldCharType="begin"/>
      </w:r>
      <w:r>
        <w:instrText xml:space="preserve"> TC "</w:instrText>
      </w:r>
      <w:bookmarkStart w:id="169" w:name="_Toc457381216"/>
      <w:r>
        <w:instrText>System Center Server Management Suite</w:instrText>
      </w:r>
      <w:bookmarkEnd w:id="169"/>
      <w:r>
        <w:instrText>" \l 3</w:instrText>
      </w:r>
      <w:r>
        <w:fldChar w:fldCharType="end"/>
      </w:r>
    </w:p>
    <w:p w:rsidR="005602EA" w:rsidRDefault="009D0DBB">
      <w:pPr>
        <w:pStyle w:val="ProductList-Body"/>
      </w:pPr>
      <w:r>
        <w:t>Academic-klanten die op zoek zijn naar informatie over licentiëring en gebruik van System Center Server Management Suite</w:t>
      </w:r>
      <w:r>
        <w:fldChar w:fldCharType="begin"/>
      </w:r>
      <w:r>
        <w:instrText xml:space="preserve"> XE "System Center Server Management Suite" </w:instrText>
      </w:r>
      <w:r>
        <w:fldChar w:fldCharType="end"/>
      </w:r>
      <w:r>
        <w:t xml:space="preserve"> kunnen de Product Use Rights van april 2015 </w:t>
      </w:r>
      <w:hyperlink r:id="rId64">
        <w:r>
          <w:rPr>
            <w:color w:val="00467F"/>
            <w:u w:val="single"/>
          </w:rPr>
          <w:t>http://go.microsoft.com/?linkid=9839206</w:t>
        </w:r>
      </w:hyperlink>
      <w:r>
        <w:t xml:space="preserve"> en juni 2015 </w:t>
      </w:r>
      <w:hyperlink r:id="rId65">
        <w:r>
          <w:rPr>
            <w:color w:val="00467F"/>
            <w:u w:val="single"/>
          </w:rPr>
          <w:t>http://go.microsoft.com/?linkid=9839207</w:t>
        </w:r>
      </w:hyperlink>
      <w:r>
        <w:t xml:space="preserve"> raadplegen.</w:t>
      </w:r>
    </w:p>
    <w:p w:rsidR="005602EA" w:rsidRDefault="005602EA">
      <w:pPr>
        <w:pStyle w:val="ProductList-Body"/>
        <w:jc w:val="right"/>
      </w:pPr>
    </w:p>
    <w:tbl>
      <w:tblPr>
        <w:tblStyle w:val="PURTable"/>
        <w:tblW w:w="0" w:type="dxa"/>
        <w:tblLook w:val="04A0" w:firstRow="1" w:lastRow="0" w:firstColumn="1" w:lastColumn="0" w:noHBand="0" w:noVBand="1"/>
      </w:tblPr>
      <w:tblGrid>
        <w:gridCol w:w="10800"/>
      </w:tblGrid>
      <w:tr w:rsidR="005602E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602EA" w:rsidRDefault="00F8234B">
            <w:pPr>
              <w:pStyle w:val="ProductList-TableBody"/>
              <w:jc w:val="right"/>
            </w:pPr>
            <w:hyperlink w:anchor="_Sec842">
              <w:r w:rsidR="009D0DBB">
                <w:rPr>
                  <w:color w:val="00467F"/>
                  <w:sz w:val="14"/>
                  <w:u w:val="single"/>
                </w:rPr>
                <w:t>Inhoud</w:t>
              </w:r>
            </w:hyperlink>
            <w:r w:rsidR="009D0DBB">
              <w:rPr>
                <w:sz w:val="14"/>
              </w:rPr>
              <w:t xml:space="preserve"> / </w:t>
            </w:r>
            <w:hyperlink w:anchor="_Sec549">
              <w:r w:rsidR="009D0DBB">
                <w:rPr>
                  <w:color w:val="00467F"/>
                  <w:sz w:val="14"/>
                  <w:u w:val="single"/>
                </w:rPr>
                <w:t>Woordenlijst</w:t>
              </w:r>
            </w:hyperlink>
            <w:r w:rsidR="009D0DBB">
              <w:rPr>
                <w:sz w:val="14"/>
              </w:rPr>
              <w:t xml:space="preserve"> / </w:t>
            </w:r>
            <w:hyperlink w:anchor="_Sec844">
              <w:r w:rsidR="009D0DBB">
                <w:rPr>
                  <w:color w:val="00467F"/>
                  <w:sz w:val="14"/>
                  <w:u w:val="single"/>
                </w:rPr>
                <w:t>Index</w:t>
              </w:r>
            </w:hyperlink>
          </w:p>
        </w:tc>
      </w:tr>
    </w:tbl>
    <w:p w:rsidR="005602EA" w:rsidRDefault="005602EA">
      <w:pPr>
        <w:pStyle w:val="ProductList-Body"/>
      </w:pPr>
    </w:p>
    <w:p w:rsidR="005602EA" w:rsidRDefault="009D0DBB">
      <w:pPr>
        <w:pStyle w:val="ProductList-Offering2Heading"/>
        <w:outlineLvl w:val="2"/>
      </w:pPr>
      <w:bookmarkStart w:id="170" w:name="_Sec648"/>
      <w:r>
        <w:t>System Center Service Manager</w:t>
      </w:r>
      <w:bookmarkEnd w:id="170"/>
      <w:r>
        <w:fldChar w:fldCharType="begin"/>
      </w:r>
      <w:r>
        <w:instrText xml:space="preserve"> TC "</w:instrText>
      </w:r>
      <w:bookmarkStart w:id="171" w:name="_Toc457381217"/>
      <w:r>
        <w:instrText>System Center Service Manager</w:instrText>
      </w:r>
      <w:bookmarkEnd w:id="171"/>
      <w:r>
        <w:instrText>" \l 3</w:instrText>
      </w:r>
      <w:r>
        <w:fldChar w:fldCharType="end"/>
      </w:r>
    </w:p>
    <w:p w:rsidR="005602EA" w:rsidRDefault="009D0DBB">
      <w:pPr>
        <w:pStyle w:val="ProductList-Body"/>
      </w:pPr>
      <w:r>
        <w:t>Academic-klanten die op zoek zijn naar informatie over licentiëring en gebruik van System Center Service Manager 2010</w:t>
      </w:r>
      <w:r>
        <w:fldChar w:fldCharType="begin"/>
      </w:r>
      <w:r>
        <w:instrText xml:space="preserve"> XE "System Center Service Manager 2010" </w:instrText>
      </w:r>
      <w:r>
        <w:fldChar w:fldCharType="end"/>
      </w:r>
      <w:r>
        <w:t xml:space="preserve"> kunnen de Product Use Rights van april 2015 </w:t>
      </w:r>
      <w:hyperlink r:id="rId66">
        <w:r>
          <w:rPr>
            <w:color w:val="00467F"/>
            <w:u w:val="single"/>
          </w:rPr>
          <w:t>http://go.microsoft.com/?linkid=9839206</w:t>
        </w:r>
      </w:hyperlink>
      <w:r>
        <w:t xml:space="preserve"> en juni 2015 </w:t>
      </w:r>
      <w:hyperlink r:id="rId67">
        <w:r>
          <w:rPr>
            <w:color w:val="00467F"/>
            <w:u w:val="single"/>
          </w:rPr>
          <w:t>http://go.microsoft.com/?linkid=9839207</w:t>
        </w:r>
      </w:hyperlink>
      <w:r>
        <w:t xml:space="preserve"> raadplegen.</w:t>
      </w:r>
    </w:p>
    <w:p w:rsidR="005602EA" w:rsidRDefault="005602EA">
      <w:pPr>
        <w:pStyle w:val="ProductList-Body"/>
        <w:jc w:val="right"/>
      </w:pPr>
    </w:p>
    <w:tbl>
      <w:tblPr>
        <w:tblStyle w:val="PURTable"/>
        <w:tblW w:w="0" w:type="dxa"/>
        <w:tblLook w:val="04A0" w:firstRow="1" w:lastRow="0" w:firstColumn="1" w:lastColumn="0" w:noHBand="0" w:noVBand="1"/>
      </w:tblPr>
      <w:tblGrid>
        <w:gridCol w:w="10800"/>
      </w:tblGrid>
      <w:tr w:rsidR="005602E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602EA" w:rsidRDefault="00F8234B">
            <w:pPr>
              <w:pStyle w:val="ProductList-TableBody"/>
              <w:jc w:val="right"/>
            </w:pPr>
            <w:hyperlink w:anchor="_Sec842">
              <w:r w:rsidR="009D0DBB">
                <w:rPr>
                  <w:color w:val="00467F"/>
                  <w:sz w:val="14"/>
                  <w:u w:val="single"/>
                </w:rPr>
                <w:t>Inhoud</w:t>
              </w:r>
            </w:hyperlink>
            <w:r w:rsidR="009D0DBB">
              <w:rPr>
                <w:sz w:val="14"/>
              </w:rPr>
              <w:t xml:space="preserve"> / </w:t>
            </w:r>
            <w:hyperlink w:anchor="_Sec549">
              <w:r w:rsidR="009D0DBB">
                <w:rPr>
                  <w:color w:val="00467F"/>
                  <w:sz w:val="14"/>
                  <w:u w:val="single"/>
                </w:rPr>
                <w:t>Woordenlijst</w:t>
              </w:r>
            </w:hyperlink>
            <w:r w:rsidR="009D0DBB">
              <w:rPr>
                <w:sz w:val="14"/>
              </w:rPr>
              <w:t xml:space="preserve"> / </w:t>
            </w:r>
            <w:hyperlink w:anchor="_Sec844">
              <w:r w:rsidR="009D0DBB">
                <w:rPr>
                  <w:color w:val="00467F"/>
                  <w:sz w:val="14"/>
                  <w:u w:val="single"/>
                </w:rPr>
                <w:t>Index</w:t>
              </w:r>
            </w:hyperlink>
          </w:p>
        </w:tc>
      </w:tr>
    </w:tbl>
    <w:p w:rsidR="005602EA" w:rsidRDefault="005602EA">
      <w:pPr>
        <w:pStyle w:val="ProductList-Body"/>
      </w:pPr>
    </w:p>
    <w:p w:rsidR="005602EA" w:rsidRDefault="009D0DBB">
      <w:pPr>
        <w:pStyle w:val="ProductList-Offering1Heading"/>
        <w:outlineLvl w:val="1"/>
      </w:pPr>
      <w:bookmarkStart w:id="172" w:name="_Sec616"/>
      <w:r>
        <w:t>Virtual Desktop Infrastructure (VDI) Suite</w:t>
      </w:r>
      <w:bookmarkEnd w:id="172"/>
      <w:r>
        <w:fldChar w:fldCharType="begin"/>
      </w:r>
      <w:r>
        <w:instrText xml:space="preserve"> TC "</w:instrText>
      </w:r>
      <w:bookmarkStart w:id="173" w:name="_Toc457381218"/>
      <w:r>
        <w:instrText>Virtual Desktop Infrastructure (VDI) Suite</w:instrText>
      </w:r>
      <w:bookmarkEnd w:id="173"/>
      <w:r>
        <w:instrText>" \l 2</w:instrText>
      </w:r>
      <w:r>
        <w:fldChar w:fldCharType="end"/>
      </w:r>
    </w:p>
    <w:p w:rsidR="005602EA" w:rsidRDefault="009D0DBB">
      <w:pPr>
        <w:pStyle w:val="ProductList-Body"/>
      </w:pPr>
      <w:r>
        <w:t>Klanten die op zoek zijn naar informatie over licentiëring en gebruik van de VDI</w:t>
      </w:r>
      <w:r>
        <w:fldChar w:fldCharType="begin"/>
      </w:r>
      <w:r>
        <w:instrText xml:space="preserve"> XE "VDI" </w:instrText>
      </w:r>
      <w:r>
        <w:fldChar w:fldCharType="end"/>
      </w:r>
      <w:r>
        <w:t xml:space="preserve"> Suite kunnen de Product Use Rights van april 2015 </w:t>
      </w:r>
      <w:hyperlink r:id="rId68">
        <w:r>
          <w:rPr>
            <w:color w:val="00467F"/>
            <w:u w:val="single"/>
          </w:rPr>
          <w:t>http://go.microsoft.com/?linkid=9839206</w:t>
        </w:r>
      </w:hyperlink>
      <w:r>
        <w:t xml:space="preserve"> en juni 2015 </w:t>
      </w:r>
      <w:hyperlink r:id="rId69">
        <w:r>
          <w:rPr>
            <w:color w:val="00467F"/>
            <w:u w:val="single"/>
          </w:rPr>
          <w:t>http://go.microsoft.com/?linkid=9839207</w:t>
        </w:r>
      </w:hyperlink>
      <w:r>
        <w:t xml:space="preserve"> raadplegen.</w:t>
      </w:r>
    </w:p>
    <w:p w:rsidR="005602EA" w:rsidRDefault="005602EA">
      <w:pPr>
        <w:pStyle w:val="ProductList-Body"/>
        <w:jc w:val="right"/>
      </w:pPr>
    </w:p>
    <w:tbl>
      <w:tblPr>
        <w:tblStyle w:val="PURTable"/>
        <w:tblW w:w="0" w:type="dxa"/>
        <w:tblLook w:val="04A0" w:firstRow="1" w:lastRow="0" w:firstColumn="1" w:lastColumn="0" w:noHBand="0" w:noVBand="1"/>
      </w:tblPr>
      <w:tblGrid>
        <w:gridCol w:w="10800"/>
      </w:tblGrid>
      <w:tr w:rsidR="005602E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602EA" w:rsidRDefault="00F8234B">
            <w:pPr>
              <w:pStyle w:val="ProductList-TableBody"/>
              <w:jc w:val="right"/>
            </w:pPr>
            <w:hyperlink w:anchor="_Sec842">
              <w:r w:rsidR="009D0DBB">
                <w:rPr>
                  <w:color w:val="00467F"/>
                  <w:sz w:val="14"/>
                  <w:u w:val="single"/>
                </w:rPr>
                <w:t>Inhoud</w:t>
              </w:r>
            </w:hyperlink>
            <w:r w:rsidR="009D0DBB">
              <w:rPr>
                <w:sz w:val="14"/>
              </w:rPr>
              <w:t xml:space="preserve"> / </w:t>
            </w:r>
            <w:hyperlink w:anchor="_Sec549">
              <w:r w:rsidR="009D0DBB">
                <w:rPr>
                  <w:color w:val="00467F"/>
                  <w:sz w:val="14"/>
                  <w:u w:val="single"/>
                </w:rPr>
                <w:t>Woordenlijst</w:t>
              </w:r>
            </w:hyperlink>
            <w:r w:rsidR="009D0DBB">
              <w:rPr>
                <w:sz w:val="14"/>
              </w:rPr>
              <w:t xml:space="preserve"> / </w:t>
            </w:r>
            <w:hyperlink w:anchor="_Sec844">
              <w:r w:rsidR="009D0DBB">
                <w:rPr>
                  <w:color w:val="00467F"/>
                  <w:sz w:val="14"/>
                  <w:u w:val="single"/>
                </w:rPr>
                <w:t>Index</w:t>
              </w:r>
            </w:hyperlink>
          </w:p>
        </w:tc>
      </w:tr>
    </w:tbl>
    <w:p w:rsidR="005602EA" w:rsidRDefault="005602EA">
      <w:pPr>
        <w:pStyle w:val="ProductList-Body"/>
      </w:pPr>
    </w:p>
    <w:p w:rsidR="005602EA" w:rsidRDefault="009D0DBB">
      <w:pPr>
        <w:pStyle w:val="ProductList-OfferingGroupHeading"/>
        <w:outlineLvl w:val="1"/>
      </w:pPr>
      <w:bookmarkStart w:id="174" w:name="_Sec617"/>
      <w:r>
        <w:t>Visual Studio</w:t>
      </w:r>
      <w:bookmarkEnd w:id="174"/>
      <w:r>
        <w:fldChar w:fldCharType="begin"/>
      </w:r>
      <w:r>
        <w:instrText xml:space="preserve"> TC "</w:instrText>
      </w:r>
      <w:bookmarkStart w:id="175" w:name="_Toc457381219"/>
      <w:r>
        <w:instrText>Visual Studio</w:instrText>
      </w:r>
      <w:bookmarkEnd w:id="175"/>
      <w:r>
        <w:instrText>" \l 2</w:instrText>
      </w:r>
      <w:r>
        <w:fldChar w:fldCharType="end"/>
      </w:r>
    </w:p>
    <w:p w:rsidR="005602EA" w:rsidRDefault="009D0DBB">
      <w:pPr>
        <w:pStyle w:val="ProductList-Offering2HeadingNoBorder"/>
        <w:outlineLvl w:val="2"/>
      </w:pPr>
      <w:bookmarkStart w:id="176" w:name="_Sec649"/>
      <w:r>
        <w:t>Visual Studio</w:t>
      </w:r>
      <w:bookmarkEnd w:id="176"/>
      <w:r>
        <w:fldChar w:fldCharType="begin"/>
      </w:r>
      <w:r>
        <w:instrText xml:space="preserve"> TC "</w:instrText>
      </w:r>
      <w:bookmarkStart w:id="177" w:name="_Toc457381220"/>
      <w:r>
        <w:instrText>Visual Studio</w:instrText>
      </w:r>
      <w:bookmarkEnd w:id="177"/>
      <w:r>
        <w:instrText>" \l 3</w:instrText>
      </w:r>
      <w:r>
        <w:fldChar w:fldCharType="end"/>
      </w:r>
    </w:p>
    <w:p w:rsidR="005602EA" w:rsidRDefault="009D0DBB">
      <w:pPr>
        <w:pStyle w:val="ProductList-Offering1SubSection"/>
        <w:outlineLvl w:val="3"/>
      </w:pPr>
      <w:bookmarkStart w:id="178" w:name="_Sec697"/>
      <w:r>
        <w:t>1. Beschikbaarheid programma</w:t>
      </w:r>
      <w:bookmarkEnd w:id="178"/>
    </w:p>
    <w:tbl>
      <w:tblPr>
        <w:tblStyle w:val="PURTable"/>
        <w:tblW w:w="0" w:type="dxa"/>
        <w:tblLook w:val="04A0" w:firstRow="1" w:lastRow="0" w:firstColumn="1" w:lastColumn="0" w:noHBand="0" w:noVBand="1"/>
      </w:tblPr>
      <w:tblGrid>
        <w:gridCol w:w="4035"/>
        <w:gridCol w:w="612"/>
        <w:gridCol w:w="607"/>
        <w:gridCol w:w="612"/>
        <w:gridCol w:w="607"/>
        <w:gridCol w:w="610"/>
        <w:gridCol w:w="611"/>
        <w:gridCol w:w="615"/>
        <w:gridCol w:w="634"/>
        <w:gridCol w:w="619"/>
        <w:gridCol w:w="613"/>
        <w:gridCol w:w="609"/>
      </w:tblGrid>
      <w:tr w:rsidR="005602EA">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5602EA" w:rsidRDefault="009D0DBB">
            <w:pPr>
              <w:pStyle w:val="ProductList-TableBody"/>
            </w:pPr>
            <w:r>
              <w:rPr>
                <w:color w:val="FFFFFF"/>
              </w:rPr>
              <w:t>Producten</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602EA" w:rsidRDefault="009D0DBB">
            <w:pPr>
              <w:pStyle w:val="ProductList-TableBody"/>
              <w:jc w:val="center"/>
            </w:pPr>
            <w:r>
              <w:fldChar w:fldCharType="begin"/>
            </w:r>
            <w:r>
              <w:instrText xml:space="preserve"> AutoTextList   \s NoStyle \t "Datum beschikbaar"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602EA" w:rsidRDefault="009D0DBB">
            <w:pPr>
              <w:pStyle w:val="ProductList-TableBody"/>
              <w:jc w:val="center"/>
            </w:pPr>
            <w:r>
              <w:fldChar w:fldCharType="begin"/>
            </w:r>
            <w:r>
              <w:instrText xml:space="preserve"> AutoTextList   \s NoStyle \t "Licentie"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602EA" w:rsidRDefault="009D0DBB">
            <w:pPr>
              <w:pStyle w:val="ProductList-TableBody"/>
              <w:jc w:val="center"/>
            </w:pPr>
            <w:r>
              <w:fldChar w:fldCharType="begin"/>
            </w:r>
            <w:r>
              <w:instrText xml:space="preserve"> AutoTextList   \s NoStyle \t "Licentie en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602EA" w:rsidRDefault="009D0DB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602EA" w:rsidRDefault="009D0DB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602EA" w:rsidRDefault="009D0DBB">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602EA" w:rsidRDefault="009D0DBB">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602EA" w:rsidRDefault="009D0DBB">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602EA" w:rsidRDefault="009D0DBB">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602EA" w:rsidRDefault="009D0DB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602EA" w:rsidRDefault="009D0DB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602EA">
        <w:tc>
          <w:tcPr>
            <w:tcW w:w="4160" w:type="dxa"/>
            <w:tcBorders>
              <w:top w:val="single" w:sz="6" w:space="0" w:color="FFFFFF"/>
              <w:left w:val="none" w:sz="4" w:space="0" w:color="6E6E6E"/>
              <w:bottom w:val="dashed" w:sz="4" w:space="0" w:color="BFBFBF"/>
              <w:right w:val="none" w:sz="4" w:space="0" w:color="6E6E6E"/>
            </w:tcBorders>
          </w:tcPr>
          <w:p w:rsidR="005602EA" w:rsidRDefault="009D0DBB">
            <w:pPr>
              <w:pStyle w:val="ProductList-TableBody"/>
            </w:pPr>
            <w:r>
              <w:rPr>
                <w:color w:val="000000"/>
              </w:rPr>
              <w:t>Visual Studio Professional 2015</w:t>
            </w:r>
            <w:r>
              <w:fldChar w:fldCharType="begin"/>
            </w:r>
            <w:r>
              <w:instrText xml:space="preserve"> XE "Visual Studio Professional 2015"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5602EA" w:rsidRDefault="009D0DBB">
            <w:pPr>
              <w:pStyle w:val="ProductList-TableBody"/>
              <w:jc w:val="center"/>
            </w:pPr>
            <w:r>
              <w:rPr>
                <w:color w:val="000000"/>
              </w:rPr>
              <w:t>9/15</w:t>
            </w:r>
          </w:p>
        </w:tc>
        <w:tc>
          <w:tcPr>
            <w:tcW w:w="620" w:type="dxa"/>
            <w:tcBorders>
              <w:top w:val="single" w:sz="6" w:space="0" w:color="FFFFFF"/>
              <w:left w:val="none" w:sz="4" w:space="0" w:color="6E6E6E"/>
              <w:bottom w:val="dashed" w:sz="4" w:space="0" w:color="BFBFBF"/>
              <w:right w:val="none" w:sz="4" w:space="0" w:color="6E6E6E"/>
            </w:tcBorders>
          </w:tcPr>
          <w:p w:rsidR="005602EA" w:rsidRDefault="009D0DBB">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none" w:sz="4" w:space="0" w:color="6E6E6E"/>
            </w:tcBorders>
          </w:tcPr>
          <w:p w:rsidR="005602EA" w:rsidRDefault="005602EA">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rsidR="005602EA" w:rsidRDefault="005602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602EA" w:rsidRDefault="005602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602EA" w:rsidRDefault="005602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602EA" w:rsidRDefault="005602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602EA" w:rsidRDefault="005602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602EA" w:rsidRDefault="005602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602EA" w:rsidRDefault="005602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602EA" w:rsidRDefault="005602EA">
            <w:pPr>
              <w:pStyle w:val="ProductList-TableBody"/>
              <w:jc w:val="center"/>
            </w:pPr>
          </w:p>
        </w:tc>
      </w:tr>
      <w:tr w:rsidR="005602EA">
        <w:tc>
          <w:tcPr>
            <w:tcW w:w="4160" w:type="dxa"/>
            <w:tcBorders>
              <w:top w:val="dashed" w:sz="4" w:space="0" w:color="BFBFBF"/>
              <w:left w:val="none" w:sz="4" w:space="0" w:color="6E6E6E"/>
              <w:bottom w:val="dashed" w:sz="4" w:space="0" w:color="BFBFBF"/>
              <w:right w:val="none" w:sz="4" w:space="0" w:color="6E6E6E"/>
            </w:tcBorders>
          </w:tcPr>
          <w:p w:rsidR="005602EA" w:rsidRDefault="009D0DBB">
            <w:pPr>
              <w:pStyle w:val="ProductList-TableBody"/>
            </w:pPr>
            <w:r>
              <w:rPr>
                <w:color w:val="000000"/>
              </w:rPr>
              <w:t>Visual Studio Professional 2015 met MSDN</w:t>
            </w:r>
            <w:r>
              <w:fldChar w:fldCharType="begin"/>
            </w:r>
            <w:r>
              <w:instrText xml:space="preserve"> XE "Visual Studio Professional 2015 met MSDN"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5602EA" w:rsidRDefault="009D0DBB">
            <w:pPr>
              <w:pStyle w:val="ProductList-TableBody"/>
              <w:jc w:val="center"/>
            </w:pPr>
            <w:r>
              <w:rPr>
                <w:color w:val="000000"/>
              </w:rPr>
              <w:t>7/15</w:t>
            </w:r>
          </w:p>
        </w:tc>
        <w:tc>
          <w:tcPr>
            <w:tcW w:w="620" w:type="dxa"/>
            <w:tcBorders>
              <w:top w:val="dashed" w:sz="4" w:space="0" w:color="BFBFBF"/>
              <w:left w:val="none" w:sz="4" w:space="0" w:color="6E6E6E"/>
              <w:bottom w:val="dashed" w:sz="4" w:space="0" w:color="BFBFBF"/>
              <w:right w:val="none" w:sz="4" w:space="0" w:color="6E6E6E"/>
            </w:tcBorders>
          </w:tcPr>
          <w:p w:rsidR="005602EA" w:rsidRDefault="009D0DBB">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5602EA" w:rsidRDefault="009D0DBB">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5602EA" w:rsidRDefault="009D0DB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602EA" w:rsidRDefault="009D0DBB">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602EA" w:rsidRDefault="005602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602EA" w:rsidRDefault="005602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602EA" w:rsidRDefault="009D0DBB">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602EA" w:rsidRDefault="009D0DB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"Server and Tools Product"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602EA" w:rsidRDefault="009D0DB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602EA" w:rsidRDefault="009D0DB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5602EA">
        <w:tc>
          <w:tcPr>
            <w:tcW w:w="4160" w:type="dxa"/>
            <w:tcBorders>
              <w:top w:val="dashed" w:sz="4" w:space="0" w:color="BFBFBF"/>
              <w:left w:val="none" w:sz="4" w:space="0" w:color="6E6E6E"/>
              <w:bottom w:val="dashed" w:sz="4" w:space="0" w:color="BFBFBF"/>
              <w:right w:val="none" w:sz="4" w:space="0" w:color="6E6E6E"/>
            </w:tcBorders>
          </w:tcPr>
          <w:p w:rsidR="005602EA" w:rsidRDefault="009D0DBB">
            <w:pPr>
              <w:pStyle w:val="ProductList-TableBody"/>
            </w:pPr>
            <w:r>
              <w:rPr>
                <w:color w:val="000000"/>
              </w:rPr>
              <w:t>Visual Studio Enterprise 2015 met MSDN</w:t>
            </w:r>
            <w:r>
              <w:fldChar w:fldCharType="begin"/>
            </w:r>
            <w:r>
              <w:instrText xml:space="preserve"> XE "Visual Studio Enterprise 2015 met MSDN"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5602EA" w:rsidRDefault="009D0DBB">
            <w:pPr>
              <w:pStyle w:val="ProductList-TableBody"/>
              <w:jc w:val="center"/>
            </w:pPr>
            <w:r>
              <w:rPr>
                <w:color w:val="000000"/>
              </w:rPr>
              <w:t>7/1</w:t>
            </w:r>
          </w:p>
        </w:tc>
        <w:tc>
          <w:tcPr>
            <w:tcW w:w="620" w:type="dxa"/>
            <w:tcBorders>
              <w:top w:val="dashed" w:sz="4" w:space="0" w:color="BFBFBF"/>
              <w:left w:val="none" w:sz="4" w:space="0" w:color="6E6E6E"/>
              <w:bottom w:val="dashed" w:sz="4" w:space="0" w:color="BFBFBF"/>
              <w:right w:val="none" w:sz="4" w:space="0" w:color="6E6E6E"/>
            </w:tcBorders>
          </w:tcPr>
          <w:p w:rsidR="005602EA" w:rsidRDefault="009D0DBB">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5602EA" w:rsidRDefault="009D0DBB">
            <w:pPr>
              <w:pStyle w:val="ProductList-TableBody"/>
              <w:jc w:val="center"/>
            </w:pPr>
            <w:r>
              <w:rPr>
                <w:color w:val="000000"/>
              </w:rPr>
              <w:t>51</w:t>
            </w:r>
          </w:p>
        </w:tc>
        <w:tc>
          <w:tcPr>
            <w:tcW w:w="620" w:type="dxa"/>
            <w:tcBorders>
              <w:top w:val="dashed" w:sz="4" w:space="0" w:color="BFBFBF"/>
              <w:left w:val="none" w:sz="4" w:space="0" w:color="6E6E6E"/>
              <w:bottom w:val="dashed" w:sz="4" w:space="0" w:color="BFBFBF"/>
              <w:right w:val="single" w:sz="6" w:space="0" w:color="FFFFFF"/>
            </w:tcBorders>
          </w:tcPr>
          <w:p w:rsidR="005602EA" w:rsidRDefault="009D0DBB">
            <w:pPr>
              <w:pStyle w:val="ProductList-TableBody"/>
              <w:jc w:val="center"/>
            </w:pPr>
            <w:r>
              <w:rPr>
                <w:color w:val="000000"/>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602EA" w:rsidRDefault="009D0DBB">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602EA" w:rsidRDefault="005602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602EA" w:rsidRDefault="005602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602EA" w:rsidRDefault="009D0DBB">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602EA" w:rsidRDefault="009D0DB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"Server and Tools Product"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602EA" w:rsidRDefault="009D0DB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602EA" w:rsidRDefault="009D0DB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5602EA">
        <w:tc>
          <w:tcPr>
            <w:tcW w:w="4160" w:type="dxa"/>
            <w:tcBorders>
              <w:top w:val="dashed" w:sz="4" w:space="0" w:color="BFBFBF"/>
              <w:left w:val="none" w:sz="4" w:space="0" w:color="6E6E6E"/>
              <w:bottom w:val="dashed" w:sz="4" w:space="0" w:color="BFBFBF"/>
              <w:right w:val="none" w:sz="4" w:space="0" w:color="6E6E6E"/>
            </w:tcBorders>
          </w:tcPr>
          <w:p w:rsidR="005602EA" w:rsidRDefault="009D0DBB">
            <w:pPr>
              <w:pStyle w:val="ProductList-TableBody"/>
            </w:pPr>
            <w:r>
              <w:rPr>
                <w:color w:val="000000"/>
              </w:rPr>
              <w:t>Visual Studio Test Professional 2015 met MSDN</w:t>
            </w:r>
            <w:r>
              <w:fldChar w:fldCharType="begin"/>
            </w:r>
            <w:r>
              <w:instrText xml:space="preserve"> XE "Visual Studio Test Professional 2015 met MSDN"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5602EA" w:rsidRDefault="009D0DBB">
            <w:pPr>
              <w:pStyle w:val="ProductList-TableBody"/>
              <w:jc w:val="center"/>
            </w:pPr>
            <w:r>
              <w:rPr>
                <w:color w:val="000000"/>
              </w:rPr>
              <w:t>7/1</w:t>
            </w:r>
          </w:p>
        </w:tc>
        <w:tc>
          <w:tcPr>
            <w:tcW w:w="620" w:type="dxa"/>
            <w:tcBorders>
              <w:top w:val="dashed" w:sz="4" w:space="0" w:color="BFBFBF"/>
              <w:left w:val="none" w:sz="4" w:space="0" w:color="6E6E6E"/>
              <w:bottom w:val="dashed" w:sz="4" w:space="0" w:color="BFBFBF"/>
              <w:right w:val="none" w:sz="4" w:space="0" w:color="6E6E6E"/>
            </w:tcBorders>
          </w:tcPr>
          <w:p w:rsidR="005602EA" w:rsidRDefault="009D0DBB">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5602EA" w:rsidRDefault="009D0DBB">
            <w:pPr>
              <w:pStyle w:val="ProductList-TableBody"/>
              <w:jc w:val="center"/>
            </w:pPr>
            <w:r>
              <w:rPr>
                <w:color w:val="000000"/>
              </w:rPr>
              <w:t>9</w:t>
            </w:r>
          </w:p>
        </w:tc>
        <w:tc>
          <w:tcPr>
            <w:tcW w:w="620" w:type="dxa"/>
            <w:tcBorders>
              <w:top w:val="dashed" w:sz="4" w:space="0" w:color="BFBFBF"/>
              <w:left w:val="none" w:sz="4" w:space="0" w:color="6E6E6E"/>
              <w:bottom w:val="dashed" w:sz="4" w:space="0" w:color="BFBFBF"/>
              <w:right w:val="single" w:sz="6" w:space="0" w:color="FFFFFF"/>
            </w:tcBorders>
          </w:tcPr>
          <w:p w:rsidR="005602EA" w:rsidRDefault="009D0DBB">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602EA" w:rsidRDefault="009D0DBB">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602EA" w:rsidRDefault="005602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602EA" w:rsidRDefault="005602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602EA" w:rsidRDefault="009D0DBB">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602EA" w:rsidRDefault="009D0DB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"Server and Tools Product"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602EA" w:rsidRDefault="009D0DB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602EA" w:rsidRDefault="009D0DB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5602EA">
        <w:tc>
          <w:tcPr>
            <w:tcW w:w="4160" w:type="dxa"/>
            <w:tcBorders>
              <w:top w:val="dashed" w:sz="4" w:space="0" w:color="BFBFBF"/>
              <w:left w:val="none" w:sz="4" w:space="0" w:color="6E6E6E"/>
              <w:bottom w:val="none" w:sz="4" w:space="0" w:color="BFBFBF"/>
              <w:right w:val="none" w:sz="4" w:space="0" w:color="6E6E6E"/>
            </w:tcBorders>
          </w:tcPr>
          <w:p w:rsidR="005602EA" w:rsidRDefault="009D0DBB">
            <w:pPr>
              <w:pStyle w:val="ProductList-TableBody"/>
            </w:pPr>
            <w:r>
              <w:rPr>
                <w:color w:val="000000"/>
              </w:rPr>
              <w:t>MSDN-platforms</w:t>
            </w:r>
            <w:r>
              <w:fldChar w:fldCharType="begin"/>
            </w:r>
            <w:r>
              <w:instrText xml:space="preserve"> XE "MSDN-platforms"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5602EA" w:rsidRDefault="009D0DBB">
            <w:pPr>
              <w:pStyle w:val="ProductList-TableBody"/>
              <w:jc w:val="center"/>
            </w:pPr>
            <w:r>
              <w:rPr>
                <w:color w:val="000000"/>
              </w:rPr>
              <w:t>6/13</w:t>
            </w:r>
          </w:p>
        </w:tc>
        <w:tc>
          <w:tcPr>
            <w:tcW w:w="620" w:type="dxa"/>
            <w:tcBorders>
              <w:top w:val="dashed" w:sz="4" w:space="0" w:color="BFBFBF"/>
              <w:left w:val="none" w:sz="4" w:space="0" w:color="6E6E6E"/>
              <w:bottom w:val="none" w:sz="4" w:space="0" w:color="BFBFBF"/>
              <w:right w:val="none" w:sz="4" w:space="0" w:color="6E6E6E"/>
            </w:tcBorders>
          </w:tcPr>
          <w:p w:rsidR="005602EA" w:rsidRDefault="009D0DBB">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5602EA" w:rsidRDefault="009D0DBB">
            <w:pPr>
              <w:pStyle w:val="ProductList-TableBody"/>
              <w:jc w:val="center"/>
            </w:pPr>
            <w:r>
              <w:rPr>
                <w:color w:val="000000"/>
              </w:rPr>
              <w:t>9</w:t>
            </w:r>
          </w:p>
        </w:tc>
        <w:tc>
          <w:tcPr>
            <w:tcW w:w="620" w:type="dxa"/>
            <w:tcBorders>
              <w:top w:val="dashed" w:sz="4" w:space="0" w:color="BFBFBF"/>
              <w:left w:val="none" w:sz="4" w:space="0" w:color="6E6E6E"/>
              <w:bottom w:val="none" w:sz="4" w:space="0" w:color="BFBFBF"/>
              <w:right w:val="single" w:sz="6" w:space="0" w:color="FFFFFF"/>
            </w:tcBorders>
          </w:tcPr>
          <w:p w:rsidR="005602EA" w:rsidRDefault="009D0DBB">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602EA" w:rsidRDefault="009D0DBB">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602EA" w:rsidRDefault="005602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602EA" w:rsidRDefault="005602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602EA" w:rsidRDefault="009D0DBB">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602EA" w:rsidRDefault="009D0DB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"Server and Tools Product"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602EA" w:rsidRDefault="009D0DB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602EA" w:rsidRDefault="009D0DB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bl>
    <w:p w:rsidR="005602EA" w:rsidRDefault="009D0DBB">
      <w:pPr>
        <w:pStyle w:val="ProductList-Offering1SubSection"/>
        <w:outlineLvl w:val="3"/>
      </w:pPr>
      <w:bookmarkStart w:id="179" w:name="_Sec752"/>
      <w:r>
        <w:t>2. Productvoorwaarden</w:t>
      </w:r>
      <w:bookmarkEnd w:id="179"/>
    </w:p>
    <w:tbl>
      <w:tblPr>
        <w:tblStyle w:val="PURTable"/>
        <w:tblW w:w="0" w:type="dxa"/>
        <w:tblLook w:val="04A0" w:firstRow="1" w:lastRow="0" w:firstColumn="1" w:lastColumn="0" w:noHBand="0" w:noVBand="1"/>
      </w:tblPr>
      <w:tblGrid>
        <w:gridCol w:w="3576"/>
        <w:gridCol w:w="3625"/>
        <w:gridCol w:w="3589"/>
      </w:tblGrid>
      <w:tr w:rsidR="005602E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602EA" w:rsidRDefault="009D0DBB">
            <w:pPr>
              <w:pStyle w:val="ProductList-TableBody"/>
            </w:pPr>
            <w:r>
              <w:fldChar w:fldCharType="begin"/>
            </w:r>
            <w:r>
              <w:instrText xml:space="preserve"> AutoTextList   \s NoStyle \t "Eerdere versie: eerdere versies van Producten en de Datum Beschikbaar ervan." </w:instrText>
            </w:r>
            <w:r>
              <w:fldChar w:fldCharType="separate"/>
            </w:r>
            <w:r>
              <w:rPr>
                <w:color w:val="0563C1"/>
              </w:rPr>
              <w:t>Eerdere versie</w:t>
            </w:r>
            <w:r>
              <w:fldChar w:fldCharType="end"/>
            </w:r>
            <w:r>
              <w:t>: Visual Studio 2013</w:t>
            </w:r>
            <w:r>
              <w:fldChar w:fldCharType="begin"/>
            </w:r>
            <w:r>
              <w:instrText xml:space="preserve"> XE "Visual Studio 2013"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5602EA" w:rsidRDefault="009D0DBB">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Toepassingen</w:t>
            </w:r>
          </w:p>
        </w:tc>
        <w:tc>
          <w:tcPr>
            <w:tcW w:w="4040" w:type="dxa"/>
            <w:tcBorders>
              <w:top w:val="single" w:sz="18" w:space="0" w:color="00188F"/>
              <w:left w:val="single" w:sz="4" w:space="0" w:color="000000"/>
              <w:bottom w:val="single" w:sz="4" w:space="0" w:color="000000"/>
              <w:right w:val="single" w:sz="4" w:space="0" w:color="000000"/>
            </w:tcBorders>
          </w:tcPr>
          <w:p w:rsidR="005602EA" w:rsidRDefault="009D0DBB">
            <w:pPr>
              <w:pStyle w:val="ProductList-TableBody"/>
            </w:pPr>
            <w:r>
              <w:fldChar w:fldCharType="begin"/>
            </w:r>
            <w:r>
              <w:instrText xml:space="preserve"> AutoTextList   \s NoStyle \t "Down Edition-rechten toegestane lagere edities bij bepaalde hogere edities. De Klant mag de toegestane lagere editie gebruiken in plaats van de hogere editie waarvoor een licentie is afgenomen, zoals toegestaan in de Universele Licentievoorwaarden." </w:instrText>
            </w:r>
            <w:r>
              <w:fldChar w:fldCharType="separate"/>
            </w:r>
            <w:r>
              <w:rPr>
                <w:color w:val="0563C1"/>
              </w:rPr>
              <w:t>Down Edition-rechten</w:t>
            </w:r>
            <w:r>
              <w:fldChar w:fldCharType="end"/>
            </w:r>
            <w:r>
              <w:t xml:space="preserve"> Enterprise naar Professional</w:t>
            </w:r>
          </w:p>
        </w:tc>
      </w:tr>
      <w:tr w:rsidR="005602E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602EA" w:rsidRDefault="009D0DBB">
            <w:pPr>
              <w:pStyle w:val="ProductList-TableBody"/>
            </w:pPr>
            <w:r>
              <w:rPr>
                <w:color w:val="404040"/>
              </w:rPr>
              <w:t>Verlengde Looptijd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602EA" w:rsidRDefault="009D0DBB">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5602EA" w:rsidRDefault="009D0DBB">
            <w:pPr>
              <w:pStyle w:val="ProductList-TableBody"/>
            </w:pPr>
            <w:r>
              <w:fldChar w:fldCharType="begin"/>
            </w:r>
            <w:r>
              <w:instrText xml:space="preserve"> AutoTextList   \s NoStyle \t "Vereiste (SA): geeft aan dat aan bepaalde aanvullende voorwaarden moet worden voldaan om licenties om SA-dekking voor het Product te kopen." </w:instrText>
            </w:r>
            <w:r>
              <w:fldChar w:fldCharType="separate"/>
            </w:r>
            <w:r>
              <w:rPr>
                <w:color w:val="0563C1"/>
              </w:rPr>
              <w:t>Vereiste (SA)</w:t>
            </w:r>
            <w:r>
              <w:fldChar w:fldCharType="end"/>
            </w:r>
            <w:r>
              <w:t xml:space="preserve">: </w:t>
            </w:r>
            <w:hyperlink w:anchor="_Sec564">
              <w:r>
                <w:rPr>
                  <w:color w:val="00467F"/>
                  <w:u w:val="single"/>
                </w:rPr>
                <w:t>Bijlage B</w:t>
              </w:r>
            </w:hyperlink>
          </w:p>
        </w:tc>
      </w:tr>
      <w:tr w:rsidR="005602E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602EA" w:rsidRDefault="009D0DBB">
            <w:pPr>
              <w:pStyle w:val="ProductList-TableBody"/>
            </w:pPr>
            <w:r>
              <w:rPr>
                <w:color w:val="404040"/>
              </w:rPr>
              <w:t>Promoties: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602EA" w:rsidRDefault="009D0DBB">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602EA" w:rsidRDefault="009D0DBB">
            <w:pPr>
              <w:pStyle w:val="ProductList-TableBody"/>
            </w:pPr>
            <w:r>
              <w:rPr>
                <w:color w:val="404040"/>
              </w:rPr>
              <w:t>Reductie mogelijk: n.v.t.</w:t>
            </w:r>
          </w:p>
        </w:tc>
      </w:tr>
      <w:tr w:rsidR="005602EA">
        <w:tc>
          <w:tcPr>
            <w:tcW w:w="4040" w:type="dxa"/>
            <w:tcBorders>
              <w:top w:val="single" w:sz="4" w:space="0" w:color="000000"/>
              <w:left w:val="single" w:sz="4" w:space="0" w:color="000000"/>
              <w:bottom w:val="single" w:sz="4" w:space="0" w:color="000000"/>
              <w:right w:val="single" w:sz="4" w:space="0" w:color="000000"/>
            </w:tcBorders>
          </w:tcPr>
          <w:p w:rsidR="005602EA" w:rsidRDefault="009D0DBB">
            <w:pPr>
              <w:pStyle w:val="ProductList-TableBody"/>
            </w:pPr>
            <w:r>
              <w:fldChar w:fldCharType="begin"/>
            </w:r>
            <w:r>
              <w:instrText xml:space="preserve"> AutoTextList   \s NoStyle \t "Reductie mogelijk (SCE): producten waarvoor een Server &amp; Cloud Enrollment-klant na 12 aaneengesloten maanden een verlaging van het aantal abonnementslicenties of de Toegewezen Jaarlijkse Verplichting mag doorgeven." </w:instrText>
            </w:r>
            <w:r>
              <w:fldChar w:fldCharType="separate"/>
            </w:r>
            <w:r>
              <w:rPr>
                <w:color w:val="0563C1"/>
              </w:rPr>
              <w:t>Reductie mogelijk (SCE)</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602EA" w:rsidRDefault="009D0DBB">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602EA" w:rsidRDefault="009D0DBB">
            <w:pPr>
              <w:pStyle w:val="ProductList-TableBody"/>
            </w:pPr>
            <w:r>
              <w:rPr>
                <w:color w:val="404040"/>
              </w:rPr>
              <w:t>True-up mogelijk: n.v.t.</w:t>
            </w:r>
          </w:p>
        </w:tc>
      </w:tr>
      <w:tr w:rsidR="005602E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602EA" w:rsidRDefault="009D0DBB">
            <w:pPr>
              <w:pStyle w:val="ProductList-TableBody"/>
            </w:pPr>
            <w:r>
              <w:rPr>
                <w:color w:val="404040"/>
              </w:rPr>
              <w:t>UTD Korting: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602EA" w:rsidRDefault="005602E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602EA" w:rsidRDefault="005602EA">
            <w:pPr>
              <w:pStyle w:val="ProductList-TableBody"/>
            </w:pPr>
          </w:p>
        </w:tc>
      </w:tr>
    </w:tbl>
    <w:p w:rsidR="005602EA" w:rsidRDefault="005602EA">
      <w:pPr>
        <w:pStyle w:val="ProductList-Body"/>
      </w:pPr>
    </w:p>
    <w:p w:rsidR="005602EA" w:rsidRDefault="009D0DBB">
      <w:pPr>
        <w:pStyle w:val="ProductList-ClauseHeading"/>
        <w:outlineLvl w:val="4"/>
      </w:pPr>
      <w:r>
        <w:t>2.1 Visual Studio Premium 2013 met MSDN en Visual Studio Ultimate 2013 met MSDN</w:t>
      </w:r>
    </w:p>
    <w:p w:rsidR="005602EA" w:rsidRDefault="009D0DBB">
      <w:pPr>
        <w:pStyle w:val="ProductList-Body"/>
      </w:pPr>
      <w:r>
        <w:t>Visual Studio Enterprise 2015 met MSDN is de opvolger van Visual Studio Premium 2013 met MSDN en Visual Studio Ultimate 2013 met MSDN.</w:t>
      </w:r>
    </w:p>
    <w:p w:rsidR="005602EA" w:rsidRDefault="005602EA">
      <w:pPr>
        <w:pStyle w:val="ProductList-Body"/>
      </w:pPr>
    </w:p>
    <w:p w:rsidR="005602EA" w:rsidRDefault="009D0DBB">
      <w:pPr>
        <w:pStyle w:val="ProductList-ClauseHeading"/>
        <w:outlineLvl w:val="4"/>
      </w:pPr>
      <w:r>
        <w:t>2.2 Licentieverlening voor SQL Server Parallel Data Warehouse Developer</w:t>
      </w:r>
    </w:p>
    <w:p w:rsidR="005602EA" w:rsidRDefault="009D0DBB">
      <w:pPr>
        <w:pStyle w:val="ProductList-Body"/>
      </w:pPr>
      <w:r>
        <w:t xml:space="preserve">Elke </w:t>
      </w:r>
      <w:r>
        <w:fldChar w:fldCharType="begin"/>
      </w:r>
      <w:r>
        <w:instrText xml:space="preserve"> AutoTextList   \s NoStyle \t "Gelicentieerde gebruiker betekent de enkele persoon aan wie een Licentie is toegewezen." </w:instrText>
      </w:r>
      <w:r>
        <w:fldChar w:fldCharType="separate"/>
      </w:r>
      <w:r>
        <w:rPr>
          <w:color w:val="0563C1"/>
        </w:rPr>
        <w:t>Gelicentieerde Gebruiker</w:t>
      </w:r>
      <w:r>
        <w:fldChar w:fldCharType="end"/>
      </w:r>
      <w:r>
        <w:t xml:space="preserve"> van Visual Studio Professional 2015 met MSDN, Visual Studio Enterprise 2015 met MSDN en Visual Studio Test Professional 2015 met MSDN wordt geacht te beschikken over één Licentie voor SQL Server 2012 Parallel Data Warehouse Developer.</w:t>
      </w:r>
    </w:p>
    <w:p w:rsidR="005602EA" w:rsidRDefault="005602EA">
      <w:pPr>
        <w:pStyle w:val="ProductList-Body"/>
      </w:pPr>
    </w:p>
    <w:p w:rsidR="005602EA" w:rsidRDefault="009D0DBB">
      <w:pPr>
        <w:pStyle w:val="ProductList-ClauseHeading"/>
        <w:outlineLvl w:val="4"/>
      </w:pPr>
      <w:r>
        <w:t>2.3 Licentieverlening for Visual Studio Team Foundation Server 2015</w:t>
      </w:r>
    </w:p>
    <w:p w:rsidR="005602EA" w:rsidRDefault="009D0DBB">
      <w:pPr>
        <w:pStyle w:val="ProductList-Body"/>
      </w:pPr>
      <w:r>
        <w:t xml:space="preserve">Elke </w:t>
      </w:r>
      <w:r>
        <w:fldChar w:fldCharType="begin"/>
      </w:r>
      <w:r>
        <w:instrText xml:space="preserve"> AutoTextList   \s NoStyle \t "Gelicentieerde gebruiker betekent de enkele persoon aan wie een Licentie is toegewezen." </w:instrText>
      </w:r>
      <w:r>
        <w:fldChar w:fldCharType="separate"/>
      </w:r>
      <w:r>
        <w:rPr>
          <w:color w:val="0563C1"/>
        </w:rPr>
        <w:t>Gelicentieerde Gebruiker</w:t>
      </w:r>
      <w:r>
        <w:fldChar w:fldCharType="end"/>
      </w:r>
      <w:r>
        <w:t xml:space="preserve"> van Visual Studio Professional 2015 met MSDN, Visual Studio Enterprise 2015 met MSDN, Visual Studio Test Professional 2015 met MSDN en MSDN Platforms wordt geacht te beschikken over één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xml:space="preserve">licentie voor Visual Studio Team Foundation Server 2015 en een gebruikers-CAL voor Team Foundation Server. De </w:t>
      </w:r>
      <w:r>
        <w:fldChar w:fldCharType="begin"/>
      </w:r>
      <w:r>
        <w:instrText xml:space="preserve"> AutoTextList   \s NoStyle \t "CAL betekent client access license, die per gebruiker of apparaat kan worden toegewezen, al naar gelang hetgeen van toepassing is. (Raadpleeg de Woordenlijst voor de volledige definitie)" </w:instrText>
      </w:r>
      <w:r>
        <w:fldChar w:fldCharType="separate"/>
      </w:r>
      <w:r>
        <w:rPr>
          <w:color w:val="0563C1"/>
        </w:rPr>
        <w:t>CAL</w:t>
      </w:r>
      <w:r>
        <w:fldChar w:fldCharType="end"/>
      </w:r>
      <w:r>
        <w:t xml:space="preserve"> is uitsluitend bestemd voor gebruik door de </w:t>
      </w:r>
      <w:r>
        <w:fldChar w:fldCharType="begin"/>
      </w:r>
      <w:r>
        <w:instrText xml:space="preserve"> AutoTextList   \s NoStyle \t "Gelicentieerde gebruiker betekent de enkele persoon aan wie een Licentie is toegewezen." </w:instrText>
      </w:r>
      <w:r>
        <w:fldChar w:fldCharType="separate"/>
      </w:r>
      <w:r>
        <w:rPr>
          <w:color w:val="0563C1"/>
        </w:rPr>
        <w:t>Gelicentieerde Gebruiker</w:t>
      </w:r>
      <w:r>
        <w:fldChar w:fldCharType="end"/>
      </w:r>
      <w:r>
        <w:t>.</w:t>
      </w:r>
    </w:p>
    <w:p w:rsidR="005602EA" w:rsidRDefault="005602EA">
      <w:pPr>
        <w:pStyle w:val="ProductList-Body"/>
      </w:pPr>
    </w:p>
    <w:p w:rsidR="005602EA" w:rsidRDefault="009D0DBB">
      <w:pPr>
        <w:pStyle w:val="ProductList-ClauseHeading"/>
        <w:outlineLvl w:val="4"/>
      </w:pPr>
      <w:r>
        <w:t>2.4 Microsoft Azure-platformdiensten</w:t>
      </w:r>
    </w:p>
    <w:p w:rsidR="005602EA" w:rsidRDefault="009D0DBB">
      <w:pPr>
        <w:pStyle w:val="ProductList-Body"/>
      </w:pPr>
      <w:r>
        <w:t>Microsoft Azure-voorzieningen kunnen niet worden gecombineerd vanuit meerdere MSDN-abonnementen tot één Microsoft Azure-account.</w:t>
      </w:r>
    </w:p>
    <w:p w:rsidR="005602EA" w:rsidRDefault="009D0DBB">
      <w:pPr>
        <w:pStyle w:val="ProductList-Offering1SubSection"/>
        <w:outlineLvl w:val="3"/>
      </w:pPr>
      <w:bookmarkStart w:id="180" w:name="_Sec810"/>
      <w:r>
        <w:t>3. Gebruiksrechten</w:t>
      </w:r>
      <w:bookmarkEnd w:id="180"/>
    </w:p>
    <w:tbl>
      <w:tblPr>
        <w:tblStyle w:val="PURTable"/>
        <w:tblW w:w="0" w:type="dxa"/>
        <w:tblLook w:val="04A0" w:firstRow="1" w:lastRow="0" w:firstColumn="1" w:lastColumn="0" w:noHBand="0" w:noVBand="1"/>
      </w:tblPr>
      <w:tblGrid>
        <w:gridCol w:w="3596"/>
        <w:gridCol w:w="3584"/>
        <w:gridCol w:w="3610"/>
      </w:tblGrid>
      <w:tr w:rsidR="005602E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602EA" w:rsidRDefault="009D0DBB">
            <w:pPr>
              <w:pStyle w:val="ProductList-TableBody"/>
            </w:pPr>
            <w:r>
              <w:fldChar w:fldCharType="begin"/>
            </w:r>
            <w:r>
              <w:instrText xml:space="preserve"> AutoTextList   \s NoStyle \t "Licentievoorwaarden: voorwaarden voor de implementatie en het gebruik van een Product." </w:instrText>
            </w:r>
            <w:r>
              <w:fldChar w:fldCharType="separate"/>
            </w:r>
            <w:r>
              <w:rPr>
                <w:color w:val="0563C1"/>
              </w:rPr>
              <w:t>Licentievoorwaarden</w:t>
            </w:r>
            <w:r>
              <w:fldChar w:fldCharType="end"/>
            </w:r>
            <w:r>
              <w:t xml:space="preserve">: </w:t>
            </w:r>
            <w:hyperlink w:anchor="_Sec537">
              <w:r>
                <w:rPr>
                  <w:color w:val="00467F"/>
                  <w:u w:val="single"/>
                </w:rPr>
                <w:t>Universeel</w:t>
              </w:r>
            </w:hyperlink>
            <w:r>
              <w:t xml:space="preserve">; </w:t>
            </w:r>
            <w:hyperlink w:anchor="_Sec546">
              <w:r>
                <w:rPr>
                  <w:color w:val="00467F"/>
                  <w:u w:val="single"/>
                </w:rPr>
                <w:t>Hulpmiddelen voor ontwikkelaars</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5602EA" w:rsidRDefault="009D0DBB">
            <w:pPr>
              <w:pStyle w:val="ProductList-TableBody"/>
            </w:pPr>
            <w:r>
              <w:fldChar w:fldCharType="begin"/>
            </w:r>
            <w:r>
              <w:instrText xml:space="preserve"> AutoTextList   \s NoStyle \t "Productspecifieke licentievoorwaarden: de Productspecifieke voorwaarden die gelden voor de implementatie en het gebruik van het Product zijn opgenomen onder de tabel Gebruiksrechten." </w:instrText>
            </w:r>
            <w:r>
              <w:fldChar w:fldCharType="separate"/>
            </w:r>
            <w:r>
              <w:rPr>
                <w:color w:val="0563C1"/>
              </w:rPr>
              <w:t>Productspecifieke licentievoorwaarden</w:t>
            </w:r>
            <w:r>
              <w:fldChar w:fldCharType="end"/>
            </w:r>
            <w:r>
              <w:t>: alle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602EA" w:rsidRDefault="009D0DBB">
            <w:pPr>
              <w:pStyle w:val="ProductList-TableBody"/>
            </w:pPr>
            <w:r>
              <w:rPr>
                <w:color w:val="404040"/>
              </w:rPr>
              <w:t>Aanvullende software: n.v.t.</w:t>
            </w:r>
          </w:p>
        </w:tc>
      </w:tr>
      <w:tr w:rsidR="005602E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602EA" w:rsidRDefault="009D0DBB">
            <w:pPr>
              <w:pStyle w:val="ProductList-TableBody"/>
            </w:pPr>
            <w:r>
              <w:rPr>
                <w:color w:val="404040"/>
              </w:rPr>
              <w:t>Vereisten voor clienttoegang: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602EA" w:rsidRDefault="009D0DBB">
            <w:pPr>
              <w:pStyle w:val="ProductList-TableBody"/>
            </w:pPr>
            <w:r>
              <w:rPr>
                <w:color w:val="404040"/>
              </w:rPr>
              <w:t>Vereisten voor toegang door Externe Gebruikers: n.v.t.</w:t>
            </w:r>
          </w:p>
        </w:tc>
        <w:tc>
          <w:tcPr>
            <w:tcW w:w="4040" w:type="dxa"/>
            <w:tcBorders>
              <w:top w:val="single" w:sz="4" w:space="0" w:color="000000"/>
              <w:left w:val="single" w:sz="4" w:space="0" w:color="000000"/>
              <w:bottom w:val="single" w:sz="4" w:space="0" w:color="000000"/>
              <w:right w:val="single" w:sz="4" w:space="0" w:color="000000"/>
            </w:tcBorders>
          </w:tcPr>
          <w:p w:rsidR="005602EA" w:rsidRDefault="009D0DBB">
            <w:pPr>
              <w:pStyle w:val="ProductList-TableBody"/>
            </w:pPr>
            <w:r>
              <w:fldChar w:fldCharType="begin"/>
            </w:r>
            <w:r>
              <w:instrText xml:space="preserve"> AutoTextList   \s NoStyle \t "Meegeleverde technologie: geeft aan welke andere Microsoft-componenten zijn inbegrepen in een Product. Raadpleeg het artikel Meegeleverde technologie in de Universele Licentievoorwaarden voor meer informatie." </w:instrText>
            </w:r>
            <w:r>
              <w:fldChar w:fldCharType="separate"/>
            </w:r>
            <w:r>
              <w:rPr>
                <w:color w:val="0563C1"/>
              </w:rPr>
              <w:t>Meegeleverde technologie</w:t>
            </w:r>
            <w:r>
              <w:fldChar w:fldCharType="end"/>
            </w:r>
            <w:r>
              <w:t>: SQL Server-technologie, Windows-softwarecomponenten, Microsoft SharePoint, Windows SDK, Microsoft Office-componenten, Microsoft Advertising SDK</w:t>
            </w:r>
          </w:p>
        </w:tc>
      </w:tr>
      <w:tr w:rsidR="005602EA">
        <w:tc>
          <w:tcPr>
            <w:tcW w:w="4040" w:type="dxa"/>
            <w:tcBorders>
              <w:top w:val="single" w:sz="4" w:space="0" w:color="000000"/>
              <w:left w:val="single" w:sz="4" w:space="0" w:color="000000"/>
              <w:bottom w:val="single" w:sz="4" w:space="0" w:color="000000"/>
              <w:right w:val="single" w:sz="4" w:space="0" w:color="000000"/>
            </w:tcBorders>
          </w:tcPr>
          <w:p w:rsidR="005602EA" w:rsidRDefault="009D0DBB">
            <w:pPr>
              <w:pStyle w:val="ProductList-TableBody"/>
            </w:pPr>
            <w:r>
              <w:fldChar w:fldCharType="begin"/>
            </w:r>
            <w:r>
              <w:instrText xml:space="preserve"> AutoTextList   \s NoStyle \t "geeft aan welke kennisgevingen van toepassing zijn op een Product. Zie het artikel Kennisgevingen in de Universele Licentievoorwaarden voor meer informatie." </w:instrText>
            </w:r>
            <w:r>
              <w:fldChar w:fldCharType="separate"/>
            </w:r>
            <w:r>
              <w:rPr>
                <w:color w:val="0563C1"/>
              </w:rPr>
              <w:t>Kennisgevingen</w:t>
            </w:r>
            <w:r>
              <w:fldChar w:fldCharType="end"/>
            </w:r>
            <w:r>
              <w:t xml:space="preserve">: </w:t>
            </w:r>
            <w:hyperlink w:anchor="_Sec537">
              <w:r>
                <w:rPr>
                  <w:color w:val="00467F"/>
                  <w:u w:val="single"/>
                </w:rPr>
                <w:t>Internetfunctionaliteit</w:t>
              </w:r>
            </w:hyperlink>
            <w:r>
              <w:t xml:space="preserve"> – Alle, </w:t>
            </w:r>
            <w:hyperlink w:anchor="_Sec537">
              <w:r>
                <w:rPr>
                  <w:color w:val="00467F"/>
                  <w:u w:val="single"/>
                </w:rPr>
                <w:t>Bing Kaarten</w:t>
              </w:r>
            </w:hyperlink>
            <w:r>
              <w:t xml:space="preserve"> – Alle (behalve MSDN Platforms), </w:t>
            </w:r>
            <w:hyperlink w:anchor="_Sec537">
              <w:r>
                <w:rPr>
                  <w:color w:val="00467F"/>
                  <w:u w:val="single"/>
                </w:rPr>
                <w:t>H.264/MPEG-4 AVC en/of VC-1</w:t>
              </w:r>
            </w:hyperlink>
            <w:r>
              <w:t xml:space="preserve"> – Alle (behalve MSDN Platforms)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602EA" w:rsidRDefault="005602E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602EA" w:rsidRDefault="005602EA">
            <w:pPr>
              <w:pStyle w:val="ProductList-TableBody"/>
            </w:pPr>
          </w:p>
        </w:tc>
      </w:tr>
    </w:tbl>
    <w:p w:rsidR="005602EA" w:rsidRDefault="005602EA">
      <w:pPr>
        <w:pStyle w:val="ProductList-Body"/>
      </w:pPr>
    </w:p>
    <w:p w:rsidR="005602EA" w:rsidRDefault="009D0DBB">
      <w:pPr>
        <w:pStyle w:val="ProductList-ClauseHeading"/>
        <w:outlineLvl w:val="4"/>
      </w:pPr>
      <w:r>
        <w:t>3.1 Bestand BUILDSERVER.TXT</w:t>
      </w:r>
    </w:p>
    <w:p w:rsidR="005602EA" w:rsidRDefault="009D0DBB">
      <w:pPr>
        <w:pStyle w:val="ProductList-Body"/>
      </w:pPr>
      <w:r>
        <w:t xml:space="preserve">De Klant mag kopieën van de bestanden in de BuildServer-lijsten op </w:t>
      </w:r>
      <w:hyperlink r:id="rId70">
        <w:r>
          <w:rPr>
            <w:color w:val="00467F"/>
            <w:u w:val="single"/>
          </w:rPr>
          <w:t>http://go.microsoft.com/fwlink/?LinkId=286955</w:t>
        </w:r>
      </w:hyperlink>
      <w:r>
        <w:t xml:space="preserve"> installeren op de buildmachines van de Klant, doch uitsluitend voor het compileren, maken van builds, verifiëren en archiveren van programma's van de Klant of het uitvoeren van kwaliteits- of prestatietesten op de buildmachines in het kader van het buildproces.</w:t>
      </w:r>
    </w:p>
    <w:p w:rsidR="005602EA" w:rsidRDefault="005602EA">
      <w:pPr>
        <w:pStyle w:val="ProductList-Body"/>
      </w:pPr>
    </w:p>
    <w:p w:rsidR="005602EA" w:rsidRDefault="009D0DBB">
      <w:pPr>
        <w:pStyle w:val="ProductList-ClauseHeading"/>
        <w:outlineLvl w:val="4"/>
      </w:pPr>
      <w:r>
        <w:t>3.2 Hulpprogramma's</w:t>
      </w:r>
    </w:p>
    <w:p w:rsidR="005602EA" w:rsidRDefault="009D0DBB">
      <w:pPr>
        <w:pStyle w:val="ProductList-Body"/>
      </w:pPr>
      <w:r>
        <w:t xml:space="preserve">De Klant mag de Hulpprogramma's die worden vermeld op </w:t>
      </w:r>
      <w:hyperlink r:id="rId71">
        <w:r>
          <w:rPr>
            <w:color w:val="00467F"/>
            <w:u w:val="single"/>
          </w:rPr>
          <w:t>http://go.microsoft.com/fwlink/?LinkId=286955</w:t>
        </w:r>
      </w:hyperlink>
      <w:r>
        <w:t xml:space="preserve"> die de Klant ontvangt bij de software kopiëren naar en installeren op andere machines van derden van de Klant, doch uitsluitend voor het verbeteren van fouten in en implementeren van programma's en databases van de Klant die de Klant ontwikkelt met behulp van de software. De Klant moet alle Hulpprogrammaʹs die op het apparaat zijn geïnstalleerd verwijderen wanneer de Klant klaar is met het zoeken naar fouten in het programma, doch uiterlijk 30 dagen nadat de Klant deze op het betreffende apparaat heeft geïnstalleerd. Microsoft is niet verantwoordelijk voor gebruik van of toegang tot Hulpprogramma's die de Klant op een apparaat installeert door derden.</w:t>
      </w:r>
    </w:p>
    <w:p w:rsidR="005602EA" w:rsidRDefault="005602EA">
      <w:pPr>
        <w:pStyle w:val="ProductList-Body"/>
      </w:pPr>
    </w:p>
    <w:p w:rsidR="005602EA" w:rsidRDefault="009D0DBB">
      <w:pPr>
        <w:pStyle w:val="ProductList-ClauseHeading"/>
        <w:outlineLvl w:val="4"/>
      </w:pPr>
      <w:r>
        <w:t>3.3 System Center – Virtual Machine Manager (SCVMM) – Visual Studio Enterprise met MSDN, en Visual Studio Test Professional met MSDN</w:t>
      </w:r>
    </w:p>
    <w:p w:rsidR="005602EA" w:rsidRDefault="009D0DBB">
      <w:pPr>
        <w:pStyle w:val="ProductList-Body"/>
      </w:pPr>
      <w:r>
        <w:t>Elke gelicentieerde gebruiker van Visual Studio Enterprise met MSDN of Visual Studio Test Professional met MSDN mag SCVMM installeren en gebruiken in combinatie met de Visual Studio-software voor het opzetten, implementeren en beheren van labomgevingen. Een testomgeving is een virtuele besturingssysteemomgeving die uitsluitend wordt gebruikt voor het ontwikkelen en testen van de programmaʹs van de Klant. De Klant heeft geen beheerlicenties nodig voor dergelijk gebruik.</w:t>
      </w:r>
    </w:p>
    <w:p w:rsidR="005602EA" w:rsidRDefault="005602EA">
      <w:pPr>
        <w:pStyle w:val="ProductList-Body"/>
      </w:pPr>
    </w:p>
    <w:p w:rsidR="005602EA" w:rsidRDefault="009D0DBB">
      <w:pPr>
        <w:pStyle w:val="ProductList-ClauseHeading"/>
        <w:outlineLvl w:val="4"/>
      </w:pPr>
      <w:r>
        <w:t>3.4 Office Professional Plus 2016 – Visual Studio Enterprise met MSDN</w:t>
      </w:r>
    </w:p>
    <w:p w:rsidR="005602EA" w:rsidRDefault="009D0DBB">
      <w:pPr>
        <w:pStyle w:val="ProductList-Body"/>
      </w:pPr>
      <w:r>
        <w:t xml:space="preserve">Elke </w:t>
      </w:r>
      <w:r>
        <w:fldChar w:fldCharType="begin"/>
      </w:r>
      <w:r>
        <w:instrText xml:space="preserve"> AutoTextList   \s NoStyle \t "Gelicentieerde gebruiker betekent de enkele persoon aan wie een Licentie is toegewezen." </w:instrText>
      </w:r>
      <w:r>
        <w:fldChar w:fldCharType="separate"/>
      </w:r>
      <w:r>
        <w:rPr>
          <w:color w:val="0563C1"/>
        </w:rPr>
        <w:t>Gelicentieerde Gebruiker</w:t>
      </w:r>
      <w:r>
        <w:fldChar w:fldCharType="end"/>
      </w:r>
      <w:r>
        <w:t xml:space="preserve"> van Visual Studio Enterprise met MSDN mag daarnaast één exemplaar van Office Professional Plus 2016</w:t>
      </w:r>
      <w:r>
        <w:fldChar w:fldCharType="begin"/>
      </w:r>
      <w:r>
        <w:instrText xml:space="preserve"> XE "Office Professional Plus 2016" </w:instrText>
      </w:r>
      <w:r>
        <w:fldChar w:fldCharType="end"/>
      </w:r>
      <w:r>
        <w:t xml:space="preserve"> op één apparaat installeren en gebruiken voor productiedoeleinden. Behalve in de hier genoemde gevallen, is het artikel </w:t>
      </w:r>
      <w:hyperlink w:anchor="_Sec539">
        <w:r>
          <w:rPr>
            <w:color w:val="00467F"/>
            <w:u w:val="single"/>
          </w:rPr>
          <w:t>Licentiemodel voor Desktoptoepassingen</w:t>
        </w:r>
      </w:hyperlink>
      <w:r>
        <w:t xml:space="preserve"> in het artikel </w:t>
      </w:r>
      <w:hyperlink w:anchor="_Sec536">
        <w:r>
          <w:rPr>
            <w:color w:val="00467F"/>
            <w:u w:val="single"/>
          </w:rPr>
          <w:t>Licentievoorwaarden</w:t>
        </w:r>
      </w:hyperlink>
      <w:r>
        <w:t xml:space="preserve"> van toepassing op het gebruik van de software door de </w:t>
      </w:r>
      <w:r>
        <w:fldChar w:fldCharType="begin"/>
      </w:r>
      <w:r>
        <w:instrText xml:space="preserve"> AutoTextList   \s NoStyle \t "Gelicentieerde gebruiker betekent de enkele persoon aan wie een Licentie is toegewezen." </w:instrText>
      </w:r>
      <w:r>
        <w:fldChar w:fldCharType="separate"/>
      </w:r>
      <w:r>
        <w:rPr>
          <w:color w:val="0563C1"/>
        </w:rPr>
        <w:t>Gelicentieerde Gebruiker</w:t>
      </w:r>
      <w:r>
        <w:fldChar w:fldCharType="end"/>
      </w:r>
      <w:r>
        <w:t>.</w:t>
      </w:r>
    </w:p>
    <w:p w:rsidR="005602EA" w:rsidRDefault="005602EA">
      <w:pPr>
        <w:pStyle w:val="ProductList-Body"/>
      </w:pPr>
    </w:p>
    <w:p w:rsidR="005602EA" w:rsidRDefault="009D0DBB">
      <w:pPr>
        <w:pStyle w:val="ProductList-ClauseHeading"/>
        <w:outlineLvl w:val="4"/>
      </w:pPr>
      <w:r>
        <w:t>3.5 Bibliotheken onder GNU Lesser General Public License</w:t>
      </w:r>
    </w:p>
    <w:p w:rsidR="005602EA" w:rsidRDefault="009D0DBB">
      <w:pPr>
        <w:pStyle w:val="ProductList-Body"/>
      </w:pPr>
      <w:r>
        <w:t xml:space="preserve">De </w:t>
      </w:r>
      <w:r>
        <w:fldChar w:fldCharType="begin"/>
      </w:r>
      <w:r>
        <w:instrText xml:space="preserve"> AutoTextList   \s NoStyle \t "Gelicentieerde gebruiker betekent de enkele persoon aan wie een Licentie is toegewezen." </w:instrText>
      </w:r>
      <w:r>
        <w:fldChar w:fldCharType="separate"/>
      </w:r>
      <w:r>
        <w:rPr>
          <w:color w:val="0563C1"/>
        </w:rPr>
        <w:t>Gelicentieerde Gebruiker</w:t>
      </w:r>
      <w:r>
        <w:fldChar w:fldCharType="end"/>
      </w:r>
      <w:r>
        <w:t xml:space="preserve"> mag de Visual Studio-software reverse-engineeren, decompileren of disassembleren, of anderszins proberen de broncode voor de Visual Studio-software af te leiden, doch uitsluitend voor zover dit noodzakelijk is voor het opsporen van fouten in wijzigingen die zijn aangebracht in bibliotheken in zijn gelicentieerd op grond van de GNU Lesser General Public License die mogelijk is geleverd bij of gekoppeld aan de software.</w:t>
      </w:r>
    </w:p>
    <w:p w:rsidR="005602EA" w:rsidRDefault="009D0DBB">
      <w:pPr>
        <w:pStyle w:val="ProductList-Offering1SubSection"/>
        <w:outlineLvl w:val="3"/>
      </w:pPr>
      <w:bookmarkStart w:id="181" w:name="_Sec834"/>
      <w:r>
        <w:t>4. Software Assurance</w:t>
      </w:r>
      <w:bookmarkEnd w:id="181"/>
    </w:p>
    <w:tbl>
      <w:tblPr>
        <w:tblStyle w:val="PURTable"/>
        <w:tblW w:w="0" w:type="dxa"/>
        <w:tblLook w:val="04A0" w:firstRow="1" w:lastRow="0" w:firstColumn="1" w:lastColumn="0" w:noHBand="0" w:noVBand="1"/>
      </w:tblPr>
      <w:tblGrid>
        <w:gridCol w:w="3566"/>
        <w:gridCol w:w="3628"/>
        <w:gridCol w:w="3596"/>
      </w:tblGrid>
      <w:tr w:rsidR="005602E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602EA" w:rsidRDefault="009D0DBB">
            <w:pPr>
              <w:pStyle w:val="ProductList-TableBody"/>
            </w:pPr>
            <w:r>
              <w:fldChar w:fldCharType="begin"/>
            </w:r>
            <w:r>
              <w:instrText xml:space="preserve"> AutoTextList   \s NoStyle \t "SA Benefits: geeft de categorie van het Product aan voor het vaststellen van de SA Benefits die in brede zin van toepassing zijn op de betreffende Productgroep, zoals vermeld in Bijlage B – Software Assurance." </w:instrText>
            </w:r>
            <w:r>
              <w:fldChar w:fldCharType="separate"/>
            </w:r>
            <w:r>
              <w:rPr>
                <w:color w:val="0563C1"/>
              </w:rPr>
              <w:t>SA Benefits</w:t>
            </w:r>
            <w:r>
              <w:fldChar w:fldCharType="end"/>
            </w:r>
            <w:r>
              <w:t>: Toepassingen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602EA" w:rsidRDefault="009D0DBB">
            <w:pPr>
              <w:pStyle w:val="ProductList-TableBody"/>
            </w:pPr>
            <w:r>
              <w:rPr>
                <w:color w:val="404040"/>
              </w:rPr>
              <w:t>Herstel bij noodgevallen: n.v.t.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602EA" w:rsidRDefault="009D0DBB">
            <w:pPr>
              <w:pStyle w:val="ProductList-TableBody"/>
            </w:pPr>
            <w:r>
              <w:rPr>
                <w:color w:val="404040"/>
              </w:rPr>
              <w:t>Fail-over rechten: n.v.t.</w:t>
            </w:r>
          </w:p>
        </w:tc>
      </w:tr>
      <w:tr w:rsidR="005602E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602EA" w:rsidRDefault="009D0DBB">
            <w:pPr>
              <w:pStyle w:val="ProductList-TableBody"/>
            </w:pPr>
            <w:r>
              <w:rPr>
                <w:color w:val="404040"/>
              </w:rPr>
              <w:t>License Mobility: n.v.t.</w:t>
            </w:r>
          </w:p>
        </w:tc>
        <w:tc>
          <w:tcPr>
            <w:tcW w:w="4040" w:type="dxa"/>
            <w:tcBorders>
              <w:top w:val="single" w:sz="4" w:space="0" w:color="000000"/>
              <w:left w:val="single" w:sz="4" w:space="0" w:color="000000"/>
              <w:bottom w:val="single" w:sz="4" w:space="0" w:color="000000"/>
              <w:right w:val="single" w:sz="4" w:space="0" w:color="000000"/>
            </w:tcBorders>
          </w:tcPr>
          <w:p w:rsidR="005602EA" w:rsidRDefault="009D0DBB">
            <w:pPr>
              <w:pStyle w:val="ProductList-TableBody"/>
            </w:pPr>
            <w:r>
              <w:fldChar w:fldCharType="begin"/>
            </w:r>
            <w:r>
              <w:instrText xml:space="preserve"> AutoTextList   \s NoStyle \t "Migratierechten: Het is mogelijk dat het de klant is toegestaan, onder speciale voorwaarden, gepubliceerd in de Productvermelding of Product List, een upgrade uit te voeren vanaf eerdere versies van de software of andere Producten. (Raadpleeg de Woordenlijst voor de volledige definitie)" </w:instrText>
            </w:r>
            <w:r>
              <w:fldChar w:fldCharType="separate"/>
            </w:r>
            <w:r>
              <w:rPr>
                <w:color w:val="0563C1"/>
              </w:rPr>
              <w:t>Migratierechten</w:t>
            </w:r>
            <w:r>
              <w:fldChar w:fldCharType="end"/>
            </w:r>
            <w:r>
              <w:t xml:space="preserve">: </w:t>
            </w:r>
            <w:hyperlink r:id="rId72">
              <w:r>
                <w:rPr>
                  <w:color w:val="00467F"/>
                  <w:u w:val="single"/>
                </w:rPr>
                <w:t xml:space="preserve">Product List – Productvoorwaarde maart 2014 en september 2015 </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602EA" w:rsidRDefault="009D0DBB">
            <w:pPr>
              <w:pStyle w:val="ProductList-TableBody"/>
            </w:pPr>
            <w:r>
              <w:rPr>
                <w:color w:val="404040"/>
              </w:rPr>
              <w:t>Gebruiksrechten voor roaming: n.v.t.</w:t>
            </w:r>
          </w:p>
        </w:tc>
      </w:tr>
      <w:tr w:rsidR="005602E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602EA" w:rsidRDefault="009D0DBB">
            <w:pPr>
              <w:pStyle w:val="ProductList-TableBody"/>
            </w:pPr>
            <w:r>
              <w:rPr>
                <w:color w:val="404040"/>
              </w:rPr>
              <w:t>Self-hosting: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602EA" w:rsidRDefault="005602E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602EA" w:rsidRDefault="005602EA">
            <w:pPr>
              <w:pStyle w:val="ProductList-TableBody"/>
            </w:pPr>
          </w:p>
        </w:tc>
      </w:tr>
    </w:tbl>
    <w:p w:rsidR="005602EA" w:rsidRDefault="005602EA">
      <w:pPr>
        <w:pStyle w:val="ProductList-Body"/>
      </w:pPr>
    </w:p>
    <w:p w:rsidR="005602EA" w:rsidRDefault="009D0DBB">
      <w:pPr>
        <w:pStyle w:val="ProductList-ClauseHeading"/>
        <w:outlineLvl w:val="4"/>
      </w:pPr>
      <w:r>
        <w:t>4.1 Recht op Software Assurance</w:t>
      </w:r>
    </w:p>
    <w:p w:rsidR="005602EA" w:rsidRDefault="009D0DBB">
      <w:pPr>
        <w:pStyle w:val="ProductList-Body"/>
      </w:pPr>
      <w:r>
        <w:t xml:space="preserve">Klanten met aflopende SA op een Licentie voor Visual Studio met MSDN of een actief retailabonnement corresponderend met de Visual Studio-aanbiedingen in de Productvoorwaarden kunnen de dekking verlengen op grond van een licentie voor Visual Studio met MSDN. Bij het wijzigen van het MSDN-abonnementsniveau vervangen de nieuwe gebruiksvoorwaarden de vorige en mag alle software die niet is inbegrepen in het nieuwe MSDN-abonnement niet meer worden gebruikt. Verlenging naar dekking die overeenkomt met een hogere editie van Visual Studio is mogelijk door middel van Step-Up-licenties (zie </w:t>
      </w:r>
      <w:hyperlink w:anchor="_Sec564">
        <w:r>
          <w:rPr>
            <w:color w:val="00467F"/>
            <w:u w:val="single"/>
          </w:rPr>
          <w:t>Bijlage B – Software Assurance</w:t>
        </w:r>
      </w:hyperlink>
      <w:r>
        <w:t>).</w:t>
      </w:r>
    </w:p>
    <w:p w:rsidR="005602EA" w:rsidRDefault="005602EA">
      <w:pPr>
        <w:pStyle w:val="ProductList-Body"/>
      </w:pPr>
    </w:p>
    <w:p w:rsidR="005602EA" w:rsidRDefault="009D0DBB">
      <w:pPr>
        <w:pStyle w:val="ProductList-ClauseHeading"/>
        <w:outlineLvl w:val="4"/>
      </w:pPr>
      <w:r>
        <w:t>4.2 MSDN eeuwigdurende rechten</w:t>
      </w:r>
    </w:p>
    <w:p w:rsidR="005602EA" w:rsidRDefault="009D0DBB">
      <w:pPr>
        <w:pStyle w:val="ProductList-Body"/>
      </w:pPr>
      <w:r>
        <w:t>De rechten van de Klant tot het gebruik van software die is gelicentieerd via MSDN, worden permanent zodra de rechten van de Klant tot het gebruik van Visual Studio permanent worden.</w:t>
      </w:r>
    </w:p>
    <w:p w:rsidR="005602EA" w:rsidRDefault="005602EA">
      <w:pPr>
        <w:pStyle w:val="ProductList-Body"/>
      </w:pPr>
    </w:p>
    <w:p w:rsidR="005602EA" w:rsidRDefault="009D0DBB">
      <w:pPr>
        <w:pStyle w:val="ProductList-ClauseHeading"/>
        <w:outlineLvl w:val="4"/>
      </w:pPr>
      <w:r>
        <w:t>4.3 Software Assurance-rechten en -benefits voor abonnementslicenties</w:t>
      </w:r>
    </w:p>
    <w:p w:rsidR="005602EA" w:rsidRDefault="009D0DBB">
      <w:pPr>
        <w:pStyle w:val="ProductList-Body"/>
      </w:pPr>
      <w:r>
        <w:t>Abonnementslicenties die de Klant verkrijgt op grond van een Server en Cloud Enrollment, bieden gedurende de looptijd van het abonnement dezelfde SA-rechten en -benefits als Licenties met SA-dekking.</w:t>
      </w:r>
    </w:p>
    <w:p w:rsidR="005602EA" w:rsidRDefault="005602EA">
      <w:pPr>
        <w:pStyle w:val="PURBreadcrumb"/>
      </w:pPr>
    </w:p>
    <w:tbl>
      <w:tblPr>
        <w:tblStyle w:val="PURTable"/>
        <w:tblW w:w="0" w:type="dxa"/>
        <w:tblLook w:val="04A0" w:firstRow="1" w:lastRow="0" w:firstColumn="1" w:lastColumn="0" w:noHBand="0" w:noVBand="1"/>
      </w:tblPr>
      <w:tblGrid>
        <w:gridCol w:w="10800"/>
      </w:tblGrid>
      <w:tr w:rsidR="005602E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602EA" w:rsidRDefault="00F8234B">
            <w:pPr>
              <w:pStyle w:val="ProductList-TableBody"/>
              <w:jc w:val="right"/>
            </w:pPr>
            <w:hyperlink w:anchor="_Sec842">
              <w:r w:rsidR="009D0DBB">
                <w:rPr>
                  <w:color w:val="00467F"/>
                  <w:sz w:val="14"/>
                  <w:u w:val="single"/>
                </w:rPr>
                <w:t>Inhoud</w:t>
              </w:r>
            </w:hyperlink>
            <w:r w:rsidR="009D0DBB">
              <w:rPr>
                <w:sz w:val="14"/>
              </w:rPr>
              <w:t xml:space="preserve"> / </w:t>
            </w:r>
            <w:hyperlink w:anchor="_Sec549">
              <w:r w:rsidR="009D0DBB">
                <w:rPr>
                  <w:color w:val="00467F"/>
                  <w:sz w:val="14"/>
                  <w:u w:val="single"/>
                </w:rPr>
                <w:t>Woordenlijst</w:t>
              </w:r>
            </w:hyperlink>
            <w:r w:rsidR="009D0DBB">
              <w:rPr>
                <w:sz w:val="14"/>
              </w:rPr>
              <w:t xml:space="preserve"> / </w:t>
            </w:r>
            <w:hyperlink w:anchor="_Sec844">
              <w:r w:rsidR="009D0DBB">
                <w:rPr>
                  <w:color w:val="00467F"/>
                  <w:sz w:val="14"/>
                  <w:u w:val="single"/>
                </w:rPr>
                <w:t>Index</w:t>
              </w:r>
            </w:hyperlink>
          </w:p>
        </w:tc>
      </w:tr>
    </w:tbl>
    <w:p w:rsidR="005602EA" w:rsidRDefault="005602EA">
      <w:pPr>
        <w:pStyle w:val="ProductList-Body"/>
      </w:pPr>
    </w:p>
    <w:p w:rsidR="005602EA" w:rsidRDefault="009D0DBB">
      <w:pPr>
        <w:pStyle w:val="ProductList-Offering2HeadingNoBorder"/>
        <w:outlineLvl w:val="2"/>
      </w:pPr>
      <w:bookmarkStart w:id="182" w:name="_Sec650"/>
      <w:r>
        <w:t>Visual Studio Team Foundation Server</w:t>
      </w:r>
      <w:bookmarkEnd w:id="182"/>
      <w:r>
        <w:fldChar w:fldCharType="begin"/>
      </w:r>
      <w:r>
        <w:instrText xml:space="preserve"> TC "</w:instrText>
      </w:r>
      <w:bookmarkStart w:id="183" w:name="_Toc457381221"/>
      <w:r>
        <w:instrText>Visual Studio Team Foundation Server</w:instrText>
      </w:r>
      <w:bookmarkEnd w:id="183"/>
      <w:r>
        <w:instrText>" \l 3</w:instrText>
      </w:r>
      <w:r>
        <w:fldChar w:fldCharType="end"/>
      </w:r>
    </w:p>
    <w:p w:rsidR="005602EA" w:rsidRDefault="009D0DBB">
      <w:pPr>
        <w:pStyle w:val="ProductList-Offering1SubSection"/>
        <w:outlineLvl w:val="3"/>
      </w:pPr>
      <w:bookmarkStart w:id="184" w:name="_Sec698"/>
      <w:r>
        <w:t>1. Beschikbaarheid programma</w:t>
      </w:r>
      <w:bookmarkEnd w:id="184"/>
    </w:p>
    <w:tbl>
      <w:tblPr>
        <w:tblStyle w:val="PURTable"/>
        <w:tblW w:w="0" w:type="dxa"/>
        <w:tblLook w:val="04A0" w:firstRow="1" w:lastRow="0" w:firstColumn="1" w:lastColumn="0" w:noHBand="0" w:noVBand="1"/>
      </w:tblPr>
      <w:tblGrid>
        <w:gridCol w:w="4037"/>
        <w:gridCol w:w="613"/>
        <w:gridCol w:w="604"/>
        <w:gridCol w:w="612"/>
        <w:gridCol w:w="607"/>
        <w:gridCol w:w="608"/>
        <w:gridCol w:w="612"/>
        <w:gridCol w:w="615"/>
        <w:gridCol w:w="634"/>
        <w:gridCol w:w="619"/>
        <w:gridCol w:w="613"/>
        <w:gridCol w:w="610"/>
      </w:tblGrid>
      <w:tr w:rsidR="005602EA">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5602EA" w:rsidRDefault="009D0DBB">
            <w:pPr>
              <w:pStyle w:val="ProductList-TableBody"/>
            </w:pPr>
            <w:r>
              <w:rPr>
                <w:color w:val="FFFFFF"/>
              </w:rPr>
              <w:t>Producten</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602EA" w:rsidRDefault="009D0DBB">
            <w:pPr>
              <w:pStyle w:val="ProductList-TableBody"/>
              <w:jc w:val="center"/>
            </w:pPr>
            <w:r>
              <w:fldChar w:fldCharType="begin"/>
            </w:r>
            <w:r>
              <w:instrText xml:space="preserve"> AutoTextList   \s NoStyle \t "Datum beschikbaar"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602EA" w:rsidRDefault="009D0DBB">
            <w:pPr>
              <w:pStyle w:val="ProductList-TableBody"/>
              <w:jc w:val="center"/>
            </w:pPr>
            <w:r>
              <w:fldChar w:fldCharType="begin"/>
            </w:r>
            <w:r>
              <w:instrText xml:space="preserve"> AutoTextList   \s NoStyle \t "Licentie"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602EA" w:rsidRDefault="009D0DBB">
            <w:pPr>
              <w:pStyle w:val="ProductList-TableBody"/>
              <w:jc w:val="center"/>
            </w:pPr>
            <w:r>
              <w:fldChar w:fldCharType="begin"/>
            </w:r>
            <w:r>
              <w:instrText xml:space="preserve"> AutoTextList   \s NoStyle \t "Licentie en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602EA" w:rsidRDefault="009D0DB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602EA" w:rsidRDefault="009D0DB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602EA" w:rsidRDefault="009D0DBB">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602EA" w:rsidRDefault="009D0DBB">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602EA" w:rsidRDefault="009D0DBB">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602EA" w:rsidRDefault="009D0DBB">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602EA" w:rsidRDefault="009D0DB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602EA" w:rsidRDefault="009D0DB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602EA">
        <w:tc>
          <w:tcPr>
            <w:tcW w:w="4160" w:type="dxa"/>
            <w:tcBorders>
              <w:top w:val="single" w:sz="6" w:space="0" w:color="FFFFFF"/>
              <w:left w:val="none" w:sz="4" w:space="0" w:color="6E6E6E"/>
              <w:bottom w:val="dashed" w:sz="4" w:space="0" w:color="BFBFBF"/>
              <w:right w:val="none" w:sz="4" w:space="0" w:color="6E6E6E"/>
            </w:tcBorders>
          </w:tcPr>
          <w:p w:rsidR="005602EA" w:rsidRDefault="009D0DBB">
            <w:pPr>
              <w:pStyle w:val="ProductList-TableBody"/>
            </w:pPr>
            <w:r>
              <w:rPr>
                <w:color w:val="000000"/>
              </w:rPr>
              <w:t>Visual Studio Team Foundation Server 2015 met SQL Server 2014-technologie</w:t>
            </w:r>
            <w:r>
              <w:fldChar w:fldCharType="begin"/>
            </w:r>
            <w:r>
              <w:instrText xml:space="preserve"> XE "Visual Studio Team Foundation Server 2015 met SQL Server 2014-technologie"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5602EA" w:rsidRDefault="009D0DBB">
            <w:pPr>
              <w:pStyle w:val="ProductList-TableBody"/>
              <w:jc w:val="center"/>
            </w:pPr>
            <w:r>
              <w:rPr>
                <w:color w:val="000000"/>
              </w:rPr>
              <w:t>9/15</w:t>
            </w:r>
          </w:p>
        </w:tc>
        <w:tc>
          <w:tcPr>
            <w:tcW w:w="620" w:type="dxa"/>
            <w:tcBorders>
              <w:top w:val="single" w:sz="6" w:space="0" w:color="FFFFFF"/>
              <w:left w:val="none" w:sz="4" w:space="0" w:color="6E6E6E"/>
              <w:bottom w:val="dashed" w:sz="4" w:space="0" w:color="BFBFBF"/>
              <w:right w:val="none" w:sz="4" w:space="0" w:color="6E6E6E"/>
            </w:tcBorders>
          </w:tcPr>
          <w:p w:rsidR="005602EA" w:rsidRDefault="005602EA">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5602EA" w:rsidRDefault="009D0DBB">
            <w:pPr>
              <w:pStyle w:val="ProductList-TableBody"/>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rsidR="005602EA" w:rsidRDefault="009D0DBB">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602EA" w:rsidRDefault="005602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602EA" w:rsidRDefault="005602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602EA" w:rsidRDefault="005602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602EA" w:rsidRDefault="009D0DBB">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602EA" w:rsidRDefault="009D0DB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"Server and Tools Product"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602EA" w:rsidRDefault="009D0DB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602EA" w:rsidRDefault="009D0DB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5602EA">
        <w:tc>
          <w:tcPr>
            <w:tcW w:w="4160" w:type="dxa"/>
            <w:tcBorders>
              <w:top w:val="dashed" w:sz="4" w:space="0" w:color="BFBFBF"/>
              <w:left w:val="none" w:sz="4" w:space="0" w:color="6E6E6E"/>
              <w:bottom w:val="none" w:sz="4" w:space="0" w:color="BFBFBF"/>
              <w:right w:val="none" w:sz="4" w:space="0" w:color="6E6E6E"/>
            </w:tcBorders>
          </w:tcPr>
          <w:p w:rsidR="005602EA" w:rsidRDefault="009D0DBB">
            <w:pPr>
              <w:pStyle w:val="ProductList-TableBody"/>
            </w:pPr>
            <w:r>
              <w:t>CAL voor Visual Studio Team Foundation Server 2015</w:t>
            </w:r>
            <w:r>
              <w:fldChar w:fldCharType="begin"/>
            </w:r>
            <w:r>
              <w:instrText xml:space="preserve"> XE "CAL voor Visual Studio Team Foundation Server 2015" </w:instrText>
            </w:r>
            <w:r>
              <w:fldChar w:fldCharType="end"/>
            </w:r>
            <w:r>
              <w:t xml:space="preserve"> (Apparaat en Gebruiker)</w:t>
            </w:r>
          </w:p>
        </w:tc>
        <w:tc>
          <w:tcPr>
            <w:tcW w:w="620" w:type="dxa"/>
            <w:tcBorders>
              <w:top w:val="dashed" w:sz="4" w:space="0" w:color="BFBFBF"/>
              <w:left w:val="none" w:sz="4" w:space="0" w:color="6E6E6E"/>
              <w:bottom w:val="none" w:sz="4" w:space="0" w:color="BFBFBF"/>
              <w:right w:val="none" w:sz="4" w:space="0" w:color="6E6E6E"/>
            </w:tcBorders>
          </w:tcPr>
          <w:p w:rsidR="005602EA" w:rsidRDefault="009D0DBB">
            <w:pPr>
              <w:pStyle w:val="ProductList-TableBody"/>
              <w:jc w:val="center"/>
            </w:pPr>
            <w:r>
              <w:rPr>
                <w:color w:val="000000"/>
              </w:rPr>
              <w:t>9/15</w:t>
            </w:r>
          </w:p>
        </w:tc>
        <w:tc>
          <w:tcPr>
            <w:tcW w:w="620" w:type="dxa"/>
            <w:tcBorders>
              <w:top w:val="dashed" w:sz="4" w:space="0" w:color="BFBFBF"/>
              <w:left w:val="none" w:sz="4" w:space="0" w:color="6E6E6E"/>
              <w:bottom w:val="none" w:sz="4" w:space="0" w:color="BFBFBF"/>
              <w:right w:val="none" w:sz="4" w:space="0" w:color="6E6E6E"/>
            </w:tcBorders>
          </w:tcPr>
          <w:p w:rsidR="005602EA" w:rsidRDefault="005602EA">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5602EA" w:rsidRDefault="009D0DBB">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rsidR="005602EA" w:rsidRDefault="009D0DBB">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602EA" w:rsidRDefault="005602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602EA" w:rsidRDefault="005602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602EA" w:rsidRDefault="005602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602EA" w:rsidRDefault="009D0DBB">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602EA" w:rsidRDefault="009D0DB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"Server and Tools Product"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602EA" w:rsidRDefault="009D0DB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602EA" w:rsidRDefault="009D0DB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bl>
    <w:p w:rsidR="005602EA" w:rsidRDefault="009D0DBB">
      <w:pPr>
        <w:pStyle w:val="ProductList-Offering1SubSection"/>
        <w:outlineLvl w:val="3"/>
      </w:pPr>
      <w:bookmarkStart w:id="185" w:name="_Sec753"/>
      <w:r>
        <w:t>2. Productvoorwaarden</w:t>
      </w:r>
      <w:bookmarkEnd w:id="185"/>
    </w:p>
    <w:tbl>
      <w:tblPr>
        <w:tblStyle w:val="PURTable"/>
        <w:tblW w:w="0" w:type="dxa"/>
        <w:tblLook w:val="04A0" w:firstRow="1" w:lastRow="0" w:firstColumn="1" w:lastColumn="0" w:noHBand="0" w:noVBand="1"/>
      </w:tblPr>
      <w:tblGrid>
        <w:gridCol w:w="3590"/>
        <w:gridCol w:w="3632"/>
        <w:gridCol w:w="3568"/>
      </w:tblGrid>
      <w:tr w:rsidR="005602E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602EA" w:rsidRDefault="009D0DBB">
            <w:pPr>
              <w:pStyle w:val="ProductList-TableBody"/>
            </w:pPr>
            <w:r>
              <w:fldChar w:fldCharType="begin"/>
            </w:r>
            <w:r>
              <w:instrText xml:space="preserve"> AutoTextList   \s NoStyle \t "Eerdere versie: eerdere versies van Producten en de Datum Beschikbaar ervan." </w:instrText>
            </w:r>
            <w:r>
              <w:fldChar w:fldCharType="separate"/>
            </w:r>
            <w:r>
              <w:rPr>
                <w:color w:val="0563C1"/>
              </w:rPr>
              <w:t>Eerdere versie</w:t>
            </w:r>
            <w:r>
              <w:fldChar w:fldCharType="end"/>
            </w:r>
            <w:r>
              <w:t>: Visual Studio Team Foundation Server 2013 (10/13)</w:t>
            </w:r>
          </w:p>
        </w:tc>
        <w:tc>
          <w:tcPr>
            <w:tcW w:w="4040" w:type="dxa"/>
            <w:tcBorders>
              <w:top w:val="single" w:sz="18" w:space="0" w:color="00188F"/>
              <w:left w:val="single" w:sz="4" w:space="0" w:color="000000"/>
              <w:bottom w:val="single" w:sz="4" w:space="0" w:color="000000"/>
              <w:right w:val="single" w:sz="4" w:space="0" w:color="000000"/>
            </w:tcBorders>
          </w:tcPr>
          <w:p w:rsidR="005602EA" w:rsidRDefault="009D0DBB">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602EA" w:rsidRDefault="009D0DBB">
            <w:pPr>
              <w:pStyle w:val="ProductList-TableBody"/>
            </w:pPr>
            <w:r>
              <w:rPr>
                <w:color w:val="404040"/>
              </w:rPr>
              <w:t>Down Edition-rechten n.v.t.</w:t>
            </w:r>
          </w:p>
        </w:tc>
      </w:tr>
      <w:tr w:rsidR="005602E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602EA" w:rsidRDefault="009D0DBB">
            <w:pPr>
              <w:pStyle w:val="ProductList-TableBody"/>
            </w:pPr>
            <w:r>
              <w:rPr>
                <w:color w:val="404040"/>
              </w:rPr>
              <w:t>Verlengde Looptijd mogelijk: n.v.t.</w:t>
            </w:r>
          </w:p>
        </w:tc>
        <w:tc>
          <w:tcPr>
            <w:tcW w:w="4040" w:type="dxa"/>
            <w:tcBorders>
              <w:top w:val="single" w:sz="4" w:space="0" w:color="000000"/>
              <w:left w:val="single" w:sz="4" w:space="0" w:color="000000"/>
              <w:bottom w:val="single" w:sz="4" w:space="0" w:color="000000"/>
              <w:right w:val="single" w:sz="4" w:space="0" w:color="000000"/>
            </w:tcBorders>
          </w:tcPr>
          <w:p w:rsidR="005602EA" w:rsidRDefault="009D0DBB">
            <w:pPr>
              <w:pStyle w:val="ProductList-TableBody"/>
            </w:pPr>
            <w:r>
              <w:fldChar w:fldCharType="begin"/>
            </w:r>
            <w:r>
              <w:instrText xml:space="preserve"> AutoTextList   \s NoStyle \t "Vereiste: geeft aan dat aan bepaalde aanvullende voorwaarden moet worden voldaan om licenties voor het Product te kopen." </w:instrText>
            </w:r>
            <w:r>
              <w:fldChar w:fldCharType="separate"/>
            </w:r>
            <w:r>
              <w:rPr>
                <w:color w:val="0563C1"/>
              </w:rPr>
              <w:t>Vereiste</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rsidR="005602EA" w:rsidRDefault="009D0DBB">
            <w:pPr>
              <w:pStyle w:val="ProductList-TableBody"/>
            </w:pPr>
            <w:r>
              <w:fldChar w:fldCharType="begin"/>
            </w:r>
            <w:r>
              <w:instrText xml:space="preserve"> AutoTextList   \s NoStyle \t "Vereiste (SA): geeft aan dat aan bepaalde aanvullende voorwaarden moet worden voldaan om licenties om SA-dekking voor het Product te kopen." </w:instrText>
            </w:r>
            <w:r>
              <w:fldChar w:fldCharType="separate"/>
            </w:r>
            <w:r>
              <w:rPr>
                <w:color w:val="0563C1"/>
              </w:rPr>
              <w:t>Vereiste (SA)</w:t>
            </w:r>
            <w:r>
              <w:fldChar w:fldCharType="end"/>
            </w:r>
            <w:r>
              <w:t xml:space="preserve">: </w:t>
            </w:r>
            <w:hyperlink w:anchor="_Sec564">
              <w:r>
                <w:rPr>
                  <w:color w:val="00467F"/>
                  <w:u w:val="single"/>
                </w:rPr>
                <w:t>Bijlage B</w:t>
              </w:r>
            </w:hyperlink>
          </w:p>
        </w:tc>
      </w:tr>
      <w:tr w:rsidR="005602E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602EA" w:rsidRDefault="009D0DBB">
            <w:pPr>
              <w:pStyle w:val="ProductList-TableBody"/>
            </w:pPr>
            <w:r>
              <w:rPr>
                <w:color w:val="404040"/>
              </w:rPr>
              <w:t>Promoties: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602EA" w:rsidRDefault="009D0DBB">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602EA" w:rsidRDefault="009D0DBB">
            <w:pPr>
              <w:pStyle w:val="ProductList-TableBody"/>
            </w:pPr>
            <w:r>
              <w:rPr>
                <w:color w:val="404040"/>
              </w:rPr>
              <w:t>Reductie mogelijk: n.v.t.</w:t>
            </w:r>
          </w:p>
        </w:tc>
      </w:tr>
      <w:tr w:rsidR="005602EA">
        <w:tc>
          <w:tcPr>
            <w:tcW w:w="4040" w:type="dxa"/>
            <w:tcBorders>
              <w:top w:val="single" w:sz="4" w:space="0" w:color="000000"/>
              <w:left w:val="single" w:sz="4" w:space="0" w:color="000000"/>
              <w:bottom w:val="single" w:sz="4" w:space="0" w:color="000000"/>
              <w:right w:val="single" w:sz="4" w:space="0" w:color="000000"/>
            </w:tcBorders>
          </w:tcPr>
          <w:p w:rsidR="005602EA" w:rsidRDefault="009D0DBB">
            <w:pPr>
              <w:pStyle w:val="ProductList-TableBody"/>
            </w:pPr>
            <w:r>
              <w:fldChar w:fldCharType="begin"/>
            </w:r>
            <w:r>
              <w:instrText xml:space="preserve"> AutoTextList   \s NoStyle \t "Reductie mogelijk (SCE): producten waarvoor een Server &amp; Cloud Enrollment-klant na 12 aaneengesloten maanden een verlaging van het aantal abonnementslicenties of de Toegewezen Jaarlijkse Verplichting mag doorgeven." </w:instrText>
            </w:r>
            <w:r>
              <w:fldChar w:fldCharType="separate"/>
            </w:r>
            <w:r>
              <w:rPr>
                <w:color w:val="0563C1"/>
              </w:rPr>
              <w:t>Reductie mogelijk (SCE)</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602EA" w:rsidRDefault="009D0DBB">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602EA" w:rsidRDefault="009D0DBB">
            <w:pPr>
              <w:pStyle w:val="ProductList-TableBody"/>
            </w:pPr>
            <w:r>
              <w:rPr>
                <w:color w:val="404040"/>
              </w:rPr>
              <w:t>True-up mogelijk: n.v.t.</w:t>
            </w:r>
          </w:p>
        </w:tc>
      </w:tr>
      <w:tr w:rsidR="005602E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602EA" w:rsidRDefault="009D0DBB">
            <w:pPr>
              <w:pStyle w:val="ProductList-TableBody"/>
            </w:pPr>
            <w:r>
              <w:rPr>
                <w:color w:val="404040"/>
              </w:rPr>
              <w:t>UTD Korting: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602EA" w:rsidRDefault="005602E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602EA" w:rsidRDefault="005602EA">
            <w:pPr>
              <w:pStyle w:val="ProductList-TableBody"/>
            </w:pPr>
          </w:p>
        </w:tc>
      </w:tr>
    </w:tbl>
    <w:p w:rsidR="005602EA" w:rsidRDefault="009D0DBB">
      <w:pPr>
        <w:pStyle w:val="ProductList-Offering1SubSection"/>
        <w:outlineLvl w:val="3"/>
      </w:pPr>
      <w:bookmarkStart w:id="186" w:name="_Sec811"/>
      <w:r>
        <w:t>3. Gebruiksrechten</w:t>
      </w:r>
      <w:bookmarkEnd w:id="186"/>
    </w:p>
    <w:tbl>
      <w:tblPr>
        <w:tblStyle w:val="PURTable"/>
        <w:tblW w:w="0" w:type="dxa"/>
        <w:tblLook w:val="04A0" w:firstRow="1" w:lastRow="0" w:firstColumn="1" w:lastColumn="0" w:noHBand="0" w:noVBand="1"/>
      </w:tblPr>
      <w:tblGrid>
        <w:gridCol w:w="3592"/>
        <w:gridCol w:w="3586"/>
        <w:gridCol w:w="3612"/>
      </w:tblGrid>
      <w:tr w:rsidR="005602E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602EA" w:rsidRDefault="009D0DBB">
            <w:pPr>
              <w:pStyle w:val="ProductList-TableBody"/>
            </w:pPr>
            <w:r>
              <w:fldChar w:fldCharType="begin"/>
            </w:r>
            <w:r>
              <w:instrText xml:space="preserve"> AutoTextList   \s NoStyle \t "Licentievoorwaarden: voorwaarden voor de implementatie en het gebruik van een Product." </w:instrText>
            </w:r>
            <w:r>
              <w:fldChar w:fldCharType="separate"/>
            </w:r>
            <w:r>
              <w:rPr>
                <w:color w:val="0563C1"/>
              </w:rPr>
              <w:t>Licentievoorwaarden</w:t>
            </w:r>
            <w:r>
              <w:fldChar w:fldCharType="end"/>
            </w:r>
            <w:r>
              <w:t xml:space="preserve">: </w:t>
            </w:r>
            <w:hyperlink w:anchor="_Sec537">
              <w:r>
                <w:rPr>
                  <w:color w:val="00467F"/>
                  <w:u w:val="single"/>
                </w:rPr>
                <w:t>Universeel</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rsidR="005602EA" w:rsidRDefault="009D0DBB">
            <w:pPr>
              <w:pStyle w:val="ProductList-TableBody"/>
            </w:pPr>
            <w:r>
              <w:fldChar w:fldCharType="begin"/>
            </w:r>
            <w:r>
              <w:instrText xml:space="preserve"> AutoTextList   \s NoStyle \t "Productspecifieke licentievoorwaarden: de Productspecifieke voorwaarden die gelden voor de implementatie en het gebruik van het Product zijn opgenomen onder de tabel Gebruiksrechten." </w:instrText>
            </w:r>
            <w:r>
              <w:fldChar w:fldCharType="separate"/>
            </w:r>
            <w:r>
              <w:rPr>
                <w:color w:val="0563C1"/>
              </w:rPr>
              <w:t>Productspecifieke licentievoorwaarden</w:t>
            </w:r>
            <w:r>
              <w:fldChar w:fldCharType="end"/>
            </w:r>
            <w:r>
              <w:t>: alle</w:t>
            </w:r>
          </w:p>
        </w:tc>
        <w:tc>
          <w:tcPr>
            <w:tcW w:w="4040" w:type="dxa"/>
            <w:tcBorders>
              <w:top w:val="single" w:sz="18" w:space="0" w:color="00188F"/>
              <w:left w:val="single" w:sz="4" w:space="0" w:color="000000"/>
              <w:bottom w:val="single" w:sz="4" w:space="0" w:color="000000"/>
              <w:right w:val="single" w:sz="4" w:space="0" w:color="000000"/>
            </w:tcBorders>
          </w:tcPr>
          <w:p w:rsidR="005602EA" w:rsidRDefault="009D0DBB">
            <w:pPr>
              <w:pStyle w:val="ProductList-TableBody"/>
            </w:pPr>
            <w:r>
              <w:fldChar w:fldCharType="begin"/>
            </w:r>
            <w:r>
              <w:instrText xml:space="preserve"> AutoTextList   \s NoStyle \t "Aanvullende software: Software waarvoor in de Gebruiksrechten voor Serverproducten wordt vermeld dat de Klant deze op elk apparaat mag gebruiken in combinatie met het gebruik van de serversoftware." </w:instrText>
            </w:r>
            <w:r>
              <w:fldChar w:fldCharType="separate"/>
            </w:r>
            <w:r>
              <w:rPr>
                <w:color w:val="0563C1"/>
              </w:rPr>
              <w:t>Aanvullende software</w:t>
            </w:r>
            <w:r>
              <w:fldChar w:fldCharType="end"/>
            </w:r>
            <w:r>
              <w:t>: alle</w:t>
            </w:r>
          </w:p>
        </w:tc>
      </w:tr>
      <w:tr w:rsidR="005602EA">
        <w:tc>
          <w:tcPr>
            <w:tcW w:w="4040" w:type="dxa"/>
            <w:tcBorders>
              <w:top w:val="single" w:sz="4" w:space="0" w:color="000000"/>
              <w:left w:val="single" w:sz="4" w:space="0" w:color="000000"/>
              <w:bottom w:val="single" w:sz="4" w:space="0" w:color="000000"/>
              <w:right w:val="single" w:sz="4" w:space="0" w:color="000000"/>
            </w:tcBorders>
          </w:tcPr>
          <w:p w:rsidR="005602EA" w:rsidRDefault="009D0DBB">
            <w:pPr>
              <w:pStyle w:val="ProductList-TableBody"/>
            </w:pPr>
            <w:r>
              <w:fldChar w:fldCharType="begin"/>
            </w:r>
            <w:r>
              <w:instrText xml:space="preserve"> AutoTextList   \s NoStyle \t "Vereisten voor clienttoegang: geeft aan of CAL's vereist zijn voor toegang tot een Serverproduct door gebruikers en apparaten." </w:instrText>
            </w:r>
            <w:r>
              <w:fldChar w:fldCharType="separate"/>
            </w:r>
            <w:r>
              <w:rPr>
                <w:color w:val="0563C1"/>
              </w:rPr>
              <w:t>Vereisten voor clienttoegang</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tcPr>
          <w:p w:rsidR="005602EA" w:rsidRDefault="009D0DBB">
            <w:pPr>
              <w:pStyle w:val="ProductList-TableBody"/>
            </w:pPr>
            <w:r>
              <w:fldChar w:fldCharType="begin"/>
            </w:r>
            <w:r>
              <w:instrText xml:space="preserve"> AutoTextList   \s NoStyle \t "Vereisten voor toegang door Externe Gebruikers: specifieke licentievereisten of opties voor toegang door Externe Gebruikers." </w:instrText>
            </w:r>
            <w:r>
              <w:fldChar w:fldCharType="separate"/>
            </w:r>
            <w:r>
              <w:rPr>
                <w:color w:val="0563C1"/>
              </w:rPr>
              <w:t>Vereisten voor toegang door Externe Gebruikers</w:t>
            </w:r>
            <w:r>
              <w:fldChar w:fldCharType="end"/>
            </w:r>
            <w:r>
              <w:t>: CALʹs</w:t>
            </w:r>
          </w:p>
        </w:tc>
        <w:tc>
          <w:tcPr>
            <w:tcW w:w="4040" w:type="dxa"/>
            <w:tcBorders>
              <w:top w:val="single" w:sz="4" w:space="0" w:color="000000"/>
              <w:left w:val="single" w:sz="4" w:space="0" w:color="000000"/>
              <w:bottom w:val="single" w:sz="4" w:space="0" w:color="000000"/>
              <w:right w:val="single" w:sz="4" w:space="0" w:color="000000"/>
            </w:tcBorders>
          </w:tcPr>
          <w:p w:rsidR="005602EA" w:rsidRDefault="009D0DBB">
            <w:pPr>
              <w:pStyle w:val="ProductList-TableBody"/>
            </w:pPr>
            <w:r>
              <w:fldChar w:fldCharType="begin"/>
            </w:r>
            <w:r>
              <w:instrText xml:space="preserve"> AutoTextList   \s NoStyle \t "Meegeleverde technologie: geeft aan welke andere Microsoft-componenten zijn inbegrepen in een Product. Raadpleeg het artikel Meegeleverde technologie in de Universele Licentievoorwaarden voor meer informatie." </w:instrText>
            </w:r>
            <w:r>
              <w:fldChar w:fldCharType="separate"/>
            </w:r>
            <w:r>
              <w:rPr>
                <w:color w:val="0563C1"/>
              </w:rPr>
              <w:t>Meegeleverde technologie</w:t>
            </w:r>
            <w:r>
              <w:fldChar w:fldCharType="end"/>
            </w:r>
            <w:r>
              <w:t>: SQL Server-technologie, Windows-softwarecomponenten, Microsoft SharePoint Foundation 2013</w:t>
            </w:r>
          </w:p>
        </w:tc>
      </w:tr>
      <w:tr w:rsidR="005602E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602EA" w:rsidRDefault="009D0DBB">
            <w:pPr>
              <w:pStyle w:val="ProductList-TableBody"/>
            </w:pPr>
            <w:r>
              <w:rPr>
                <w:color w:val="404040"/>
              </w:rPr>
              <w:t>Kennisgevingen: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602EA" w:rsidRDefault="005602E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602EA" w:rsidRDefault="005602EA">
            <w:pPr>
              <w:pStyle w:val="ProductList-TableBody"/>
            </w:pPr>
          </w:p>
        </w:tc>
      </w:tr>
    </w:tbl>
    <w:p w:rsidR="005602EA" w:rsidRDefault="005602EA">
      <w:pPr>
        <w:pStyle w:val="ProductList-Body"/>
      </w:pPr>
    </w:p>
    <w:p w:rsidR="005602EA" w:rsidRDefault="009D0DBB">
      <w:pPr>
        <w:pStyle w:val="ProductList-ClauseHeading"/>
        <w:outlineLvl w:val="4"/>
      </w:pPr>
      <w:r>
        <w:t>3.1 Toegang tot Serversoftware</w:t>
      </w:r>
    </w:p>
    <w:tbl>
      <w:tblPr>
        <w:tblStyle w:val="PURTable"/>
        <w:tblW w:w="0" w:type="dxa"/>
        <w:tblLook w:val="04A0" w:firstRow="1" w:lastRow="0" w:firstColumn="1" w:lastColumn="0" w:noHBand="0" w:noVBand="1"/>
      </w:tblPr>
      <w:tblGrid>
        <w:gridCol w:w="3664"/>
        <w:gridCol w:w="3569"/>
        <w:gridCol w:w="3557"/>
      </w:tblGrid>
      <w:tr w:rsidR="005602E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5602EA" w:rsidRDefault="009D0DBB">
            <w:pPr>
              <w:pStyle w:val="ProductList-TableBody"/>
            </w:pPr>
            <w:r>
              <w:t>Basistoegangslicentie</w:t>
            </w:r>
          </w:p>
        </w:tc>
        <w:tc>
          <w:tcPr>
            <w:tcW w:w="4040" w:type="dxa"/>
            <w:tcBorders>
              <w:top w:val="single" w:sz="18" w:space="0" w:color="0072C6"/>
              <w:left w:val="single" w:sz="4" w:space="0" w:color="000000"/>
              <w:bottom w:val="single" w:sz="4" w:space="0" w:color="000000"/>
              <w:right w:val="none" w:sz="4" w:space="0" w:color="000000"/>
            </w:tcBorders>
          </w:tcPr>
          <w:p w:rsidR="005602EA" w:rsidRDefault="009D0DBB">
            <w:pPr>
              <w:pStyle w:val="ProductList-TableBody"/>
            </w:pPr>
            <w:r>
              <w:t>CAL voor Visual Studio Team Foundation Server 2015</w:t>
            </w:r>
          </w:p>
        </w:tc>
        <w:tc>
          <w:tcPr>
            <w:tcW w:w="4040" w:type="dxa"/>
            <w:tcBorders>
              <w:top w:val="single" w:sz="18" w:space="0" w:color="0072C6"/>
              <w:left w:val="none" w:sz="4" w:space="0" w:color="000000"/>
              <w:bottom w:val="single" w:sz="4" w:space="0" w:color="000000"/>
              <w:right w:val="single" w:sz="4" w:space="0" w:color="000000"/>
            </w:tcBorders>
          </w:tcPr>
          <w:p w:rsidR="005602EA" w:rsidRDefault="009D0DBB">
            <w:pPr>
              <w:pStyle w:val="ProductList-TableBody"/>
            </w:pPr>
            <w:r>
              <w:t>Betalende gebruiker van Visual Studio Team Services</w:t>
            </w:r>
          </w:p>
        </w:tc>
      </w:tr>
    </w:tbl>
    <w:p w:rsidR="005602EA" w:rsidRDefault="005602EA">
      <w:pPr>
        <w:pStyle w:val="ProductList-Body"/>
      </w:pPr>
    </w:p>
    <w:p w:rsidR="005602EA" w:rsidRDefault="009D0DBB">
      <w:pPr>
        <w:pStyle w:val="ProductList-SubClauseHeading"/>
        <w:outlineLvl w:val="5"/>
      </w:pPr>
      <w:r>
        <w:t>3.1.1 Aanvullende functionaliteit</w:t>
      </w:r>
    </w:p>
    <w:p w:rsidR="005602EA" w:rsidRDefault="009D0DBB">
      <w:pPr>
        <w:pStyle w:val="ProductList-BodyIndented"/>
      </w:pPr>
      <w:r>
        <w:t>Release Management</w:t>
      </w:r>
    </w:p>
    <w:tbl>
      <w:tblPr>
        <w:tblStyle w:val="PURTable0"/>
        <w:tblW w:w="0" w:type="dxa"/>
        <w:tblLook w:val="04A0" w:firstRow="1" w:lastRow="0" w:firstColumn="1" w:lastColumn="0" w:noHBand="0" w:noVBand="1"/>
      </w:tblPr>
      <w:tblGrid>
        <w:gridCol w:w="3517"/>
        <w:gridCol w:w="3467"/>
        <w:gridCol w:w="3446"/>
      </w:tblGrid>
      <w:tr w:rsidR="005602E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5602EA" w:rsidRDefault="009D0DBB">
            <w:pPr>
              <w:pStyle w:val="ProductList-TableBody"/>
            </w:pPr>
            <w:r>
              <w:t>Aanvullende toegangslicentie</w:t>
            </w:r>
          </w:p>
        </w:tc>
        <w:tc>
          <w:tcPr>
            <w:tcW w:w="4040" w:type="dxa"/>
            <w:tcBorders>
              <w:top w:val="single" w:sz="18" w:space="0" w:color="0072C6"/>
              <w:left w:val="single" w:sz="4" w:space="0" w:color="000000"/>
              <w:bottom w:val="none" w:sz="4" w:space="0" w:color="000000"/>
              <w:right w:val="none" w:sz="4" w:space="0" w:color="000000"/>
            </w:tcBorders>
          </w:tcPr>
          <w:p w:rsidR="005602EA" w:rsidRDefault="009D0DBB">
            <w:pPr>
              <w:pStyle w:val="ProductList-TableBody"/>
            </w:pPr>
            <w:r>
              <w:t>Visual Studio Test Professional 2015 met MSDN</w:t>
            </w:r>
          </w:p>
        </w:tc>
        <w:tc>
          <w:tcPr>
            <w:tcW w:w="4040" w:type="dxa"/>
            <w:tcBorders>
              <w:top w:val="single" w:sz="18" w:space="0" w:color="0072C6"/>
              <w:left w:val="none" w:sz="4" w:space="0" w:color="000000"/>
              <w:bottom w:val="none" w:sz="4" w:space="0" w:color="000000"/>
              <w:right w:val="single" w:sz="4" w:space="0" w:color="000000"/>
            </w:tcBorders>
          </w:tcPr>
          <w:p w:rsidR="005602EA" w:rsidRDefault="009D0DBB">
            <w:pPr>
              <w:pStyle w:val="ProductList-TableBody"/>
            </w:pPr>
            <w:r>
              <w:t>Visual Studio Enterprise 2015 met MSDN</w:t>
            </w:r>
          </w:p>
        </w:tc>
      </w:tr>
      <w:tr w:rsidR="005602EA">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5602EA" w:rsidRDefault="005602EA">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5602EA" w:rsidRDefault="009D0DBB">
            <w:pPr>
              <w:pStyle w:val="ProductList-TableBody"/>
            </w:pPr>
            <w:r>
              <w:t>MSDN-platforms</w:t>
            </w:r>
          </w:p>
        </w:tc>
        <w:tc>
          <w:tcPr>
            <w:tcW w:w="4040" w:type="dxa"/>
            <w:tcBorders>
              <w:top w:val="none" w:sz="4" w:space="0" w:color="000000"/>
              <w:left w:val="none" w:sz="4" w:space="0" w:color="000000"/>
              <w:bottom w:val="single" w:sz="4" w:space="0" w:color="000000"/>
              <w:right w:val="single" w:sz="4" w:space="0" w:color="000000"/>
            </w:tcBorders>
          </w:tcPr>
          <w:p w:rsidR="005602EA" w:rsidRDefault="009D0DBB">
            <w:pPr>
              <w:pStyle w:val="ProductList-TableBody"/>
            </w:pPr>
            <w:r>
              <w:t>Visual Studio Team Services Release Manager Extension</w:t>
            </w:r>
          </w:p>
        </w:tc>
      </w:tr>
    </w:tbl>
    <w:p w:rsidR="005602EA" w:rsidRDefault="005602EA">
      <w:pPr>
        <w:pStyle w:val="ProductList-BodyIndented"/>
      </w:pPr>
    </w:p>
    <w:p w:rsidR="005602EA" w:rsidRDefault="009D0DBB">
      <w:pPr>
        <w:pStyle w:val="ProductList-SubClauseHeading"/>
        <w:outlineLvl w:val="5"/>
      </w:pPr>
      <w:r>
        <w:t>3.1.2 Aanvullende functionaliteit</w:t>
      </w:r>
    </w:p>
    <w:p w:rsidR="005602EA" w:rsidRDefault="009D0DBB">
      <w:pPr>
        <w:pStyle w:val="ProductList-BodyIndented"/>
      </w:pPr>
      <w:r>
        <w:t>Test Management</w:t>
      </w:r>
    </w:p>
    <w:tbl>
      <w:tblPr>
        <w:tblStyle w:val="PURTable0"/>
        <w:tblW w:w="0" w:type="dxa"/>
        <w:tblLook w:val="04A0" w:firstRow="1" w:lastRow="0" w:firstColumn="1" w:lastColumn="0" w:noHBand="0" w:noVBand="1"/>
      </w:tblPr>
      <w:tblGrid>
        <w:gridCol w:w="3517"/>
        <w:gridCol w:w="3467"/>
        <w:gridCol w:w="3446"/>
      </w:tblGrid>
      <w:tr w:rsidR="005602E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5602EA" w:rsidRDefault="009D0DBB">
            <w:pPr>
              <w:pStyle w:val="ProductList-TableBody"/>
            </w:pPr>
            <w:r>
              <w:t>Aanvullende toegangslicentie</w:t>
            </w:r>
          </w:p>
        </w:tc>
        <w:tc>
          <w:tcPr>
            <w:tcW w:w="4040" w:type="dxa"/>
            <w:tcBorders>
              <w:top w:val="single" w:sz="18" w:space="0" w:color="0072C6"/>
              <w:left w:val="single" w:sz="4" w:space="0" w:color="000000"/>
              <w:bottom w:val="none" w:sz="4" w:space="0" w:color="000000"/>
              <w:right w:val="none" w:sz="4" w:space="0" w:color="000000"/>
            </w:tcBorders>
          </w:tcPr>
          <w:p w:rsidR="005602EA" w:rsidRDefault="009D0DBB">
            <w:pPr>
              <w:pStyle w:val="ProductList-TableBody"/>
            </w:pPr>
            <w:r>
              <w:t>Visual Studio Test Professional 2015 met MSDN</w:t>
            </w:r>
          </w:p>
        </w:tc>
        <w:tc>
          <w:tcPr>
            <w:tcW w:w="4040" w:type="dxa"/>
            <w:tcBorders>
              <w:top w:val="single" w:sz="18" w:space="0" w:color="0072C6"/>
              <w:left w:val="none" w:sz="4" w:space="0" w:color="000000"/>
              <w:bottom w:val="none" w:sz="4" w:space="0" w:color="000000"/>
              <w:right w:val="single" w:sz="4" w:space="0" w:color="000000"/>
            </w:tcBorders>
          </w:tcPr>
          <w:p w:rsidR="005602EA" w:rsidRDefault="009D0DBB">
            <w:pPr>
              <w:pStyle w:val="ProductList-TableBody"/>
            </w:pPr>
            <w:r>
              <w:t>Visual Studio Enterprise 2015 met MSDN</w:t>
            </w:r>
          </w:p>
        </w:tc>
      </w:tr>
      <w:tr w:rsidR="005602EA">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5602EA" w:rsidRDefault="005602EA">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5602EA" w:rsidRDefault="009D0DBB">
            <w:pPr>
              <w:pStyle w:val="ProductList-TableBody"/>
            </w:pPr>
            <w:r>
              <w:t>MSDN-platforms</w:t>
            </w:r>
          </w:p>
        </w:tc>
        <w:tc>
          <w:tcPr>
            <w:tcW w:w="4040" w:type="dxa"/>
            <w:tcBorders>
              <w:top w:val="none" w:sz="4" w:space="0" w:color="000000"/>
              <w:left w:val="none" w:sz="4" w:space="0" w:color="000000"/>
              <w:bottom w:val="single" w:sz="4" w:space="0" w:color="000000"/>
              <w:right w:val="single" w:sz="4" w:space="0" w:color="000000"/>
            </w:tcBorders>
          </w:tcPr>
          <w:p w:rsidR="005602EA" w:rsidRDefault="009D0DBB">
            <w:pPr>
              <w:pStyle w:val="ProductList-TableBody"/>
            </w:pPr>
            <w:r>
              <w:t>Visual Studio Team Services Test Manager Extension</w:t>
            </w:r>
          </w:p>
        </w:tc>
      </w:tr>
    </w:tbl>
    <w:p w:rsidR="005602EA" w:rsidRDefault="005602EA">
      <w:pPr>
        <w:pStyle w:val="ProductList-BodyIndented"/>
      </w:pPr>
    </w:p>
    <w:p w:rsidR="005602EA" w:rsidRDefault="009D0DBB">
      <w:pPr>
        <w:pStyle w:val="ProductList-ClauseHeading"/>
        <w:outlineLvl w:val="4"/>
      </w:pPr>
      <w:r>
        <w:t>3.2 Gebruik waarvoor geen CAL's vereist zijn</w:t>
      </w:r>
    </w:p>
    <w:p w:rsidR="005602EA" w:rsidRDefault="009D0DBB">
      <w:pPr>
        <w:pStyle w:val="ProductList-Body"/>
      </w:pPr>
      <w:r>
        <w:t xml:space="preserve">Voor het volgende gebruik zijn geen </w:t>
      </w:r>
      <w:r>
        <w:fldChar w:fldCharType="begin"/>
      </w:r>
      <w:r>
        <w:instrText xml:space="preserve"> AutoTextList   \s NoStyle \t "CAL betekent client access license, die per gebruiker of apparaat kan worden toegewezen, al naar gelang hetgeen van toepassing is. (Raadpleeg de Woordenlijst voor de volledige definitie)" </w:instrText>
      </w:r>
      <w:r>
        <w:fldChar w:fldCharType="separate"/>
      </w:r>
      <w:r>
        <w:rPr>
          <w:color w:val="0563C1"/>
        </w:rPr>
        <w:t>CAL's</w:t>
      </w:r>
      <w:r>
        <w:fldChar w:fldCharType="end"/>
      </w:r>
      <w:r>
        <w:t xml:space="preserve"> vereist: weergeven, bewerken of invoeren van werkitems; toegang tot Team Foundation Server Reporting; toegang tot Visual Studio Team Services via een Team Foundation Server 2015-proxy; verlenen van goedkeuring aan fasen als onderdeel van de Release Management-pipeline; en toegang tot Visual Studio Team Foundation Server door middel van een gegroepeerde verbinding vanuit een andere geïntegreerde toepassing of dienst.</w:t>
      </w:r>
    </w:p>
    <w:p w:rsidR="005602EA" w:rsidRDefault="005602EA">
      <w:pPr>
        <w:pStyle w:val="ProductList-Body"/>
      </w:pPr>
    </w:p>
    <w:p w:rsidR="005602EA" w:rsidRDefault="009D0DBB">
      <w:pPr>
        <w:pStyle w:val="ProductList-ClauseHeading"/>
        <w:outlineLvl w:val="4"/>
      </w:pPr>
      <w:r>
        <w:t>3.3 SQL-servertechnologie</w:t>
      </w:r>
    </w:p>
    <w:p w:rsidR="005602EA" w:rsidRDefault="009D0DBB">
      <w:pPr>
        <w:pStyle w:val="ProductList-Body"/>
      </w:pPr>
      <w:r>
        <w:t xml:space="preserve">De Klant mag een onbepaald aantal </w:t>
      </w:r>
      <w:r>
        <w:fldChar w:fldCharType="begin"/>
      </w:r>
      <w:r>
        <w:instrText xml:space="preserve"> AutoTextList   \s NoStyle \t "Instance is een software-image die wordt gemaakt door de installatieprocedure van de software uit te voeren of door een bestaande Instance te kopiëren." </w:instrText>
      </w:r>
      <w:r>
        <w:fldChar w:fldCharType="separate"/>
      </w:r>
      <w:r>
        <w:rPr>
          <w:color w:val="0563C1"/>
        </w:rPr>
        <w:t>Instances</w:t>
      </w:r>
      <w:r>
        <w:fldChar w:fldCharType="end"/>
      </w:r>
      <w:r>
        <w:t xml:space="preserve"> van SQL Server-databasesoftware die in het Product is opgenomen uitvoeren in één OSE voor het beperkte doeleinde van het ondersteunen van het betreffende Product en enig ander Product waarin SQL Server-databasesoftware is opgenomen.</w:t>
      </w:r>
    </w:p>
    <w:p w:rsidR="005602EA" w:rsidRDefault="005602EA">
      <w:pPr>
        <w:pStyle w:val="ProductList-Body"/>
      </w:pPr>
    </w:p>
    <w:p w:rsidR="005602EA" w:rsidRDefault="009D0DBB">
      <w:pPr>
        <w:pStyle w:val="ProductList-ClauseHeading"/>
        <w:outlineLvl w:val="4"/>
      </w:pPr>
      <w:r>
        <w:t>3.4 Bibliotheken onder GNU Lesser General Public License</w:t>
      </w:r>
    </w:p>
    <w:p w:rsidR="005602EA" w:rsidRDefault="009D0DBB">
      <w:pPr>
        <w:pStyle w:val="ProductList-Body"/>
      </w:pPr>
      <w:r>
        <w:t xml:space="preserve">De </w:t>
      </w:r>
      <w:r>
        <w:fldChar w:fldCharType="begin"/>
      </w:r>
      <w:r>
        <w:instrText xml:space="preserve"> AutoTextList   \s NoStyle \t "Gelicentieerde gebruiker betekent de enkele persoon aan wie een Licentie is toegewezen." </w:instrText>
      </w:r>
      <w:r>
        <w:fldChar w:fldCharType="separate"/>
      </w:r>
      <w:r>
        <w:rPr>
          <w:color w:val="0563C1"/>
        </w:rPr>
        <w:t>Gelicentieerde Gebruiker</w:t>
      </w:r>
      <w:r>
        <w:fldChar w:fldCharType="end"/>
      </w:r>
      <w:r>
        <w:t xml:space="preserve"> mag de Visual Studio Team Foundation Server-software reverse-engineeren, decompileren of disassembleren, of anderszins proberen de broncode voor de Visual Studio Team Foundation Server-software af te leiden, voor zover dit noodzakelijk is voor het opsporen van fouten in wijzigingen die zijn aangebracht in bibliotheken in zijn gelicentieerd op grond van de GNU Lesser General Public License die mogelijk is geleverd bij of gekoppeld aan de software.</w:t>
      </w:r>
    </w:p>
    <w:p w:rsidR="005602EA" w:rsidRDefault="005602EA">
      <w:pPr>
        <w:pStyle w:val="ProductList-Body"/>
      </w:pPr>
    </w:p>
    <w:p w:rsidR="005602EA" w:rsidRDefault="009D0DBB">
      <w:pPr>
        <w:pStyle w:val="ProductList-ClauseHeading"/>
        <w:outlineLvl w:val="4"/>
      </w:pPr>
      <w:r>
        <w:t>3.5 Visual Studio Team Foundation Server Build Services</w:t>
      </w:r>
    </w:p>
    <w:p w:rsidR="005602EA" w:rsidRDefault="009D0DBB">
      <w:pPr>
        <w:pStyle w:val="ProductList-Body"/>
      </w:pPr>
      <w:r>
        <w:t xml:space="preserve">Indien de Klant een of meer </w:t>
      </w:r>
      <w:r>
        <w:fldChar w:fldCharType="begin"/>
      </w:r>
      <w:r>
        <w:instrText xml:space="preserve"> AutoTextList   \s NoStyle \t "Gelicentieerde gebruiker betekent de enkele persoon aan wie een Licentie is toegewezen." </w:instrText>
      </w:r>
      <w:r>
        <w:fldChar w:fldCharType="separate"/>
      </w:r>
      <w:r>
        <w:rPr>
          <w:color w:val="0563C1"/>
        </w:rPr>
        <w:t>Gelicentieerde Gebruikers</w:t>
      </w:r>
      <w:r>
        <w:fldChar w:fldCharType="end"/>
      </w:r>
      <w:r>
        <w:t xml:space="preserve"> van Visual Studio Enterprise met MSDN of Visual Studio Professional met MSDN heeft, mag de Klant tevens de Visual Studio-software installeren en toegang ertoe en gebruik ervan toestaan als onderdeel van Team Foundation Server 2015 Build Services door de </w:t>
      </w:r>
      <w:r>
        <w:fldChar w:fldCharType="begin"/>
      </w:r>
      <w:r>
        <w:instrText xml:space="preserve"> AutoTextList   \s NoStyle \t "Gelicentieerde gebruiker betekent de enkele persoon aan wie een Licentie is toegewezen." </w:instrText>
      </w:r>
      <w:r>
        <w:fldChar w:fldCharType="separate"/>
      </w:r>
      <w:r>
        <w:rPr>
          <w:color w:val="0563C1"/>
        </w:rPr>
        <w:t>Gelicentieerde Gebruikers</w:t>
      </w:r>
      <w:r>
        <w:fldChar w:fldCharType="end"/>
      </w:r>
      <w:r>
        <w:t xml:space="preserve"> en </w:t>
      </w:r>
      <w:r>
        <w:fldChar w:fldCharType="begin"/>
      </w:r>
      <w:r>
        <w:instrText xml:space="preserve"> AutoTextList   \s NoStyle \t "Gelicentieerd apparaat betekent het enkele fysieke hardwaresysteem waaraan een Licentie is toegewezen. In het kader van deze definitie wordt een hardwarepartitie of blade beschouwd als een afzonderlijk apparaat." </w:instrText>
      </w:r>
      <w:r>
        <w:fldChar w:fldCharType="separate"/>
      </w:r>
      <w:r>
        <w:rPr>
          <w:color w:val="0563C1"/>
        </w:rPr>
        <w:t>Gelicentieerde Apparaten</w:t>
      </w:r>
      <w:r>
        <w:fldChar w:fldCharType="end"/>
      </w:r>
      <w:r>
        <w:t xml:space="preserve"> van de Klant voor Team Foundation Server 2015.</w:t>
      </w:r>
    </w:p>
    <w:p w:rsidR="005602EA" w:rsidRDefault="005602EA">
      <w:pPr>
        <w:pStyle w:val="ProductList-Body"/>
      </w:pPr>
    </w:p>
    <w:p w:rsidR="005602EA" w:rsidRDefault="009D0DBB">
      <w:pPr>
        <w:pStyle w:val="ProductList-ClauseHeading"/>
        <w:outlineLvl w:val="4"/>
      </w:pPr>
      <w:r>
        <w:t>3.6 Aanvullende software</w:t>
      </w:r>
    </w:p>
    <w:tbl>
      <w:tblPr>
        <w:tblStyle w:val="PURTable"/>
        <w:tblW w:w="0" w:type="dxa"/>
        <w:tblLook w:val="04A0" w:firstRow="1" w:lastRow="0" w:firstColumn="1" w:lastColumn="0" w:noHBand="0" w:noVBand="1"/>
      </w:tblPr>
      <w:tblGrid>
        <w:gridCol w:w="3596"/>
        <w:gridCol w:w="3597"/>
        <w:gridCol w:w="3597"/>
      </w:tblGrid>
      <w:tr w:rsidR="005602E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5602EA" w:rsidRDefault="009D0DBB">
            <w:pPr>
              <w:pStyle w:val="ProductList-TableBody"/>
            </w:pPr>
            <w:r>
              <w:t>Visual Studio Team Foundation Build Services</w:t>
            </w:r>
          </w:p>
        </w:tc>
        <w:tc>
          <w:tcPr>
            <w:tcW w:w="4040" w:type="dxa"/>
            <w:tcBorders>
              <w:top w:val="single" w:sz="18" w:space="0" w:color="0072C6"/>
              <w:left w:val="single" w:sz="4" w:space="0" w:color="000000"/>
              <w:bottom w:val="single" w:sz="4" w:space="0" w:color="000000"/>
              <w:right w:val="single" w:sz="4" w:space="0" w:color="000000"/>
            </w:tcBorders>
          </w:tcPr>
          <w:p w:rsidR="005602EA" w:rsidRDefault="009D0DBB">
            <w:pPr>
              <w:pStyle w:val="ProductList-TableBody"/>
            </w:pPr>
            <w:r>
              <w:t>Visual Studio Team Foundation Server Project Server Extensions</w:t>
            </w:r>
          </w:p>
        </w:tc>
        <w:tc>
          <w:tcPr>
            <w:tcW w:w="4040" w:type="dxa"/>
            <w:tcBorders>
              <w:top w:val="single" w:sz="18" w:space="0" w:color="0072C6"/>
              <w:left w:val="single" w:sz="4" w:space="0" w:color="000000"/>
              <w:bottom w:val="single" w:sz="4" w:space="0" w:color="000000"/>
              <w:right w:val="single" w:sz="4" w:space="0" w:color="000000"/>
            </w:tcBorders>
          </w:tcPr>
          <w:p w:rsidR="005602EA" w:rsidRDefault="009D0DBB">
            <w:pPr>
              <w:pStyle w:val="ProductList-TableBody"/>
            </w:pPr>
            <w:r>
              <w:t>Visual Studio Team Foundation Server SharePoint Extensions</w:t>
            </w:r>
          </w:p>
        </w:tc>
      </w:tr>
    </w:tbl>
    <w:p w:rsidR="005602EA" w:rsidRDefault="009D0DBB">
      <w:pPr>
        <w:pStyle w:val="ProductList-Offering1SubSection"/>
        <w:outlineLvl w:val="3"/>
      </w:pPr>
      <w:bookmarkStart w:id="187" w:name="_Sec837"/>
      <w:r>
        <w:t>4. Software Assurance</w:t>
      </w:r>
      <w:bookmarkEnd w:id="187"/>
    </w:p>
    <w:tbl>
      <w:tblPr>
        <w:tblStyle w:val="PURTable"/>
        <w:tblW w:w="0" w:type="dxa"/>
        <w:tblLook w:val="04A0" w:firstRow="1" w:lastRow="0" w:firstColumn="1" w:lastColumn="0" w:noHBand="0" w:noVBand="1"/>
      </w:tblPr>
      <w:tblGrid>
        <w:gridCol w:w="3543"/>
        <w:gridCol w:w="3587"/>
        <w:gridCol w:w="3575"/>
        <w:gridCol w:w="85"/>
      </w:tblGrid>
      <w:tr w:rsidR="005602EA">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rsidR="005602EA" w:rsidRDefault="009D0DBB">
            <w:pPr>
              <w:pStyle w:val="ProductList-TableBody"/>
            </w:pPr>
            <w:r>
              <w:fldChar w:fldCharType="begin"/>
            </w:r>
            <w:r>
              <w:instrText xml:space="preserve"> AutoTextList   \s NoStyle \t "SA Benefits: geeft de categorie van het Product aan voor het vaststellen van de SA Benefits die in brede zin van toepassing zijn op de betreffende Productgroep, zoals vermeld in Bijlage B – Software Assurance." </w:instrText>
            </w:r>
            <w:r>
              <w:fldChar w:fldCharType="separate"/>
            </w:r>
            <w:r>
              <w:rPr>
                <w:color w:val="0563C1"/>
              </w:rPr>
              <w:t>SA Benefits</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5602EA" w:rsidRDefault="009D0DBB">
            <w:pPr>
              <w:pStyle w:val="ProductList-TableBody"/>
            </w:pPr>
            <w:r>
              <w:fldChar w:fldCharType="begin"/>
            </w:r>
            <w:r>
              <w:instrText xml:space="preserve"> AutoTextList   \s NoStyle \t "Herstel bij noodgevallen: rechten beschikbaar voor SA-klanten ten behoeve van herstel bij noodgevallen in bepaalde omstandigheden. Zie het artikel Servers – Rechten voor herstel bij noodgevallen in Bijlage B – Software Assurance voor meer informatie." </w:instrText>
            </w:r>
            <w:r>
              <w:fldChar w:fldCharType="separate"/>
            </w:r>
            <w:r>
              <w:rPr>
                <w:color w:val="0563C1"/>
              </w:rPr>
              <w:t>Herstel bij noodgevallen</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602EA" w:rsidRDefault="009D0DBB">
            <w:pPr>
              <w:pStyle w:val="ProductList-TableBody"/>
            </w:pPr>
            <w:r>
              <w:rPr>
                <w:color w:val="404040"/>
              </w:rPr>
              <w:t>Fail-over rechten: n.v.t.</w:t>
            </w:r>
          </w:p>
        </w:tc>
      </w:tr>
      <w:tr w:rsidR="005602EA">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5602EA" w:rsidRDefault="009D0DBB">
            <w:pPr>
              <w:pStyle w:val="ProductList-TableBody"/>
            </w:pPr>
            <w:r>
              <w:fldChar w:fldCharType="begin"/>
            </w:r>
            <w:r>
              <w:instrText xml:space="preserve"> AutoTextList   \s NoStyle \t "License Mobility: rechten op grond waarvan SA-klanten licenties opnieuw kunnen toewijzen buiten de standaard tijdsperioden, of Producten kunnen gebruiken op servers met meerdere tenants buiten hun eigen datacenters. Raadpleeg het artikel License Mobility van Bijlage B voor meer informatie." </w:instrText>
            </w:r>
            <w:r>
              <w:fldChar w:fldCharType="separate"/>
            </w:r>
            <w:r>
              <w:rPr>
                <w:color w:val="0563C1"/>
              </w:rPr>
              <w:t>License Mobility</w:t>
            </w:r>
            <w:r>
              <w:fldChar w:fldCharType="end"/>
            </w:r>
            <w:r>
              <w:t>: Ja (alleen serverlicenties)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602EA" w:rsidRDefault="009D0DBB">
            <w:pPr>
              <w:pStyle w:val="ProductList-TableBody"/>
            </w:pPr>
            <w:r>
              <w:rPr>
                <w:color w:val="404040"/>
              </w:rPr>
              <w:t>Migratierechten: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602EA" w:rsidRDefault="009D0DBB">
            <w:pPr>
              <w:pStyle w:val="ProductList-TableBody"/>
            </w:pPr>
            <w:r>
              <w:rPr>
                <w:color w:val="404040"/>
              </w:rPr>
              <w:t>Gebruiksrechten voor roaming: n.v.t.</w:t>
            </w:r>
          </w:p>
        </w:tc>
      </w:tr>
      <w:tr w:rsidR="005602EA">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5602EA" w:rsidRDefault="009D0DBB">
            <w:pPr>
              <w:pStyle w:val="ProductList-TableBody"/>
            </w:pPr>
            <w:r>
              <w:fldChar w:fldCharType="begin"/>
            </w:r>
            <w:r>
              <w:instrText xml:space="preserve"> AutoTextList   \s NoStyle \t "Self-hosting: een SA Benefit die het gebruik van Producten voor hostingdoeleinden in bepaalde omstandigheden toestaat. Zie het artikel Servers – Self-hosted toepassingen in Bijlage B – Software Assurance voor meer informatie." </w:instrText>
            </w:r>
            <w:r>
              <w:fldChar w:fldCharType="separate"/>
            </w:r>
            <w:r>
              <w:rPr>
                <w:color w:val="0563C1"/>
              </w:rPr>
              <w:t>Self-hosting</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602EA" w:rsidRDefault="005602E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602EA" w:rsidRDefault="005602EA">
            <w:pPr>
              <w:pStyle w:val="ProductList-TableBody"/>
            </w:pPr>
          </w:p>
        </w:tc>
      </w:tr>
      <w:tr w:rsidR="005602EA">
        <w:tc>
          <w:tcPr>
            <w:tcW w:w="12240" w:type="dxa"/>
            <w:gridSpan w:val="4"/>
            <w:tcBorders>
              <w:top w:val="none" w:sz="4" w:space="0" w:color="6E6E6E"/>
              <w:left w:val="none" w:sz="4" w:space="0" w:color="6E6E6E"/>
              <w:bottom w:val="none" w:sz="4" w:space="0" w:color="6E6E6E"/>
              <w:right w:val="none" w:sz="4" w:space="0" w:color="6E6E6E"/>
            </w:tcBorders>
          </w:tcPr>
          <w:p w:rsidR="005602EA" w:rsidRDefault="005602EA">
            <w:pPr>
              <w:pStyle w:val="PURBreadcrumb"/>
            </w:pPr>
          </w:p>
          <w:tbl>
            <w:tblPr>
              <w:tblW w:w="0" w:type="dxa"/>
              <w:tblLook w:val="04A0" w:firstRow="1" w:lastRow="0" w:firstColumn="1" w:lastColumn="0" w:noHBand="0" w:noVBand="1"/>
            </w:tblPr>
            <w:tblGrid>
              <w:gridCol w:w="10674"/>
            </w:tblGrid>
            <w:tr w:rsidR="005602EA">
              <w:tc>
                <w:tcPr>
                  <w:tcW w:w="12240" w:type="dxa"/>
                  <w:tcBorders>
                    <w:top w:val="none" w:sz="4" w:space="0" w:color="6E6E6E"/>
                    <w:left w:val="none" w:sz="4" w:space="0" w:color="6E6E6E"/>
                    <w:bottom w:val="none" w:sz="4" w:space="0" w:color="6E6E6E"/>
                    <w:right w:val="none" w:sz="4" w:space="0" w:color="6E6E6E"/>
                  </w:tcBorders>
                  <w:shd w:val="clear" w:color="auto" w:fill="A6A6A6"/>
                </w:tcPr>
                <w:p w:rsidR="005602EA" w:rsidRDefault="00F8234B">
                  <w:pPr>
                    <w:pStyle w:val="ProductList-TableBody"/>
                    <w:jc w:val="right"/>
                  </w:pPr>
                  <w:hyperlink w:anchor="_Sec842">
                    <w:r w:rsidR="009D0DBB">
                      <w:rPr>
                        <w:color w:val="00467F"/>
                        <w:sz w:val="14"/>
                        <w:u w:val="single"/>
                      </w:rPr>
                      <w:t>Inhoud</w:t>
                    </w:r>
                  </w:hyperlink>
                  <w:r w:rsidR="009D0DBB">
                    <w:rPr>
                      <w:sz w:val="14"/>
                    </w:rPr>
                    <w:t xml:space="preserve"> / </w:t>
                  </w:r>
                  <w:hyperlink w:anchor="_Sec549">
                    <w:r w:rsidR="009D0DBB">
                      <w:rPr>
                        <w:color w:val="00467F"/>
                        <w:sz w:val="14"/>
                        <w:u w:val="single"/>
                      </w:rPr>
                      <w:t>Woordenlijst</w:t>
                    </w:r>
                  </w:hyperlink>
                  <w:r w:rsidR="009D0DBB">
                    <w:rPr>
                      <w:sz w:val="14"/>
                    </w:rPr>
                    <w:t xml:space="preserve"> / </w:t>
                  </w:r>
                  <w:hyperlink w:anchor="_Sec844">
                    <w:r w:rsidR="009D0DBB">
                      <w:rPr>
                        <w:color w:val="00467F"/>
                        <w:sz w:val="14"/>
                        <w:u w:val="single"/>
                      </w:rPr>
                      <w:t>Index</w:t>
                    </w:r>
                  </w:hyperlink>
                </w:p>
              </w:tc>
            </w:tr>
          </w:tbl>
          <w:p w:rsidR="005602EA" w:rsidRDefault="005602EA">
            <w:pPr>
              <w:pStyle w:val="ProductList-TableBody"/>
            </w:pPr>
          </w:p>
        </w:tc>
      </w:tr>
    </w:tbl>
    <w:p w:rsidR="005602EA" w:rsidRDefault="005602EA">
      <w:pPr>
        <w:pStyle w:val="ProductList-Body"/>
      </w:pPr>
    </w:p>
    <w:p w:rsidR="005602EA" w:rsidRDefault="009D0DBB">
      <w:pPr>
        <w:pStyle w:val="ProductList-OfferingGroupHeading"/>
        <w:outlineLvl w:val="1"/>
      </w:pPr>
      <w:bookmarkStart w:id="188" w:name="_Sec618"/>
      <w:r>
        <w:t>Windows</w:t>
      </w:r>
      <w:bookmarkEnd w:id="188"/>
      <w:r>
        <w:fldChar w:fldCharType="begin"/>
      </w:r>
      <w:r>
        <w:instrText xml:space="preserve"> TC "</w:instrText>
      </w:r>
      <w:bookmarkStart w:id="189" w:name="_Toc457381222"/>
      <w:r>
        <w:instrText>Windows</w:instrText>
      </w:r>
      <w:bookmarkEnd w:id="189"/>
      <w:r>
        <w:instrText>" \l 2</w:instrText>
      </w:r>
      <w:r>
        <w:fldChar w:fldCharType="end"/>
      </w:r>
    </w:p>
    <w:p w:rsidR="005602EA" w:rsidRDefault="009D0DBB">
      <w:pPr>
        <w:pStyle w:val="ProductList-Offering2HeadingNoBorder"/>
        <w:outlineLvl w:val="2"/>
      </w:pPr>
      <w:bookmarkStart w:id="190" w:name="_Sec652"/>
      <w:r>
        <w:t>Windows Desktop Operating System</w:t>
      </w:r>
      <w:bookmarkEnd w:id="190"/>
      <w:r>
        <w:fldChar w:fldCharType="begin"/>
      </w:r>
      <w:r>
        <w:instrText xml:space="preserve"> TC "</w:instrText>
      </w:r>
      <w:bookmarkStart w:id="191" w:name="_Toc457381223"/>
      <w:r>
        <w:instrText>Windows Desktop Operating System</w:instrText>
      </w:r>
      <w:bookmarkEnd w:id="191"/>
      <w:r>
        <w:instrText>" \l 3</w:instrText>
      </w:r>
      <w:r>
        <w:fldChar w:fldCharType="end"/>
      </w:r>
    </w:p>
    <w:p w:rsidR="005602EA" w:rsidRDefault="009D0DBB">
      <w:pPr>
        <w:pStyle w:val="ProductList-Offering1SubSection"/>
        <w:outlineLvl w:val="3"/>
      </w:pPr>
      <w:bookmarkStart w:id="192" w:name="_Sec700"/>
      <w:r>
        <w:t>1. Beschikbaarheid programma</w:t>
      </w:r>
      <w:bookmarkEnd w:id="192"/>
    </w:p>
    <w:tbl>
      <w:tblPr>
        <w:tblStyle w:val="PURTable"/>
        <w:tblW w:w="0" w:type="dxa"/>
        <w:tblLook w:val="04A0" w:firstRow="1" w:lastRow="0" w:firstColumn="1" w:lastColumn="0" w:noHBand="0" w:noVBand="1"/>
      </w:tblPr>
      <w:tblGrid>
        <w:gridCol w:w="3975"/>
        <w:gridCol w:w="613"/>
        <w:gridCol w:w="606"/>
        <w:gridCol w:w="608"/>
        <w:gridCol w:w="601"/>
        <w:gridCol w:w="605"/>
        <w:gridCol w:w="607"/>
        <w:gridCol w:w="613"/>
        <w:gridCol w:w="634"/>
        <w:gridCol w:w="618"/>
        <w:gridCol w:w="609"/>
        <w:gridCol w:w="689"/>
      </w:tblGrid>
      <w:tr w:rsidR="005602EA">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5602EA" w:rsidRDefault="009D0DBB">
            <w:pPr>
              <w:pStyle w:val="ProductList-TableBody"/>
            </w:pPr>
            <w:r>
              <w:rPr>
                <w:color w:val="FFFFFF"/>
              </w:rPr>
              <w:t>Producten</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5602EA" w:rsidRDefault="009D0DBB">
            <w:pPr>
              <w:pStyle w:val="ProductList-TableBody"/>
              <w:jc w:val="center"/>
            </w:pPr>
            <w:r>
              <w:fldChar w:fldCharType="begin"/>
            </w:r>
            <w:r>
              <w:instrText xml:space="preserve"> AutoTextList   \s NoStyle \t "Datum beschikbaar"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5602EA" w:rsidRDefault="009D0DBB">
            <w:pPr>
              <w:pStyle w:val="ProductList-TableBody"/>
              <w:jc w:val="center"/>
            </w:pPr>
            <w:r>
              <w:fldChar w:fldCharType="begin"/>
            </w:r>
            <w:r>
              <w:instrText xml:space="preserve"> AutoTextList   \s NoStyle \t "Licentie"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5602EA" w:rsidRDefault="009D0DBB">
            <w:pPr>
              <w:pStyle w:val="ProductList-TableBody"/>
              <w:jc w:val="center"/>
            </w:pPr>
            <w:r>
              <w:fldChar w:fldCharType="begin"/>
            </w:r>
            <w:r>
              <w:instrText xml:space="preserve"> AutoTextList   \s NoStyle \t "Licentie en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5602EA" w:rsidRDefault="009D0DB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5602EA" w:rsidRDefault="009D0DB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5602EA" w:rsidRDefault="009D0DBB">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5602EA" w:rsidRDefault="009D0DBB">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5602EA" w:rsidRDefault="009D0DBB">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5602EA" w:rsidRDefault="009D0DBB">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5602EA" w:rsidRDefault="009D0DB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5602EA" w:rsidRDefault="009D0DB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602EA">
        <w:tc>
          <w:tcPr>
            <w:tcW w:w="4160" w:type="dxa"/>
            <w:tcBorders>
              <w:top w:val="single" w:sz="9" w:space="0" w:color="FFFFFF"/>
              <w:left w:val="single" w:sz="9" w:space="0" w:color="FFFFFF"/>
              <w:bottom w:val="dashed" w:sz="4" w:space="0" w:color="BFBFBF"/>
              <w:right w:val="single" w:sz="9" w:space="0" w:color="FFFFFF"/>
            </w:tcBorders>
          </w:tcPr>
          <w:p w:rsidR="005602EA" w:rsidRDefault="009D0DBB">
            <w:pPr>
              <w:pStyle w:val="ProductList-TableBody"/>
            </w:pPr>
            <w:r>
              <w:t>Windows 10 Pro Upgrade</w:t>
            </w:r>
            <w:r>
              <w:fldChar w:fldCharType="begin"/>
            </w:r>
            <w:r>
              <w:instrText xml:space="preserve"> XE "Windows 10 Pro Upgrade" </w:instrText>
            </w:r>
            <w:r>
              <w:fldChar w:fldCharType="end"/>
            </w:r>
            <w:r>
              <w:t xml:space="preserve"> (per Apparaat)</w:t>
            </w:r>
          </w:p>
        </w:tc>
        <w:tc>
          <w:tcPr>
            <w:tcW w:w="620" w:type="dxa"/>
            <w:tcBorders>
              <w:top w:val="single" w:sz="9" w:space="0" w:color="FFFFFF"/>
              <w:left w:val="single" w:sz="9" w:space="0" w:color="FFFFFF"/>
              <w:bottom w:val="dashed" w:sz="4" w:space="0" w:color="BFBFBF"/>
              <w:right w:val="single" w:sz="9" w:space="0" w:color="FFFFFF"/>
            </w:tcBorders>
          </w:tcPr>
          <w:p w:rsidR="005602EA" w:rsidRDefault="009D0DBB">
            <w:pPr>
              <w:pStyle w:val="ProductList-TableBody"/>
              <w:jc w:val="center"/>
            </w:pPr>
            <w:r>
              <w:rPr>
                <w:color w:val="000000"/>
              </w:rPr>
              <w:t>8/15</w:t>
            </w:r>
          </w:p>
        </w:tc>
        <w:tc>
          <w:tcPr>
            <w:tcW w:w="620" w:type="dxa"/>
            <w:tcBorders>
              <w:top w:val="single" w:sz="9" w:space="0" w:color="FFFFFF"/>
              <w:left w:val="single" w:sz="9" w:space="0" w:color="FFFFFF"/>
              <w:bottom w:val="dashed" w:sz="4" w:space="0" w:color="BFBFBF"/>
              <w:right w:val="single" w:sz="9" w:space="0" w:color="FFFFFF"/>
            </w:tcBorders>
          </w:tcPr>
          <w:p w:rsidR="005602EA" w:rsidRDefault="009D0DBB">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5602EA" w:rsidRDefault="005602EA">
            <w:pPr>
              <w:pStyle w:val="ProductList-TableBody"/>
              <w:jc w:val="center"/>
            </w:pPr>
          </w:p>
        </w:tc>
        <w:tc>
          <w:tcPr>
            <w:tcW w:w="620" w:type="dxa"/>
            <w:tcBorders>
              <w:top w:val="single" w:sz="9" w:space="0" w:color="FFFFFF"/>
              <w:left w:val="single" w:sz="9" w:space="0" w:color="FFFFFF"/>
              <w:bottom w:val="dashed" w:sz="4" w:space="0" w:color="BFBFBF"/>
              <w:right w:val="single" w:sz="9" w:space="0" w:color="FFFFFF"/>
            </w:tcBorders>
          </w:tcPr>
          <w:p w:rsidR="005602EA" w:rsidRDefault="005602E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602EA" w:rsidRDefault="005602E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602EA" w:rsidRDefault="005602E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602EA" w:rsidRDefault="005602E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602EA" w:rsidRDefault="005602E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602EA" w:rsidRDefault="005602E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602EA" w:rsidRDefault="005602E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602EA" w:rsidRDefault="005602EA">
            <w:pPr>
              <w:pStyle w:val="ProductList-TableBody"/>
              <w:jc w:val="center"/>
            </w:pPr>
          </w:p>
        </w:tc>
      </w:tr>
      <w:tr w:rsidR="005602EA">
        <w:tc>
          <w:tcPr>
            <w:tcW w:w="4160" w:type="dxa"/>
            <w:tcBorders>
              <w:top w:val="dashed" w:sz="4" w:space="0" w:color="BFBFBF"/>
              <w:left w:val="single" w:sz="9" w:space="0" w:color="FFFFFF"/>
              <w:bottom w:val="dashed" w:sz="4" w:space="0" w:color="BFBFBF"/>
              <w:right w:val="single" w:sz="9" w:space="0" w:color="FFFFFF"/>
            </w:tcBorders>
          </w:tcPr>
          <w:p w:rsidR="005602EA" w:rsidRDefault="009D0DBB">
            <w:pPr>
              <w:pStyle w:val="ProductList-TableBody"/>
            </w:pPr>
            <w:r>
              <w:rPr>
                <w:color w:val="000000"/>
              </w:rPr>
              <w:t>Windows 10 Enteprise LTSB Upgrade (per Apparaat)</w:t>
            </w:r>
            <w:r>
              <w:fldChar w:fldCharType="begin"/>
            </w:r>
            <w:r>
              <w:instrText xml:space="preserve"> XE "Windows 10 Enteprise LTSB Upgrade (per Apparaat)"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5602EA" w:rsidRDefault="009D0DBB">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5602EA" w:rsidRDefault="009D0DBB">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5602EA" w:rsidRDefault="005602E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5602EA" w:rsidRDefault="005602E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602EA" w:rsidRDefault="005602E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602EA" w:rsidRDefault="005602E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602EA" w:rsidRDefault="005602E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602EA" w:rsidRDefault="005602E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602EA" w:rsidRDefault="005602E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602EA" w:rsidRDefault="005602E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602EA" w:rsidRDefault="005602EA">
            <w:pPr>
              <w:pStyle w:val="ProductList-TableBody"/>
              <w:jc w:val="center"/>
            </w:pPr>
          </w:p>
        </w:tc>
      </w:tr>
      <w:tr w:rsidR="005602EA">
        <w:tc>
          <w:tcPr>
            <w:tcW w:w="4160" w:type="dxa"/>
            <w:tcBorders>
              <w:top w:val="dashed" w:sz="4" w:space="0" w:color="BFBFBF"/>
              <w:left w:val="single" w:sz="9" w:space="0" w:color="FFFFFF"/>
              <w:bottom w:val="dashed" w:sz="4" w:space="0" w:color="BFBFBF"/>
              <w:right w:val="single" w:sz="9" w:space="0" w:color="FFFFFF"/>
            </w:tcBorders>
          </w:tcPr>
          <w:p w:rsidR="005602EA" w:rsidRDefault="009D0DBB">
            <w:pPr>
              <w:pStyle w:val="ProductList-TableBody"/>
            </w:pPr>
            <w:r>
              <w:rPr>
                <w:color w:val="000000"/>
              </w:rPr>
              <w:t>Windows 10 Enteprise E3 en LTSB Upgrade (per Apparaat)</w:t>
            </w:r>
            <w:r>
              <w:fldChar w:fldCharType="begin"/>
            </w:r>
            <w:r>
              <w:instrText xml:space="preserve"> XE "Windows 10 Enteprise E3 en LTSB Upgrade (per Apparaat)"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5602EA" w:rsidRDefault="009D0DBB">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5602EA" w:rsidRDefault="009D0DBB">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5602EA" w:rsidRDefault="009D0DBB">
            <w:pPr>
              <w:pStyle w:val="ProductList-TableBody"/>
              <w:jc w:val="center"/>
            </w:pPr>
            <w:r>
              <w:t>3</w:t>
            </w:r>
          </w:p>
        </w:tc>
        <w:tc>
          <w:tcPr>
            <w:tcW w:w="620" w:type="dxa"/>
            <w:tcBorders>
              <w:top w:val="dashed" w:sz="4" w:space="0" w:color="BFBFBF"/>
              <w:left w:val="single" w:sz="9" w:space="0" w:color="FFFFFF"/>
              <w:bottom w:val="dashed" w:sz="4" w:space="0" w:color="BFBFBF"/>
              <w:right w:val="single" w:sz="9" w:space="0" w:color="FFFFFF"/>
            </w:tcBorders>
          </w:tcPr>
          <w:p w:rsidR="005602EA" w:rsidRDefault="009D0DBB">
            <w:pPr>
              <w:pStyle w:val="ProductList-TableBody"/>
              <w:jc w:val="center"/>
            </w:pPr>
            <w: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602EA" w:rsidRDefault="005602E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602EA" w:rsidRDefault="005602E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602EA" w:rsidRDefault="005602E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602EA" w:rsidRDefault="009D0DBB">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r>
              <w:t>,</w:t>
            </w: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602EA" w:rsidRDefault="009D0DBB">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602EA" w:rsidRDefault="005602E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602EA" w:rsidRDefault="005602EA">
            <w:pPr>
              <w:pStyle w:val="ProductList-TableBody"/>
              <w:jc w:val="center"/>
            </w:pPr>
          </w:p>
        </w:tc>
      </w:tr>
      <w:tr w:rsidR="005602EA">
        <w:tc>
          <w:tcPr>
            <w:tcW w:w="4160" w:type="dxa"/>
            <w:tcBorders>
              <w:top w:val="dashed" w:sz="4" w:space="0" w:color="BFBFBF"/>
              <w:left w:val="single" w:sz="9" w:space="0" w:color="FFFFFF"/>
              <w:bottom w:val="dashed" w:sz="4" w:space="0" w:color="BFBFBF"/>
              <w:right w:val="single" w:sz="9" w:space="0" w:color="FFFFFF"/>
            </w:tcBorders>
          </w:tcPr>
          <w:p w:rsidR="005602EA" w:rsidRDefault="009D0DBB">
            <w:pPr>
              <w:pStyle w:val="ProductList-TableBody"/>
            </w:pPr>
            <w:r>
              <w:t>Windows 10 Enterprise E3 per Gebruiker</w:t>
            </w:r>
            <w:r>
              <w:fldChar w:fldCharType="begin"/>
            </w:r>
            <w:r>
              <w:instrText xml:space="preserve"> XE "Windows 10 Enterprise E3 per Gebruiker"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5602EA" w:rsidRDefault="009D0DBB">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5602EA" w:rsidRDefault="009D0DBB">
            <w:pPr>
              <w:pStyle w:val="ProductList-TableBody"/>
              <w:jc w:val="center"/>
            </w:pPr>
            <w:r>
              <w:rPr>
                <w:color w:val="000000"/>
              </w:rPr>
              <w:t>2</w:t>
            </w:r>
          </w:p>
        </w:tc>
        <w:tc>
          <w:tcPr>
            <w:tcW w:w="620" w:type="dxa"/>
            <w:tcBorders>
              <w:top w:val="dashed" w:sz="4" w:space="0" w:color="BFBFBF"/>
              <w:left w:val="single" w:sz="9" w:space="0" w:color="FFFFFF"/>
              <w:bottom w:val="dotted" w:sz="9" w:space="0" w:color="BFBFBF"/>
              <w:right w:val="single" w:sz="9" w:space="0" w:color="FFFFFF"/>
            </w:tcBorders>
          </w:tcPr>
          <w:p w:rsidR="005602EA" w:rsidRDefault="005602E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5602EA" w:rsidRDefault="005602E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602EA" w:rsidRDefault="005602E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602EA" w:rsidRDefault="005602E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602EA" w:rsidRDefault="005602E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602EA" w:rsidRDefault="005602E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602EA" w:rsidRDefault="009D0DBB">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602EA" w:rsidRDefault="005602E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602EA" w:rsidRDefault="005602EA">
            <w:pPr>
              <w:pStyle w:val="ProductList-TableBody"/>
              <w:jc w:val="center"/>
            </w:pPr>
          </w:p>
        </w:tc>
      </w:tr>
      <w:tr w:rsidR="005602EA">
        <w:tc>
          <w:tcPr>
            <w:tcW w:w="4160" w:type="dxa"/>
            <w:tcBorders>
              <w:top w:val="dashed" w:sz="4" w:space="0" w:color="BFBFBF"/>
              <w:left w:val="single" w:sz="9" w:space="0" w:color="FFFFFF"/>
              <w:bottom w:val="dashed" w:sz="4" w:space="0" w:color="BFBFBF"/>
              <w:right w:val="single" w:sz="9" w:space="0" w:color="FFFFFF"/>
            </w:tcBorders>
          </w:tcPr>
          <w:p w:rsidR="005602EA" w:rsidRDefault="009D0DBB">
            <w:pPr>
              <w:pStyle w:val="ProductList-TableBody"/>
            </w:pPr>
            <w:r>
              <w:t>Windows 10 Enterprise E3 per Gebruiker vanuit SA</w:t>
            </w:r>
            <w:r>
              <w:fldChar w:fldCharType="begin"/>
            </w:r>
            <w:r>
              <w:instrText xml:space="preserve"> XE "Windows 10 Enterprise E3 per Gebruiker vanuit SA"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5602EA" w:rsidRDefault="009D0DBB">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5602EA" w:rsidRDefault="009D0DBB">
            <w:pPr>
              <w:pStyle w:val="ProductList-TableBody"/>
              <w:jc w:val="center"/>
            </w:pPr>
            <w:r>
              <w:rPr>
                <w:color w:val="000000"/>
              </w:rPr>
              <w:t>2</w:t>
            </w:r>
          </w:p>
        </w:tc>
        <w:tc>
          <w:tcPr>
            <w:tcW w:w="620" w:type="dxa"/>
            <w:tcBorders>
              <w:top w:val="dotted" w:sz="9" w:space="0" w:color="BFBFBF"/>
              <w:left w:val="single" w:sz="9" w:space="0" w:color="FFFFFF"/>
              <w:bottom w:val="dashed" w:sz="4" w:space="0" w:color="BFBFBF"/>
              <w:right w:val="single" w:sz="9" w:space="0" w:color="FFFFFF"/>
            </w:tcBorders>
          </w:tcPr>
          <w:p w:rsidR="005602EA" w:rsidRDefault="005602E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5602EA" w:rsidRDefault="005602E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602EA" w:rsidRDefault="005602E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602EA" w:rsidRDefault="005602E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602EA" w:rsidRDefault="005602E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602EA" w:rsidRDefault="005602E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602EA" w:rsidRDefault="009D0DBB">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602EA" w:rsidRDefault="005602E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602EA" w:rsidRDefault="005602EA">
            <w:pPr>
              <w:pStyle w:val="ProductList-TableBody"/>
              <w:jc w:val="center"/>
            </w:pPr>
          </w:p>
        </w:tc>
      </w:tr>
      <w:tr w:rsidR="005602EA">
        <w:tc>
          <w:tcPr>
            <w:tcW w:w="4160" w:type="dxa"/>
            <w:tcBorders>
              <w:top w:val="dashed" w:sz="4" w:space="0" w:color="BFBFBF"/>
              <w:left w:val="single" w:sz="9" w:space="0" w:color="FFFFFF"/>
              <w:bottom w:val="dashed" w:sz="4" w:space="0" w:color="BFBFBF"/>
              <w:right w:val="single" w:sz="9" w:space="0" w:color="FFFFFF"/>
            </w:tcBorders>
          </w:tcPr>
          <w:p w:rsidR="005602EA" w:rsidRDefault="009D0DBB">
            <w:pPr>
              <w:pStyle w:val="ProductList-TableBody"/>
            </w:pPr>
            <w:r>
              <w:t>Windows 10 Enterprise E5 per Apparaat of Gebruiker</w:t>
            </w:r>
            <w:r>
              <w:fldChar w:fldCharType="begin"/>
            </w:r>
            <w:r>
              <w:instrText xml:space="preserve"> XE "Windows 10 Enterprise E5 per Apparaat of Gebruiker"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5602EA" w:rsidRDefault="009D0DBB">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5602EA" w:rsidRDefault="009D0DBB">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5602EA" w:rsidRDefault="005602E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5602EA" w:rsidRDefault="005602E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602EA" w:rsidRDefault="005602EA">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602EA" w:rsidRDefault="005602E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602EA" w:rsidRDefault="005602E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602EA" w:rsidRDefault="005602E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602EA" w:rsidRDefault="009D0DBB">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602EA" w:rsidRDefault="005602E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602EA" w:rsidRDefault="005602EA">
            <w:pPr>
              <w:pStyle w:val="ProductList-TableBody"/>
              <w:jc w:val="center"/>
            </w:pPr>
          </w:p>
        </w:tc>
      </w:tr>
      <w:tr w:rsidR="005602EA">
        <w:tc>
          <w:tcPr>
            <w:tcW w:w="4160" w:type="dxa"/>
            <w:tcBorders>
              <w:top w:val="dashed" w:sz="4" w:space="0" w:color="BFBFBF"/>
              <w:left w:val="single" w:sz="9" w:space="0" w:color="FFFFFF"/>
              <w:bottom w:val="dashed" w:sz="4" w:space="0" w:color="BFBFBF"/>
              <w:right w:val="single" w:sz="9" w:space="0" w:color="FFFFFF"/>
            </w:tcBorders>
          </w:tcPr>
          <w:p w:rsidR="005602EA" w:rsidRDefault="009D0DBB">
            <w:pPr>
              <w:pStyle w:val="ProductList-TableBody"/>
            </w:pPr>
            <w:r>
              <w:t xml:space="preserve">Windows 10 Enterprise E5 per Gebruiker vanuit SA </w:t>
            </w:r>
            <w:r>
              <w:fldChar w:fldCharType="begin"/>
            </w:r>
            <w:r>
              <w:instrText xml:space="preserve"> XE "Windows 10 Enterprise E5 per Gebruiker vanuit SA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5602EA" w:rsidRDefault="009D0DBB">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5602EA" w:rsidRDefault="009D0DBB">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5602EA" w:rsidRDefault="005602E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5602EA" w:rsidRDefault="005602E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602EA" w:rsidRDefault="005602EA">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602EA" w:rsidRDefault="005602E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602EA" w:rsidRDefault="005602E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602EA" w:rsidRDefault="005602E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602EA" w:rsidRDefault="009D0DBB">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602EA" w:rsidRDefault="005602E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602EA" w:rsidRDefault="005602EA">
            <w:pPr>
              <w:pStyle w:val="ProductList-TableBody"/>
              <w:jc w:val="center"/>
            </w:pPr>
          </w:p>
        </w:tc>
      </w:tr>
      <w:tr w:rsidR="005602EA">
        <w:tc>
          <w:tcPr>
            <w:tcW w:w="4160" w:type="dxa"/>
            <w:tcBorders>
              <w:top w:val="dashed" w:sz="4" w:space="0" w:color="BFBFBF"/>
              <w:left w:val="single" w:sz="9" w:space="0" w:color="FFFFFF"/>
              <w:bottom w:val="dashed" w:sz="4" w:space="0" w:color="BFBFBF"/>
              <w:right w:val="single" w:sz="9" w:space="0" w:color="FFFFFF"/>
            </w:tcBorders>
          </w:tcPr>
          <w:p w:rsidR="005602EA" w:rsidRDefault="009D0DBB">
            <w:pPr>
              <w:pStyle w:val="ProductList-TableBody"/>
            </w:pPr>
            <w:r>
              <w:t>Windows 10 Education Upgrade (per Apparaat)</w:t>
            </w:r>
            <w:r>
              <w:fldChar w:fldCharType="begin"/>
            </w:r>
            <w:r>
              <w:instrText xml:space="preserve"> XE "Windows 10 Education Upgrade (per Apparaat)"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5602EA" w:rsidRDefault="009D0DBB">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5602EA" w:rsidRDefault="009D0DBB">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5602EA" w:rsidRDefault="009D0DBB">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5602EA" w:rsidRDefault="009D0DBB">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602EA" w:rsidRDefault="005602E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602EA" w:rsidRDefault="005602E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602EA" w:rsidRDefault="005602E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602EA" w:rsidRDefault="005602E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602EA" w:rsidRDefault="005602E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602EA" w:rsidRDefault="009D0DBB">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602EA" w:rsidRDefault="009D0DBB">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r>
              <w:t>,</w:t>
            </w:r>
            <w:r>
              <w:fldChar w:fldCharType="begin"/>
            </w:r>
            <w:r>
              <w:instrText xml:space="preserve"> AutoTextList   \s NoStyle \t "School Desktop Platform-product" </w:instrText>
            </w:r>
            <w:r>
              <w:fldChar w:fldCharType="separate"/>
            </w:r>
            <w:r>
              <w:rPr>
                <w:color w:val="000000"/>
              </w:rPr>
              <w:t>SD</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5602EA">
        <w:tc>
          <w:tcPr>
            <w:tcW w:w="4160" w:type="dxa"/>
            <w:tcBorders>
              <w:top w:val="dashed" w:sz="4" w:space="0" w:color="BFBFBF"/>
              <w:left w:val="single" w:sz="9" w:space="0" w:color="FFFFFF"/>
              <w:bottom w:val="dashed" w:sz="4" w:space="0" w:color="BFBFBF"/>
              <w:right w:val="single" w:sz="9" w:space="0" w:color="FFFFFF"/>
            </w:tcBorders>
          </w:tcPr>
          <w:p w:rsidR="005602EA" w:rsidRDefault="009D0DBB">
            <w:pPr>
              <w:pStyle w:val="ProductList-TableBody"/>
            </w:pPr>
            <w:r>
              <w:t>Windows 10 Education E5 (per Apparaat)</w:t>
            </w:r>
            <w:r>
              <w:fldChar w:fldCharType="begin"/>
            </w:r>
            <w:r>
              <w:instrText xml:space="preserve"> XE "Windows 10 Education E5 (per Apparaat)"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5602EA" w:rsidRDefault="009D0DBB">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5602EA" w:rsidRDefault="009D0DBB">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5602EA" w:rsidRDefault="009D0DBB">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5602EA" w:rsidRDefault="009D0DBB">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602EA" w:rsidRDefault="005602E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602EA" w:rsidRDefault="005602E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602EA" w:rsidRDefault="005602E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602EA" w:rsidRDefault="005602E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602EA" w:rsidRDefault="005602E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602EA" w:rsidRDefault="005602E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602EA" w:rsidRDefault="009D0DBB">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r>
      <w:tr w:rsidR="005602EA">
        <w:tc>
          <w:tcPr>
            <w:tcW w:w="4160" w:type="dxa"/>
            <w:tcBorders>
              <w:top w:val="dashed" w:sz="4" w:space="0" w:color="BFBFBF"/>
              <w:left w:val="single" w:sz="9" w:space="0" w:color="FFFFFF"/>
              <w:bottom w:val="dashed" w:sz="4" w:space="0" w:color="BFBFBF"/>
              <w:right w:val="single" w:sz="9" w:space="0" w:color="FFFFFF"/>
            </w:tcBorders>
          </w:tcPr>
          <w:p w:rsidR="005602EA" w:rsidRDefault="009D0DBB">
            <w:pPr>
              <w:pStyle w:val="ProductList-TableBody"/>
            </w:pPr>
            <w:r>
              <w:t>Windows 10 Education E5 per Apparaat Add-on (naar E3 per apparaat)</w:t>
            </w:r>
            <w:r>
              <w:fldChar w:fldCharType="begin"/>
            </w:r>
            <w:r>
              <w:instrText xml:space="preserve"> XE "Windows 10 Education E5 per Apparaat Add-on (naar E3 per apparaat)"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5602EA" w:rsidRDefault="009D0DBB">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5602EA" w:rsidRDefault="009D0DBB">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5602EA" w:rsidRDefault="005602E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5602EA" w:rsidRDefault="005602E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602EA" w:rsidRDefault="005602E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602EA" w:rsidRDefault="005602E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602EA" w:rsidRDefault="005602E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602EA" w:rsidRDefault="005602E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602EA" w:rsidRDefault="005602E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602EA" w:rsidRDefault="005602E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602EA" w:rsidRDefault="009D0DB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5602EA">
        <w:tc>
          <w:tcPr>
            <w:tcW w:w="4160" w:type="dxa"/>
            <w:tcBorders>
              <w:top w:val="dashed" w:sz="4" w:space="0" w:color="BFBFBF"/>
              <w:left w:val="single" w:sz="9" w:space="0" w:color="FFFFFF"/>
              <w:bottom w:val="dashed" w:sz="4" w:space="0" w:color="BFBFBF"/>
              <w:right w:val="single" w:sz="9" w:space="0" w:color="FFFFFF"/>
            </w:tcBorders>
          </w:tcPr>
          <w:p w:rsidR="005602EA" w:rsidRDefault="009D0DBB">
            <w:pPr>
              <w:pStyle w:val="ProductList-TableBody"/>
            </w:pPr>
            <w:r>
              <w:t>Windows 10 Mobile Enterprise (per Apparaat)</w:t>
            </w:r>
            <w:r>
              <w:fldChar w:fldCharType="begin"/>
            </w:r>
            <w:r>
              <w:instrText xml:space="preserve"> XE "Windows 10 Mobile Enterprise (per Apparaat)"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5602EA" w:rsidRDefault="009D0DBB">
            <w:pPr>
              <w:pStyle w:val="ProductList-TableBody"/>
              <w:jc w:val="center"/>
            </w:pPr>
            <w:r>
              <w:rPr>
                <w:color w:val="000000"/>
              </w:rPr>
              <w:t>12/15</w:t>
            </w:r>
          </w:p>
        </w:tc>
        <w:tc>
          <w:tcPr>
            <w:tcW w:w="620" w:type="dxa"/>
            <w:tcBorders>
              <w:top w:val="dashed" w:sz="4" w:space="0" w:color="BFBFBF"/>
              <w:left w:val="single" w:sz="9" w:space="0" w:color="FFFFFF"/>
              <w:bottom w:val="dashed" w:sz="4" w:space="0" w:color="BFBFBF"/>
              <w:right w:val="single" w:sz="9" w:space="0" w:color="FFFFFF"/>
            </w:tcBorders>
          </w:tcPr>
          <w:p w:rsidR="005602EA" w:rsidRDefault="009D0DBB">
            <w:pPr>
              <w:pStyle w:val="ProductList-TableBody"/>
              <w:jc w:val="center"/>
            </w:pPr>
            <w:r>
              <w:t>1</w:t>
            </w:r>
          </w:p>
        </w:tc>
        <w:tc>
          <w:tcPr>
            <w:tcW w:w="620" w:type="dxa"/>
            <w:tcBorders>
              <w:top w:val="dashed" w:sz="4" w:space="0" w:color="BFBFBF"/>
              <w:left w:val="single" w:sz="9" w:space="0" w:color="FFFFFF"/>
              <w:bottom w:val="dashed" w:sz="4" w:space="0" w:color="BFBFBF"/>
              <w:right w:val="single" w:sz="9" w:space="0" w:color="FFFFFF"/>
            </w:tcBorders>
          </w:tcPr>
          <w:p w:rsidR="005602EA" w:rsidRDefault="005602E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5602EA" w:rsidRDefault="005602E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602EA" w:rsidRDefault="005602E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602EA" w:rsidRDefault="005602E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602EA" w:rsidRDefault="005602E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602EA" w:rsidRDefault="005602E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602EA" w:rsidRDefault="005602E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602EA" w:rsidRDefault="005602E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602EA" w:rsidRDefault="005602EA">
            <w:pPr>
              <w:pStyle w:val="ProductList-TableBody"/>
              <w:jc w:val="center"/>
            </w:pPr>
          </w:p>
        </w:tc>
      </w:tr>
      <w:tr w:rsidR="005602EA">
        <w:tc>
          <w:tcPr>
            <w:tcW w:w="4160" w:type="dxa"/>
            <w:tcBorders>
              <w:top w:val="dashed" w:sz="4" w:space="0" w:color="BFBFBF"/>
              <w:left w:val="single" w:sz="9" w:space="0" w:color="FFFFFF"/>
              <w:bottom w:val="dashed" w:sz="4" w:space="0" w:color="BFBFBF"/>
              <w:right w:val="single" w:sz="9" w:space="0" w:color="FFFFFF"/>
            </w:tcBorders>
          </w:tcPr>
          <w:p w:rsidR="005602EA" w:rsidRDefault="009D0DBB">
            <w:pPr>
              <w:pStyle w:val="ProductList-TableBody"/>
            </w:pPr>
            <w:r>
              <w:t>Windows 8.1 Enterprise Sideloading</w:t>
            </w:r>
            <w:r>
              <w:fldChar w:fldCharType="begin"/>
            </w:r>
            <w:r>
              <w:instrText xml:space="preserve"> XE "Windows 8.1 Enterprise Sideloading" </w:instrText>
            </w:r>
            <w:r>
              <w:fldChar w:fldCharType="end"/>
            </w:r>
            <w:r>
              <w:t xml:space="preserve"> (per Apparaat)</w:t>
            </w:r>
          </w:p>
        </w:tc>
        <w:tc>
          <w:tcPr>
            <w:tcW w:w="620" w:type="dxa"/>
            <w:tcBorders>
              <w:top w:val="dashed" w:sz="4" w:space="0" w:color="BFBFBF"/>
              <w:left w:val="single" w:sz="9" w:space="0" w:color="FFFFFF"/>
              <w:bottom w:val="dashed" w:sz="4" w:space="0" w:color="BFBFBF"/>
              <w:right w:val="single" w:sz="9" w:space="0" w:color="FFFFFF"/>
            </w:tcBorders>
          </w:tcPr>
          <w:p w:rsidR="005602EA" w:rsidRDefault="009D0DBB">
            <w:pPr>
              <w:pStyle w:val="ProductList-TableBody"/>
              <w:jc w:val="center"/>
            </w:pPr>
            <w:r>
              <w:rPr>
                <w:color w:val="000000"/>
              </w:rPr>
              <w:t>11/13</w:t>
            </w:r>
          </w:p>
        </w:tc>
        <w:tc>
          <w:tcPr>
            <w:tcW w:w="620" w:type="dxa"/>
            <w:tcBorders>
              <w:top w:val="dashed" w:sz="4" w:space="0" w:color="BFBFBF"/>
              <w:left w:val="single" w:sz="9" w:space="0" w:color="FFFFFF"/>
              <w:bottom w:val="dashed" w:sz="4" w:space="0" w:color="BFBFBF"/>
              <w:right w:val="single" w:sz="9" w:space="0" w:color="FFFFFF"/>
            </w:tcBorders>
          </w:tcPr>
          <w:p w:rsidR="005602EA" w:rsidRDefault="009D0DBB">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5602EA" w:rsidRDefault="005602E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5602EA" w:rsidRDefault="005602E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602EA" w:rsidRDefault="009D0DBB">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602EA" w:rsidRDefault="005602E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602EA" w:rsidRDefault="005602E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602EA" w:rsidRDefault="005602E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602EA" w:rsidRDefault="005602E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602EA" w:rsidRDefault="005602E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602EA" w:rsidRDefault="005602EA">
            <w:pPr>
              <w:pStyle w:val="ProductList-TableBody"/>
              <w:jc w:val="center"/>
            </w:pPr>
          </w:p>
        </w:tc>
      </w:tr>
      <w:tr w:rsidR="005602EA">
        <w:tc>
          <w:tcPr>
            <w:tcW w:w="4160" w:type="dxa"/>
            <w:tcBorders>
              <w:top w:val="dashed" w:sz="4" w:space="0" w:color="BFBFBF"/>
              <w:left w:val="single" w:sz="9" w:space="0" w:color="FFFFFF"/>
              <w:bottom w:val="dashed" w:sz="4" w:space="0" w:color="BFBFBF"/>
              <w:right w:val="single" w:sz="9" w:space="0" w:color="FFFFFF"/>
            </w:tcBorders>
          </w:tcPr>
          <w:p w:rsidR="005602EA" w:rsidRDefault="009D0DBB">
            <w:pPr>
              <w:pStyle w:val="ProductList-TableBody"/>
            </w:pPr>
            <w:r>
              <w:t>Windows 10 Enterprise E3 per Gebruiker Add-on (naar E3 per apparaat)</w:t>
            </w:r>
            <w:r>
              <w:fldChar w:fldCharType="begin"/>
            </w:r>
            <w:r>
              <w:instrText xml:space="preserve"> XE "Windows 10 Enterprise E3 per Gebruiker Add-on (naar E3 per apparaat)"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5602EA" w:rsidRDefault="009D0DBB">
            <w:pPr>
              <w:pStyle w:val="ProductList-TableBody"/>
              <w:jc w:val="center"/>
            </w:pPr>
            <w:r>
              <w:t>12/14</w:t>
            </w:r>
          </w:p>
        </w:tc>
        <w:tc>
          <w:tcPr>
            <w:tcW w:w="620" w:type="dxa"/>
            <w:tcBorders>
              <w:top w:val="dashed" w:sz="4" w:space="0" w:color="BFBFBF"/>
              <w:left w:val="single" w:sz="9" w:space="0" w:color="FFFFFF"/>
              <w:bottom w:val="dashed" w:sz="4" w:space="0" w:color="BFBFBF"/>
              <w:right w:val="single" w:sz="9" w:space="0" w:color="FFFFFF"/>
            </w:tcBorders>
          </w:tcPr>
          <w:p w:rsidR="005602EA" w:rsidRDefault="009D0DBB">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5602EA" w:rsidRDefault="005602E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5602EA" w:rsidRDefault="005602E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602EA" w:rsidRDefault="005602E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602EA" w:rsidRDefault="005602E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602EA" w:rsidRDefault="005602E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602EA" w:rsidRDefault="005602E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602EA" w:rsidRDefault="009D0DBB">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602EA" w:rsidRDefault="005602E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602EA" w:rsidRDefault="009D0DB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5602EA">
        <w:tc>
          <w:tcPr>
            <w:tcW w:w="4160" w:type="dxa"/>
            <w:tcBorders>
              <w:top w:val="dashed" w:sz="4" w:space="0" w:color="BFBFBF"/>
              <w:left w:val="single" w:sz="9" w:space="0" w:color="FFFFFF"/>
              <w:bottom w:val="dashed" w:sz="4" w:space="0" w:color="BFBFBF"/>
              <w:right w:val="single" w:sz="9" w:space="0" w:color="FFFFFF"/>
            </w:tcBorders>
          </w:tcPr>
          <w:p w:rsidR="005602EA" w:rsidRDefault="009D0DBB">
            <w:pPr>
              <w:pStyle w:val="ProductList-TableBody"/>
            </w:pPr>
            <w:r>
              <w:rPr>
                <w:color w:val="000000"/>
              </w:rPr>
              <w:t>Windows 10 Enterprise E5 per Apparaat of Gebruiker Add-on (naar E3 per apparaat) (SL)</w:t>
            </w:r>
            <w:r>
              <w:fldChar w:fldCharType="begin"/>
            </w:r>
            <w:r>
              <w:instrText xml:space="preserve"> XE "Windows 10 Enterprise E5 per Apparaat of Gebruiker Add-on (naar E3 per apparaat) (SL)"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5602EA" w:rsidRDefault="009D0DBB">
            <w:pPr>
              <w:pStyle w:val="ProductList-TableBody"/>
              <w:jc w:val="center"/>
            </w:pPr>
            <w:r>
              <w:t>8/16</w:t>
            </w:r>
          </w:p>
        </w:tc>
        <w:tc>
          <w:tcPr>
            <w:tcW w:w="620" w:type="dxa"/>
            <w:tcBorders>
              <w:top w:val="dashed" w:sz="4" w:space="0" w:color="BFBFBF"/>
              <w:left w:val="single" w:sz="9" w:space="0" w:color="FFFFFF"/>
              <w:bottom w:val="dashed" w:sz="4" w:space="0" w:color="BFBFBF"/>
              <w:right w:val="single" w:sz="9" w:space="0" w:color="FFFFFF"/>
            </w:tcBorders>
          </w:tcPr>
          <w:p w:rsidR="005602EA" w:rsidRDefault="009D0DBB">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5602EA" w:rsidRDefault="005602E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5602EA" w:rsidRDefault="005602E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602EA" w:rsidRDefault="005602E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602EA" w:rsidRDefault="005602E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602EA" w:rsidRDefault="005602E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602EA" w:rsidRDefault="005602E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602EA" w:rsidRDefault="009D0DBB">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602EA" w:rsidRDefault="005602E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602EA" w:rsidRDefault="005602EA">
            <w:pPr>
              <w:pStyle w:val="ProductList-TableBody"/>
              <w:jc w:val="center"/>
            </w:pPr>
          </w:p>
        </w:tc>
      </w:tr>
      <w:tr w:rsidR="005602EA">
        <w:tc>
          <w:tcPr>
            <w:tcW w:w="4160" w:type="dxa"/>
            <w:tcBorders>
              <w:top w:val="dashed" w:sz="4" w:space="0" w:color="BFBFBF"/>
              <w:left w:val="single" w:sz="9" w:space="0" w:color="FFFFFF"/>
              <w:bottom w:val="dashed" w:sz="4" w:space="0" w:color="BFBFBF"/>
              <w:right w:val="single" w:sz="9" w:space="0" w:color="FFFFFF"/>
            </w:tcBorders>
          </w:tcPr>
          <w:p w:rsidR="005602EA" w:rsidRDefault="009D0DBB">
            <w:pPr>
              <w:pStyle w:val="ProductList-TableBody"/>
            </w:pPr>
            <w:r>
              <w:t>Windows Virtual Desktop Access</w:t>
            </w:r>
            <w:r>
              <w:fldChar w:fldCharType="begin"/>
            </w:r>
            <w:r>
              <w:instrText xml:space="preserve"> XE "Windows Virtual Desktop Access" </w:instrText>
            </w:r>
            <w:r>
              <w:fldChar w:fldCharType="end"/>
            </w:r>
            <w:r>
              <w:t xml:space="preserve"> (SL per Apparaat)</w:t>
            </w:r>
          </w:p>
        </w:tc>
        <w:tc>
          <w:tcPr>
            <w:tcW w:w="620" w:type="dxa"/>
            <w:tcBorders>
              <w:top w:val="dashed" w:sz="4" w:space="0" w:color="BFBFBF"/>
              <w:left w:val="single" w:sz="9" w:space="0" w:color="FFFFFF"/>
              <w:bottom w:val="dashed" w:sz="4" w:space="0" w:color="BFBFBF"/>
              <w:right w:val="single" w:sz="9" w:space="0" w:color="FFFFFF"/>
            </w:tcBorders>
          </w:tcPr>
          <w:p w:rsidR="005602EA" w:rsidRDefault="009D0DBB">
            <w:pPr>
              <w:pStyle w:val="ProductList-TableBody"/>
              <w:jc w:val="center"/>
            </w:pPr>
            <w:r>
              <w:rPr>
                <w:color w:val="000000"/>
              </w:rPr>
              <w:t>7/07</w:t>
            </w:r>
          </w:p>
        </w:tc>
        <w:tc>
          <w:tcPr>
            <w:tcW w:w="620" w:type="dxa"/>
            <w:tcBorders>
              <w:top w:val="dashed" w:sz="4" w:space="0" w:color="BFBFBF"/>
              <w:left w:val="single" w:sz="9" w:space="0" w:color="FFFFFF"/>
              <w:bottom w:val="dashed" w:sz="4" w:space="0" w:color="BFBFBF"/>
              <w:right w:val="single" w:sz="9" w:space="0" w:color="FFFFFF"/>
            </w:tcBorders>
          </w:tcPr>
          <w:p w:rsidR="005602EA" w:rsidRDefault="009D0DBB">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rsidR="005602EA" w:rsidRDefault="005602E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5602EA" w:rsidRDefault="005602E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602EA" w:rsidRDefault="005602E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602EA" w:rsidRDefault="005602E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602EA" w:rsidRDefault="005602E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602EA" w:rsidRDefault="009D0DBB">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602EA" w:rsidRDefault="009D0DB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602EA" w:rsidRDefault="009D0DB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602EA" w:rsidRDefault="009D0DB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5602EA">
        <w:tc>
          <w:tcPr>
            <w:tcW w:w="4160" w:type="dxa"/>
            <w:tcBorders>
              <w:top w:val="dashed" w:sz="4" w:space="0" w:color="BFBFBF"/>
              <w:left w:val="single" w:sz="9" w:space="0" w:color="FFFFFF"/>
              <w:bottom w:val="dashed" w:sz="4" w:space="0" w:color="BFBFBF"/>
              <w:right w:val="single" w:sz="9" w:space="0" w:color="FFFFFF"/>
            </w:tcBorders>
          </w:tcPr>
          <w:p w:rsidR="005602EA" w:rsidRDefault="009D0DBB">
            <w:pPr>
              <w:pStyle w:val="ProductList-TableBody"/>
            </w:pPr>
            <w:r>
              <w:t>Windows Virtual Desktop Access</w:t>
            </w:r>
            <w:r>
              <w:fldChar w:fldCharType="begin"/>
            </w:r>
            <w:r>
              <w:instrText xml:space="preserve"> XE "Windows Virtual Desktop Access" </w:instrText>
            </w:r>
            <w:r>
              <w:fldChar w:fldCharType="end"/>
            </w:r>
            <w:r>
              <w:t xml:space="preserve"> per Gebruiker (SL)</w:t>
            </w:r>
          </w:p>
        </w:tc>
        <w:tc>
          <w:tcPr>
            <w:tcW w:w="620" w:type="dxa"/>
            <w:tcBorders>
              <w:top w:val="dashed" w:sz="4" w:space="0" w:color="BFBFBF"/>
              <w:left w:val="single" w:sz="9" w:space="0" w:color="FFFFFF"/>
              <w:bottom w:val="dashed" w:sz="4" w:space="0" w:color="BFBFBF"/>
              <w:right w:val="single" w:sz="9" w:space="0" w:color="FFFFFF"/>
            </w:tcBorders>
          </w:tcPr>
          <w:p w:rsidR="005602EA" w:rsidRDefault="009D0DBB">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rsidR="005602EA" w:rsidRDefault="009D0DBB">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5602EA" w:rsidRDefault="005602E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5602EA" w:rsidRDefault="005602E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602EA" w:rsidRDefault="005602E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602EA" w:rsidRDefault="005602E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602EA" w:rsidRDefault="005602E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602EA" w:rsidRDefault="005602E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602EA" w:rsidRDefault="009D0DBB">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602EA" w:rsidRDefault="005602E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602EA" w:rsidRDefault="005602EA">
            <w:pPr>
              <w:pStyle w:val="ProductList-TableBody"/>
              <w:jc w:val="center"/>
            </w:pPr>
          </w:p>
        </w:tc>
      </w:tr>
      <w:tr w:rsidR="005602EA">
        <w:tc>
          <w:tcPr>
            <w:tcW w:w="4160" w:type="dxa"/>
            <w:tcBorders>
              <w:top w:val="dashed" w:sz="4" w:space="0" w:color="BFBFBF"/>
              <w:left w:val="single" w:sz="9" w:space="0" w:color="FFFFFF"/>
              <w:bottom w:val="none" w:sz="4" w:space="0" w:color="BFBFBF"/>
              <w:right w:val="single" w:sz="9" w:space="0" w:color="FFFFFF"/>
            </w:tcBorders>
          </w:tcPr>
          <w:p w:rsidR="005602EA" w:rsidRDefault="009D0DBB">
            <w:pPr>
              <w:pStyle w:val="ProductList-TableBody"/>
            </w:pPr>
            <w:r>
              <w:rPr>
                <w:color w:val="000000"/>
              </w:rPr>
              <w:t>Windows Embedded 8 Standard Enterprise Kit (100 exemplaren)</w:t>
            </w:r>
            <w:r>
              <w:fldChar w:fldCharType="begin"/>
            </w:r>
            <w:r>
              <w:instrText xml:space="preserve"> XE "Windows Embedded 8 Standard Enterprise Kit (100 exemplaren)" </w:instrText>
            </w:r>
            <w:r>
              <w:fldChar w:fldCharType="end"/>
            </w:r>
          </w:p>
        </w:tc>
        <w:tc>
          <w:tcPr>
            <w:tcW w:w="620" w:type="dxa"/>
            <w:tcBorders>
              <w:top w:val="dashed" w:sz="4" w:space="0" w:color="BFBFBF"/>
              <w:left w:val="single" w:sz="9" w:space="0" w:color="FFFFFF"/>
              <w:bottom w:val="none" w:sz="4" w:space="0" w:color="BFBFBF"/>
              <w:right w:val="single" w:sz="9" w:space="0" w:color="FFFFFF"/>
            </w:tcBorders>
          </w:tcPr>
          <w:p w:rsidR="005602EA" w:rsidRDefault="009D0DBB">
            <w:pPr>
              <w:pStyle w:val="ProductList-TableBody"/>
              <w:jc w:val="center"/>
            </w:pPr>
            <w:r>
              <w:rPr>
                <w:color w:val="000000"/>
              </w:rPr>
              <w:t>10/13</w:t>
            </w:r>
          </w:p>
        </w:tc>
        <w:tc>
          <w:tcPr>
            <w:tcW w:w="620" w:type="dxa"/>
            <w:tcBorders>
              <w:top w:val="dashed" w:sz="4" w:space="0" w:color="BFBFBF"/>
              <w:left w:val="single" w:sz="9" w:space="0" w:color="FFFFFF"/>
              <w:bottom w:val="none" w:sz="4" w:space="0" w:color="BFBFBF"/>
              <w:right w:val="single" w:sz="9" w:space="0" w:color="FFFFFF"/>
            </w:tcBorders>
          </w:tcPr>
          <w:p w:rsidR="005602EA" w:rsidRDefault="009D0DBB">
            <w:pPr>
              <w:pStyle w:val="ProductList-TableBody"/>
              <w:jc w:val="center"/>
            </w:pPr>
            <w:r>
              <w:rPr>
                <w:color w:val="000000"/>
              </w:rPr>
              <w:t>2</w:t>
            </w:r>
          </w:p>
        </w:tc>
        <w:tc>
          <w:tcPr>
            <w:tcW w:w="620" w:type="dxa"/>
            <w:tcBorders>
              <w:top w:val="dashed" w:sz="4" w:space="0" w:color="BFBFBF"/>
              <w:left w:val="single" w:sz="9" w:space="0" w:color="FFFFFF"/>
              <w:bottom w:val="none" w:sz="4" w:space="0" w:color="BFBFBF"/>
              <w:right w:val="single" w:sz="9" w:space="0" w:color="FFFFFF"/>
            </w:tcBorders>
          </w:tcPr>
          <w:p w:rsidR="005602EA" w:rsidRDefault="005602EA">
            <w:pPr>
              <w:pStyle w:val="ProductList-TableBody"/>
              <w:jc w:val="center"/>
            </w:pPr>
          </w:p>
        </w:tc>
        <w:tc>
          <w:tcPr>
            <w:tcW w:w="620" w:type="dxa"/>
            <w:tcBorders>
              <w:top w:val="dashed" w:sz="4" w:space="0" w:color="BFBFBF"/>
              <w:left w:val="single" w:sz="9" w:space="0" w:color="FFFFFF"/>
              <w:bottom w:val="none" w:sz="4" w:space="0" w:color="BFBFBF"/>
              <w:right w:val="single" w:sz="9" w:space="0" w:color="FFFFFF"/>
            </w:tcBorders>
          </w:tcPr>
          <w:p w:rsidR="005602EA" w:rsidRDefault="005602E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602EA" w:rsidRDefault="009D0DBB">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602EA" w:rsidRDefault="005602E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602EA" w:rsidRDefault="005602E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602EA" w:rsidRDefault="005602E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602EA" w:rsidRDefault="005602E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602EA" w:rsidRDefault="005602E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602EA" w:rsidRDefault="005602EA">
            <w:pPr>
              <w:pStyle w:val="ProductList-TableBody"/>
              <w:jc w:val="center"/>
            </w:pPr>
          </w:p>
        </w:tc>
      </w:tr>
    </w:tbl>
    <w:p w:rsidR="005602EA" w:rsidRDefault="009D0DBB">
      <w:pPr>
        <w:pStyle w:val="ProductList-Offering1SubSection"/>
        <w:outlineLvl w:val="3"/>
      </w:pPr>
      <w:bookmarkStart w:id="193" w:name="_Sec755"/>
      <w:r>
        <w:t>2. Productvoorwaarden</w:t>
      </w:r>
      <w:bookmarkEnd w:id="193"/>
    </w:p>
    <w:tbl>
      <w:tblPr>
        <w:tblStyle w:val="PURTable"/>
        <w:tblW w:w="0" w:type="dxa"/>
        <w:tblLook w:val="04A0" w:firstRow="1" w:lastRow="0" w:firstColumn="1" w:lastColumn="0" w:noHBand="0" w:noVBand="1"/>
      </w:tblPr>
      <w:tblGrid>
        <w:gridCol w:w="3583"/>
        <w:gridCol w:w="3630"/>
        <w:gridCol w:w="3577"/>
      </w:tblGrid>
      <w:tr w:rsidR="005602E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602EA" w:rsidRDefault="009D0DBB">
            <w:pPr>
              <w:pStyle w:val="ProductList-TableBody"/>
            </w:pPr>
            <w:r>
              <w:fldChar w:fldCharType="begin"/>
            </w:r>
            <w:r>
              <w:instrText xml:space="preserve"> AutoTextList   \s NoStyle \t "Eerdere versie: eerdere versies van Producten en de Datum Beschikbaar ervan." </w:instrText>
            </w:r>
            <w:r>
              <w:fldChar w:fldCharType="separate"/>
            </w:r>
            <w:r>
              <w:rPr>
                <w:color w:val="0563C1"/>
              </w:rPr>
              <w:t>Eerdere versie</w:t>
            </w:r>
            <w:r>
              <w:fldChar w:fldCharType="end"/>
            </w:r>
            <w:r>
              <w:t>: Windows 8.1</w:t>
            </w:r>
            <w:r>
              <w:fldChar w:fldCharType="begin"/>
            </w:r>
            <w:r>
              <w:instrText xml:space="preserve"> XE "Windows 8.1" </w:instrText>
            </w:r>
            <w:r>
              <w:fldChar w:fldCharType="end"/>
            </w:r>
            <w:r>
              <w:t xml:space="preserve"> (3/14), Windows Embedded 8.1 Industry</w:t>
            </w:r>
            <w:r>
              <w:fldChar w:fldCharType="begin"/>
            </w:r>
            <w:r>
              <w:instrText xml:space="preserve"> XE "Windows Embedded 8.1 Industry" </w:instrText>
            </w:r>
            <w:r>
              <w:fldChar w:fldCharType="end"/>
            </w:r>
            <w:r>
              <w:t xml:space="preserve"> (4/14)</w:t>
            </w:r>
          </w:p>
        </w:tc>
        <w:tc>
          <w:tcPr>
            <w:tcW w:w="4040" w:type="dxa"/>
            <w:tcBorders>
              <w:top w:val="single" w:sz="18" w:space="0" w:color="00188F"/>
              <w:left w:val="single" w:sz="4" w:space="0" w:color="000000"/>
              <w:bottom w:val="single" w:sz="4" w:space="0" w:color="000000"/>
              <w:right w:val="single" w:sz="4" w:space="0" w:color="000000"/>
            </w:tcBorders>
          </w:tcPr>
          <w:p w:rsidR="005602EA" w:rsidRDefault="009D0DBB">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Systeem</w:t>
            </w:r>
          </w:p>
        </w:tc>
        <w:tc>
          <w:tcPr>
            <w:tcW w:w="4040" w:type="dxa"/>
            <w:tcBorders>
              <w:top w:val="single" w:sz="18" w:space="0" w:color="00188F"/>
              <w:left w:val="single" w:sz="4" w:space="0" w:color="000000"/>
              <w:bottom w:val="single" w:sz="4" w:space="0" w:color="000000"/>
              <w:right w:val="single" w:sz="4" w:space="0" w:color="000000"/>
            </w:tcBorders>
          </w:tcPr>
          <w:p w:rsidR="005602EA" w:rsidRDefault="009D0DBB">
            <w:pPr>
              <w:pStyle w:val="ProductList-TableBody"/>
            </w:pPr>
            <w:r>
              <w:fldChar w:fldCharType="begin"/>
            </w:r>
            <w:r>
              <w:instrText xml:space="preserve"> AutoTextList   \s NoStyle \t "Down Edition-rechten toegestane lagere edities bij bepaalde hogere edities. De Klant mag de toegestane lagere editie gebruiken in plaats van de hogere editie waarvoor een licentie is afgenomen, zoals toegestaan in de Universele Licentievoorwaarden." </w:instrText>
            </w:r>
            <w:r>
              <w:fldChar w:fldCharType="separate"/>
            </w:r>
            <w:r>
              <w:rPr>
                <w:color w:val="0563C1"/>
              </w:rPr>
              <w:t>Down Edition-rechten</w:t>
            </w:r>
            <w:r>
              <w:fldChar w:fldCharType="end"/>
            </w:r>
            <w:r>
              <w:t xml:space="preserve"> Enterprise naar Pro</w:t>
            </w:r>
          </w:p>
        </w:tc>
      </w:tr>
      <w:tr w:rsidR="005602E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602EA" w:rsidRDefault="009D0DBB">
            <w:pPr>
              <w:pStyle w:val="ProductList-TableBody"/>
            </w:pPr>
            <w:r>
              <w:rPr>
                <w:color w:val="404040"/>
              </w:rPr>
              <w:t>Verlengde Looptijd mogelijk: n.v.t.</w:t>
            </w:r>
          </w:p>
        </w:tc>
        <w:tc>
          <w:tcPr>
            <w:tcW w:w="4040" w:type="dxa"/>
            <w:tcBorders>
              <w:top w:val="single" w:sz="4" w:space="0" w:color="000000"/>
              <w:left w:val="single" w:sz="4" w:space="0" w:color="000000"/>
              <w:bottom w:val="single" w:sz="4" w:space="0" w:color="000000"/>
              <w:right w:val="single" w:sz="4" w:space="0" w:color="000000"/>
            </w:tcBorders>
          </w:tcPr>
          <w:p w:rsidR="005602EA" w:rsidRDefault="009D0DBB">
            <w:pPr>
              <w:pStyle w:val="ProductList-TableBody"/>
            </w:pPr>
            <w:r>
              <w:fldChar w:fldCharType="begin"/>
            </w:r>
            <w:r>
              <w:instrText xml:space="preserve"> AutoTextList   \s NoStyle \t "Vereiste: geeft aan dat aan bepaalde aanvullende voorwaarden moet worden voldaan om licenties voor het Product te kopen." </w:instrText>
            </w:r>
            <w:r>
              <w:fldChar w:fldCharType="separate"/>
            </w:r>
            <w:r>
              <w:rPr>
                <w:color w:val="0563C1"/>
              </w:rPr>
              <w:t>Vereiste</w:t>
            </w:r>
            <w:r>
              <w:fldChar w:fldCharType="end"/>
            </w:r>
            <w:r>
              <w:t>: alle licenties (behalve Virtual Desktop Access)</w:t>
            </w:r>
          </w:p>
        </w:tc>
        <w:tc>
          <w:tcPr>
            <w:tcW w:w="4040" w:type="dxa"/>
            <w:tcBorders>
              <w:top w:val="single" w:sz="4" w:space="0" w:color="000000"/>
              <w:left w:val="single" w:sz="4" w:space="0" w:color="000000"/>
              <w:bottom w:val="single" w:sz="4" w:space="0" w:color="000000"/>
              <w:right w:val="single" w:sz="4" w:space="0" w:color="000000"/>
            </w:tcBorders>
          </w:tcPr>
          <w:p w:rsidR="005602EA" w:rsidRDefault="009D0DBB">
            <w:pPr>
              <w:pStyle w:val="ProductList-TableBody"/>
            </w:pPr>
            <w:r>
              <w:fldChar w:fldCharType="begin"/>
            </w:r>
            <w:r>
              <w:instrText xml:space="preserve"> AutoTextList   \s NoStyle \t "Vereiste (SA): geeft aan dat aan bepaalde aanvullende voorwaarden moet worden voldaan om licenties om SA-dekking voor het Product te kopen." </w:instrText>
            </w:r>
            <w:r>
              <w:fldChar w:fldCharType="separate"/>
            </w:r>
            <w:r>
              <w:rPr>
                <w:color w:val="0563C1"/>
              </w:rPr>
              <w:t>Vereiste (SA)</w:t>
            </w:r>
            <w:r>
              <w:fldChar w:fldCharType="end"/>
            </w:r>
            <w:r>
              <w:t xml:space="preserve">: </w:t>
            </w:r>
            <w:hyperlink w:anchor="_Sec564">
              <w:r>
                <w:rPr>
                  <w:color w:val="00467F"/>
                  <w:u w:val="single"/>
                </w:rPr>
                <w:t>Bijlage B</w:t>
              </w:r>
            </w:hyperlink>
            <w:r>
              <w:t xml:space="preserve">, </w:t>
            </w:r>
            <w:hyperlink w:anchor="_Sec841">
              <w:r>
                <w:rPr>
                  <w:color w:val="00467F"/>
                  <w:u w:val="single"/>
                </w:rPr>
                <w:t>Artikel 4</w:t>
              </w:r>
            </w:hyperlink>
          </w:p>
        </w:tc>
      </w:tr>
      <w:tr w:rsidR="005602E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602EA" w:rsidRDefault="009D0DBB">
            <w:pPr>
              <w:pStyle w:val="ProductList-TableBody"/>
            </w:pPr>
            <w:r>
              <w:rPr>
                <w:color w:val="404040"/>
              </w:rPr>
              <w:t>Promoties: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602EA" w:rsidRDefault="009D0DBB">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tcPr>
          <w:p w:rsidR="005602EA" w:rsidRDefault="009D0DBB">
            <w:pPr>
              <w:pStyle w:val="ProductList-TableBody"/>
            </w:pPr>
            <w:r>
              <w:fldChar w:fldCharType="begin"/>
            </w:r>
            <w:r>
              <w:instrText xml:space="preserve"> AutoTextList   \s NoStyle \t "Reductie mogelijk: een Online Dienst waarvoor een klant met een Enterprise Enrollment, Enterprise Subscription Enrollment, Microsoft Azure Enrollment of Enrollment for Education Solutions een verlaging van het aantal licenties of de Toegewezen Jaarlijkse Verplichting kan doorgeven." </w:instrText>
            </w:r>
            <w:r>
              <w:fldChar w:fldCharType="separate"/>
            </w:r>
            <w:r>
              <w:rPr>
                <w:color w:val="0563C1"/>
              </w:rPr>
              <w:t>Reductie mogelijk</w:t>
            </w:r>
            <w:r>
              <w:fldChar w:fldCharType="end"/>
            </w:r>
            <w:r>
              <w:t>: Add-ons, Windows 10 Enterprise E5</w:t>
            </w:r>
          </w:p>
        </w:tc>
      </w:tr>
      <w:tr w:rsidR="005602E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602EA" w:rsidRDefault="009D0DBB">
            <w:pPr>
              <w:pStyle w:val="ProductList-TableBody"/>
            </w:pPr>
            <w:r>
              <w:rPr>
                <w:color w:val="404040"/>
              </w:rPr>
              <w:t>Reductie mogelijk (SCE): n.v.t.</w:t>
            </w:r>
          </w:p>
        </w:tc>
        <w:tc>
          <w:tcPr>
            <w:tcW w:w="4040" w:type="dxa"/>
            <w:tcBorders>
              <w:top w:val="single" w:sz="4" w:space="0" w:color="000000"/>
              <w:left w:val="single" w:sz="4" w:space="0" w:color="000000"/>
              <w:bottom w:val="single" w:sz="4" w:space="0" w:color="000000"/>
              <w:right w:val="single" w:sz="4" w:space="0" w:color="000000"/>
            </w:tcBorders>
          </w:tcPr>
          <w:p w:rsidR="005602EA" w:rsidRDefault="009D0DBB">
            <w:pPr>
              <w:pStyle w:val="ProductList-TableBody"/>
            </w:pPr>
            <w:r>
              <w:fldChar w:fldCharType="begin"/>
            </w:r>
            <w:r>
              <w:instrText xml:space="preserve"> AutoTextList   \s NoStyle \t "Studentgebruik Benefit: Instellingen die een in aanmerking komend Product voor hun Telling Gehele Organisatie in licentie nemen, zijn gerechtigd een Product in licentie te geven voor kosteloos gebruik door hun Studenten." </w:instrText>
            </w:r>
            <w:r>
              <w:fldChar w:fldCharType="separate"/>
            </w:r>
            <w:r>
              <w:rPr>
                <w:color w:val="0563C1"/>
              </w:rPr>
              <w:t>Studentgebruik Benefit</w:t>
            </w:r>
            <w:r>
              <w:fldChar w:fldCharType="end"/>
            </w:r>
            <w:r>
              <w:t>: Windows 10 Education E3</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602EA" w:rsidRDefault="009D0DBB">
            <w:pPr>
              <w:pStyle w:val="ProductList-TableBody"/>
            </w:pPr>
            <w:r>
              <w:rPr>
                <w:color w:val="404040"/>
              </w:rPr>
              <w:t>True-up mogelijk: n.v.t.</w:t>
            </w:r>
          </w:p>
        </w:tc>
      </w:tr>
      <w:tr w:rsidR="005602EA">
        <w:tc>
          <w:tcPr>
            <w:tcW w:w="4040" w:type="dxa"/>
            <w:tcBorders>
              <w:top w:val="single" w:sz="4" w:space="0" w:color="000000"/>
              <w:left w:val="single" w:sz="4" w:space="0" w:color="000000"/>
              <w:bottom w:val="single" w:sz="4" w:space="0" w:color="000000"/>
              <w:right w:val="single" w:sz="4" w:space="0" w:color="000000"/>
            </w:tcBorders>
          </w:tcPr>
          <w:p w:rsidR="005602EA" w:rsidRDefault="009D0DBB">
            <w:pPr>
              <w:pStyle w:val="ProductList-TableBody"/>
            </w:pPr>
            <w:r>
              <w:fldChar w:fldCharType="begin"/>
            </w:r>
            <w:r>
              <w:instrText xml:space="preserve"> AutoTextList   \s NoStyle \t " UTD Korting: een Up-to-Date Korting is een korting die beschikbaar is voor Open Value Subscription-klanten die licenties bestellen voor het Product gedurende het eerste jaar van hun overeenkomst indien ze beschikken over een Licentie voor het corresponderende kwalificerende Product." </w:instrText>
            </w:r>
            <w:r>
              <w:fldChar w:fldCharType="separate"/>
            </w:r>
            <w:r>
              <w:rPr>
                <w:color w:val="0563C1"/>
              </w:rPr>
              <w:t>UTD Korting</w:t>
            </w:r>
            <w:r>
              <w:fldChar w:fldCharType="end"/>
            </w:r>
            <w:r>
              <w:t>: Windows 8.1 Enterprise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602EA" w:rsidRDefault="005602E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602EA" w:rsidRDefault="005602EA">
            <w:pPr>
              <w:pStyle w:val="ProductList-TableBody"/>
            </w:pPr>
          </w:p>
        </w:tc>
      </w:tr>
    </w:tbl>
    <w:p w:rsidR="005602EA" w:rsidRDefault="005602EA">
      <w:pPr>
        <w:pStyle w:val="ProductList-Body"/>
      </w:pPr>
    </w:p>
    <w:p w:rsidR="005602EA" w:rsidRDefault="009D0DBB">
      <w:pPr>
        <w:pStyle w:val="ProductList-ClauseHeading"/>
        <w:outlineLvl w:val="4"/>
      </w:pPr>
      <w:r>
        <w:t>2.1 Kwalificerende operating systems (OS)</w:t>
      </w:r>
    </w:p>
    <w:p w:rsidR="005602EA" w:rsidRDefault="009D0DBB">
      <w:pPr>
        <w:pStyle w:val="ProductList-Body"/>
      </w:pPr>
      <w:r>
        <w:t>Klanten kunnen Upgrade</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voor desktop operating systems aanschaffen voor Windows 10 Pro en/of Windows 10 Enterprise LTSB (“Windows 10 Enterprise”). De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voor desktop operating systems die worden verleend, zijn uitsluitend upgrade</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Elk apparaat waarvoor een Klant Windows 10 Pro Upgrade of Windows 10 Enterprise Upgrade aanschaft en uitvoert, moet derhalve zijn voorzien van een licentie voor het uitvoeren van een van de hieronder vermelde kwalificerende operating systems. Deze vereiste geldt ongeacht of de upgrade</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afzonderlijk is aangeschaft of in combinatie met SA. </w:t>
      </w:r>
    </w:p>
    <w:p w:rsidR="005602EA" w:rsidRDefault="005602EA">
      <w:pPr>
        <w:pStyle w:val="ProductList-Body"/>
      </w:pPr>
    </w:p>
    <w:p w:rsidR="005602EA" w:rsidRDefault="009D0DBB">
      <w:pPr>
        <w:pStyle w:val="ProductList-SubClauseHeading"/>
        <w:outlineLvl w:val="5"/>
      </w:pPr>
      <w:r>
        <w:t>2.1.1 Overzicht Kwalificerende operating systems (OS)</w:t>
      </w:r>
    </w:p>
    <w:p w:rsidR="005602EA" w:rsidRDefault="009D0DBB">
      <w:pPr>
        <w:pStyle w:val="ProductList-BodyIndented"/>
      </w:pPr>
      <w:r>
        <w:t>De kwalificerende operating systems per programmatype zijn:</w:t>
      </w:r>
    </w:p>
    <w:tbl>
      <w:tblPr>
        <w:tblStyle w:val="PURTable0"/>
        <w:tblW w:w="0" w:type="dxa"/>
        <w:tblLook w:val="04A0" w:firstRow="1" w:lastRow="0" w:firstColumn="1" w:lastColumn="0" w:noHBand="0" w:noVBand="1"/>
      </w:tblPr>
      <w:tblGrid>
        <w:gridCol w:w="3829"/>
        <w:gridCol w:w="1703"/>
        <w:gridCol w:w="1703"/>
        <w:gridCol w:w="1635"/>
        <w:gridCol w:w="1560"/>
      </w:tblGrid>
      <w:tr w:rsidR="005602EA">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rsidR="005602EA" w:rsidRDefault="009D0DBB">
            <w:pPr>
              <w:pStyle w:val="ProductList-TableBody"/>
            </w:pPr>
            <w:r>
              <w:rPr>
                <w:color w:val="FFFFFF"/>
              </w:rPr>
              <w:t>Gekwalificeerde Besturingssystemen</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5602EA" w:rsidRDefault="009D0DBB">
            <w:pPr>
              <w:pStyle w:val="ProductList-TableBody"/>
              <w:jc w:val="center"/>
            </w:pPr>
            <w:r>
              <w:rPr>
                <w:color w:val="FFFFFF"/>
              </w:rPr>
              <w:t>Nieuwe Enterprise Overeenkomst (EA)/Open Value, bedrijfsomvattend (OV-OW)</w:t>
            </w:r>
            <w:r>
              <w:rPr>
                <w:vertAlign w:val="superscript"/>
              </w:rPr>
              <w:t>2</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5602EA" w:rsidRDefault="009D0DBB">
            <w:pPr>
              <w:pStyle w:val="ProductList-TableBody"/>
              <w:jc w:val="center"/>
            </w:pPr>
            <w:r>
              <w:rPr>
                <w:color w:val="FFFFFF"/>
              </w:rPr>
              <w:t>Bestaande Enterprise Overeenkomst (EA)/Open Value, bedrijfsomvattend (OV-OW)</w:t>
            </w:r>
            <w:r>
              <w:rPr>
                <w:vertAlign w:val="superscript"/>
              </w:rPr>
              <w:t>3</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5602EA" w:rsidRDefault="009D0DBB">
            <w:pPr>
              <w:pStyle w:val="ProductList-TableBody"/>
              <w:jc w:val="center"/>
            </w:pPr>
            <w:r>
              <w:rPr>
                <w:color w:val="FFFFFF"/>
              </w:rPr>
              <w:t>Microsoft Products and Services Agreement (MPSA)/Select Plus/Open</w:t>
            </w:r>
            <w:r>
              <w:rPr>
                <w:vertAlign w:val="superscript"/>
              </w:rPr>
              <w:t>4</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5602EA" w:rsidRDefault="009D0DBB">
            <w:pPr>
              <w:pStyle w:val="ProductList-TableBody"/>
              <w:jc w:val="center"/>
            </w:pPr>
            <w:r>
              <w:rPr>
                <w:color w:val="FFFFFF"/>
              </w:rPr>
              <w:t>Academic en Charity</w:t>
            </w:r>
          </w:p>
        </w:tc>
      </w:tr>
      <w:tr w:rsidR="005602EA">
        <w:tc>
          <w:tcPr>
            <w:tcW w:w="4660" w:type="dxa"/>
            <w:tcBorders>
              <w:top w:val="single" w:sz="4" w:space="0" w:color="000000"/>
              <w:left w:val="single" w:sz="4" w:space="0" w:color="000000"/>
              <w:bottom w:val="single" w:sz="4" w:space="0" w:color="000000"/>
              <w:right w:val="none" w:sz="4" w:space="0" w:color="000000"/>
            </w:tcBorders>
          </w:tcPr>
          <w:p w:rsidR="005602EA" w:rsidRDefault="009D0DBB">
            <w:pPr>
              <w:pStyle w:val="ProductList-TableBody"/>
            </w:pPr>
            <w:r>
              <w:rPr>
                <w:b/>
              </w:rPr>
              <w:t>Windows 10</w:t>
            </w:r>
          </w:p>
        </w:tc>
        <w:tc>
          <w:tcPr>
            <w:tcW w:w="1840" w:type="dxa"/>
            <w:tcBorders>
              <w:top w:val="single" w:sz="4" w:space="0" w:color="000000"/>
              <w:left w:val="none" w:sz="4" w:space="0" w:color="000000"/>
              <w:bottom w:val="single" w:sz="4" w:space="0" w:color="000000"/>
              <w:right w:val="none" w:sz="4" w:space="0" w:color="000000"/>
            </w:tcBorders>
          </w:tcPr>
          <w:p w:rsidR="005602EA" w:rsidRDefault="005602EA">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5602EA" w:rsidRDefault="005602EA">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5602EA" w:rsidRDefault="005602EA">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5602EA" w:rsidRDefault="005602EA">
            <w:pPr>
              <w:pStyle w:val="ProductList-TableBody"/>
              <w:jc w:val="center"/>
            </w:pPr>
          </w:p>
        </w:tc>
      </w:tr>
      <w:tr w:rsidR="005602EA">
        <w:tc>
          <w:tcPr>
            <w:tcW w:w="4660" w:type="dxa"/>
            <w:tcBorders>
              <w:top w:val="single" w:sz="4" w:space="0" w:color="000000"/>
              <w:left w:val="single" w:sz="4" w:space="0" w:color="000000"/>
              <w:bottom w:val="single" w:sz="4" w:space="0" w:color="000000"/>
              <w:right w:val="single" w:sz="4" w:space="0" w:color="000000"/>
            </w:tcBorders>
          </w:tcPr>
          <w:p w:rsidR="005602EA" w:rsidRDefault="009D0DBB">
            <w:pPr>
              <w:pStyle w:val="ProductList-TableBody"/>
            </w:pPr>
            <w:r>
              <w:t xml:space="preserve">  Enterprise (N, KN)</w:t>
            </w:r>
            <w:r>
              <w:rPr>
                <w:i/>
                <w:vertAlign w:val="superscript"/>
              </w:rPr>
              <w:t>5</w:t>
            </w:r>
            <w:r>
              <w:t xml:space="preserve"> Pro (N, KN)</w:t>
            </w:r>
          </w:p>
        </w:tc>
        <w:tc>
          <w:tcPr>
            <w:tcW w:w="1840" w:type="dxa"/>
            <w:tcBorders>
              <w:top w:val="single" w:sz="4" w:space="0" w:color="000000"/>
              <w:left w:val="single" w:sz="4" w:space="0" w:color="000000"/>
              <w:bottom w:val="single" w:sz="4" w:space="0" w:color="000000"/>
              <w:right w:val="single" w:sz="4" w:space="0" w:color="000000"/>
            </w:tcBorders>
          </w:tcPr>
          <w:p w:rsidR="005602EA" w:rsidRDefault="009D0DB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5602EA" w:rsidRDefault="009D0DB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5602EA" w:rsidRDefault="009D0DB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5602EA" w:rsidRDefault="009D0DBB">
            <w:pPr>
              <w:pStyle w:val="ProductList-TableBody"/>
              <w:jc w:val="center"/>
            </w:pPr>
            <w:r>
              <w:t>X</w:t>
            </w:r>
          </w:p>
        </w:tc>
      </w:tr>
      <w:tr w:rsidR="005602EA">
        <w:tc>
          <w:tcPr>
            <w:tcW w:w="4660" w:type="dxa"/>
            <w:tcBorders>
              <w:top w:val="single" w:sz="4" w:space="0" w:color="000000"/>
              <w:left w:val="single" w:sz="4" w:space="0" w:color="000000"/>
              <w:bottom w:val="single" w:sz="4" w:space="0" w:color="000000"/>
              <w:right w:val="single" w:sz="4" w:space="0" w:color="000000"/>
            </w:tcBorders>
          </w:tcPr>
          <w:p w:rsidR="005602EA" w:rsidRDefault="009D0DBB">
            <w:pPr>
              <w:pStyle w:val="ProductList-TableBody"/>
            </w:pPr>
            <w:r>
              <w:t xml:space="preserve">  Education, Home</w:t>
            </w:r>
          </w:p>
        </w:tc>
        <w:tc>
          <w:tcPr>
            <w:tcW w:w="1840" w:type="dxa"/>
            <w:tcBorders>
              <w:top w:val="single" w:sz="4" w:space="0" w:color="000000"/>
              <w:left w:val="single" w:sz="4" w:space="0" w:color="000000"/>
              <w:bottom w:val="single" w:sz="4" w:space="0" w:color="000000"/>
              <w:right w:val="single" w:sz="4" w:space="0" w:color="000000"/>
            </w:tcBorders>
          </w:tcPr>
          <w:p w:rsidR="005602EA" w:rsidRDefault="005602E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5602EA" w:rsidRDefault="005602E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5602EA" w:rsidRDefault="005602E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5602EA" w:rsidRDefault="009D0DBB">
            <w:pPr>
              <w:pStyle w:val="ProductList-TableBody"/>
              <w:jc w:val="center"/>
            </w:pPr>
            <w:r>
              <w:t>X</w:t>
            </w:r>
          </w:p>
        </w:tc>
      </w:tr>
      <w:tr w:rsidR="005602EA">
        <w:tc>
          <w:tcPr>
            <w:tcW w:w="4660" w:type="dxa"/>
            <w:tcBorders>
              <w:top w:val="single" w:sz="4" w:space="0" w:color="000000"/>
              <w:left w:val="single" w:sz="4" w:space="0" w:color="000000"/>
              <w:bottom w:val="single" w:sz="4" w:space="0" w:color="000000"/>
              <w:right w:val="none" w:sz="4" w:space="0" w:color="000000"/>
            </w:tcBorders>
          </w:tcPr>
          <w:p w:rsidR="005602EA" w:rsidRDefault="009D0DBB">
            <w:pPr>
              <w:pStyle w:val="ProductList-TableBody"/>
            </w:pPr>
            <w:r>
              <w:rPr>
                <w:b/>
              </w:rPr>
              <w:t>Windows 8 en Windows 8.1</w:t>
            </w:r>
            <w:r>
              <w:t xml:space="preserve"> (32-bits of 64 bits)</w:t>
            </w:r>
          </w:p>
        </w:tc>
        <w:tc>
          <w:tcPr>
            <w:tcW w:w="1840" w:type="dxa"/>
            <w:tcBorders>
              <w:top w:val="single" w:sz="4" w:space="0" w:color="000000"/>
              <w:left w:val="none" w:sz="4" w:space="0" w:color="000000"/>
              <w:bottom w:val="single" w:sz="4" w:space="0" w:color="000000"/>
              <w:right w:val="none" w:sz="4" w:space="0" w:color="000000"/>
            </w:tcBorders>
          </w:tcPr>
          <w:p w:rsidR="005602EA" w:rsidRDefault="005602EA">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5602EA" w:rsidRDefault="005602EA">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5602EA" w:rsidRDefault="005602EA">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5602EA" w:rsidRDefault="005602EA">
            <w:pPr>
              <w:pStyle w:val="ProductList-TableBody"/>
              <w:jc w:val="center"/>
            </w:pPr>
          </w:p>
        </w:tc>
      </w:tr>
      <w:tr w:rsidR="005602EA">
        <w:tc>
          <w:tcPr>
            <w:tcW w:w="4660" w:type="dxa"/>
            <w:tcBorders>
              <w:top w:val="single" w:sz="4" w:space="0" w:color="000000"/>
              <w:left w:val="single" w:sz="4" w:space="0" w:color="000000"/>
              <w:bottom w:val="single" w:sz="4" w:space="0" w:color="000000"/>
              <w:right w:val="single" w:sz="4" w:space="0" w:color="000000"/>
            </w:tcBorders>
          </w:tcPr>
          <w:p w:rsidR="005602EA" w:rsidRDefault="009D0DBB">
            <w:pPr>
              <w:pStyle w:val="ProductList-TableBody"/>
            </w:pPr>
            <w:r>
              <w:t xml:space="preserve">  Enterprise (N, K, KN), Pro (N, K, KN, schijfloos)</w:t>
            </w:r>
          </w:p>
        </w:tc>
        <w:tc>
          <w:tcPr>
            <w:tcW w:w="1840" w:type="dxa"/>
            <w:tcBorders>
              <w:top w:val="single" w:sz="4" w:space="0" w:color="000000"/>
              <w:left w:val="single" w:sz="4" w:space="0" w:color="000000"/>
              <w:bottom w:val="single" w:sz="4" w:space="0" w:color="000000"/>
              <w:right w:val="single" w:sz="4" w:space="0" w:color="000000"/>
            </w:tcBorders>
          </w:tcPr>
          <w:p w:rsidR="005602EA" w:rsidRDefault="009D0DB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5602EA" w:rsidRDefault="009D0DB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5602EA" w:rsidRDefault="009D0DB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5602EA" w:rsidRDefault="009D0DBB">
            <w:pPr>
              <w:pStyle w:val="ProductList-TableBody"/>
              <w:jc w:val="center"/>
            </w:pPr>
            <w:r>
              <w:t>X</w:t>
            </w:r>
          </w:p>
        </w:tc>
      </w:tr>
      <w:tr w:rsidR="005602EA">
        <w:tc>
          <w:tcPr>
            <w:tcW w:w="4660" w:type="dxa"/>
            <w:tcBorders>
              <w:top w:val="single" w:sz="4" w:space="0" w:color="000000"/>
              <w:left w:val="single" w:sz="4" w:space="0" w:color="000000"/>
              <w:bottom w:val="single" w:sz="4" w:space="0" w:color="000000"/>
              <w:right w:val="single" w:sz="4" w:space="0" w:color="000000"/>
            </w:tcBorders>
          </w:tcPr>
          <w:p w:rsidR="005602EA" w:rsidRDefault="009D0DBB">
            <w:pPr>
              <w:pStyle w:val="ProductList-TableBody"/>
            </w:pPr>
            <w:r>
              <w:t xml:space="preserve">  Windows 8 en Windows 8.1 (inclusief Single Language)</w:t>
            </w:r>
          </w:p>
        </w:tc>
        <w:tc>
          <w:tcPr>
            <w:tcW w:w="1840" w:type="dxa"/>
            <w:tcBorders>
              <w:top w:val="single" w:sz="4" w:space="0" w:color="000000"/>
              <w:left w:val="single" w:sz="4" w:space="0" w:color="000000"/>
              <w:bottom w:val="single" w:sz="4" w:space="0" w:color="000000"/>
              <w:right w:val="single" w:sz="4" w:space="0" w:color="000000"/>
            </w:tcBorders>
          </w:tcPr>
          <w:p w:rsidR="005602EA" w:rsidRDefault="005602E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5602EA" w:rsidRDefault="005602E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5602EA" w:rsidRDefault="005602E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5602EA" w:rsidRDefault="009D0DBB">
            <w:pPr>
              <w:pStyle w:val="ProductList-TableBody"/>
              <w:jc w:val="center"/>
            </w:pPr>
            <w:r>
              <w:t>X</w:t>
            </w:r>
          </w:p>
        </w:tc>
      </w:tr>
      <w:tr w:rsidR="005602EA">
        <w:tc>
          <w:tcPr>
            <w:tcW w:w="4660" w:type="dxa"/>
            <w:tcBorders>
              <w:top w:val="single" w:sz="4" w:space="0" w:color="000000"/>
              <w:left w:val="single" w:sz="4" w:space="0" w:color="000000"/>
              <w:bottom w:val="single" w:sz="4" w:space="0" w:color="000000"/>
              <w:right w:val="none" w:sz="4" w:space="0" w:color="000000"/>
            </w:tcBorders>
          </w:tcPr>
          <w:p w:rsidR="005602EA" w:rsidRDefault="009D0DBB">
            <w:pPr>
              <w:pStyle w:val="ProductList-TableBody"/>
            </w:pPr>
            <w:r>
              <w:rPr>
                <w:b/>
              </w:rPr>
              <w:t>Windows 7</w:t>
            </w:r>
            <w:r>
              <w:fldChar w:fldCharType="begin"/>
            </w:r>
            <w:r>
              <w:instrText xml:space="preserve"> XE "Windows 7" </w:instrText>
            </w:r>
            <w:r>
              <w:fldChar w:fldCharType="end"/>
            </w:r>
            <w:r>
              <w:t xml:space="preserve"> (32-bits of 64-bits)</w:t>
            </w:r>
          </w:p>
        </w:tc>
        <w:tc>
          <w:tcPr>
            <w:tcW w:w="1840" w:type="dxa"/>
            <w:tcBorders>
              <w:top w:val="single" w:sz="4" w:space="0" w:color="000000"/>
              <w:left w:val="none" w:sz="4" w:space="0" w:color="000000"/>
              <w:bottom w:val="single" w:sz="4" w:space="0" w:color="000000"/>
              <w:right w:val="none" w:sz="4" w:space="0" w:color="000000"/>
            </w:tcBorders>
          </w:tcPr>
          <w:p w:rsidR="005602EA" w:rsidRDefault="005602EA">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5602EA" w:rsidRDefault="005602EA">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5602EA" w:rsidRDefault="005602EA">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5602EA" w:rsidRDefault="005602EA">
            <w:pPr>
              <w:pStyle w:val="ProductList-TableBody"/>
              <w:jc w:val="center"/>
            </w:pPr>
          </w:p>
        </w:tc>
      </w:tr>
      <w:tr w:rsidR="005602EA">
        <w:tc>
          <w:tcPr>
            <w:tcW w:w="4660" w:type="dxa"/>
            <w:tcBorders>
              <w:top w:val="single" w:sz="4" w:space="0" w:color="000000"/>
              <w:left w:val="single" w:sz="4" w:space="0" w:color="000000"/>
              <w:bottom w:val="single" w:sz="4" w:space="0" w:color="000000"/>
              <w:right w:val="single" w:sz="4" w:space="0" w:color="000000"/>
            </w:tcBorders>
          </w:tcPr>
          <w:p w:rsidR="005602EA" w:rsidRDefault="009D0DBB">
            <w:pPr>
              <w:pStyle w:val="ProductList-TableBody"/>
            </w:pPr>
            <w:r>
              <w:t xml:space="preserve">  Enterprise (N, K, KN), Professional (N, K, KN, schijfloos), Ultimate</w:t>
            </w:r>
          </w:p>
        </w:tc>
        <w:tc>
          <w:tcPr>
            <w:tcW w:w="1840" w:type="dxa"/>
            <w:tcBorders>
              <w:top w:val="single" w:sz="4" w:space="0" w:color="000000"/>
              <w:left w:val="single" w:sz="4" w:space="0" w:color="000000"/>
              <w:bottom w:val="single" w:sz="4" w:space="0" w:color="000000"/>
              <w:right w:val="single" w:sz="4" w:space="0" w:color="000000"/>
            </w:tcBorders>
          </w:tcPr>
          <w:p w:rsidR="005602EA" w:rsidRDefault="009D0DB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5602EA" w:rsidRDefault="009D0DB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5602EA" w:rsidRDefault="009D0DB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5602EA" w:rsidRDefault="009D0DBB">
            <w:pPr>
              <w:pStyle w:val="ProductList-TableBody"/>
              <w:jc w:val="center"/>
            </w:pPr>
            <w:r>
              <w:t>X</w:t>
            </w:r>
          </w:p>
        </w:tc>
      </w:tr>
      <w:tr w:rsidR="005602EA">
        <w:tc>
          <w:tcPr>
            <w:tcW w:w="4660" w:type="dxa"/>
            <w:tcBorders>
              <w:top w:val="single" w:sz="4" w:space="0" w:color="000000"/>
              <w:left w:val="single" w:sz="4" w:space="0" w:color="000000"/>
              <w:bottom w:val="single" w:sz="4" w:space="0" w:color="000000"/>
              <w:right w:val="single" w:sz="4" w:space="0" w:color="000000"/>
            </w:tcBorders>
          </w:tcPr>
          <w:p w:rsidR="005602EA" w:rsidRDefault="009D0DBB">
            <w:pPr>
              <w:pStyle w:val="ProductList-TableBody"/>
            </w:pPr>
            <w:r>
              <w:t xml:space="preserve">  Home Premium, Home Basic of Starter Edition</w:t>
            </w:r>
          </w:p>
        </w:tc>
        <w:tc>
          <w:tcPr>
            <w:tcW w:w="1840" w:type="dxa"/>
            <w:tcBorders>
              <w:top w:val="single" w:sz="4" w:space="0" w:color="000000"/>
              <w:left w:val="single" w:sz="4" w:space="0" w:color="000000"/>
              <w:bottom w:val="single" w:sz="4" w:space="0" w:color="000000"/>
              <w:right w:val="single" w:sz="4" w:space="0" w:color="000000"/>
            </w:tcBorders>
          </w:tcPr>
          <w:p w:rsidR="005602EA" w:rsidRDefault="005602E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5602EA" w:rsidRDefault="005602E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5602EA" w:rsidRDefault="005602E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5602EA" w:rsidRDefault="009D0DBB">
            <w:pPr>
              <w:pStyle w:val="ProductList-TableBody"/>
              <w:jc w:val="center"/>
            </w:pPr>
            <w:r>
              <w:t>X</w:t>
            </w:r>
          </w:p>
        </w:tc>
      </w:tr>
      <w:tr w:rsidR="005602EA">
        <w:tc>
          <w:tcPr>
            <w:tcW w:w="4660" w:type="dxa"/>
            <w:tcBorders>
              <w:top w:val="single" w:sz="4" w:space="0" w:color="000000"/>
              <w:left w:val="single" w:sz="4" w:space="0" w:color="000000"/>
              <w:bottom w:val="single" w:sz="4" w:space="0" w:color="000000"/>
              <w:right w:val="none" w:sz="4" w:space="0" w:color="000000"/>
            </w:tcBorders>
          </w:tcPr>
          <w:p w:rsidR="005602EA" w:rsidRDefault="009D0DBB">
            <w:pPr>
              <w:pStyle w:val="ProductList-TableBody"/>
            </w:pPr>
            <w:r>
              <w:rPr>
                <w:b/>
              </w:rPr>
              <w:t>Windows Vista</w:t>
            </w:r>
            <w:r>
              <w:fldChar w:fldCharType="begin"/>
            </w:r>
            <w:r>
              <w:instrText xml:space="preserve"> XE "Windows Vista" </w:instrText>
            </w:r>
            <w:r>
              <w:fldChar w:fldCharType="end"/>
            </w:r>
            <w:r>
              <w:t xml:space="preserve"> (32-bits of 64-bits)</w:t>
            </w:r>
          </w:p>
        </w:tc>
        <w:tc>
          <w:tcPr>
            <w:tcW w:w="1840" w:type="dxa"/>
            <w:tcBorders>
              <w:top w:val="single" w:sz="4" w:space="0" w:color="000000"/>
              <w:left w:val="none" w:sz="4" w:space="0" w:color="000000"/>
              <w:bottom w:val="single" w:sz="4" w:space="0" w:color="000000"/>
              <w:right w:val="none" w:sz="4" w:space="0" w:color="000000"/>
            </w:tcBorders>
          </w:tcPr>
          <w:p w:rsidR="005602EA" w:rsidRDefault="005602EA">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5602EA" w:rsidRDefault="005602EA">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5602EA" w:rsidRDefault="005602EA">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5602EA" w:rsidRDefault="005602EA">
            <w:pPr>
              <w:pStyle w:val="ProductList-TableBody"/>
              <w:jc w:val="center"/>
            </w:pPr>
          </w:p>
        </w:tc>
      </w:tr>
      <w:tr w:rsidR="005602EA">
        <w:tc>
          <w:tcPr>
            <w:tcW w:w="4660" w:type="dxa"/>
            <w:tcBorders>
              <w:top w:val="single" w:sz="4" w:space="0" w:color="000000"/>
              <w:left w:val="single" w:sz="4" w:space="0" w:color="000000"/>
              <w:bottom w:val="single" w:sz="4" w:space="0" w:color="000000"/>
              <w:right w:val="single" w:sz="4" w:space="0" w:color="000000"/>
            </w:tcBorders>
          </w:tcPr>
          <w:p w:rsidR="005602EA" w:rsidRDefault="009D0DBB">
            <w:pPr>
              <w:pStyle w:val="ProductList-TableBody"/>
            </w:pPr>
            <w:r>
              <w:t xml:space="preserve">  Enterprise (N, K, KN), Business (N, K, KN, Blade), Ultimate</w:t>
            </w:r>
          </w:p>
        </w:tc>
        <w:tc>
          <w:tcPr>
            <w:tcW w:w="1840" w:type="dxa"/>
            <w:tcBorders>
              <w:top w:val="single" w:sz="4" w:space="0" w:color="000000"/>
              <w:left w:val="single" w:sz="4" w:space="0" w:color="000000"/>
              <w:bottom w:val="single" w:sz="4" w:space="0" w:color="000000"/>
              <w:right w:val="single" w:sz="4" w:space="0" w:color="000000"/>
            </w:tcBorders>
          </w:tcPr>
          <w:p w:rsidR="005602EA" w:rsidRDefault="009D0DB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5602EA" w:rsidRDefault="005602E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5602EA" w:rsidRDefault="009D0DB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5602EA" w:rsidRDefault="009D0DBB">
            <w:pPr>
              <w:pStyle w:val="ProductList-TableBody"/>
              <w:jc w:val="center"/>
            </w:pPr>
            <w:r>
              <w:t>X</w:t>
            </w:r>
          </w:p>
        </w:tc>
      </w:tr>
      <w:tr w:rsidR="005602EA">
        <w:tc>
          <w:tcPr>
            <w:tcW w:w="4660" w:type="dxa"/>
            <w:tcBorders>
              <w:top w:val="single" w:sz="4" w:space="0" w:color="000000"/>
              <w:left w:val="single" w:sz="4" w:space="0" w:color="000000"/>
              <w:bottom w:val="single" w:sz="4" w:space="0" w:color="000000"/>
              <w:right w:val="single" w:sz="4" w:space="0" w:color="000000"/>
            </w:tcBorders>
          </w:tcPr>
          <w:p w:rsidR="005602EA" w:rsidRDefault="009D0DBB">
            <w:pPr>
              <w:pStyle w:val="ProductList-TableBody"/>
            </w:pPr>
            <w:r>
              <w:t xml:space="preserve">  Home Premium, Home Basic of Starter Edition</w:t>
            </w:r>
          </w:p>
        </w:tc>
        <w:tc>
          <w:tcPr>
            <w:tcW w:w="1840" w:type="dxa"/>
            <w:tcBorders>
              <w:top w:val="single" w:sz="4" w:space="0" w:color="000000"/>
              <w:left w:val="single" w:sz="4" w:space="0" w:color="000000"/>
              <w:bottom w:val="single" w:sz="4" w:space="0" w:color="000000"/>
              <w:right w:val="single" w:sz="4" w:space="0" w:color="000000"/>
            </w:tcBorders>
          </w:tcPr>
          <w:p w:rsidR="005602EA" w:rsidRDefault="005602E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5602EA" w:rsidRDefault="005602E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5602EA" w:rsidRDefault="005602E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5602EA" w:rsidRDefault="009D0DBB">
            <w:pPr>
              <w:pStyle w:val="ProductList-TableBody"/>
              <w:jc w:val="center"/>
            </w:pPr>
            <w:r>
              <w:t>X</w:t>
            </w:r>
          </w:p>
        </w:tc>
      </w:tr>
      <w:tr w:rsidR="005602EA">
        <w:tc>
          <w:tcPr>
            <w:tcW w:w="4660" w:type="dxa"/>
            <w:tcBorders>
              <w:top w:val="single" w:sz="4" w:space="0" w:color="000000"/>
              <w:left w:val="single" w:sz="4" w:space="0" w:color="000000"/>
              <w:bottom w:val="single" w:sz="4" w:space="0" w:color="000000"/>
              <w:right w:val="none" w:sz="4" w:space="0" w:color="000000"/>
            </w:tcBorders>
          </w:tcPr>
          <w:p w:rsidR="005602EA" w:rsidRDefault="009D0DBB">
            <w:pPr>
              <w:pStyle w:val="ProductList-TableBody"/>
            </w:pPr>
            <w:r>
              <w:rPr>
                <w:b/>
              </w:rPr>
              <w:t>Windows XP</w:t>
            </w:r>
            <w:r>
              <w:fldChar w:fldCharType="begin"/>
            </w:r>
            <w:r>
              <w:instrText xml:space="preserve"> XE "Windows XP" </w:instrText>
            </w:r>
            <w:r>
              <w:fldChar w:fldCharType="end"/>
            </w:r>
            <w:r>
              <w:t xml:space="preserve"> (32-bits of 64-bits)</w:t>
            </w:r>
          </w:p>
        </w:tc>
        <w:tc>
          <w:tcPr>
            <w:tcW w:w="1840" w:type="dxa"/>
            <w:tcBorders>
              <w:top w:val="single" w:sz="4" w:space="0" w:color="000000"/>
              <w:left w:val="none" w:sz="4" w:space="0" w:color="000000"/>
              <w:bottom w:val="single" w:sz="4" w:space="0" w:color="000000"/>
              <w:right w:val="none" w:sz="4" w:space="0" w:color="000000"/>
            </w:tcBorders>
          </w:tcPr>
          <w:p w:rsidR="005602EA" w:rsidRDefault="005602EA">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5602EA" w:rsidRDefault="005602EA">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5602EA" w:rsidRDefault="005602EA">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5602EA" w:rsidRDefault="005602EA">
            <w:pPr>
              <w:pStyle w:val="ProductList-TableBody"/>
              <w:jc w:val="center"/>
            </w:pPr>
          </w:p>
        </w:tc>
      </w:tr>
      <w:tr w:rsidR="005602EA">
        <w:tc>
          <w:tcPr>
            <w:tcW w:w="4660" w:type="dxa"/>
            <w:tcBorders>
              <w:top w:val="single" w:sz="4" w:space="0" w:color="000000"/>
              <w:left w:val="single" w:sz="4" w:space="0" w:color="000000"/>
              <w:bottom w:val="single" w:sz="4" w:space="0" w:color="000000"/>
              <w:right w:val="single" w:sz="4" w:space="0" w:color="000000"/>
            </w:tcBorders>
          </w:tcPr>
          <w:p w:rsidR="005602EA" w:rsidRDefault="009D0DBB">
            <w:pPr>
              <w:pStyle w:val="ProductList-TableBody"/>
            </w:pPr>
            <w:r>
              <w:t xml:space="preserve">  Professional (N, K, KN, Blade), Tablet Edition (N, K, KN, Blade), XP Pro N, XP Pro Blade PC</w:t>
            </w:r>
          </w:p>
        </w:tc>
        <w:tc>
          <w:tcPr>
            <w:tcW w:w="1840" w:type="dxa"/>
            <w:tcBorders>
              <w:top w:val="single" w:sz="4" w:space="0" w:color="000000"/>
              <w:left w:val="single" w:sz="4" w:space="0" w:color="000000"/>
              <w:bottom w:val="single" w:sz="4" w:space="0" w:color="000000"/>
              <w:right w:val="single" w:sz="4" w:space="0" w:color="000000"/>
            </w:tcBorders>
          </w:tcPr>
          <w:p w:rsidR="005602EA" w:rsidRDefault="009D0DB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5602EA" w:rsidRDefault="005602E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5602EA" w:rsidRDefault="009D0DB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5602EA" w:rsidRDefault="009D0DBB">
            <w:pPr>
              <w:pStyle w:val="ProductList-TableBody"/>
              <w:jc w:val="center"/>
            </w:pPr>
            <w:r>
              <w:t>X</w:t>
            </w:r>
          </w:p>
        </w:tc>
      </w:tr>
      <w:tr w:rsidR="005602EA">
        <w:tc>
          <w:tcPr>
            <w:tcW w:w="4660" w:type="dxa"/>
            <w:tcBorders>
              <w:top w:val="single" w:sz="4" w:space="0" w:color="000000"/>
              <w:left w:val="single" w:sz="4" w:space="0" w:color="000000"/>
              <w:bottom w:val="single" w:sz="4" w:space="0" w:color="000000"/>
              <w:right w:val="single" w:sz="4" w:space="0" w:color="000000"/>
            </w:tcBorders>
          </w:tcPr>
          <w:p w:rsidR="005602EA" w:rsidRDefault="009D0DBB">
            <w:pPr>
              <w:pStyle w:val="ProductList-TableBody"/>
            </w:pPr>
            <w:r>
              <w:t xml:space="preserve">  Home en Starter Edition</w:t>
            </w:r>
          </w:p>
        </w:tc>
        <w:tc>
          <w:tcPr>
            <w:tcW w:w="1840" w:type="dxa"/>
            <w:tcBorders>
              <w:top w:val="single" w:sz="4" w:space="0" w:color="000000"/>
              <w:left w:val="single" w:sz="4" w:space="0" w:color="000000"/>
              <w:bottom w:val="single" w:sz="4" w:space="0" w:color="000000"/>
              <w:right w:val="single" w:sz="4" w:space="0" w:color="000000"/>
            </w:tcBorders>
          </w:tcPr>
          <w:p w:rsidR="005602EA" w:rsidRDefault="005602E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5602EA" w:rsidRDefault="005602E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5602EA" w:rsidRDefault="005602E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5602EA" w:rsidRDefault="009D0DBB">
            <w:pPr>
              <w:pStyle w:val="ProductList-TableBody"/>
              <w:jc w:val="center"/>
            </w:pPr>
            <w:r>
              <w:t>X</w:t>
            </w:r>
          </w:p>
        </w:tc>
      </w:tr>
      <w:tr w:rsidR="005602EA">
        <w:tc>
          <w:tcPr>
            <w:tcW w:w="4660" w:type="dxa"/>
            <w:tcBorders>
              <w:top w:val="single" w:sz="4" w:space="0" w:color="000000"/>
              <w:left w:val="single" w:sz="4" w:space="0" w:color="000000"/>
              <w:bottom w:val="single" w:sz="4" w:space="0" w:color="000000"/>
              <w:right w:val="none" w:sz="4" w:space="0" w:color="000000"/>
            </w:tcBorders>
          </w:tcPr>
          <w:p w:rsidR="005602EA" w:rsidRDefault="009D0DBB">
            <w:pPr>
              <w:pStyle w:val="ProductList-TableBody"/>
            </w:pPr>
            <w:r>
              <w:rPr>
                <w:b/>
              </w:rPr>
              <w:t>Apple</w:t>
            </w:r>
          </w:p>
        </w:tc>
        <w:tc>
          <w:tcPr>
            <w:tcW w:w="1840" w:type="dxa"/>
            <w:tcBorders>
              <w:top w:val="single" w:sz="4" w:space="0" w:color="000000"/>
              <w:left w:val="none" w:sz="4" w:space="0" w:color="000000"/>
              <w:bottom w:val="single" w:sz="4" w:space="0" w:color="000000"/>
              <w:right w:val="none" w:sz="4" w:space="0" w:color="000000"/>
            </w:tcBorders>
          </w:tcPr>
          <w:p w:rsidR="005602EA" w:rsidRDefault="005602EA">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5602EA" w:rsidRDefault="005602EA">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5602EA" w:rsidRDefault="005602EA">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5602EA" w:rsidRDefault="005602EA">
            <w:pPr>
              <w:pStyle w:val="ProductList-TableBody"/>
              <w:jc w:val="center"/>
            </w:pPr>
          </w:p>
        </w:tc>
      </w:tr>
      <w:tr w:rsidR="005602EA">
        <w:tc>
          <w:tcPr>
            <w:tcW w:w="4660" w:type="dxa"/>
            <w:tcBorders>
              <w:top w:val="single" w:sz="4" w:space="0" w:color="000000"/>
              <w:left w:val="single" w:sz="4" w:space="0" w:color="000000"/>
              <w:bottom w:val="single" w:sz="4" w:space="0" w:color="000000"/>
              <w:right w:val="single" w:sz="4" w:space="0" w:color="000000"/>
            </w:tcBorders>
          </w:tcPr>
          <w:p w:rsidR="005602EA" w:rsidRDefault="009D0DBB">
            <w:pPr>
              <w:pStyle w:val="ProductList-TableBody"/>
            </w:pPr>
            <w:r>
              <w:t>Apple Macintosh</w:t>
            </w:r>
            <w:r>
              <w:fldChar w:fldCharType="begin"/>
            </w:r>
            <w:r>
              <w:instrText xml:space="preserve"> XE "Apple Macintosh"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5602EA" w:rsidRDefault="009D0DB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5602EA" w:rsidRDefault="005602E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5602EA" w:rsidRDefault="009D0DB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5602EA" w:rsidRDefault="009D0DBB">
            <w:pPr>
              <w:pStyle w:val="ProductList-TableBody"/>
              <w:jc w:val="center"/>
            </w:pPr>
            <w:r>
              <w:t>X</w:t>
            </w:r>
          </w:p>
        </w:tc>
      </w:tr>
      <w:tr w:rsidR="005602EA">
        <w:tc>
          <w:tcPr>
            <w:tcW w:w="4660" w:type="dxa"/>
            <w:tcBorders>
              <w:top w:val="single" w:sz="4" w:space="0" w:color="000000"/>
              <w:left w:val="single" w:sz="4" w:space="0" w:color="000000"/>
              <w:bottom w:val="single" w:sz="4" w:space="0" w:color="000000"/>
              <w:right w:val="none" w:sz="4" w:space="0" w:color="000000"/>
            </w:tcBorders>
          </w:tcPr>
          <w:p w:rsidR="005602EA" w:rsidRDefault="009D0DBB">
            <w:pPr>
              <w:pStyle w:val="ProductList-TableBody"/>
            </w:pPr>
            <w:r>
              <w:rPr>
                <w:b/>
              </w:rPr>
              <w:t>Windows Embedded Operating Systems</w:t>
            </w:r>
          </w:p>
        </w:tc>
        <w:tc>
          <w:tcPr>
            <w:tcW w:w="1840" w:type="dxa"/>
            <w:tcBorders>
              <w:top w:val="single" w:sz="4" w:space="0" w:color="000000"/>
              <w:left w:val="none" w:sz="4" w:space="0" w:color="000000"/>
              <w:bottom w:val="single" w:sz="4" w:space="0" w:color="000000"/>
              <w:right w:val="none" w:sz="4" w:space="0" w:color="000000"/>
            </w:tcBorders>
          </w:tcPr>
          <w:p w:rsidR="005602EA" w:rsidRDefault="005602EA">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5602EA" w:rsidRDefault="005602EA">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5602EA" w:rsidRDefault="005602EA">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5602EA" w:rsidRDefault="005602EA">
            <w:pPr>
              <w:pStyle w:val="ProductList-TableBody"/>
              <w:jc w:val="center"/>
            </w:pPr>
          </w:p>
        </w:tc>
      </w:tr>
      <w:tr w:rsidR="005602EA">
        <w:tc>
          <w:tcPr>
            <w:tcW w:w="4660" w:type="dxa"/>
            <w:tcBorders>
              <w:top w:val="single" w:sz="4" w:space="0" w:color="000000"/>
              <w:left w:val="single" w:sz="4" w:space="0" w:color="000000"/>
              <w:bottom w:val="single" w:sz="4" w:space="0" w:color="000000"/>
              <w:right w:val="single" w:sz="4" w:space="0" w:color="000000"/>
            </w:tcBorders>
          </w:tcPr>
          <w:p w:rsidR="005602EA" w:rsidRDefault="009D0DBB">
            <w:pPr>
              <w:pStyle w:val="ProductList-TableBody"/>
            </w:pPr>
            <w:r>
              <w:t>Windows 10 IoT Enterprise</w:t>
            </w:r>
            <w:r>
              <w:fldChar w:fldCharType="begin"/>
            </w:r>
            <w:r>
              <w:instrText xml:space="preserve"> XE "Windows 10 IoT Enterprise"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5602EA" w:rsidRDefault="009D0DB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5602EA" w:rsidRDefault="009D0DB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5602EA" w:rsidRDefault="009D0DB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5602EA" w:rsidRDefault="009D0DBB">
            <w:pPr>
              <w:pStyle w:val="ProductList-TableBody"/>
              <w:jc w:val="center"/>
            </w:pPr>
            <w:r>
              <w:t>X</w:t>
            </w:r>
          </w:p>
        </w:tc>
      </w:tr>
      <w:tr w:rsidR="005602EA">
        <w:tc>
          <w:tcPr>
            <w:tcW w:w="4660" w:type="dxa"/>
            <w:tcBorders>
              <w:top w:val="single" w:sz="4" w:space="0" w:color="000000"/>
              <w:left w:val="single" w:sz="4" w:space="0" w:color="000000"/>
              <w:bottom w:val="single" w:sz="4" w:space="0" w:color="000000"/>
              <w:right w:val="single" w:sz="4" w:space="0" w:color="000000"/>
            </w:tcBorders>
          </w:tcPr>
          <w:p w:rsidR="005602EA" w:rsidRDefault="009D0DBB">
            <w:pPr>
              <w:pStyle w:val="ProductList-TableBody"/>
            </w:pPr>
            <w:r>
              <w:t xml:space="preserve">Windows 2000 Professional for Embedded Systems </w:t>
            </w:r>
            <w:r>
              <w:fldChar w:fldCharType="begin"/>
            </w:r>
            <w:r>
              <w:instrText xml:space="preserve"> XE "Windows 2000 Professional for Embedded Systems "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5602EA" w:rsidRDefault="009D0DB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5602EA" w:rsidRDefault="005602E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5602EA" w:rsidRDefault="009D0DB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5602EA" w:rsidRDefault="009D0DBB">
            <w:pPr>
              <w:pStyle w:val="ProductList-TableBody"/>
              <w:jc w:val="center"/>
            </w:pPr>
            <w:r>
              <w:t>X</w:t>
            </w:r>
          </w:p>
        </w:tc>
      </w:tr>
      <w:tr w:rsidR="005602EA">
        <w:tc>
          <w:tcPr>
            <w:tcW w:w="4660" w:type="dxa"/>
            <w:tcBorders>
              <w:top w:val="single" w:sz="4" w:space="0" w:color="000000"/>
              <w:left w:val="single" w:sz="4" w:space="0" w:color="000000"/>
              <w:bottom w:val="single" w:sz="4" w:space="0" w:color="000000"/>
              <w:right w:val="single" w:sz="4" w:space="0" w:color="000000"/>
            </w:tcBorders>
          </w:tcPr>
          <w:p w:rsidR="005602EA" w:rsidRDefault="009D0DBB">
            <w:pPr>
              <w:pStyle w:val="ProductList-TableBody"/>
            </w:pPr>
            <w:r>
              <w:t xml:space="preserve">Windows XP Professional for Embedded Systems </w:t>
            </w:r>
            <w:r>
              <w:fldChar w:fldCharType="begin"/>
            </w:r>
            <w:r>
              <w:instrText xml:space="preserve"> XE "Windows XP Professional for Embedded Systems "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5602EA" w:rsidRDefault="009D0DB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5602EA" w:rsidRDefault="005602E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5602EA" w:rsidRDefault="009D0DB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5602EA" w:rsidRDefault="009D0DBB">
            <w:pPr>
              <w:pStyle w:val="ProductList-TableBody"/>
              <w:jc w:val="center"/>
            </w:pPr>
            <w:r>
              <w:t>X</w:t>
            </w:r>
          </w:p>
        </w:tc>
      </w:tr>
      <w:tr w:rsidR="005602EA">
        <w:tc>
          <w:tcPr>
            <w:tcW w:w="4660" w:type="dxa"/>
            <w:tcBorders>
              <w:top w:val="single" w:sz="4" w:space="0" w:color="000000"/>
              <w:left w:val="single" w:sz="4" w:space="0" w:color="000000"/>
              <w:bottom w:val="single" w:sz="4" w:space="0" w:color="000000"/>
              <w:right w:val="single" w:sz="4" w:space="0" w:color="000000"/>
            </w:tcBorders>
          </w:tcPr>
          <w:p w:rsidR="005602EA" w:rsidRDefault="009D0DBB">
            <w:pPr>
              <w:pStyle w:val="ProductList-TableBody"/>
            </w:pPr>
            <w:r>
              <w:t>Windows Vista Business for Embedded Systems, Ultimate for Embedded Systems</w:t>
            </w:r>
            <w:r>
              <w:fldChar w:fldCharType="begin"/>
            </w:r>
            <w:r>
              <w:instrText xml:space="preserve"> XE "Windows Vista Business for Embedded Systems, Ultimate for Embedded Systems"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5602EA" w:rsidRDefault="009D0DB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5602EA" w:rsidRDefault="005602E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5602EA" w:rsidRDefault="009D0DB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5602EA" w:rsidRDefault="009D0DBB">
            <w:pPr>
              <w:pStyle w:val="ProductList-TableBody"/>
              <w:jc w:val="center"/>
            </w:pPr>
            <w:r>
              <w:t>X</w:t>
            </w:r>
          </w:p>
        </w:tc>
      </w:tr>
      <w:tr w:rsidR="005602EA">
        <w:tc>
          <w:tcPr>
            <w:tcW w:w="4660" w:type="dxa"/>
            <w:tcBorders>
              <w:top w:val="single" w:sz="4" w:space="0" w:color="000000"/>
              <w:left w:val="single" w:sz="4" w:space="0" w:color="000000"/>
              <w:bottom w:val="single" w:sz="4" w:space="0" w:color="000000"/>
              <w:right w:val="single" w:sz="4" w:space="0" w:color="000000"/>
            </w:tcBorders>
          </w:tcPr>
          <w:p w:rsidR="005602EA" w:rsidRDefault="009D0DBB">
            <w:pPr>
              <w:pStyle w:val="ProductList-TableBody"/>
            </w:pPr>
            <w:r>
              <w:t>Windows 7 Professional for Embedded Systems, Ultimate for Embedded Systems</w:t>
            </w:r>
            <w:r>
              <w:fldChar w:fldCharType="begin"/>
            </w:r>
            <w:r>
              <w:instrText xml:space="preserve"> XE "Windows 7 Professional for Embedded Systems, Ultimate for Embedded Systems"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5602EA" w:rsidRDefault="009D0DB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5602EA" w:rsidRDefault="009D0DB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5602EA" w:rsidRDefault="009D0DB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5602EA" w:rsidRDefault="009D0DBB">
            <w:pPr>
              <w:pStyle w:val="ProductList-TableBody"/>
              <w:jc w:val="center"/>
            </w:pPr>
            <w:r>
              <w:t>X</w:t>
            </w:r>
          </w:p>
        </w:tc>
      </w:tr>
      <w:tr w:rsidR="005602EA">
        <w:tc>
          <w:tcPr>
            <w:tcW w:w="4660" w:type="dxa"/>
            <w:tcBorders>
              <w:top w:val="single" w:sz="4" w:space="0" w:color="000000"/>
              <w:left w:val="single" w:sz="4" w:space="0" w:color="000000"/>
              <w:bottom w:val="single" w:sz="4" w:space="0" w:color="000000"/>
              <w:right w:val="single" w:sz="4" w:space="0" w:color="000000"/>
            </w:tcBorders>
          </w:tcPr>
          <w:p w:rsidR="005602EA" w:rsidRDefault="009D0DBB">
            <w:pPr>
              <w:pStyle w:val="ProductList-TableBody"/>
            </w:pPr>
            <w:r>
              <w:t>Windows Embedded 8/8.1 Pro, Industry Pro</w:t>
            </w:r>
            <w:r>
              <w:fldChar w:fldCharType="begin"/>
            </w:r>
            <w:r>
              <w:instrText xml:space="preserve"> XE "Windows Embedded 8/8.1 Pro, Industry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5602EA" w:rsidRDefault="009D0DB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5602EA" w:rsidRDefault="009D0DB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5602EA" w:rsidRDefault="009D0DB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5602EA" w:rsidRDefault="009D0DBB">
            <w:pPr>
              <w:pStyle w:val="ProductList-TableBody"/>
              <w:jc w:val="center"/>
            </w:pPr>
            <w:r>
              <w:t>X</w:t>
            </w:r>
          </w:p>
        </w:tc>
      </w:tr>
    </w:tbl>
    <w:p w:rsidR="005602EA" w:rsidRDefault="009D0DBB">
      <w:pPr>
        <w:pStyle w:val="ProductList-BodyIndented"/>
      </w:pPr>
      <w:r>
        <w:rPr>
          <w:i/>
          <w:vertAlign w:val="superscript"/>
        </w:rPr>
        <w:t>1</w:t>
      </w:r>
      <w:r>
        <w:rPr>
          <w:i/>
        </w:rPr>
        <w:t xml:space="preserve">Inclusief naar 32 bit en 64 bit operating systems. </w:t>
      </w:r>
    </w:p>
    <w:p w:rsidR="005602EA" w:rsidRDefault="009D0DBB">
      <w:pPr>
        <w:pStyle w:val="ProductList-BodyIndented"/>
      </w:pPr>
      <w:r>
        <w:rPr>
          <w:i/>
          <w:vertAlign w:val="superscript"/>
        </w:rPr>
        <w:t>2</w:t>
      </w:r>
      <w:r>
        <w:rPr>
          <w:i/>
        </w:rPr>
        <w:t xml:space="preserve">Ook van toepassing op Gekwalificeerde Apparaten die zijn verkregen door middel van fusie of overname </w:t>
      </w:r>
    </w:p>
    <w:p w:rsidR="005602EA" w:rsidRDefault="009D0DBB">
      <w:pPr>
        <w:pStyle w:val="ProductList-BodyIndented"/>
      </w:pPr>
      <w:r>
        <w:rPr>
          <w:i/>
          <w:vertAlign w:val="superscript"/>
        </w:rPr>
        <w:t>3</w:t>
      </w:r>
      <w:r>
        <w:rPr>
          <w:i/>
        </w:rPr>
        <w:t>Kolom wordt tevens gebruikt voor het aangeven van aanvaardbare kwalificerende Operating Systems voor het primaire apparaat van een gebruiker wanneer een gebruiker beschikt over een licentie voor Windows SA per Gebruiker.</w:t>
      </w:r>
    </w:p>
    <w:p w:rsidR="005602EA" w:rsidRDefault="009D0DBB">
      <w:pPr>
        <w:pStyle w:val="ProductList-BodyIndented"/>
      </w:pPr>
      <w:r>
        <w:rPr>
          <w:i/>
          <w:vertAlign w:val="superscript"/>
        </w:rPr>
        <w:t>4</w:t>
      </w:r>
      <w:r>
        <w:rPr>
          <w:i/>
        </w:rPr>
        <w:t>Niet van toepassing op Academic, Charity en OV-CW.</w:t>
      </w:r>
    </w:p>
    <w:p w:rsidR="005602EA" w:rsidRDefault="009D0DBB">
      <w:pPr>
        <w:pStyle w:val="ProductList-BodyIndented"/>
      </w:pPr>
      <w:r>
        <w:rPr>
          <w:i/>
          <w:vertAlign w:val="superscript"/>
        </w:rPr>
        <w:t>5</w:t>
      </w:r>
      <w:r>
        <w:rPr>
          <w:i/>
        </w:rPr>
        <w:t>N, K en KN zijn speciale edities voor bepaalde markten.</w:t>
      </w:r>
    </w:p>
    <w:p w:rsidR="005602EA" w:rsidRDefault="005602EA">
      <w:pPr>
        <w:pStyle w:val="ProductList-BodyIndented"/>
      </w:pPr>
    </w:p>
    <w:p w:rsidR="005602EA" w:rsidRDefault="009D0DBB">
      <w:pPr>
        <w:pStyle w:val="ProductList-SubClauseHeading"/>
        <w:outlineLvl w:val="5"/>
      </w:pPr>
      <w:r>
        <w:t>2.1.2 Overzicht Kwalificerende Operating Systems (OS) met gebruiksbeperkingen</w:t>
      </w:r>
    </w:p>
    <w:p w:rsidR="005602EA" w:rsidRDefault="009D0DBB">
      <w:pPr>
        <w:pStyle w:val="ProductList-BodyIndented"/>
      </w:pPr>
      <w:r>
        <w:t>Indien de upgradesoftware wordt geïnstalleerd op apparaten met een van de hieronder vermelde kwalificerende operating systems (“Voorwaardelijk Kwalificerende Operating Systems”), zijn beperkingen van toepassing die worden beschreven onder de tabel in het artikel Gebruiksrechten. De gebruiksbeperkingen blijven van kracht op apparaten met een licentie voor Windows Software Assurance of Windows VDA, niettegenstaande enige tegengestelde bepaling in dit document.</w:t>
      </w:r>
    </w:p>
    <w:tbl>
      <w:tblPr>
        <w:tblStyle w:val="PURTable0"/>
        <w:tblW w:w="0" w:type="dxa"/>
        <w:tblLook w:val="04A0" w:firstRow="1" w:lastRow="0" w:firstColumn="1" w:lastColumn="0" w:noHBand="0" w:noVBand="1"/>
      </w:tblPr>
      <w:tblGrid>
        <w:gridCol w:w="3829"/>
        <w:gridCol w:w="1703"/>
        <w:gridCol w:w="1703"/>
        <w:gridCol w:w="1635"/>
        <w:gridCol w:w="1560"/>
      </w:tblGrid>
      <w:tr w:rsidR="005602EA">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rsidR="005602EA" w:rsidRDefault="009D0DBB">
            <w:pPr>
              <w:pStyle w:val="ProductList-TableBody"/>
            </w:pPr>
            <w:r>
              <w:rPr>
                <w:color w:val="FFFFFF"/>
              </w:rPr>
              <w:t>Gekwalificeerde Besturingssystemen</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5602EA" w:rsidRDefault="009D0DBB">
            <w:pPr>
              <w:pStyle w:val="ProductList-TableBody"/>
              <w:jc w:val="center"/>
            </w:pPr>
            <w:r>
              <w:rPr>
                <w:color w:val="FFFFFF"/>
              </w:rPr>
              <w:t>Nieuwe Enterprise Overeenkomst (EA)/Open Value, bedrijfsomvattend (OV-OW)</w:t>
            </w:r>
            <w:r>
              <w:rPr>
                <w:vertAlign w:val="superscript"/>
              </w:rPr>
              <w:t>2</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5602EA" w:rsidRDefault="009D0DBB">
            <w:pPr>
              <w:pStyle w:val="ProductList-TableBody"/>
              <w:jc w:val="center"/>
            </w:pPr>
            <w:r>
              <w:rPr>
                <w:color w:val="FFFFFF"/>
              </w:rPr>
              <w:t>Bestaande Enterprise Overeenkomst (EA)/Open Value, bedrijfsomvattend (OV-OW)</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5602EA" w:rsidRDefault="009D0DBB">
            <w:pPr>
              <w:pStyle w:val="ProductList-TableBody"/>
              <w:jc w:val="center"/>
            </w:pPr>
            <w:r>
              <w:rPr>
                <w:color w:val="FFFFFF"/>
              </w:rPr>
              <w:t>Microsoft Products and Services Agreement (MPSA)/Select Plus/Open</w:t>
            </w:r>
            <w:r>
              <w:rPr>
                <w:vertAlign w:val="superscript"/>
              </w:rPr>
              <w:t>3</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5602EA" w:rsidRDefault="009D0DBB">
            <w:pPr>
              <w:pStyle w:val="ProductList-TableBody"/>
              <w:jc w:val="center"/>
            </w:pPr>
            <w:r>
              <w:rPr>
                <w:color w:val="FFFFFF"/>
              </w:rPr>
              <w:t>Academic en Charity</w:t>
            </w:r>
          </w:p>
        </w:tc>
      </w:tr>
      <w:tr w:rsidR="005602EA">
        <w:tc>
          <w:tcPr>
            <w:tcW w:w="4660" w:type="dxa"/>
            <w:tcBorders>
              <w:top w:val="single" w:sz="4" w:space="0" w:color="000000"/>
              <w:left w:val="single" w:sz="4" w:space="0" w:color="000000"/>
              <w:bottom w:val="single" w:sz="4" w:space="0" w:color="000000"/>
              <w:right w:val="single" w:sz="4" w:space="0" w:color="000000"/>
            </w:tcBorders>
          </w:tcPr>
          <w:p w:rsidR="005602EA" w:rsidRDefault="009D0DBB">
            <w:pPr>
              <w:pStyle w:val="ProductList-TableBody"/>
            </w:pPr>
            <w:r>
              <w:t>Windows 10 IoT Enterprise for Retail of Thin Clients</w:t>
            </w:r>
          </w:p>
        </w:tc>
        <w:tc>
          <w:tcPr>
            <w:tcW w:w="1840" w:type="dxa"/>
            <w:tcBorders>
              <w:top w:val="single" w:sz="4" w:space="0" w:color="000000"/>
              <w:left w:val="single" w:sz="4" w:space="0" w:color="000000"/>
              <w:bottom w:val="single" w:sz="4" w:space="0" w:color="000000"/>
              <w:right w:val="single" w:sz="4" w:space="0" w:color="000000"/>
            </w:tcBorders>
          </w:tcPr>
          <w:p w:rsidR="005602EA" w:rsidRDefault="009D0DB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5602EA" w:rsidRDefault="005602E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5602EA" w:rsidRDefault="009D0DB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5602EA" w:rsidRDefault="009D0DBB">
            <w:pPr>
              <w:pStyle w:val="ProductList-TableBody"/>
              <w:jc w:val="center"/>
            </w:pPr>
            <w:r>
              <w:t>X</w:t>
            </w:r>
          </w:p>
        </w:tc>
      </w:tr>
      <w:tr w:rsidR="005602EA">
        <w:tc>
          <w:tcPr>
            <w:tcW w:w="4660" w:type="dxa"/>
            <w:tcBorders>
              <w:top w:val="single" w:sz="4" w:space="0" w:color="000000"/>
              <w:left w:val="single" w:sz="4" w:space="0" w:color="000000"/>
              <w:bottom w:val="single" w:sz="4" w:space="0" w:color="000000"/>
              <w:right w:val="single" w:sz="4" w:space="0" w:color="000000"/>
            </w:tcBorders>
          </w:tcPr>
          <w:p w:rsidR="005602EA" w:rsidRDefault="009D0DBB">
            <w:pPr>
              <w:pStyle w:val="ProductList-TableBody"/>
            </w:pPr>
            <w:r>
              <w:t>Windows Embedded 8 en 8.1 Industry Retail</w:t>
            </w:r>
            <w:r>
              <w:fldChar w:fldCharType="begin"/>
            </w:r>
            <w:r>
              <w:instrText xml:space="preserve"> XE "Windows Embedded 8 en 8.1 Industry Retail"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5602EA" w:rsidRDefault="009D0DB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5602EA" w:rsidRDefault="005602E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5602EA" w:rsidRDefault="009D0DB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5602EA" w:rsidRDefault="009D0DBB">
            <w:pPr>
              <w:pStyle w:val="ProductList-TableBody"/>
              <w:jc w:val="center"/>
            </w:pPr>
            <w:r>
              <w:t>X</w:t>
            </w:r>
          </w:p>
        </w:tc>
      </w:tr>
      <w:tr w:rsidR="005602EA">
        <w:tc>
          <w:tcPr>
            <w:tcW w:w="4660" w:type="dxa"/>
            <w:tcBorders>
              <w:top w:val="single" w:sz="4" w:space="0" w:color="000000"/>
              <w:left w:val="single" w:sz="4" w:space="0" w:color="000000"/>
              <w:bottom w:val="single" w:sz="4" w:space="0" w:color="000000"/>
              <w:right w:val="single" w:sz="4" w:space="0" w:color="000000"/>
            </w:tcBorders>
          </w:tcPr>
          <w:p w:rsidR="005602EA" w:rsidRDefault="009D0DBB">
            <w:pPr>
              <w:pStyle w:val="ProductList-TableBody"/>
            </w:pPr>
            <w: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5602EA" w:rsidRDefault="009D0DB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5602EA" w:rsidRDefault="005602E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5602EA" w:rsidRDefault="009D0DB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5602EA" w:rsidRDefault="009D0DBB">
            <w:pPr>
              <w:pStyle w:val="ProductList-TableBody"/>
              <w:jc w:val="center"/>
            </w:pPr>
            <w:r>
              <w:t>X</w:t>
            </w:r>
          </w:p>
        </w:tc>
      </w:tr>
      <w:tr w:rsidR="005602EA">
        <w:tc>
          <w:tcPr>
            <w:tcW w:w="4660" w:type="dxa"/>
            <w:tcBorders>
              <w:top w:val="single" w:sz="4" w:space="0" w:color="000000"/>
              <w:left w:val="single" w:sz="4" w:space="0" w:color="000000"/>
              <w:bottom w:val="single" w:sz="4" w:space="0" w:color="000000"/>
              <w:right w:val="single" w:sz="4" w:space="0" w:color="000000"/>
            </w:tcBorders>
          </w:tcPr>
          <w:p w:rsidR="005602EA" w:rsidRDefault="009D0DBB">
            <w:pPr>
              <w:pStyle w:val="ProductList-TableBody"/>
            </w:pPr>
            <w:r>
              <w:t>Windows Embedded for Point of Service</w:t>
            </w:r>
            <w:r>
              <w:fldChar w:fldCharType="begin"/>
            </w:r>
            <w:r>
              <w:instrText xml:space="preserve"> XE "Windows Embedded for Point of Service"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5602EA" w:rsidRDefault="009D0DB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5602EA" w:rsidRDefault="005602E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5602EA" w:rsidRDefault="009D0DB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5602EA" w:rsidRDefault="009D0DBB">
            <w:pPr>
              <w:pStyle w:val="ProductList-TableBody"/>
              <w:jc w:val="center"/>
            </w:pPr>
            <w:r>
              <w:t>X</w:t>
            </w:r>
          </w:p>
        </w:tc>
      </w:tr>
      <w:tr w:rsidR="005602EA">
        <w:tc>
          <w:tcPr>
            <w:tcW w:w="4660" w:type="dxa"/>
            <w:tcBorders>
              <w:top w:val="single" w:sz="4" w:space="0" w:color="000000"/>
              <w:left w:val="single" w:sz="4" w:space="0" w:color="000000"/>
              <w:bottom w:val="single" w:sz="4" w:space="0" w:color="000000"/>
              <w:right w:val="single" w:sz="4" w:space="0" w:color="000000"/>
            </w:tcBorders>
          </w:tcPr>
          <w:p w:rsidR="005602EA" w:rsidRDefault="009D0DBB">
            <w:pPr>
              <w:pStyle w:val="ProductList-TableBody"/>
            </w:pPr>
            <w:r>
              <w:t>Windows Embedded POSReady 2009</w:t>
            </w:r>
            <w:r>
              <w:fldChar w:fldCharType="begin"/>
            </w:r>
            <w:r>
              <w:instrText xml:space="preserve"> XE "Windows Embedded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5602EA" w:rsidRDefault="009D0DB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5602EA" w:rsidRDefault="005602E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5602EA" w:rsidRDefault="009D0DB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5602EA" w:rsidRDefault="009D0DBB">
            <w:pPr>
              <w:pStyle w:val="ProductList-TableBody"/>
              <w:jc w:val="center"/>
            </w:pPr>
            <w:r>
              <w:t>X</w:t>
            </w:r>
          </w:p>
        </w:tc>
      </w:tr>
      <w:tr w:rsidR="005602EA">
        <w:tc>
          <w:tcPr>
            <w:tcW w:w="4660" w:type="dxa"/>
            <w:tcBorders>
              <w:top w:val="single" w:sz="4" w:space="0" w:color="000000"/>
              <w:left w:val="single" w:sz="4" w:space="0" w:color="000000"/>
              <w:bottom w:val="single" w:sz="4" w:space="0" w:color="000000"/>
              <w:right w:val="single" w:sz="4" w:space="0" w:color="000000"/>
            </w:tcBorders>
          </w:tcPr>
          <w:p w:rsidR="005602EA" w:rsidRDefault="009D0DBB">
            <w:pPr>
              <w:pStyle w:val="ProductList-TableBody"/>
            </w:pPr>
            <w:r>
              <w:t>Windows Embedded POSReady 7</w:t>
            </w:r>
            <w:r>
              <w:fldChar w:fldCharType="begin"/>
            </w:r>
            <w:r>
              <w:instrText xml:space="preserve"> XE "Windows Embedded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5602EA" w:rsidRDefault="009D0DB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5602EA" w:rsidRDefault="005602E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5602EA" w:rsidRDefault="009D0DB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5602EA" w:rsidRDefault="009D0DBB">
            <w:pPr>
              <w:pStyle w:val="ProductList-TableBody"/>
              <w:jc w:val="center"/>
            </w:pPr>
            <w:r>
              <w:t>X</w:t>
            </w:r>
          </w:p>
        </w:tc>
      </w:tr>
      <w:tr w:rsidR="005602EA">
        <w:tc>
          <w:tcPr>
            <w:tcW w:w="4660" w:type="dxa"/>
            <w:tcBorders>
              <w:top w:val="single" w:sz="4" w:space="0" w:color="000000"/>
              <w:left w:val="single" w:sz="4" w:space="0" w:color="000000"/>
              <w:bottom w:val="single" w:sz="4" w:space="0" w:color="000000"/>
              <w:right w:val="single" w:sz="4" w:space="0" w:color="000000"/>
            </w:tcBorders>
          </w:tcPr>
          <w:p w:rsidR="005602EA" w:rsidRDefault="009D0DBB">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5602EA" w:rsidRDefault="009D0DB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5602EA" w:rsidRDefault="005602E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5602EA" w:rsidRDefault="009D0DB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5602EA" w:rsidRDefault="009D0DBB">
            <w:pPr>
              <w:pStyle w:val="ProductList-TableBody"/>
              <w:jc w:val="center"/>
            </w:pPr>
            <w:r>
              <w:t>X</w:t>
            </w:r>
          </w:p>
        </w:tc>
      </w:tr>
      <w:tr w:rsidR="005602EA">
        <w:tc>
          <w:tcPr>
            <w:tcW w:w="4660" w:type="dxa"/>
            <w:tcBorders>
              <w:top w:val="single" w:sz="4" w:space="0" w:color="000000"/>
              <w:left w:val="single" w:sz="4" w:space="0" w:color="000000"/>
              <w:bottom w:val="single" w:sz="4" w:space="0" w:color="000000"/>
              <w:right w:val="single" w:sz="4" w:space="0" w:color="000000"/>
            </w:tcBorders>
          </w:tcPr>
          <w:p w:rsidR="005602EA" w:rsidRDefault="009D0DBB">
            <w:pPr>
              <w:pStyle w:val="ProductList-TableBody"/>
            </w:pPr>
            <w: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5602EA" w:rsidRDefault="009D0DB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5602EA" w:rsidRDefault="005602E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5602EA" w:rsidRDefault="009D0DB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5602EA" w:rsidRDefault="009D0DBB">
            <w:pPr>
              <w:pStyle w:val="ProductList-TableBody"/>
              <w:jc w:val="center"/>
            </w:pPr>
            <w:r>
              <w:t>X</w:t>
            </w:r>
          </w:p>
        </w:tc>
      </w:tr>
      <w:tr w:rsidR="005602EA">
        <w:tc>
          <w:tcPr>
            <w:tcW w:w="4660" w:type="dxa"/>
            <w:tcBorders>
              <w:top w:val="single" w:sz="4" w:space="0" w:color="000000"/>
              <w:left w:val="single" w:sz="4" w:space="0" w:color="000000"/>
              <w:bottom w:val="single" w:sz="4" w:space="0" w:color="000000"/>
              <w:right w:val="single" w:sz="4" w:space="0" w:color="000000"/>
            </w:tcBorders>
          </w:tcPr>
          <w:p w:rsidR="005602EA" w:rsidRDefault="009D0DBB">
            <w:pPr>
              <w:pStyle w:val="ProductList-TableBody"/>
            </w:pPr>
            <w:r>
              <w:t>Windows Embedded 2009</w:t>
            </w:r>
            <w:r>
              <w:fldChar w:fldCharType="begin"/>
            </w:r>
            <w:r>
              <w:instrText xml:space="preserve"> XE "Windows Embedded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5602EA" w:rsidRDefault="009D0DB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5602EA" w:rsidRDefault="005602E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5602EA" w:rsidRDefault="009D0DB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5602EA" w:rsidRDefault="009D0DBB">
            <w:pPr>
              <w:pStyle w:val="ProductList-TableBody"/>
              <w:jc w:val="center"/>
            </w:pPr>
            <w:r>
              <w:t>X</w:t>
            </w:r>
          </w:p>
        </w:tc>
      </w:tr>
      <w:tr w:rsidR="005602EA">
        <w:tc>
          <w:tcPr>
            <w:tcW w:w="4660" w:type="dxa"/>
            <w:tcBorders>
              <w:top w:val="single" w:sz="4" w:space="0" w:color="000000"/>
              <w:left w:val="single" w:sz="4" w:space="0" w:color="000000"/>
              <w:bottom w:val="single" w:sz="4" w:space="0" w:color="000000"/>
              <w:right w:val="single" w:sz="4" w:space="0" w:color="000000"/>
            </w:tcBorders>
          </w:tcPr>
          <w:p w:rsidR="005602EA" w:rsidRDefault="009D0DBB">
            <w:pPr>
              <w:pStyle w:val="ProductList-TableBody"/>
            </w:pPr>
            <w:r>
              <w:t>Windows Embedded 8 Standard</w:t>
            </w:r>
            <w:r>
              <w:fldChar w:fldCharType="begin"/>
            </w:r>
            <w:r>
              <w:instrText xml:space="preserve"> XE "Windows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5602EA" w:rsidRDefault="009D0DB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5602EA" w:rsidRDefault="005602E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5602EA" w:rsidRDefault="009D0DB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5602EA" w:rsidRDefault="009D0DBB">
            <w:pPr>
              <w:pStyle w:val="ProductList-TableBody"/>
              <w:jc w:val="center"/>
            </w:pPr>
            <w:r>
              <w:t>X</w:t>
            </w:r>
          </w:p>
        </w:tc>
      </w:tr>
    </w:tbl>
    <w:p w:rsidR="005602EA" w:rsidRDefault="009D0DBB">
      <w:pPr>
        <w:pStyle w:val="ProductList-BodyIndented"/>
      </w:pPr>
      <w:r>
        <w:rPr>
          <w:i/>
          <w:vertAlign w:val="superscript"/>
        </w:rPr>
        <w:t>1</w:t>
      </w:r>
      <w:r>
        <w:rPr>
          <w:i/>
        </w:rPr>
        <w:t xml:space="preserve">Inclusief naar 32 bit en 64 bit operating systems. </w:t>
      </w:r>
    </w:p>
    <w:p w:rsidR="005602EA" w:rsidRDefault="009D0DBB">
      <w:pPr>
        <w:pStyle w:val="ProductList-BodyIndented"/>
      </w:pPr>
      <w:r>
        <w:rPr>
          <w:i/>
          <w:vertAlign w:val="superscript"/>
        </w:rPr>
        <w:t>2</w:t>
      </w:r>
      <w:r>
        <w:rPr>
          <w:i/>
        </w:rPr>
        <w:t xml:space="preserve">Ook van toepassing op Gekwalificeerde Apparaten die zijn verkregen door middel van fusie of overname </w:t>
      </w:r>
    </w:p>
    <w:p w:rsidR="005602EA" w:rsidRDefault="009D0DBB">
      <w:pPr>
        <w:pStyle w:val="ProductList-BodyIndented"/>
      </w:pPr>
      <w:r>
        <w:rPr>
          <w:i/>
          <w:vertAlign w:val="superscript"/>
        </w:rPr>
        <w:t>3</w:t>
      </w:r>
      <w:r>
        <w:rPr>
          <w:i/>
        </w:rPr>
        <w:t>Niet van toepassing op Academic, Charity en OV-CW.</w:t>
      </w:r>
    </w:p>
    <w:p w:rsidR="005602EA" w:rsidRDefault="005602EA">
      <w:pPr>
        <w:pStyle w:val="ProductList-BodyIndented"/>
      </w:pPr>
    </w:p>
    <w:p w:rsidR="005602EA" w:rsidRDefault="009D0DBB">
      <w:pPr>
        <w:pStyle w:val="ProductList-BodyIndented"/>
      </w:pPr>
      <w:r>
        <w:rPr>
          <w:b/>
        </w:rPr>
        <w:t>2.1.2.1 Gebruiksbeperkingen voor kwalificerende Windows Embedded Operating Systems</w:t>
      </w:r>
    </w:p>
    <w:p w:rsidR="005602EA" w:rsidRDefault="009D0DBB" w:rsidP="009D0DBB">
      <w:pPr>
        <w:pStyle w:val="ProductList-Bullet"/>
        <w:numPr>
          <w:ilvl w:val="1"/>
          <w:numId w:val="22"/>
        </w:numPr>
      </w:pPr>
      <w:r>
        <w:t xml:space="preserve">Indien de upgradesoftware wordt geïnstalleerd op apparaten met een licentie voor een ondersteunde editie van een Voorwaardelijk Kwalificerende Operating System waarop dit voorheen ook daadwerkelijk werd uitgevoerd, zijn de volgende voorwaarden van toepassing: </w:t>
      </w:r>
    </w:p>
    <w:p w:rsidR="005602EA" w:rsidRDefault="009D0DBB" w:rsidP="009D0DBB">
      <w:pPr>
        <w:pStyle w:val="ProductList-Bullet"/>
        <w:numPr>
          <w:ilvl w:val="2"/>
          <w:numId w:val="22"/>
        </w:numPr>
      </w:pPr>
      <w:r>
        <w:t>Specifiek gebruik. Het Gelicentieerde Apparaat van de Klant is ontworden voor een specifieke gebruikstoepassing De Klant mag de software uitsluitend voor die gebruikstoepassing gebruiken.</w:t>
      </w:r>
    </w:p>
    <w:p w:rsidR="005602EA" w:rsidRDefault="009D0DBB" w:rsidP="009D0DBB">
      <w:pPr>
        <w:pStyle w:val="ProductList-Bullet"/>
        <w:numPr>
          <w:ilvl w:val="2"/>
          <w:numId w:val="22"/>
        </w:numPr>
      </w:pPr>
      <w:r>
        <w:t>Andere software. De Klant mag andere programma´s gebruiken in combinatie met de software, mits de andere programma´s de specifieke gebruikstoepassing van de fabrikant voor het apparaat rechtstreeks ondersteunen, of indien het systeemhulpprogramma´s of voorzieningen voor resource management, antivirus of vergelijkbare bescherming betreft. Indien het bedrijfstaksysteem van de Klant desktopfuncties uitvoert, moet de Klant ervoor zorgen dat de desktopfuncties: (i) uitsluitend worden gebruikt voor het ondersteunen van de bedrijfstakfunctionaliteit, en (ii) alleen werken wanneer ze technisch geïntegreerd zijn met het Bedrijfstakprogramma of gebruikmaken van technisch geïmplementeerde beleidsregels of architectuur zodat ze alleen werken bij gebruik in combinatie met de functionaliteit van het Bedrijfstakprogramma. “Desktopfuncties” zoals de term hier wordt gebruikt, omvat: software voor e-mail, tekstverwerking, werkbladen, database, het maken van planningen of persoonlijke financiën. “Bedrijfstakprogramma”, zoals de term hier wordt gebruikt, betekent een apparaat dat uitsluitend gebruikmaakt van een bedrijfstak- of taakspecifiek softwareprogramma. Het apparaat mag gebruikmaken van een terminalserviceprotocol voor het verkrijgen van toegang tot dergelijke software op een server. Het bedrijfstaksysteem van de Klant mag in de geïmplementeerde configuratie niet bruikbaar zijn als pc voor algemene doeleinden of als commercieel haalbare vervanging van een dergelijk systeem.</w:t>
      </w:r>
    </w:p>
    <w:p w:rsidR="005602EA" w:rsidRDefault="009D0DBB" w:rsidP="009D0DBB">
      <w:pPr>
        <w:pStyle w:val="ProductList-Bullet"/>
        <w:numPr>
          <w:ilvl w:val="1"/>
          <w:numId w:val="22"/>
        </w:numPr>
      </w:pPr>
      <w:r>
        <w:t>De Klant mag de software uitsluitend lokaal gebruiken op apparaten die zijn bijgewerkt naar Windows 10 IoT Enterprise voor Retail/Thin Clients:</w:t>
      </w:r>
    </w:p>
    <w:p w:rsidR="005602EA" w:rsidRDefault="009D0DBB" w:rsidP="009D0DBB">
      <w:pPr>
        <w:pStyle w:val="ProductList-Bullet"/>
        <w:numPr>
          <w:ilvl w:val="2"/>
          <w:numId w:val="22"/>
        </w:numPr>
      </w:pPr>
      <w:r>
        <w:t>De Klant dient de software te gebruiken in combinatie met een point of service (“POS”) toepassing indien een upgrade wordt uitgevoerd vanaf een versie van Windows Embedded-software anders dan Windows 10 IoT Enterprise for Retail of Thin Client. Een POS-toepassing is een softwaretoepassing die de volgende functies biedt: het verwerken van verkoop- en servicetransacties, het scannen en bijhouden van voorraden, het registeren of verzenden van klantgegevens, het uitvoeren van verwante beheerfuncties, en het direct of indirect verstrekken van informatie over beschikbare producten en diensten aan klanten.</w:t>
      </w:r>
    </w:p>
    <w:p w:rsidR="005602EA" w:rsidRDefault="005602EA">
      <w:pPr>
        <w:pStyle w:val="ProductList-BodyIndented"/>
      </w:pPr>
    </w:p>
    <w:p w:rsidR="005602EA" w:rsidRDefault="009D0DBB">
      <w:pPr>
        <w:pStyle w:val="ProductList-SubClauseHeading"/>
        <w:outlineLvl w:val="5"/>
      </w:pPr>
      <w:r>
        <w:t>2.1.3 Regels voor kwalificerende Operating Systems voor Windows VL Upgrade-licenties</w:t>
      </w:r>
    </w:p>
    <w:p w:rsidR="005602EA" w:rsidRDefault="009D0DBB" w:rsidP="009D0DBB">
      <w:pPr>
        <w:pStyle w:val="ProductList-Bullet"/>
        <w:numPr>
          <w:ilvl w:val="1"/>
          <w:numId w:val="23"/>
        </w:numPr>
      </w:pPr>
      <w:r>
        <w:t xml:space="preserve">Het Kwalificerende OS moet zijn geïnstalleerd op het apparaat waaraan de VL Upgrade-licentie wordt toegewezen. </w:t>
      </w:r>
    </w:p>
    <w:p w:rsidR="005602EA" w:rsidRDefault="009D0DBB" w:rsidP="009D0DBB">
      <w:pPr>
        <w:pStyle w:val="ProductList-Bullet"/>
        <w:numPr>
          <w:ilvl w:val="1"/>
          <w:numId w:val="23"/>
        </w:numPr>
      </w:pPr>
      <w:r>
        <w:t xml:space="preserve">Apple Macintosh is alleen een kwalificerend OS als dit vooraf is geïnstalleerd door de geautoriseerde fabrikant voorafgaand aan de aanvankelijke verkoop van het apparaat. </w:t>
      </w:r>
    </w:p>
    <w:p w:rsidR="005602EA" w:rsidRDefault="009D0DBB" w:rsidP="009D0DBB">
      <w:pPr>
        <w:pStyle w:val="ProductList-Bullet"/>
        <w:numPr>
          <w:ilvl w:val="1"/>
          <w:numId w:val="23"/>
        </w:numPr>
      </w:pPr>
      <w:r>
        <w:t>Klanten dienen het kwalificerende operating system van het apparaat te verwijderen om de VL Upgrade-licentie te kunnen implementeren, tenzij ze tevens beschikken over SA op de VL Upgrade-licentie.</w:t>
      </w:r>
    </w:p>
    <w:p w:rsidR="005602EA" w:rsidRDefault="009D0DBB" w:rsidP="009D0DBB">
      <w:pPr>
        <w:pStyle w:val="ProductList-Bullet"/>
        <w:numPr>
          <w:ilvl w:val="1"/>
          <w:numId w:val="23"/>
        </w:numPr>
      </w:pPr>
      <w:r>
        <w:t>Academic Select, Academic Open, CASA en Open Value Subscription – Education Solutions-klanten die de upgrade-licentie verkrijgen op basis van Windows XP Starter Edition, Windows Vista Starter Edition of Windows 7 Starter Edition als kwalificerend operating system doen afstand van het recht om deze Licentie over te dragen naar buiten het land van aankoop.</w:t>
      </w:r>
    </w:p>
    <w:p w:rsidR="005602EA" w:rsidRDefault="005602EA">
      <w:pPr>
        <w:pStyle w:val="ProductList-BodyIndented"/>
      </w:pPr>
    </w:p>
    <w:p w:rsidR="005602EA" w:rsidRDefault="009D0DBB">
      <w:pPr>
        <w:pStyle w:val="ProductList-ClauseHeading"/>
        <w:outlineLvl w:val="4"/>
      </w:pPr>
      <w:r>
        <w:t>2.2 Windows Enterprise-upgrade (versieloos) en Windows Professional-upgrade (versieloos)</w:t>
      </w:r>
    </w:p>
    <w:p w:rsidR="005602EA" w:rsidRDefault="009D0DBB">
      <w:pPr>
        <w:pStyle w:val="ProductList-Body"/>
      </w:pPr>
      <w:r>
        <w:t xml:space="preserve">Versieloze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voor Windows Enterprise-upgrade en Windows Professional-upgrade zijn alleen verkrijgbaar in de Volksrepubliek China onder de Select Plus, Select en Open License-programma's (twee punten). De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gelden voor specifieke edities. De Klant moet derhalve een versie gebruiken voor de editie van de software die is verkregen. De Kwalificerende Operating Systems voor de edities Enterprise en Pro van Windows 10 zijn respectievelijk van toepassing op de versieloze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voor Windows Enterprise Upgrade en Windows Professional Upgrade.</w:t>
      </w:r>
    </w:p>
    <w:p w:rsidR="005602EA" w:rsidRDefault="005602EA">
      <w:pPr>
        <w:pStyle w:val="ProductList-Body"/>
      </w:pPr>
    </w:p>
    <w:p w:rsidR="005602EA" w:rsidRDefault="009D0DBB">
      <w:pPr>
        <w:pStyle w:val="ProductList-ClauseHeading"/>
        <w:outlineLvl w:val="4"/>
      </w:pPr>
      <w:r>
        <w:t>2.3 Re-Imaging met Windows 10</w:t>
      </w:r>
    </w:p>
    <w:p w:rsidR="005602EA" w:rsidRDefault="009D0DBB">
      <w:pPr>
        <w:pStyle w:val="ProductList-Body"/>
      </w:pPr>
      <w:r>
        <w:t xml:space="preserve">Indien een derde partij van plan is re-imaging van Windows uit te voeren op afzonderlijk </w:t>
      </w:r>
      <w:r>
        <w:fldChar w:fldCharType="begin"/>
      </w:r>
      <w:r>
        <w:instrText xml:space="preserve"> AutoTextList   \s NoStyle \t "Gelicentieerd apparaat betekent het enkele fysieke hardwaresysteem waaraan een Licentie is toegewezen. In het kader van deze definitie wordt een hardwarepartitie of blade beschouwd als een afzonderlijk apparaat." </w:instrText>
      </w:r>
      <w:r>
        <w:fldChar w:fldCharType="separate"/>
      </w:r>
      <w:r>
        <w:rPr>
          <w:color w:val="0563C1"/>
        </w:rPr>
        <w:t>Gelicentieerde Apparaten</w:t>
      </w:r>
      <w:r>
        <w:fldChar w:fldCharType="end"/>
      </w:r>
      <w:r>
        <w:t xml:space="preserve"> van de Klant, dient de Klant deze derde partij schriftelijke documentatie te verschaffen die aantoont dat de Klant beschikt over licenties voor de software die de derde partij gaat installeren.</w:t>
      </w:r>
    </w:p>
    <w:p w:rsidR="005602EA" w:rsidRDefault="005602EA">
      <w:pPr>
        <w:pStyle w:val="ProductList-Body"/>
      </w:pPr>
    </w:p>
    <w:p w:rsidR="005602EA" w:rsidRDefault="009D0DBB">
      <w:pPr>
        <w:pStyle w:val="ProductList-ClauseHeading"/>
        <w:outlineLvl w:val="4"/>
      </w:pPr>
      <w:r>
        <w:t>2.4 Regionale leveringsopties</w:t>
      </w:r>
    </w:p>
    <w:p w:rsidR="005602EA" w:rsidRDefault="009D0DBB">
      <w:pPr>
        <w:pStyle w:val="ProductList-SubClauseHeading"/>
        <w:outlineLvl w:val="5"/>
      </w:pPr>
      <w:r>
        <w:t>2.4.1 N-versies (niet met Windows Media Player) van Microsoft Windows XP Professional, Vista Business en 7 Professional</w:t>
      </w:r>
    </w:p>
    <w:p w:rsidR="005602EA" w:rsidRDefault="009D0DBB">
      <w:pPr>
        <w:pStyle w:val="ProductList-BodyIndented"/>
      </w:pPr>
      <w:r>
        <w:t xml:space="preserve">Klanten die zich bevinden in een van de landen die deel uitmaken van de Europese Unie (EU), of de Europese Vrijhandelsassociatie (EVA of EFTA) komen mogelijk in aanmerking voor het verkrijgen van media voor of het downloaden van de N-versies van Windows XP Professional, Windows Vista Business en Windows 7 Professional. Zie de Product List van maart 2014 op </w:t>
      </w:r>
      <w:hyperlink r:id="rId73">
        <w:r>
          <w:rPr>
            <w:color w:val="00467F"/>
            <w:u w:val="single"/>
          </w:rPr>
          <w:t>http://go.microsoft.com/?linkid=9839207</w:t>
        </w:r>
      </w:hyperlink>
      <w:r>
        <w:t xml:space="preserve"> voor kwalificatiecriteria en informatie over de levering.</w:t>
      </w:r>
    </w:p>
    <w:p w:rsidR="005602EA" w:rsidRDefault="005602EA">
      <w:pPr>
        <w:pStyle w:val="ProductList-BodyIndented"/>
      </w:pPr>
    </w:p>
    <w:p w:rsidR="005602EA" w:rsidRDefault="009D0DBB">
      <w:pPr>
        <w:pStyle w:val="ProductList-SubClauseHeading"/>
        <w:outlineLvl w:val="5"/>
      </w:pPr>
      <w:r>
        <w:t>2.4.2 K- en KN-versies van Windows XP Professional, Vista Business en 7 Professional</w:t>
      </w:r>
    </w:p>
    <w:p w:rsidR="005602EA" w:rsidRDefault="009D0DBB">
      <w:pPr>
        <w:pStyle w:val="ProductList-BodyIndented"/>
      </w:pPr>
      <w:r>
        <w:t xml:space="preserve">Klanten en hun gelieerde ondernemingen beschikken over specifieke media en downloadopties voor het gebruik van Windows XP Professional, Vista Business en 7 Professional in Korea. Zie de Product List van maart 2014 op </w:t>
      </w:r>
      <w:hyperlink r:id="rId74">
        <w:r>
          <w:rPr>
            <w:color w:val="00467F"/>
            <w:u w:val="single"/>
          </w:rPr>
          <w:t>http://go.microsoft.com/?linkid=9839207</w:t>
        </w:r>
      </w:hyperlink>
      <w:r>
        <w:t xml:space="preserve"> voor de vereisten.</w:t>
      </w:r>
    </w:p>
    <w:p w:rsidR="005602EA" w:rsidRDefault="005602EA">
      <w:pPr>
        <w:pStyle w:val="ProductList-BodyIndented"/>
      </w:pPr>
    </w:p>
    <w:p w:rsidR="005602EA" w:rsidRDefault="009D0DBB">
      <w:pPr>
        <w:pStyle w:val="ProductList-SubClauseHeading"/>
        <w:outlineLvl w:val="5"/>
      </w:pPr>
      <w:r>
        <w:t>2.4.3 Windows 8/8.1 Pro KN en Windows 10 Pro KN</w:t>
      </w:r>
    </w:p>
    <w:p w:rsidR="005602EA" w:rsidRDefault="009D0DBB">
      <w:pPr>
        <w:pStyle w:val="ProductList-BodyIndented"/>
      </w:pPr>
      <w:r>
        <w:t>Klanten die zich in Korea bevinden en die een actieve Volume Licensing-overeenkomst of enrollment hebben bij Microsoft Operations Pte Ltd, komen in aanmerking voor het verkrijgen van de media voor Windows 8/8.1 Pro KN en Windows 10 Pro KN voor implementatie en gebruik in Korea. Ander gebruik is niet toegestaan.</w:t>
      </w:r>
    </w:p>
    <w:p w:rsidR="005602EA" w:rsidRDefault="005602EA">
      <w:pPr>
        <w:pStyle w:val="ProductList-BodyIndented"/>
      </w:pPr>
    </w:p>
    <w:p w:rsidR="005602EA" w:rsidRDefault="009D0DBB">
      <w:pPr>
        <w:pStyle w:val="ProductList-SubClauseHeading"/>
        <w:outlineLvl w:val="5"/>
      </w:pPr>
      <w:r>
        <w:t>2.4.4 Windows 8/8.1 Pro N en Windows 10 Pro N (zonder Windows Media Player)</w:t>
      </w:r>
    </w:p>
    <w:p w:rsidR="005602EA" w:rsidRDefault="009D0DBB">
      <w:pPr>
        <w:pStyle w:val="ProductList-BodyIndented"/>
      </w:pPr>
      <w:r>
        <w:t>Klanten met actieve overeenkomsten met Microsoft Ireland Operations Ltd komen in aanmerking voor het verkrijgen van de media voor Microsoft Windows 8/8.1 Pro N en Windows 10 Pro N, doch uitsluitend voor implementatie en gebruik in landen in de Europese Unie (EU) of de Europese Vrijhandelsassociatie (EVA of EFTA). (Binnen de context van Open License wordt met een “actieve overeenkomst” een overeenkomst bedoeld die is geassocieerd met een actief autorisatienummer van een Open License.)</w:t>
      </w:r>
    </w:p>
    <w:p w:rsidR="005602EA" w:rsidRDefault="005602EA">
      <w:pPr>
        <w:pStyle w:val="ProductList-BodyIndented"/>
      </w:pPr>
    </w:p>
    <w:p w:rsidR="005602EA" w:rsidRDefault="009D0DBB">
      <w:pPr>
        <w:pStyle w:val="ProductList-ClauseHeading"/>
        <w:outlineLvl w:val="4"/>
      </w:pPr>
      <w:r>
        <w:t>2.5 Windows Embedded 8 Standard Enterprise Kit</w:t>
      </w:r>
    </w:p>
    <w:p w:rsidR="005602EA" w:rsidRDefault="009D0DBB">
      <w:pPr>
        <w:pStyle w:val="ProductList-Body"/>
      </w:pPr>
      <w:r>
        <w:t>Gebruik van de softwarefuncties die worden verschaft door de Windows Embedded 8 Standard Enterprise Kit is onderworpen aan de licentievoorwaarden van de onderliggende Windows Embedded 8 Standard-software. Het gebruiksrecht voor de softwarefuncties vervalt op het moment dat het gebruiksrecht voor de onderliggende software afloopt. De Windows Embedded 8 Standard Enterprise Kit-licentie moet permanent zijn toegewezen aan één apparaat en mag niet worden overgedragen aan een ander apparaat.</w:t>
      </w:r>
    </w:p>
    <w:p w:rsidR="005602EA" w:rsidRDefault="009D0DBB">
      <w:pPr>
        <w:pStyle w:val="ProductList-Offering1SubSection"/>
        <w:outlineLvl w:val="3"/>
      </w:pPr>
      <w:bookmarkStart w:id="194" w:name="_Sec813"/>
      <w:r>
        <w:t>3. Gebruiksrechten</w:t>
      </w:r>
      <w:bookmarkEnd w:id="194"/>
    </w:p>
    <w:tbl>
      <w:tblPr>
        <w:tblStyle w:val="PURTable"/>
        <w:tblW w:w="0" w:type="dxa"/>
        <w:tblLook w:val="04A0" w:firstRow="1" w:lastRow="0" w:firstColumn="1" w:lastColumn="0" w:noHBand="0" w:noVBand="1"/>
      </w:tblPr>
      <w:tblGrid>
        <w:gridCol w:w="3624"/>
        <w:gridCol w:w="3619"/>
        <w:gridCol w:w="3547"/>
      </w:tblGrid>
      <w:tr w:rsidR="005602E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602EA" w:rsidRDefault="009D0DBB">
            <w:pPr>
              <w:pStyle w:val="ProductList-TableBody"/>
            </w:pPr>
            <w:r>
              <w:fldChar w:fldCharType="begin"/>
            </w:r>
            <w:r>
              <w:instrText xml:space="preserve"> AutoTextList   \s NoStyle \t "Licentievoorwaarden: voorwaarden voor de implementatie en het gebruik van een Product." </w:instrText>
            </w:r>
            <w:r>
              <w:fldChar w:fldCharType="separate"/>
            </w:r>
            <w:r>
              <w:rPr>
                <w:color w:val="0563C1"/>
              </w:rPr>
              <w:t>Licentievoorwaarden</w:t>
            </w:r>
            <w:r>
              <w:fldChar w:fldCharType="end"/>
            </w:r>
            <w:r>
              <w:t xml:space="preserve">: </w:t>
            </w:r>
            <w:hyperlink w:anchor="_Sec537">
              <w:r>
                <w:rPr>
                  <w:color w:val="00467F"/>
                  <w:u w:val="single"/>
                </w:rPr>
                <w:t>Universeel</w:t>
              </w:r>
            </w:hyperlink>
            <w:r>
              <w:t xml:space="preserve">; </w:t>
            </w:r>
            <w:hyperlink w:anchor="_Sec540">
              <w:r>
                <w:rPr>
                  <w:color w:val="00467F"/>
                  <w:u w:val="single"/>
                </w:rPr>
                <w:t>Desktop Operating Systems</w:t>
              </w:r>
            </w:hyperlink>
            <w:r>
              <w:t xml:space="preserve">, </w:t>
            </w:r>
            <w:hyperlink r:id="rId75">
              <w:r>
                <w:rPr>
                  <w:color w:val="00467F"/>
                  <w:u w:val="single"/>
                </w:rPr>
                <w:t>OST</w:t>
              </w:r>
            </w:hyperlink>
            <w:r>
              <w:t xml:space="preserve"> (onderdeel Windows Defender Advanced Threat Protection van Windows 10 Enterprise E5)</w:t>
            </w:r>
          </w:p>
        </w:tc>
        <w:tc>
          <w:tcPr>
            <w:tcW w:w="4040" w:type="dxa"/>
            <w:tcBorders>
              <w:top w:val="single" w:sz="18" w:space="0" w:color="00188F"/>
              <w:left w:val="single" w:sz="4" w:space="0" w:color="000000"/>
              <w:bottom w:val="single" w:sz="4" w:space="0" w:color="000000"/>
              <w:right w:val="single" w:sz="4" w:space="0" w:color="000000"/>
            </w:tcBorders>
          </w:tcPr>
          <w:p w:rsidR="005602EA" w:rsidRDefault="009D0DBB">
            <w:pPr>
              <w:pStyle w:val="ProductList-TableBody"/>
            </w:pPr>
            <w:r>
              <w:fldChar w:fldCharType="begin"/>
            </w:r>
            <w:r>
              <w:instrText xml:space="preserve"> AutoTextList   \s NoStyle \t "Productspecifieke licentievoorwaarden: de Productspecifieke voorwaarden die gelden voor de implementatie en het gebruik van het Product zijn opgenomen onder de tabel Gebruiksrechten." </w:instrText>
            </w:r>
            <w:r>
              <w:fldChar w:fldCharType="separate"/>
            </w:r>
            <w:r>
              <w:rPr>
                <w:color w:val="0563C1"/>
              </w:rPr>
              <w:t>Productspecifieke licentievoorwaarden</w:t>
            </w:r>
            <w:r>
              <w:fldChar w:fldCharType="end"/>
            </w:r>
            <w:r>
              <w:t>: alle Windows-licenties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602EA" w:rsidRDefault="009D0DBB">
            <w:pPr>
              <w:pStyle w:val="ProductList-TableBody"/>
            </w:pPr>
            <w:r>
              <w:rPr>
                <w:color w:val="404040"/>
              </w:rPr>
              <w:t>Aanvullende software: n.v.t.</w:t>
            </w:r>
          </w:p>
        </w:tc>
      </w:tr>
      <w:tr w:rsidR="005602E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602EA" w:rsidRDefault="009D0DBB">
            <w:pPr>
              <w:pStyle w:val="ProductList-TableBody"/>
            </w:pPr>
            <w:r>
              <w:rPr>
                <w:color w:val="404040"/>
              </w:rPr>
              <w:t>Vereisten voor clienttoegang: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602EA" w:rsidRDefault="009D0DBB">
            <w:pPr>
              <w:pStyle w:val="ProductList-TableBody"/>
            </w:pPr>
            <w:r>
              <w:rPr>
                <w:color w:val="404040"/>
              </w:rPr>
              <w:t>Vereisten voor toegang door Externe Gebruikers: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602EA" w:rsidRDefault="009D0DBB">
            <w:pPr>
              <w:pStyle w:val="ProductList-TableBody"/>
            </w:pPr>
            <w:r>
              <w:rPr>
                <w:color w:val="404040"/>
              </w:rPr>
              <w:t>Meegeleverde technologie: n.v.t.</w:t>
            </w:r>
          </w:p>
        </w:tc>
      </w:tr>
      <w:tr w:rsidR="005602EA">
        <w:tc>
          <w:tcPr>
            <w:tcW w:w="4040" w:type="dxa"/>
            <w:tcBorders>
              <w:top w:val="single" w:sz="4" w:space="0" w:color="000000"/>
              <w:left w:val="single" w:sz="4" w:space="0" w:color="000000"/>
              <w:bottom w:val="single" w:sz="4" w:space="0" w:color="000000"/>
              <w:right w:val="single" w:sz="4" w:space="0" w:color="000000"/>
            </w:tcBorders>
          </w:tcPr>
          <w:p w:rsidR="005602EA" w:rsidRDefault="009D0DBB">
            <w:pPr>
              <w:pStyle w:val="ProductList-TableBody"/>
            </w:pPr>
            <w:r>
              <w:fldChar w:fldCharType="begin"/>
            </w:r>
            <w:r>
              <w:instrText xml:space="preserve"> AutoTextList   \s NoStyle \t "geeft aan welke kennisgevingen van toepassing zijn op een Product. Zie het artikel Kennisgevingen in de Universele Licentievoorwaarden voor meer informatie." </w:instrText>
            </w:r>
            <w:r>
              <w:fldChar w:fldCharType="separate"/>
            </w:r>
            <w:r>
              <w:rPr>
                <w:color w:val="0563C1"/>
              </w:rPr>
              <w:t>Kennisgevingen</w:t>
            </w:r>
            <w:r>
              <w:fldChar w:fldCharType="end"/>
            </w:r>
            <w:r>
              <w:t xml:space="preserve">: </w:t>
            </w:r>
            <w:hyperlink w:anchor="_Sec537">
              <w:r>
                <w:rPr>
                  <w:color w:val="00467F"/>
                  <w:u w:val="single"/>
                </w:rPr>
                <w:t>H.264/MPEG-4 AVC en/of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602EA" w:rsidRDefault="005602E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602EA" w:rsidRDefault="005602EA">
            <w:pPr>
              <w:pStyle w:val="ProductList-TableBody"/>
            </w:pPr>
          </w:p>
        </w:tc>
      </w:tr>
    </w:tbl>
    <w:p w:rsidR="005602EA" w:rsidRDefault="005602EA">
      <w:pPr>
        <w:pStyle w:val="ProductList-Body"/>
      </w:pPr>
    </w:p>
    <w:p w:rsidR="005602EA" w:rsidRDefault="009D0DBB">
      <w:pPr>
        <w:pStyle w:val="ProductList-ClauseHeading"/>
        <w:outlineLvl w:val="4"/>
      </w:pPr>
      <w:r>
        <w:t>3.1 Licentietoewijzing</w:t>
      </w:r>
    </w:p>
    <w:p w:rsidR="005602EA" w:rsidRDefault="009D0DBB">
      <w:pPr>
        <w:pStyle w:val="ProductList-Body"/>
      </w:pPr>
      <w:r>
        <w:t xml:space="preserve">De toewijzing van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voor het desktop operating system (uitgezonderd Windows VDA) is permanent, uitgezonderd hetgeen is bepaald in het artikel Software Assurance hieronder. Zie artikel 4. Software Assurance voor rechten voor hertoewijzing van Licenties voor Windows SA en Windows VDA.</w:t>
      </w:r>
    </w:p>
    <w:p w:rsidR="005602EA" w:rsidRDefault="005602EA">
      <w:pPr>
        <w:pStyle w:val="ProductList-Body"/>
      </w:pPr>
    </w:p>
    <w:p w:rsidR="005602EA" w:rsidRDefault="009D0DBB">
      <w:pPr>
        <w:pStyle w:val="ProductList-ClauseHeading"/>
        <w:outlineLvl w:val="4"/>
      </w:pPr>
      <w:r>
        <w:t>3.2 Windows Apps</w:t>
      </w:r>
    </w:p>
    <w:p w:rsidR="005602EA" w:rsidRDefault="009D0DBB">
      <w:pPr>
        <w:pStyle w:val="ProductList-Body"/>
      </w:pPr>
      <w:r>
        <w:t xml:space="preserve">Tenzij andere voorwaarden worden weergegeven of gepresenteerd in de instellingen van de app, stemt de Klant ermee in dat de diensten die de Klant opent vanuit de Windows-app zijn onderworpen aan Microsoft-servicesovereenkomst op </w:t>
      </w:r>
      <w:hyperlink r:id="rId76">
        <w:r>
          <w:rPr>
            <w:color w:val="00467F"/>
            <w:u w:val="single"/>
          </w:rPr>
          <w:t>http://go.microsoft.com/fwlink/?linkid=246338</w:t>
        </w:r>
      </w:hyperlink>
      <w:r>
        <w:t xml:space="preserve">, of aan de gebruiksvoorwaarden voor Xbox.com op </w:t>
      </w:r>
      <w:hyperlink r:id="rId77">
        <w:r>
          <w:rPr>
            <w:color w:val="00467F"/>
            <w:u w:val="single"/>
          </w:rPr>
          <w:t>http://xbox.com/legal/livetou</w:t>
        </w:r>
      </w:hyperlink>
      <w:r>
        <w:t xml:space="preserve"> voor Windows-apps die gebruikmaken van Xbox-diensten.</w:t>
      </w:r>
    </w:p>
    <w:p w:rsidR="005602EA" w:rsidRDefault="009D0DBB">
      <w:pPr>
        <w:pStyle w:val="ProductList-Offering1SubSection"/>
        <w:outlineLvl w:val="3"/>
      </w:pPr>
      <w:bookmarkStart w:id="195" w:name="_Sec841"/>
      <w:r>
        <w:t>4. Software Assurance</w:t>
      </w:r>
      <w:bookmarkEnd w:id="195"/>
    </w:p>
    <w:tbl>
      <w:tblPr>
        <w:tblStyle w:val="PURTable"/>
        <w:tblW w:w="0" w:type="dxa"/>
        <w:tblLook w:val="04A0" w:firstRow="1" w:lastRow="0" w:firstColumn="1" w:lastColumn="0" w:noHBand="0" w:noVBand="1"/>
      </w:tblPr>
      <w:tblGrid>
        <w:gridCol w:w="3530"/>
        <w:gridCol w:w="3609"/>
        <w:gridCol w:w="3651"/>
      </w:tblGrid>
      <w:tr w:rsidR="005602E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602EA" w:rsidRDefault="009D0DBB">
            <w:pPr>
              <w:pStyle w:val="ProductList-TableBody"/>
            </w:pPr>
            <w:r>
              <w:fldChar w:fldCharType="begin"/>
            </w:r>
            <w:r>
              <w:instrText xml:space="preserve"> AutoTextList   \s NoStyle \t "SA Benefits: geeft de categorie van het Product aan voor het vaststellen van de SA Benefits die in brede zin van toepassing zijn op de betreffende Productgroep, zoals vermeld in Bijlage B – Software Assurance." </w:instrText>
            </w:r>
            <w:r>
              <w:fldChar w:fldCharType="separate"/>
            </w:r>
            <w:r>
              <w:rPr>
                <w:color w:val="0563C1"/>
              </w:rPr>
              <w:t>SA Benefits</w:t>
            </w:r>
            <w:r>
              <w:fldChar w:fldCharType="end"/>
            </w:r>
            <w:r>
              <w:t>: Systeem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602EA" w:rsidRDefault="009D0DBB">
            <w:pPr>
              <w:pStyle w:val="ProductList-TableBody"/>
            </w:pPr>
            <w:r>
              <w:rPr>
                <w:color w:val="404040"/>
              </w:rPr>
              <w:t>Herstel bij noodgevallen: n.v.t.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602EA" w:rsidRDefault="009D0DBB">
            <w:pPr>
              <w:pStyle w:val="ProductList-TableBody"/>
            </w:pPr>
            <w:r>
              <w:rPr>
                <w:color w:val="404040"/>
              </w:rPr>
              <w:t>Fail-over rechten: n.v.t.</w:t>
            </w:r>
          </w:p>
        </w:tc>
      </w:tr>
      <w:tr w:rsidR="005602E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602EA" w:rsidRDefault="009D0DBB">
            <w:pPr>
              <w:pStyle w:val="ProductList-TableBody"/>
            </w:pPr>
            <w:r>
              <w:rPr>
                <w:color w:val="404040"/>
              </w:rPr>
              <w:t>License Mobility: n.v.t.</w:t>
            </w:r>
          </w:p>
        </w:tc>
        <w:tc>
          <w:tcPr>
            <w:tcW w:w="4040" w:type="dxa"/>
            <w:tcBorders>
              <w:top w:val="single" w:sz="4" w:space="0" w:color="000000"/>
              <w:left w:val="single" w:sz="4" w:space="0" w:color="000000"/>
              <w:bottom w:val="single" w:sz="4" w:space="0" w:color="000000"/>
              <w:right w:val="single" w:sz="4" w:space="0" w:color="000000"/>
            </w:tcBorders>
          </w:tcPr>
          <w:p w:rsidR="005602EA" w:rsidRDefault="009D0DBB">
            <w:pPr>
              <w:pStyle w:val="ProductList-TableBody"/>
            </w:pPr>
            <w:r>
              <w:fldChar w:fldCharType="begin"/>
            </w:r>
            <w:r>
              <w:instrText xml:space="preserve"> AutoTextList   \s NoStyle \t "Migratierechten: Het is mogelijk dat het de klant is toegestaan, onder speciale voorwaarden, gepubliceerd in de Productvermelding of Product List, een upgrade uit te voeren vanaf eerdere versies van de software of andere Producten. (Raadpleeg de Woordenlijst voor de volledige definitie)" </w:instrText>
            </w:r>
            <w:r>
              <w:fldChar w:fldCharType="separate"/>
            </w:r>
            <w:r>
              <w:rPr>
                <w:color w:val="0563C1"/>
              </w:rPr>
              <w:t>Migratierechten</w:t>
            </w:r>
            <w:r>
              <w:fldChar w:fldCharType="end"/>
            </w:r>
            <w:r>
              <w:t xml:space="preserve">: </w:t>
            </w:r>
            <w:hyperlink r:id="rId78">
              <w:r>
                <w:rPr>
                  <w:color w:val="00467F"/>
                  <w:u w:val="single"/>
                </w:rPr>
                <w:t xml:space="preserve">Product List van juni 2015 </w:t>
              </w:r>
            </w:hyperlink>
            <w:r>
              <w:t>(Windows Companion Subscription</w:t>
            </w:r>
            <w:r>
              <w:fldChar w:fldCharType="begin"/>
            </w:r>
            <w:r>
              <w:instrText xml:space="preserve"> XE "Windows Companion Subscription"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rsidR="005602EA" w:rsidRDefault="009D0DBB">
            <w:pPr>
              <w:pStyle w:val="ProductList-TableBody"/>
            </w:pPr>
            <w:r>
              <w:fldChar w:fldCharType="begin"/>
            </w:r>
            <w:r>
              <w:instrText xml:space="preserve"> AutoTextList   \s NoStyle \t "Gebruiksrechten voor roaming: een SA Benefit die de Primaire Gebruiker van een Gelicentieerd Apparaat bepaalde externe toegangsrechten en gebruiksrechten verleent. (Raadpleeg de Woordenlijst voor de volledige definitie)" </w:instrText>
            </w:r>
            <w:r>
              <w:fldChar w:fldCharType="separate"/>
            </w:r>
            <w:r>
              <w:rPr>
                <w:color w:val="0563C1"/>
              </w:rPr>
              <w:t>Gebruiksrechten voor roaming</w:t>
            </w:r>
            <w:r>
              <w:fldChar w:fldCharType="end"/>
            </w:r>
            <w:r>
              <w:t xml:space="preserve">: </w:t>
            </w:r>
            <w:hyperlink r:id="rId79">
              <w:r>
                <w:rPr>
                  <w:color w:val="00467F"/>
                  <w:u w:val="single"/>
                </w:rPr>
                <w:t>Februari 2016 – Productvoorwaarden</w:t>
              </w:r>
            </w:hyperlink>
          </w:p>
        </w:tc>
      </w:tr>
      <w:tr w:rsidR="005602E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602EA" w:rsidRDefault="009D0DBB">
            <w:pPr>
              <w:pStyle w:val="ProductList-TableBody"/>
            </w:pPr>
            <w:r>
              <w:rPr>
                <w:color w:val="404040"/>
              </w:rPr>
              <w:t>Self-hosting: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602EA" w:rsidRDefault="005602E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602EA" w:rsidRDefault="005602EA">
            <w:pPr>
              <w:pStyle w:val="ProductList-TableBody"/>
            </w:pPr>
          </w:p>
        </w:tc>
      </w:tr>
    </w:tbl>
    <w:p w:rsidR="005602EA" w:rsidRDefault="005602EA">
      <w:pPr>
        <w:pStyle w:val="ProductList-Body"/>
      </w:pPr>
    </w:p>
    <w:p w:rsidR="005602EA" w:rsidRDefault="009D0DBB">
      <w:pPr>
        <w:pStyle w:val="ProductList-ClauseHeading"/>
        <w:outlineLvl w:val="4"/>
      </w:pPr>
      <w:r>
        <w:t>4.1 Aanvullende gebruiksrechten voor Windows 10 Enterprise E3/E5 (per Gebruiker en per Apparaat) en Windows Virtual Desktop Access (VDA) (per Gebruiker en per Apparaat) verleend via SA</w:t>
      </w:r>
    </w:p>
    <w:p w:rsidR="005602EA" w:rsidRDefault="009D0DBB">
      <w:pPr>
        <w:pStyle w:val="ProductList-Body"/>
      </w:pPr>
      <w:r>
        <w:t>“</w:t>
      </w:r>
      <w:r>
        <w:rPr>
          <w:b/>
          <w:color w:val="00188F"/>
        </w:rPr>
        <w:t>Software</w:t>
      </w:r>
      <w:r>
        <w:t xml:space="preserve">”, zoals hier wordt gebruikt, heeft betrekking op Windows 10 Enterprise Current Branch of Windows Enterprise LTSB. </w:t>
      </w:r>
    </w:p>
    <w:p w:rsidR="005602EA" w:rsidRDefault="009D0DBB">
      <w:pPr>
        <w:pStyle w:val="ProductList-Body"/>
      </w:pPr>
      <w:r>
        <w:t>“</w:t>
      </w:r>
      <w:r>
        <w:rPr>
          <w:b/>
          <w:color w:val="00188F"/>
        </w:rPr>
        <w:t>Gelicentieerd Apparaat</w:t>
      </w:r>
      <w:r>
        <w:t>”, zoals hier wordt gebruikt, heeft betrekking op een apparaat waaraan de Klant actieve dekking toewijst.</w:t>
      </w:r>
    </w:p>
    <w:p w:rsidR="005602EA" w:rsidRDefault="009D0DBB">
      <w:pPr>
        <w:pStyle w:val="ProductList-Body"/>
      </w:pPr>
      <w:r>
        <w:t>“</w:t>
      </w:r>
      <w:r>
        <w:rPr>
          <w:b/>
          <w:color w:val="00188F"/>
        </w:rPr>
        <w:t>Gelicentieerde Gebruiker</w:t>
      </w:r>
      <w:r>
        <w:t>”, zoals hier wordt gebruikt, heeft betrekking op de gebruiker waaraan de Klant actieve dekking toewijst. Indien de onderliggende gebruikerslicentie wordt overgedragen van de ene persoon naar de andere, is de oorspronkelijke gebruiker van de Licentie niet meer gelicentieerd.</w:t>
      </w:r>
    </w:p>
    <w:p w:rsidR="005602EA" w:rsidRDefault="009D0DBB" w:rsidP="009D0DBB">
      <w:pPr>
        <w:pStyle w:val="ProductList-Bullet"/>
        <w:numPr>
          <w:ilvl w:val="0"/>
          <w:numId w:val="24"/>
        </w:numPr>
      </w:pPr>
      <w:r>
        <w:t>Een gebruiker van een Gelicentieerd Apparaat, of een apparaat dat wordt gebruikt door een Gelicentieerde Gebruiker, mag externe toegang verkrijgen tot maximaal vier Instances van de Software die wordt uitgevoerd in virtuele OSEʹs, of één Instance van de Software die wordt uitgevoerd in één Fysieke OSE op een of meer apparaten die alleen door de Klant worden gebruikt.</w:t>
      </w:r>
    </w:p>
    <w:p w:rsidR="005602EA" w:rsidRDefault="009D0DBB" w:rsidP="009D0DBB">
      <w:pPr>
        <w:pStyle w:val="ProductList-Bullet"/>
        <w:numPr>
          <w:ilvl w:val="0"/>
          <w:numId w:val="24"/>
        </w:numPr>
      </w:pPr>
      <w:r>
        <w:t>De Klant mag een Instance van de Software maken en opslaan op ween of twee USB-stations met behulp van Windows to Go en deze gebruiken op Gelicentieerde Apparaten indien gelicentieerd per apparaat, of op enig apparaat indien gelicentieerd per gebruiker.</w:t>
      </w:r>
    </w:p>
    <w:p w:rsidR="005602EA" w:rsidRDefault="009D0DBB" w:rsidP="009D0DBB">
      <w:pPr>
        <w:pStyle w:val="ProductList-Bullet"/>
        <w:numPr>
          <w:ilvl w:val="0"/>
          <w:numId w:val="24"/>
        </w:numPr>
      </w:pPr>
      <w:r>
        <w:t>De Klant mag Windows 10 Pro of een eerdere versie van de Software uitvoeren in plaats van een in dit artikel toegestane Instance.</w:t>
      </w:r>
    </w:p>
    <w:p w:rsidR="005602EA" w:rsidRDefault="009D0DBB" w:rsidP="009D0DBB">
      <w:pPr>
        <w:pStyle w:val="ProductList-Bullet"/>
        <w:numPr>
          <w:ilvl w:val="0"/>
          <w:numId w:val="24"/>
        </w:numPr>
      </w:pPr>
      <w:r>
        <w:t>De Klant heeft geen Licentie nodig voor toegang tot toegestane Instances voor het beheren van de Software.</w:t>
      </w:r>
    </w:p>
    <w:p w:rsidR="005602EA" w:rsidRDefault="005602EA">
      <w:pPr>
        <w:pStyle w:val="ProductList-Body"/>
      </w:pPr>
    </w:p>
    <w:p w:rsidR="005602EA" w:rsidRDefault="009D0DBB">
      <w:pPr>
        <w:pStyle w:val="ProductList-Body"/>
      </w:pPr>
      <w:r>
        <w:t>De rechten in de eerste kolom van de tabel zijn van toepassing op de licenties die worden vermeld in de kolom aan de rechterkant, indien zich een vinkje bevindt in de cel die hoort bij de licenties.</w:t>
      </w:r>
    </w:p>
    <w:tbl>
      <w:tblPr>
        <w:tblStyle w:val="PURTable"/>
        <w:tblW w:w="0" w:type="dxa"/>
        <w:tblLook w:val="04A0" w:firstRow="1" w:lastRow="0" w:firstColumn="1" w:lastColumn="0" w:noHBand="0" w:noVBand="1"/>
      </w:tblPr>
      <w:tblGrid>
        <w:gridCol w:w="7020"/>
        <w:gridCol w:w="939"/>
        <w:gridCol w:w="946"/>
        <w:gridCol w:w="939"/>
        <w:gridCol w:w="946"/>
      </w:tblGrid>
      <w:tr w:rsidR="005602EA">
        <w:trPr>
          <w:cnfStyle w:val="100000000000" w:firstRow="1" w:lastRow="0" w:firstColumn="0" w:lastColumn="0" w:oddVBand="0" w:evenVBand="0" w:oddHBand="0" w:evenHBand="0" w:firstRowFirstColumn="0" w:firstRowLastColumn="0" w:lastRowFirstColumn="0" w:lastRowLastColumn="0"/>
        </w:trPr>
        <w:tc>
          <w:tcPr>
            <w:tcW w:w="8080" w:type="dxa"/>
            <w:tcBorders>
              <w:top w:val="single" w:sz="4" w:space="0" w:color="000000"/>
              <w:left w:val="single" w:sz="4" w:space="0" w:color="000000"/>
              <w:bottom w:val="none" w:sz="4" w:space="0" w:color="000000"/>
              <w:right w:val="single" w:sz="4" w:space="0" w:color="000000"/>
            </w:tcBorders>
            <w:shd w:val="clear" w:color="auto" w:fill="0072C6"/>
          </w:tcPr>
          <w:p w:rsidR="005602EA" w:rsidRDefault="005602EA">
            <w:pPr>
              <w:pStyle w:val="ProductList-TableBody"/>
            </w:pPr>
          </w:p>
        </w:tc>
        <w:tc>
          <w:tcPr>
            <w:tcW w:w="980" w:type="dxa"/>
            <w:gridSpan w:val="2"/>
            <w:tcBorders>
              <w:top w:val="single" w:sz="4" w:space="0" w:color="000000"/>
              <w:left w:val="single" w:sz="4" w:space="0" w:color="000000"/>
              <w:bottom w:val="none" w:sz="4" w:space="0" w:color="000000"/>
              <w:right w:val="single" w:sz="4" w:space="0" w:color="000000"/>
            </w:tcBorders>
            <w:shd w:val="clear" w:color="auto" w:fill="0072C6"/>
          </w:tcPr>
          <w:p w:rsidR="005602EA" w:rsidRDefault="009D0DBB">
            <w:pPr>
              <w:pStyle w:val="ProductList-TableBody"/>
              <w:jc w:val="center"/>
            </w:pPr>
            <w:r>
              <w:rPr>
                <w:color w:val="FFFFFF"/>
              </w:rPr>
              <w:t>Windows 10 Enterprise E3/E5</w:t>
            </w:r>
          </w:p>
        </w:tc>
        <w:tc>
          <w:tcPr>
            <w:tcW w:w="980" w:type="dxa"/>
            <w:gridSpan w:val="2"/>
            <w:tcBorders>
              <w:top w:val="single" w:sz="4" w:space="0" w:color="000000"/>
              <w:left w:val="single" w:sz="4" w:space="0" w:color="000000"/>
              <w:bottom w:val="none" w:sz="4" w:space="0" w:color="000000"/>
              <w:right w:val="single" w:sz="4" w:space="0" w:color="000000"/>
            </w:tcBorders>
            <w:shd w:val="clear" w:color="auto" w:fill="0072C6"/>
          </w:tcPr>
          <w:p w:rsidR="005602EA" w:rsidRDefault="009D0DBB">
            <w:pPr>
              <w:pStyle w:val="ProductList-TableBody"/>
              <w:jc w:val="center"/>
            </w:pPr>
            <w:r>
              <w:rPr>
                <w:color w:val="FFFFFF"/>
              </w:rPr>
              <w:t>Windows VDA</w:t>
            </w:r>
          </w:p>
        </w:tc>
      </w:tr>
      <w:tr w:rsidR="005602EA">
        <w:tc>
          <w:tcPr>
            <w:tcW w:w="8080" w:type="dxa"/>
            <w:tcBorders>
              <w:top w:val="none" w:sz="4" w:space="0" w:color="000000"/>
              <w:left w:val="single" w:sz="4" w:space="0" w:color="000000"/>
              <w:bottom w:val="single" w:sz="4" w:space="0" w:color="000000"/>
              <w:right w:val="single" w:sz="4" w:space="0" w:color="000000"/>
            </w:tcBorders>
            <w:shd w:val="clear" w:color="auto" w:fill="0072C6"/>
          </w:tcPr>
          <w:p w:rsidR="005602EA" w:rsidRDefault="005602EA">
            <w:pPr>
              <w:pStyle w:val="ProductList-TableBody"/>
            </w:pP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5602EA" w:rsidRDefault="009D0DBB">
            <w:pPr>
              <w:pStyle w:val="ProductList-TableBody"/>
              <w:jc w:val="center"/>
            </w:pPr>
            <w:r>
              <w:rPr>
                <w:color w:val="FFFFFF"/>
              </w:rPr>
              <w:t>Apparaat</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5602EA" w:rsidRDefault="009D0DBB">
            <w:pPr>
              <w:pStyle w:val="ProductList-TableBody"/>
              <w:jc w:val="center"/>
            </w:pPr>
            <w:r>
              <w:rPr>
                <w:color w:val="FFFFFF"/>
              </w:rPr>
              <w:t>Gebruiker</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5602EA" w:rsidRDefault="009D0DBB">
            <w:pPr>
              <w:pStyle w:val="ProductList-TableBody"/>
              <w:jc w:val="center"/>
            </w:pPr>
            <w:r>
              <w:rPr>
                <w:color w:val="FFFFFF"/>
              </w:rPr>
              <w:t>Apparaat</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5602EA" w:rsidRDefault="009D0DBB">
            <w:pPr>
              <w:pStyle w:val="ProductList-TableBody"/>
              <w:jc w:val="center"/>
            </w:pPr>
            <w:r>
              <w:rPr>
                <w:color w:val="FFFFFF"/>
              </w:rPr>
              <w:t>Gebruiker</w:t>
            </w:r>
          </w:p>
        </w:tc>
      </w:tr>
      <w:tr w:rsidR="005602EA">
        <w:tc>
          <w:tcPr>
            <w:tcW w:w="8080" w:type="dxa"/>
            <w:tcBorders>
              <w:top w:val="single" w:sz="4" w:space="0" w:color="000000"/>
              <w:left w:val="single" w:sz="4" w:space="0" w:color="000000"/>
              <w:bottom w:val="single" w:sz="4" w:space="0" w:color="000000"/>
              <w:right w:val="single" w:sz="4" w:space="0" w:color="000000"/>
            </w:tcBorders>
          </w:tcPr>
          <w:p w:rsidR="005602EA" w:rsidRDefault="009D0DBB">
            <w:pPr>
              <w:pStyle w:val="ProductList-TableBody"/>
            </w:pPr>
            <w:r>
              <w:t xml:space="preserve">De Klant mag daarnaast maximaal vier </w:t>
            </w:r>
            <w:r>
              <w:fldChar w:fldCharType="begin"/>
            </w:r>
            <w:r>
              <w:instrText xml:space="preserve"> AutoTextList   \s NoStyle \t "Instance is een software-image die wordt gemaakt door de installatieprocedure van de software uit te voeren of door een bestaande Instance te kopiëren." </w:instrText>
            </w:r>
            <w:r>
              <w:fldChar w:fldCharType="separate"/>
            </w:r>
            <w:r>
              <w:rPr>
                <w:color w:val="0563C1"/>
              </w:rPr>
              <w:t>Instances</w:t>
            </w:r>
            <w:r>
              <w:fldChar w:fldCharType="end"/>
            </w:r>
            <w:r>
              <w:t xml:space="preserve"> uitvoeren in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OSE's</w:t>
            </w:r>
            <w:r>
              <w:fldChar w:fldCharType="end"/>
            </w:r>
            <w:r>
              <w:t xml:space="preserve"> en één </w:t>
            </w:r>
            <w:r>
              <w:fldChar w:fldCharType="begin"/>
            </w:r>
            <w:r>
              <w:instrText xml:space="preserve"> AutoTextList   \s NoStyle \t "Instance is een software-image die wordt gemaakt door de installatieprocedure van de software uit te voeren of door een bestaande Instance te kopiëren." </w:instrText>
            </w:r>
            <w:r>
              <w:fldChar w:fldCharType="separate"/>
            </w:r>
            <w:r>
              <w:rPr>
                <w:color w:val="0563C1"/>
              </w:rPr>
              <w:t>Instance</w:t>
            </w:r>
            <w:r>
              <w:fldChar w:fldCharType="end"/>
            </w:r>
            <w:r>
              <w:t xml:space="preserve"> in de </w:t>
            </w:r>
            <w:r>
              <w:fldChar w:fldCharType="begin"/>
            </w:r>
            <w:r>
              <w:instrText xml:space="preserve"> AutoTextList   \s NoStyle \t "Fysieke OSE betekent een OSE die is geconfigureerd om direct te worden uitgevoerd op een fysiek hardwaresysteem. De Instance van het besturingssysteem die wordt gebruikt voor het uitvoeren van hardwarevirtualisatiesoftware of het bieden van hardwarevirtualisatiediensten wordt beschouwd als onderdeel van de Fysieke OSE." </w:instrText>
            </w:r>
            <w:r>
              <w:fldChar w:fldCharType="separate"/>
            </w:r>
            <w:r>
              <w:rPr>
                <w:color w:val="0563C1"/>
              </w:rPr>
              <w:t>Fysieke OSE</w:t>
            </w:r>
            <w:r>
              <w:fldChar w:fldCharType="end"/>
            </w:r>
            <w:r>
              <w:t xml:space="preserve"> lokaal op het </w:t>
            </w:r>
            <w:r>
              <w:fldChar w:fldCharType="begin"/>
            </w:r>
            <w:r>
              <w:instrText xml:space="preserve"> AutoTextList   \s NoStyle \t "Gelicentieerd apparaat betekent het enkele fysieke hardwaresysteem waaraan een Licentie is toegewezen. In het kader van deze definitie wordt een hardwarepartitie of blade beschouwd als een afzonderlijk apparaat." </w:instrText>
            </w:r>
            <w:r>
              <w:fldChar w:fldCharType="separate"/>
            </w:r>
            <w:r>
              <w:rPr>
                <w:color w:val="0563C1"/>
              </w:rPr>
              <w:t>Gelicentieerde Apparaat</w:t>
            </w:r>
            <w:r>
              <w:fldChar w:fldCharType="end"/>
            </w:r>
            <w:r>
              <w:t xml:space="preserve">. Voor Windows VDA (per Apparaat) geldt dot lokale gebruiksrecht alleen indien het </w:t>
            </w:r>
            <w:r>
              <w:fldChar w:fldCharType="begin"/>
            </w:r>
            <w:r>
              <w:instrText xml:space="preserve"> AutoTextList   \s NoStyle \t "Gelicentieerd apparaat betekent het enkele fysieke hardwaresysteem waaraan een Licentie is toegewezen. In het kader van deze definitie wordt een hardwarepartitie of blade beschouwd als een afzonderlijk apparaat." </w:instrText>
            </w:r>
            <w:r>
              <w:fldChar w:fldCharType="separate"/>
            </w:r>
            <w:r>
              <w:rPr>
                <w:color w:val="0563C1"/>
              </w:rPr>
              <w:t>Gelicentieerde Apparaat</w:t>
            </w:r>
            <w:r>
              <w:fldChar w:fldCharType="end"/>
            </w:r>
            <w:r>
              <w:t xml:space="preserve"> eveneens is gelicentieerd voor Windows 10/8.1 Pro of Enterprise, of Windows 7 Professional of Enterprise. Indien alle </w:t>
            </w:r>
            <w:r>
              <w:fldChar w:fldCharType="begin"/>
            </w:r>
            <w:r>
              <w:instrText xml:space="preserve"> AutoTextList   \s NoStyle \t "Instance is een software-image die wordt gemaakt door de installatieprocedure van de software uit te voeren of door een bestaande Instance te kopiëren." </w:instrText>
            </w:r>
            <w:r>
              <w:fldChar w:fldCharType="separate"/>
            </w:r>
            <w:r>
              <w:rPr>
                <w:color w:val="0563C1"/>
              </w:rPr>
              <w:t>Instances</w:t>
            </w:r>
            <w:r>
              <w:fldChar w:fldCharType="end"/>
            </w:r>
            <w:r>
              <w:t xml:space="preserve"> die lokaal in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OSE's</w:t>
            </w:r>
            <w:r>
              <w:fldChar w:fldCharType="end"/>
            </w:r>
            <w:r>
              <w:t xml:space="preserve"> mogen worden uitgevoerd worden gebruikt, mag de Klant de </w:t>
            </w:r>
            <w:r>
              <w:fldChar w:fldCharType="begin"/>
            </w:r>
            <w:r>
              <w:instrText xml:space="preserve"> AutoTextList   \s NoStyle \t "Instance is een software-image die wordt gemaakt door de installatieprocedure van de software uit te voeren of door een bestaande Instance te kopiëren." </w:instrText>
            </w:r>
            <w:r>
              <w:fldChar w:fldCharType="separate"/>
            </w:r>
            <w:r>
              <w:rPr>
                <w:color w:val="0563C1"/>
              </w:rPr>
              <w:t>Instance</w:t>
            </w:r>
            <w:r>
              <w:fldChar w:fldCharType="end"/>
            </w:r>
            <w:r>
              <w:t xml:space="preserve"> in de </w:t>
            </w:r>
            <w:r>
              <w:fldChar w:fldCharType="begin"/>
            </w:r>
            <w:r>
              <w:instrText xml:space="preserve"> AutoTextList   \s NoStyle \t "Fysieke OSE betekent een OSE die is geconfigureerd om direct te worden uitgevoerd op een fysiek hardwaresysteem. De Instance van het besturingssysteem die wordt gebruikt voor het uitvoeren van hardwarevirtualisatiesoftware of het bieden van hardwarevirtualisatiediensten wordt beschouwd als onderdeel van de Fysieke OSE." </w:instrText>
            </w:r>
            <w:r>
              <w:fldChar w:fldCharType="separate"/>
            </w:r>
            <w:r>
              <w:rPr>
                <w:color w:val="0563C1"/>
              </w:rPr>
              <w:t>Fysieke OSE</w:t>
            </w:r>
            <w:r>
              <w:fldChar w:fldCharType="end"/>
            </w:r>
            <w:r>
              <w:t xml:space="preserve"> uitsluitend gebruiken voor het hosten en beheren van de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OSE's</w:t>
            </w:r>
            <w:r>
              <w:fldChar w:fldCharType="end"/>
            </w:r>
            <w:r>
              <w:t>.</w:t>
            </w:r>
          </w:p>
        </w:tc>
        <w:tc>
          <w:tcPr>
            <w:tcW w:w="980" w:type="dxa"/>
            <w:tcBorders>
              <w:top w:val="single" w:sz="4" w:space="0" w:color="000000"/>
              <w:left w:val="single" w:sz="4" w:space="0" w:color="000000"/>
              <w:bottom w:val="single" w:sz="4" w:space="0" w:color="000000"/>
              <w:right w:val="single" w:sz="4" w:space="0" w:color="000000"/>
            </w:tcBorders>
          </w:tcPr>
          <w:p w:rsidR="005602EA" w:rsidRDefault="009D0DBB">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5602EA" w:rsidRDefault="005602EA">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5602EA" w:rsidRDefault="009D0DBB">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5602EA" w:rsidRDefault="005602EA">
            <w:pPr>
              <w:pStyle w:val="ProductList-TableBody"/>
              <w:jc w:val="center"/>
            </w:pPr>
          </w:p>
        </w:tc>
      </w:tr>
      <w:tr w:rsidR="005602EA">
        <w:tc>
          <w:tcPr>
            <w:tcW w:w="8080" w:type="dxa"/>
            <w:tcBorders>
              <w:top w:val="single" w:sz="4" w:space="0" w:color="000000"/>
              <w:left w:val="single" w:sz="4" w:space="0" w:color="000000"/>
              <w:bottom w:val="single" w:sz="4" w:space="0" w:color="000000"/>
              <w:right w:val="single" w:sz="4" w:space="0" w:color="000000"/>
            </w:tcBorders>
          </w:tcPr>
          <w:p w:rsidR="005602EA" w:rsidRDefault="009D0DBB">
            <w:pPr>
              <w:pStyle w:val="ProductList-TableBody"/>
            </w:pPr>
            <w:r>
              <w:t xml:space="preserve">De Klant mag maximaal vier </w:t>
            </w:r>
            <w:r>
              <w:fldChar w:fldCharType="begin"/>
            </w:r>
            <w:r>
              <w:instrText xml:space="preserve"> AutoTextList   \s NoStyle \t "Instance is een software-image die wordt gemaakt door de installatieprocedure van de software uit te voeren of door een bestaande Instance te kopiëren." </w:instrText>
            </w:r>
            <w:r>
              <w:fldChar w:fldCharType="separate"/>
            </w:r>
            <w:r>
              <w:rPr>
                <w:color w:val="0563C1"/>
              </w:rPr>
              <w:t>Instances</w:t>
            </w:r>
            <w:r>
              <w:fldChar w:fldCharType="end"/>
            </w:r>
            <w:r>
              <w:t xml:space="preserve"> in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OSEʹs</w:t>
            </w:r>
            <w:r>
              <w:fldChar w:fldCharType="end"/>
            </w:r>
            <w:r>
              <w:t xml:space="preserve"> en één </w:t>
            </w:r>
            <w:r>
              <w:fldChar w:fldCharType="begin"/>
            </w:r>
            <w:r>
              <w:instrText xml:space="preserve"> AutoTextList   \s NoStyle \t "Instance is een software-image die wordt gemaakt door de installatieprocedure van de software uit te voeren of door een bestaande Instance te kopiëren." </w:instrText>
            </w:r>
            <w:r>
              <w:fldChar w:fldCharType="separate"/>
            </w:r>
            <w:r>
              <w:rPr>
                <w:color w:val="0563C1"/>
              </w:rPr>
              <w:t>Instance</w:t>
            </w:r>
            <w:r>
              <w:fldChar w:fldCharType="end"/>
            </w:r>
            <w:r>
              <w:t xml:space="preserve"> in de </w:t>
            </w:r>
            <w:r>
              <w:fldChar w:fldCharType="begin"/>
            </w:r>
            <w:r>
              <w:instrText xml:space="preserve"> AutoTextList   \s NoStyle \t "Fysieke OSE betekent een OSE die is geconfigureerd om direct te worden uitgevoerd op een fysiek hardwaresysteem. De Instance van het besturingssysteem die wordt gebruikt voor het uitvoeren van hardwarevirtualisatiesoftware of het bieden van hardwarevirtualisatiediensten wordt beschouwd als onderdeel van de Fysieke OSE." </w:instrText>
            </w:r>
            <w:r>
              <w:fldChar w:fldCharType="separate"/>
            </w:r>
            <w:r>
              <w:rPr>
                <w:color w:val="0563C1"/>
              </w:rPr>
              <w:t>Fysieke OSE</w:t>
            </w:r>
            <w:r>
              <w:fldChar w:fldCharType="end"/>
            </w:r>
            <w:r>
              <w:t xml:space="preserve"> lokaal uitvoeren op apparaten met een licentie voor Windows 10/8.1 Pro of Enterprise, of Windows 7 Professional of Enterprise. In het geval alle </w:t>
            </w:r>
            <w:r>
              <w:fldChar w:fldCharType="begin"/>
            </w:r>
            <w:r>
              <w:instrText xml:space="preserve"> AutoTextList   \s NoStyle \t "Instance is een software-image die wordt gemaakt door de installatieprocedure van de software uit te voeren of door een bestaande Instance te kopiëren." </w:instrText>
            </w:r>
            <w:r>
              <w:fldChar w:fldCharType="separate"/>
            </w:r>
            <w:r>
              <w:rPr>
                <w:color w:val="0563C1"/>
              </w:rPr>
              <w:t>Instances</w:t>
            </w:r>
            <w:r>
              <w:fldChar w:fldCharType="end"/>
            </w:r>
            <w:r>
              <w:t xml:space="preserve"> worden gebruikt die lokaal in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OSE's</w:t>
            </w:r>
            <w:r>
              <w:fldChar w:fldCharType="end"/>
            </w:r>
            <w:r>
              <w:t xml:space="preserve"> mogen worden uitgevoerd, mag de Klant de </w:t>
            </w:r>
            <w:r>
              <w:fldChar w:fldCharType="begin"/>
            </w:r>
            <w:r>
              <w:instrText xml:space="preserve"> AutoTextList   \s NoStyle \t "Instance is een software-image die wordt gemaakt door de installatieprocedure van de software uit te voeren of door een bestaande Instance te kopiëren." </w:instrText>
            </w:r>
            <w:r>
              <w:fldChar w:fldCharType="separate"/>
            </w:r>
            <w:r>
              <w:rPr>
                <w:color w:val="0563C1"/>
              </w:rPr>
              <w:t>Instance</w:t>
            </w:r>
            <w:r>
              <w:fldChar w:fldCharType="end"/>
            </w:r>
            <w:r>
              <w:t xml:space="preserve"> in de </w:t>
            </w:r>
            <w:r>
              <w:fldChar w:fldCharType="begin"/>
            </w:r>
            <w:r>
              <w:instrText xml:space="preserve"> AutoTextList   \s NoStyle \t "Fysieke OSE betekent een OSE die is geconfigureerd om direct te worden uitgevoerd op een fysiek hardwaresysteem. De Instance van het besturingssysteem die wordt gebruikt voor het uitvoeren van hardwarevirtualisatiesoftware of het bieden van hardwarevirtualisatiediensten wordt beschouwd als onderdeel van de Fysieke OSE." </w:instrText>
            </w:r>
            <w:r>
              <w:fldChar w:fldCharType="separate"/>
            </w:r>
            <w:r>
              <w:rPr>
                <w:color w:val="0563C1"/>
              </w:rPr>
              <w:t>Fysieke OSE</w:t>
            </w:r>
            <w:r>
              <w:fldChar w:fldCharType="end"/>
            </w:r>
            <w:r>
              <w:t xml:space="preserve"> uitsluitend gebruiken voor het hosten en beheren van de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OSE's</w:t>
            </w:r>
            <w:r>
              <w:fldChar w:fldCharType="end"/>
            </w:r>
            <w:r>
              <w:t>.</w:t>
            </w:r>
          </w:p>
        </w:tc>
        <w:tc>
          <w:tcPr>
            <w:tcW w:w="980" w:type="dxa"/>
            <w:tcBorders>
              <w:top w:val="single" w:sz="4" w:space="0" w:color="000000"/>
              <w:left w:val="single" w:sz="4" w:space="0" w:color="000000"/>
              <w:bottom w:val="single" w:sz="4" w:space="0" w:color="000000"/>
              <w:right w:val="single" w:sz="4" w:space="0" w:color="000000"/>
            </w:tcBorders>
          </w:tcPr>
          <w:p w:rsidR="005602EA" w:rsidRDefault="005602EA">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5602EA" w:rsidRDefault="009D0DBB">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5602EA" w:rsidRDefault="005602EA">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5602EA" w:rsidRDefault="009D0DBB">
            <w:pPr>
              <w:pStyle w:val="ProductList-TableBody"/>
              <w:jc w:val="center"/>
            </w:pPr>
            <w:r>
              <w:t>X</w:t>
            </w:r>
          </w:p>
        </w:tc>
      </w:tr>
      <w:tr w:rsidR="005602EA">
        <w:tc>
          <w:tcPr>
            <w:tcW w:w="8080" w:type="dxa"/>
            <w:tcBorders>
              <w:top w:val="single" w:sz="4" w:space="0" w:color="000000"/>
              <w:left w:val="single" w:sz="4" w:space="0" w:color="000000"/>
              <w:bottom w:val="single" w:sz="4" w:space="0" w:color="000000"/>
              <w:right w:val="single" w:sz="4" w:space="0" w:color="000000"/>
            </w:tcBorders>
          </w:tcPr>
          <w:p w:rsidR="005602EA" w:rsidRDefault="009D0DBB">
            <w:pPr>
              <w:pStyle w:val="ProductList-TableBody"/>
            </w:pPr>
            <w:r>
              <w:t>De Klant mag de Software installeren op apparaten met Windows-licentie met een geïntegreerd scherm met een beelddiagonaal van 10.1 inch of minder.</w:t>
            </w:r>
          </w:p>
        </w:tc>
        <w:tc>
          <w:tcPr>
            <w:tcW w:w="980" w:type="dxa"/>
            <w:tcBorders>
              <w:top w:val="single" w:sz="4" w:space="0" w:color="000000"/>
              <w:left w:val="single" w:sz="4" w:space="0" w:color="000000"/>
              <w:bottom w:val="single" w:sz="4" w:space="0" w:color="000000"/>
              <w:right w:val="single" w:sz="4" w:space="0" w:color="000000"/>
            </w:tcBorders>
          </w:tcPr>
          <w:p w:rsidR="005602EA" w:rsidRDefault="005602EA">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5602EA" w:rsidRDefault="009D0DBB">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5602EA" w:rsidRDefault="005602EA">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5602EA" w:rsidRDefault="009D0DBB">
            <w:pPr>
              <w:pStyle w:val="ProductList-TableBody"/>
              <w:jc w:val="center"/>
            </w:pPr>
            <w:r>
              <w:t>X</w:t>
            </w:r>
          </w:p>
        </w:tc>
      </w:tr>
    </w:tbl>
    <w:p w:rsidR="005602EA" w:rsidRDefault="005602EA">
      <w:pPr>
        <w:pStyle w:val="ProductList-Body"/>
      </w:pPr>
    </w:p>
    <w:p w:rsidR="005602EA" w:rsidRDefault="009D0DBB">
      <w:pPr>
        <w:pStyle w:val="ProductList-SubClauseHeading"/>
        <w:outlineLvl w:val="5"/>
      </w:pPr>
      <w:r>
        <w:t>4.1.1 Windows 10 Enterprise Current Branch-rechten</w:t>
      </w:r>
    </w:p>
    <w:p w:rsidR="005602EA" w:rsidRDefault="009D0DBB">
      <w:pPr>
        <w:pStyle w:val="ProductList-BodyIndented"/>
      </w:pPr>
      <w:r>
        <w:t>Windows 10 Enterprise Current Branch mag alleen worden gebruikt door Klanten in bezit van SA, Windows 10 Enterprise E3/E5 of VDA-licenties. De huidige versie van Windows 10 Enterprise dient verwijderd te worden door Klanten die hun SA laten verlopen. Klanten met eeuwigdurende rechten voor het gebruik van Windows Enterprise mogen de versie van Windows Enterprise LTSB installeren die op het moment van verlopen actueel is.</w:t>
      </w:r>
    </w:p>
    <w:p w:rsidR="005602EA" w:rsidRDefault="005602EA">
      <w:pPr>
        <w:pStyle w:val="ProductList-BodyIndented"/>
      </w:pPr>
    </w:p>
    <w:p w:rsidR="005602EA" w:rsidRDefault="009D0DBB">
      <w:pPr>
        <w:pStyle w:val="ProductList-ClauseHeading"/>
        <w:outlineLvl w:val="4"/>
      </w:pPr>
      <w:r>
        <w:t>4.2 Kwalificerende operating systems (OS)</w:t>
      </w:r>
    </w:p>
    <w:p w:rsidR="005602EA" w:rsidRDefault="009D0DBB">
      <w:pPr>
        <w:pStyle w:val="ProductList-Body"/>
      </w:pPr>
      <w:r>
        <w:t>Elk apparaat waarvoor de Klant SA verkrijgt en waarop deze de Windows 10 Enterprise Upgrade uitvoert, dient te zijn voorzien van een licentie voor het uitvoeren van een van de hieronder vermelde kwalificerende operating systems voor het betreffende programmatype, zoals beschreven in de tabel Kwalificerend OS in het artikel Productvoorwaarden hierboven.</w:t>
      </w:r>
    </w:p>
    <w:p w:rsidR="005602EA" w:rsidRDefault="009D0DBB" w:rsidP="009D0DBB">
      <w:pPr>
        <w:pStyle w:val="ProductList-Bullet"/>
        <w:numPr>
          <w:ilvl w:val="0"/>
          <w:numId w:val="25"/>
        </w:numPr>
      </w:pPr>
      <w:r>
        <w:t>Klanten die al eerder SA hebben aangekocht voor Windows Pro, mogen SA verlengen voor hun gedekte apparaten zonder de noodzaak om een Windows Enterprise Upgrade-licentie aan te schaffen.</w:t>
      </w:r>
    </w:p>
    <w:p w:rsidR="005602EA" w:rsidRDefault="009D0DBB" w:rsidP="009D0DBB">
      <w:pPr>
        <w:pStyle w:val="ProductList-Bullet"/>
        <w:numPr>
          <w:ilvl w:val="0"/>
          <w:numId w:val="25"/>
        </w:numPr>
      </w:pPr>
      <w:r>
        <w:t>Klanten die eerder Windows Pro Upgrade + SA hebben aangekocht, mogen Pro Upgrade + SA blijven aanschaffen tot aan het einde van hun enrollment of overeenkomst.</w:t>
      </w:r>
    </w:p>
    <w:p w:rsidR="005602EA" w:rsidRDefault="005602EA">
      <w:pPr>
        <w:pStyle w:val="ProductList-Body"/>
      </w:pPr>
    </w:p>
    <w:p w:rsidR="005602EA" w:rsidRDefault="009D0DBB">
      <w:pPr>
        <w:pStyle w:val="ProductList-ClauseHeading"/>
        <w:outlineLvl w:val="4"/>
      </w:pPr>
      <w:r>
        <w:t>4.3 Hertoewijzing Windows Software Assurance per Apparaat</w:t>
      </w:r>
    </w:p>
    <w:p w:rsidR="005602EA" w:rsidRDefault="009D0DBB">
      <w:pPr>
        <w:pStyle w:val="ProductList-Body"/>
      </w:pPr>
      <w:r>
        <w:t xml:space="preserve">Niettegenstaande de bovenstaande regels voor Licentietoewijzing, mag de klant mag Windows SA-dekking per apparaat samen met de corresponderende Windows Enterprise Upgrade-licentie van het originele apparaat opnieuw toewijzen aan een vervangend apparaat, maar niet op korte termijn (dat wil zeggen niet binnen 90 na de laatste toewijzing), zolang (1) de Klant de nieuwste versie van een Kwalificerend Operating System op het vervangende apparaat heeft gelicentieerd en geïnstalleerd en de Klant de ten grondslag liggende Windows Enterprise-licentie toewijst aan hetzelfde vervangende apparaat, en (2) de Klant alle gerelateerde upgrades voor het operating system van het oorspronkelijke apparaat verwijdert. Het opnieuw toewijzen van Windows Enterprise Upgrade-licenties mag alleen plaatsvinden in verband met de hertoewijzing van Actieve Windows Software Assurance-dekking per Apparaat. De Klant mag Windows VDA per Apparaat-licenties opnieuw toewijzen aan een ander apparaat, overeenkomstig de voorwaarden die algemeen van toepassing zijn op apparaat-SL´s in de paragraaf “Licentietoewijzing en hertoewijzing” in de </w:t>
      </w:r>
      <w:hyperlink w:anchor="_Sec537">
        <w:r>
          <w:rPr>
            <w:color w:val="00467F"/>
            <w:u w:val="single"/>
          </w:rPr>
          <w:t>Universele Licentievoorwaarden</w:t>
        </w:r>
      </w:hyperlink>
      <w:r>
        <w:t xml:space="preserve">. </w:t>
      </w:r>
    </w:p>
    <w:p w:rsidR="005602EA" w:rsidRDefault="005602EA">
      <w:pPr>
        <w:pStyle w:val="ProductList-Body"/>
      </w:pPr>
    </w:p>
    <w:p w:rsidR="005602EA" w:rsidRDefault="009D0DBB">
      <w:pPr>
        <w:pStyle w:val="ProductList-ClauseHeading"/>
        <w:outlineLvl w:val="4"/>
      </w:pPr>
      <w:r>
        <w:t>Regels voor licentietoewijzing Windows 10 Enterprise per Gebruiker</w:t>
      </w:r>
    </w:p>
    <w:p w:rsidR="005602EA" w:rsidRDefault="009D0DBB">
      <w:pPr>
        <w:pStyle w:val="ProductList-SubClauseHeading"/>
        <w:outlineLvl w:val="5"/>
      </w:pPr>
      <w:r>
        <w:t>4.4.1 Gebruikers-SL's voor Windows 10 Enterprise E3/E5</w:t>
      </w:r>
    </w:p>
    <w:p w:rsidR="005602EA" w:rsidRDefault="009D0DBB">
      <w:pPr>
        <w:pStyle w:val="ProductList-BodyIndented"/>
      </w:pPr>
      <w:r>
        <w:t xml:space="preserve">de </w:t>
      </w:r>
      <w:r>
        <w:fldChar w:fldCharType="begin"/>
      </w:r>
      <w:r>
        <w:instrText xml:space="preserve"> AutoTextList   \s NoStyle \t "Gelicentieerde gebruiker betekent de enkele persoon aan wie een Licentie is toegewezen." </w:instrText>
      </w:r>
      <w:r>
        <w:fldChar w:fldCharType="separate"/>
      </w:r>
      <w:r>
        <w:rPr>
          <w:color w:val="0563C1"/>
        </w:rPr>
        <w:t>Gelicentieerde Gebruiker</w:t>
      </w:r>
      <w:r>
        <w:fldChar w:fldCharType="end"/>
      </w:r>
      <w:r>
        <w:t xml:space="preserve"> dient de </w:t>
      </w:r>
      <w:r>
        <w:fldChar w:fldCharType="begin"/>
      </w:r>
      <w:r>
        <w:instrText xml:space="preserve"> AutoTextList   \s NoStyle \t "Primaire gebruiker betekent de gebruiker die een Gelicentieerd Apparaat meer dan 50% van de tijd gebruikt gedurende een periode van 90 dagen." </w:instrText>
      </w:r>
      <w:r>
        <w:fldChar w:fldCharType="separate"/>
      </w:r>
      <w:r>
        <w:rPr>
          <w:color w:val="0563C1"/>
        </w:rPr>
        <w:t>Primaire Gebruiker</w:t>
      </w:r>
      <w:r>
        <w:fldChar w:fldCharType="end"/>
      </w:r>
      <w:r>
        <w:t xml:space="preserve"> te zijn van ten minste één apparaat dat is gelicentieerd voor Windows 10 Pro of Enterprise, Windows 8.1 Pro of Enterprise, of Windows 7 Professional of Enterprise. Dit ene apparaat dient tevens het primaire werkapparaat van de Primaire Gebruiker te zijn.</w:t>
      </w:r>
    </w:p>
    <w:p w:rsidR="005602EA" w:rsidRDefault="005602EA">
      <w:pPr>
        <w:pStyle w:val="ProductList-BodyIndented"/>
      </w:pPr>
    </w:p>
    <w:p w:rsidR="005602EA" w:rsidRDefault="009D0DBB">
      <w:pPr>
        <w:pStyle w:val="ProductList-SubClauseHeading"/>
        <w:outlineLvl w:val="5"/>
      </w:pPr>
      <w:r>
        <w:t>4.4.2 Windows 10 Enterprise E3/E5 Gebruiker Add-ons</w:t>
      </w:r>
    </w:p>
    <w:p w:rsidR="005602EA" w:rsidRDefault="009D0DBB">
      <w:pPr>
        <w:pStyle w:val="ProductList-BodyIndented"/>
      </w:pPr>
      <w:r>
        <w:t xml:space="preserve">de </w:t>
      </w:r>
      <w:r>
        <w:fldChar w:fldCharType="begin"/>
      </w:r>
      <w:r>
        <w:instrText xml:space="preserve"> AutoTextList   \s NoStyle \t "Gelicentieerde gebruiker betekent de enkele persoon aan wie een Licentie is toegewezen." </w:instrText>
      </w:r>
      <w:r>
        <w:fldChar w:fldCharType="separate"/>
      </w:r>
      <w:r>
        <w:rPr>
          <w:color w:val="0563C1"/>
        </w:rPr>
        <w:t>Gelicentieerde Gebruiker</w:t>
      </w:r>
      <w:r>
        <w:fldChar w:fldCharType="end"/>
      </w:r>
      <w:r>
        <w:t xml:space="preserve"> dient de </w:t>
      </w:r>
      <w:r>
        <w:fldChar w:fldCharType="begin"/>
      </w:r>
      <w:r>
        <w:instrText xml:space="preserve"> AutoTextList   \s NoStyle \t "Primaire gebruiker betekent de gebruiker die een Gelicentieerd Apparaat meer dan 50% van de tijd gebruikt gedurende een periode van 90 dagen." </w:instrText>
      </w:r>
      <w:r>
        <w:fldChar w:fldCharType="separate"/>
      </w:r>
      <w:r>
        <w:rPr>
          <w:color w:val="0563C1"/>
        </w:rPr>
        <w:t>Primaire Gebruiker</w:t>
      </w:r>
      <w:r>
        <w:fldChar w:fldCharType="end"/>
      </w:r>
      <w:r>
        <w:t xml:space="preserve"> te zijn van een apparaat met actieve SA-dekking voor Windows-desktopbesturingssystemen of Windows VDA-dekking.</w:t>
      </w:r>
    </w:p>
    <w:p w:rsidR="005602EA" w:rsidRDefault="005602EA">
      <w:pPr>
        <w:pStyle w:val="ProductList-BodyIndented"/>
      </w:pPr>
    </w:p>
    <w:p w:rsidR="005602EA" w:rsidRDefault="009D0DBB">
      <w:pPr>
        <w:pStyle w:val="ProductList-ClauseHeading"/>
        <w:outlineLvl w:val="4"/>
      </w:pPr>
      <w:r>
        <w:t>4.5 Windows 10 Enterprise E3 en E5 Add-ons</w:t>
      </w:r>
    </w:p>
    <w:p w:rsidR="005602EA" w:rsidRDefault="009D0DBB">
      <w:pPr>
        <w:pStyle w:val="ProductList-Body"/>
      </w:pPr>
      <w:r>
        <w:t>Windows 10 Enterprise Add-ons zijn Abonnementslicenties die</w:t>
      </w:r>
    </w:p>
    <w:p w:rsidR="005602EA" w:rsidRDefault="009D0DBB" w:rsidP="009D0DBB">
      <w:pPr>
        <w:pStyle w:val="ProductList-Bullet"/>
        <w:numPr>
          <w:ilvl w:val="0"/>
          <w:numId w:val="26"/>
        </w:numPr>
      </w:pPr>
      <w:r>
        <w:t xml:space="preserve">zijn aangekocht in aanvulling op (en gekoppeld aan een apparaat met licentie voor) het Windows Desktop Operating System met SA-dekking (“Kwalificerende Dekking”) of VDA (“Kwalificerende Licentie”), en </w:t>
      </w:r>
    </w:p>
    <w:p w:rsidR="005602EA" w:rsidRDefault="009D0DBB" w:rsidP="009D0DBB">
      <w:pPr>
        <w:pStyle w:val="ProductList-Bullet"/>
        <w:numPr>
          <w:ilvl w:val="0"/>
          <w:numId w:val="26"/>
        </w:numPr>
      </w:pPr>
      <w:r>
        <w:t>aflopen op het moment dat de Gekwalificeerde Dekking of Kwalificerende Licentie afloopt.</w:t>
      </w:r>
    </w:p>
    <w:p w:rsidR="005602EA" w:rsidRDefault="009D0DBB">
      <w:pPr>
        <w:pStyle w:val="ProductList-Body"/>
      </w:pPr>
      <w:r>
        <w:t>Voor Windows 10 Enterprise per Gebruiker Add-ons geldt, in aanvulling op het bovenstaande,</w:t>
      </w:r>
    </w:p>
    <w:p w:rsidR="005602EA" w:rsidRDefault="009D0DBB" w:rsidP="009D0DBB">
      <w:pPr>
        <w:pStyle w:val="ProductList-Bullet"/>
        <w:numPr>
          <w:ilvl w:val="0"/>
          <w:numId w:val="27"/>
        </w:numPr>
      </w:pPr>
      <w:r>
        <w:t>dat de Klant die licentie dient toe te wijzen aan de Primaire Gebruiker van het Gelicentieerde Apparaat (dat tevens het primaire werkapparaat van de Primaire Gebruiker dient te zijn), en</w:t>
      </w:r>
    </w:p>
    <w:p w:rsidR="005602EA" w:rsidRDefault="009D0DBB" w:rsidP="009D0DBB">
      <w:pPr>
        <w:pStyle w:val="ProductList-Bullet"/>
        <w:numPr>
          <w:ilvl w:val="0"/>
          <w:numId w:val="27"/>
        </w:numPr>
      </w:pPr>
      <w:r>
        <w:t xml:space="preserve">dat het gebruik van de Windows Enterprise-software is onderworpen aan de Licentievoorwaarden voor Windows Enterprise per Gebruiker of de Licentievoorwaarden voor VDA per Gebruiker, gekoppeld aan respectievelijk Kwalificerende Dekking of een Kwalificerende Licentie. </w:t>
      </w:r>
    </w:p>
    <w:p w:rsidR="005602EA" w:rsidRDefault="009D0DBB">
      <w:pPr>
        <w:pStyle w:val="ProductList-Body"/>
      </w:pPr>
      <w:r>
        <w:t>Niettegenstaande de algemene rechten voor hertoewijzing van Licenties, mogen deze Aanvullende licenties uitsluitend opnieuw worden toegewezen aan Primaire Gebruikers van andere apparaten met Kwalificerende Dekking of Kwalificerende Licenties. De Windows Desktop Operating System SA per Gebruiker Add-ons kunnen worden aangeschaft in elke hoeveelheid tot maximaal het totale aantal apparaten met SA- en/of VDA-licentie.</w:t>
      </w:r>
    </w:p>
    <w:p w:rsidR="005602EA" w:rsidRDefault="005602EA">
      <w:pPr>
        <w:pStyle w:val="ProductList-Body"/>
      </w:pPr>
    </w:p>
    <w:p w:rsidR="005602EA" w:rsidRDefault="009D0DBB">
      <w:pPr>
        <w:pStyle w:val="ProductList-ClauseHeading"/>
        <w:outlineLvl w:val="4"/>
      </w:pPr>
      <w:r>
        <w:t>4.6 Enterprise Enrollments met een combinatie van Windows SA- of VDA-dekking voor Windows per Gebruiker of per Apparaat</w:t>
      </w:r>
    </w:p>
    <w:p w:rsidR="005602EA" w:rsidRDefault="009D0DBB">
      <w:pPr>
        <w:pStyle w:val="ProductList-Body"/>
      </w:pPr>
      <w:r>
        <w:t>Klanten die licentieverlening voor Windows SA per Apparaat en Windows SA per Gebruiker door elkaar willen gebruiken, mogen dat doen mits:</w:t>
      </w:r>
    </w:p>
    <w:p w:rsidR="005602EA" w:rsidRDefault="009D0DBB" w:rsidP="009D0DBB">
      <w:pPr>
        <w:pStyle w:val="ProductList-Bullet"/>
        <w:numPr>
          <w:ilvl w:val="0"/>
          <w:numId w:val="28"/>
        </w:numPr>
      </w:pPr>
      <w:r>
        <w:t>Alle gebruikers die niet-gelicentieerde Gekwalificeerde Apparaten gebruiken beschikken over een licentie voor Windows SA per Gebruiker (Gebruikers-SL of Aanvullende Gebruikers-SL), en</w:t>
      </w:r>
    </w:p>
    <w:p w:rsidR="005602EA" w:rsidRDefault="009D0DBB" w:rsidP="009D0DBB">
      <w:pPr>
        <w:pStyle w:val="ProductList-Bullet"/>
        <w:numPr>
          <w:ilvl w:val="0"/>
          <w:numId w:val="28"/>
        </w:numPr>
      </w:pPr>
      <w:r>
        <w:t>Alle Gekwalificeerde Apparaten die worden gebruikt door gebruikers zonder licentie beschikken over Windows SA per Apparaat</w:t>
      </w:r>
    </w:p>
    <w:p w:rsidR="005602EA" w:rsidRDefault="005602EA">
      <w:pPr>
        <w:pStyle w:val="ProductList-Body"/>
      </w:pPr>
    </w:p>
    <w:p w:rsidR="005602EA" w:rsidRDefault="009D0DBB">
      <w:pPr>
        <w:pStyle w:val="ProductList-ClauseHeading"/>
        <w:outlineLvl w:val="4"/>
      </w:pPr>
      <w:r>
        <w:t>4.7 Aankooprechten voor SL's voor Windows 10 Enterprise per Gebruiker vanuit SA</w:t>
      </w:r>
    </w:p>
    <w:p w:rsidR="005602EA" w:rsidRDefault="009D0DBB">
      <w:pPr>
        <w:pStyle w:val="ProductList-SubClauseHeading"/>
        <w:outlineLvl w:val="5"/>
      </w:pPr>
      <w:r>
        <w:t>4.7.1 Enterprise Overeenkomsten</w:t>
      </w:r>
    </w:p>
    <w:p w:rsidR="005602EA" w:rsidRDefault="009D0DBB">
      <w:pPr>
        <w:pStyle w:val="ProductList-BodyIndented"/>
      </w:pPr>
      <w:r>
        <w:t>Gebruikers-SL´s vanuit SA kunnen worden aangeschaft in plaats van SA voor volledig betaalde, eeuwigdurende Licenties met actieve SA voor de Kwalificerende Producten in de onderstaande tabel.</w:t>
      </w:r>
    </w:p>
    <w:tbl>
      <w:tblPr>
        <w:tblStyle w:val="PURTable0"/>
        <w:tblW w:w="0" w:type="dxa"/>
        <w:tblLook w:val="04A0" w:firstRow="1" w:lastRow="0" w:firstColumn="1" w:lastColumn="0" w:noHBand="0" w:noVBand="1"/>
      </w:tblPr>
      <w:tblGrid>
        <w:gridCol w:w="5191"/>
        <w:gridCol w:w="5239"/>
      </w:tblGrid>
      <w:tr w:rsidR="005602EA">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5602EA" w:rsidRDefault="009D0DBB">
            <w:pPr>
              <w:pStyle w:val="ProductList-TableBody"/>
            </w:pPr>
            <w:r>
              <w:rPr>
                <w:color w:val="FFFFFF"/>
              </w:rPr>
              <w:t>Kwalificerende producten</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5602EA" w:rsidRDefault="009D0DBB">
            <w:pPr>
              <w:pStyle w:val="ProductList-TableBody"/>
            </w:pPr>
            <w:r>
              <w:rPr>
                <w:color w:val="FFFFFF"/>
              </w:rPr>
              <w:t>Corresponderende Gebruikers-SL vanuit SA</w:t>
            </w:r>
          </w:p>
        </w:tc>
      </w:tr>
      <w:tr w:rsidR="005602EA">
        <w:tc>
          <w:tcPr>
            <w:tcW w:w="6120" w:type="dxa"/>
            <w:vMerge w:val="restart"/>
            <w:tcBorders>
              <w:top w:val="single" w:sz="4" w:space="0" w:color="000000"/>
              <w:left w:val="single" w:sz="4" w:space="0" w:color="000000"/>
              <w:bottom w:val="single" w:sz="4" w:space="0" w:color="000000"/>
              <w:right w:val="single" w:sz="4" w:space="0" w:color="000000"/>
            </w:tcBorders>
          </w:tcPr>
          <w:p w:rsidR="005602EA" w:rsidRDefault="009D0DBB">
            <w:pPr>
              <w:pStyle w:val="ProductList-TableBody"/>
            </w:pPr>
            <w:r>
              <w:t>SA voor het Windows Desktop Operating System</w:t>
            </w:r>
          </w:p>
        </w:tc>
        <w:tc>
          <w:tcPr>
            <w:tcW w:w="6120" w:type="dxa"/>
            <w:tcBorders>
              <w:top w:val="single" w:sz="4" w:space="0" w:color="000000"/>
              <w:left w:val="single" w:sz="4" w:space="0" w:color="000000"/>
              <w:bottom w:val="single" w:sz="4" w:space="0" w:color="000000"/>
              <w:right w:val="single" w:sz="4" w:space="0" w:color="000000"/>
            </w:tcBorders>
          </w:tcPr>
          <w:p w:rsidR="005602EA" w:rsidRDefault="009D0DBB">
            <w:pPr>
              <w:pStyle w:val="ProductList-TableBody"/>
            </w:pPr>
            <w:r>
              <w:t>Windows 10 Enterprise E3 per Gebruiker vanuit SA (SL)</w:t>
            </w:r>
            <w:r>
              <w:rPr>
                <w:vertAlign w:val="superscript"/>
              </w:rPr>
              <w:t>1</w:t>
            </w:r>
          </w:p>
        </w:tc>
      </w:tr>
      <w:tr w:rsidR="005602EA">
        <w:tc>
          <w:tcPr>
            <w:tcW w:w="0" w:type="auto"/>
            <w:vMerge/>
          </w:tcPr>
          <w:p w:rsidR="005602EA" w:rsidRDefault="005602EA"/>
        </w:tc>
        <w:tc>
          <w:tcPr>
            <w:tcW w:w="6120" w:type="dxa"/>
            <w:tcBorders>
              <w:top w:val="single" w:sz="4" w:space="0" w:color="000000"/>
              <w:left w:val="single" w:sz="4" w:space="0" w:color="000000"/>
              <w:bottom w:val="single" w:sz="4" w:space="0" w:color="000000"/>
              <w:right w:val="single" w:sz="4" w:space="0" w:color="000000"/>
            </w:tcBorders>
          </w:tcPr>
          <w:p w:rsidR="005602EA" w:rsidRDefault="009D0DBB">
            <w:pPr>
              <w:pStyle w:val="ProductList-TableBody"/>
            </w:pPr>
            <w:r>
              <w:t>Windows 10 Enterprise E5 per Gebruiker vanuit SA</w:t>
            </w:r>
            <w:r>
              <w:rPr>
                <w:vertAlign w:val="superscript"/>
              </w:rPr>
              <w:t>1</w:t>
            </w:r>
          </w:p>
        </w:tc>
      </w:tr>
    </w:tbl>
    <w:p w:rsidR="005602EA" w:rsidRDefault="009D0DBB">
      <w:pPr>
        <w:pStyle w:val="ProductList-BodyIndented"/>
      </w:pPr>
      <w:r>
        <w:rPr>
          <w:i/>
          <w:vertAlign w:val="superscript"/>
        </w:rPr>
        <w:t>1</w:t>
      </w:r>
      <w:r>
        <w:rPr>
          <w:i/>
        </w:rPr>
        <w:t>Uitsluitend beschikbaar voor aankoop op de verjaardag van de enrollment of het begin van de looptijd van een nieuwe enrollment.</w:t>
      </w:r>
    </w:p>
    <w:p w:rsidR="005602EA" w:rsidRDefault="005602EA">
      <w:pPr>
        <w:pStyle w:val="ProductList-BodyIndented"/>
      </w:pPr>
    </w:p>
    <w:p w:rsidR="005602EA" w:rsidRDefault="009D0DBB">
      <w:pPr>
        <w:pStyle w:val="ProductList-SubClauseHeading"/>
        <w:outlineLvl w:val="5"/>
      </w:pPr>
      <w:r>
        <w:t>4.7.2 Enterprise Subscription Overeenkomsten</w:t>
      </w:r>
    </w:p>
    <w:p w:rsidR="005602EA" w:rsidRDefault="009D0DBB">
      <w:pPr>
        <w:pStyle w:val="ProductList-BodyIndented"/>
      </w:pPr>
      <w:r>
        <w:t>Abonnementslicenties voor Software Assurance voor het Windows Desktop Operating System kunnen worden aangeschaft op de verjaardag van de enrollment van de Klant of aan het begin van de looptijd van een nieuwe enrollment met een Gebruikers-SL voor ECS vanuit SA. De Abonnementslicentie moet ten minste drie jaar voor de aankoop van de Gebruikers-SL vanuit SA zijn aangeschaft.</w:t>
      </w:r>
    </w:p>
    <w:p w:rsidR="005602EA" w:rsidRDefault="005602EA">
      <w:pPr>
        <w:pStyle w:val="ProductList-BodyIndented"/>
      </w:pPr>
    </w:p>
    <w:p w:rsidR="005602EA" w:rsidRDefault="009D0DBB">
      <w:pPr>
        <w:pStyle w:val="ProductList-ClauseHeading"/>
        <w:outlineLvl w:val="4"/>
      </w:pPr>
      <w:r>
        <w:t>4.8 Microsoft Desktop Optimization Pack (MDOP)</w:t>
      </w:r>
    </w:p>
    <w:p w:rsidR="005602EA" w:rsidRDefault="009D0DBB">
      <w:pPr>
        <w:pStyle w:val="ProductList-Body"/>
      </w:pPr>
      <w:r>
        <w:t>De Klant mag de software installeren en de beheerfunctionaliteit van de MDOP gebruiken op andere apparaten van de Klant die alleen door de Klant worden gebruikt voor het beheren van software op het Gelicentieerde Apparaat of op Apparaten van de Gelicentieerde Gebruiker. De Klant mag ook gebruikmaken van de AGPM, DaRT en UE-V voor het beheren van software op servers binnen het domein van de Klant, mits de desktops binnen dat domein zijn gelicentieerd voor gebruik van MDOP.</w:t>
      </w:r>
    </w:p>
    <w:p w:rsidR="005602EA" w:rsidRDefault="005602EA">
      <w:pPr>
        <w:pStyle w:val="ProductList-Body"/>
      </w:pPr>
    </w:p>
    <w:p w:rsidR="005602EA" w:rsidRDefault="009D0DBB">
      <w:pPr>
        <w:pStyle w:val="ProductList-SubClauseHeading"/>
        <w:outlineLvl w:val="5"/>
      </w:pPr>
      <w:r>
        <w:t>4.8.1. Recht op MDOP</w:t>
      </w:r>
    </w:p>
    <w:p w:rsidR="005602EA" w:rsidRDefault="009D0DBB">
      <w:pPr>
        <w:pStyle w:val="ProductList-BodyIndented"/>
      </w:pPr>
      <w:r>
        <w:t>Klanten met het volgende beschikken over rechten voor het gebruik van MDOP en hoeven MDOP niet afzonderlijk aan te schaffen.</w:t>
      </w:r>
    </w:p>
    <w:p w:rsidR="005602EA" w:rsidRDefault="009D0DBB" w:rsidP="009D0DBB">
      <w:pPr>
        <w:pStyle w:val="ProductList-Bullet"/>
        <w:numPr>
          <w:ilvl w:val="1"/>
          <w:numId w:val="29"/>
        </w:numPr>
      </w:pPr>
      <w:r>
        <w:t>Windows 10 Enterprise E3/E5 per Gebruiker SL;</w:t>
      </w:r>
    </w:p>
    <w:p w:rsidR="005602EA" w:rsidRDefault="009D0DBB" w:rsidP="009D0DBB">
      <w:pPr>
        <w:pStyle w:val="ProductList-Bullet"/>
        <w:numPr>
          <w:ilvl w:val="1"/>
          <w:numId w:val="29"/>
        </w:numPr>
      </w:pPr>
      <w:r>
        <w:t>Windows 10 Enterprise E5 per Apparaat SL;</w:t>
      </w:r>
    </w:p>
    <w:p w:rsidR="005602EA" w:rsidRDefault="009D0DBB" w:rsidP="009D0DBB">
      <w:pPr>
        <w:pStyle w:val="ProductList-Bullet"/>
        <w:numPr>
          <w:ilvl w:val="1"/>
          <w:numId w:val="29"/>
        </w:numPr>
      </w:pPr>
      <w:r>
        <w:t xml:space="preserve">Windows 10 Enterprise VDA per Gebruiker SL; of </w:t>
      </w:r>
    </w:p>
    <w:p w:rsidR="005602EA" w:rsidRDefault="009D0DBB" w:rsidP="009D0DBB">
      <w:pPr>
        <w:pStyle w:val="ProductList-Bullet"/>
        <w:numPr>
          <w:ilvl w:val="1"/>
          <w:numId w:val="29"/>
        </w:numPr>
      </w:pPr>
      <w:r>
        <w:t>Overeenkomst met een ingangsdatum van 1 augustus 2015 of later en VDA per Apparaat of Windows 10 Enterprise E3 per Apparaat.</w:t>
      </w:r>
    </w:p>
    <w:p w:rsidR="005602EA" w:rsidRDefault="005602EA">
      <w:pPr>
        <w:pStyle w:val="ProductList-BodyIndented"/>
      </w:pPr>
    </w:p>
    <w:p w:rsidR="005602EA" w:rsidRDefault="009D0DBB">
      <w:pPr>
        <w:pStyle w:val="ProductList-ClauseHeading"/>
        <w:outlineLvl w:val="4"/>
      </w:pPr>
      <w:r>
        <w:t>4.9 Academic-programma's</w:t>
      </w:r>
    </w:p>
    <w:p w:rsidR="005602EA" w:rsidRDefault="009D0DBB">
      <w:pPr>
        <w:pStyle w:val="ProductList-Body"/>
      </w:pPr>
      <w:r>
        <w:t>Het volgende is van toepassing op klanten in alle Academic Volume Licensing-programma´s:</w:t>
      </w:r>
    </w:p>
    <w:p w:rsidR="005602EA" w:rsidRDefault="009D0DBB">
      <w:pPr>
        <w:pStyle w:val="ProductList-SubClauseHeading"/>
        <w:outlineLvl w:val="5"/>
      </w:pPr>
      <w:r>
        <w:t>4.9.1 Rechten voor Windows Enterprise LTSB</w:t>
      </w:r>
    </w:p>
    <w:p w:rsidR="005602EA" w:rsidRDefault="009D0DBB">
      <w:pPr>
        <w:pStyle w:val="ProductList-BodyIndented"/>
      </w:pPr>
      <w:r>
        <w:t>Onderwijsinstellingen met Windows 10 Enterprise E3/E5 of Windows 10 Education E3/E5 zijn gerechtigd Windows 10 Enterprise LTSB te installeren in plaats van een toegestane eeuwigdurende instance.</w:t>
      </w:r>
    </w:p>
    <w:p w:rsidR="005602EA" w:rsidRDefault="005602EA">
      <w:pPr>
        <w:pStyle w:val="ProductList-BodyIndented"/>
      </w:pPr>
    </w:p>
    <w:p w:rsidR="005602EA" w:rsidRDefault="009D0DBB">
      <w:pPr>
        <w:pStyle w:val="ProductList-SubClauseHeading"/>
        <w:outlineLvl w:val="5"/>
      </w:pPr>
      <w:r>
        <w:t>4.9.2 Rechten voor Windows 10 Enterprise of Windows 10 Education Edition</w:t>
      </w:r>
    </w:p>
    <w:p w:rsidR="005602EA" w:rsidRDefault="009D0DBB">
      <w:pPr>
        <w:pStyle w:val="ProductList-BodyIndented"/>
      </w:pPr>
      <w:r>
        <w:t>Onderwijsinstellingen met Software Assurance voor Windows Enterprise of Windows Education zijn gerechtigd Windows 10 Enterprise of Windows 10 Education te installeren en te gebruiken.</w:t>
      </w:r>
    </w:p>
    <w:p w:rsidR="005602EA" w:rsidRDefault="005602EA">
      <w:pPr>
        <w:pStyle w:val="ProductList-BodyIndented"/>
      </w:pPr>
    </w:p>
    <w:p w:rsidR="005602EA" w:rsidRDefault="009D0DBB">
      <w:pPr>
        <w:pStyle w:val="ProductList-SubClauseHeading"/>
        <w:outlineLvl w:val="5"/>
      </w:pPr>
      <w:r>
        <w:t>4.9.3 Downgraderechten</w:t>
      </w:r>
    </w:p>
    <w:p w:rsidR="005602EA" w:rsidRDefault="009D0DBB">
      <w:pPr>
        <w:pStyle w:val="ProductList-BodyIndented"/>
      </w:pPr>
      <w:r>
        <w:t>Onderwijsinstellingen met Software Assurance voor Windows Education beschikken over downgraderechten naar Windows 8.1 Enterprise/Pro en voorgaande versies van Windows 8.1 Enterprise/Pro, evenals Windows Embedded 8.1 Industry en voorgaande versies van Windows Embedded 8.1 Industry.</w:t>
      </w:r>
    </w:p>
    <w:p w:rsidR="005602EA" w:rsidRDefault="005602EA">
      <w:pPr>
        <w:pStyle w:val="ProductList-BodyIndented"/>
      </w:pPr>
    </w:p>
    <w:p w:rsidR="005602EA" w:rsidRDefault="009D0DBB">
      <w:pPr>
        <w:pStyle w:val="ProductList-SubClauseHeading"/>
        <w:outlineLvl w:val="5"/>
      </w:pPr>
      <w:r>
        <w:t>4.9.4. Recht op MDOP</w:t>
      </w:r>
    </w:p>
    <w:p w:rsidR="005602EA" w:rsidRDefault="009D0DBB">
      <w:pPr>
        <w:pStyle w:val="ProductList-BodyIndented"/>
      </w:pPr>
      <w:r>
        <w:t>Onderwijsinstellingen met Software Assurance voor Windows Enterprise of Windows Education zijn gerechtigd MDOP te installeren en te gebruiken.</w:t>
      </w:r>
    </w:p>
    <w:p w:rsidR="005602EA" w:rsidRDefault="005602EA">
      <w:pPr>
        <w:pStyle w:val="ProductList-BodyIndented"/>
      </w:pPr>
    </w:p>
    <w:p w:rsidR="005602EA" w:rsidRDefault="009D0DBB">
      <w:pPr>
        <w:pStyle w:val="ProductList-SubClauseHeading"/>
        <w:outlineLvl w:val="5"/>
      </w:pPr>
      <w:r>
        <w:t>4.9.5 Optie Student voor Windows To Go</w:t>
      </w:r>
    </w:p>
    <w:p w:rsidR="005602EA" w:rsidRDefault="009D0DBB">
      <w:pPr>
        <w:pStyle w:val="ProductList-BodyIndented"/>
      </w:pPr>
      <w:r>
        <w:t>Onderwijsinstellingen die kiezen voor de Optie Student wordt maximaal één Windows To Go-instance per gelicentieerd studentapparaat zolang de betreffende student is ingeschreven bij de instelling.</w:t>
      </w:r>
    </w:p>
    <w:p w:rsidR="005602EA" w:rsidRDefault="005602EA">
      <w:pPr>
        <w:pStyle w:val="ProductList-BodyIndented"/>
      </w:pPr>
    </w:p>
    <w:p w:rsidR="005602EA" w:rsidRDefault="009D0DBB">
      <w:pPr>
        <w:pStyle w:val="ProductList-ClauseHeading"/>
        <w:outlineLvl w:val="4"/>
      </w:pPr>
      <w:r>
        <w:t>4.10 Windows 10 Mobile Enterprise</w:t>
      </w:r>
    </w:p>
    <w:p w:rsidR="005602EA" w:rsidRDefault="009D0DBB">
      <w:pPr>
        <w:pStyle w:val="ProductList-Body"/>
      </w:pPr>
      <w:r>
        <w:t>Klanten met een actieve Windows SA per Gebruiker-SL of per Gebruiker-aanvulling mogen Windows 10 Mobile Enterprise installeren op secundaire apparaten van elke gelicentieerde gebruiker.</w:t>
      </w:r>
    </w:p>
    <w:p w:rsidR="005602EA" w:rsidRDefault="005602EA">
      <w:pPr>
        <w:pStyle w:val="ProductList-Body"/>
      </w:pPr>
    </w:p>
    <w:p w:rsidR="005602EA" w:rsidRDefault="009D0DBB">
      <w:pPr>
        <w:pStyle w:val="ProductList-ClauseHeading"/>
        <w:outlineLvl w:val="4"/>
      </w:pPr>
      <w:r>
        <w:t>4.11 Windows desktop-besturingssysteem – Rechten om “Geclusterde HPC-toepassingen” uit te voeren</w:t>
      </w:r>
    </w:p>
    <w:p w:rsidR="005602EA" w:rsidRDefault="009D0DBB">
      <w:pPr>
        <w:pStyle w:val="ProductList-Body"/>
      </w:pPr>
      <w:r>
        <w:t xml:space="preserve">De Klant mag gelijktijdig gebruik van de software toestaan op een </w:t>
      </w:r>
      <w:r>
        <w:fldChar w:fldCharType="begin"/>
      </w:r>
      <w:r>
        <w:instrText xml:space="preserve"> AutoTextList   \s NoStyle \t "Gelicentieerd apparaat betekent het enkele fysieke hardwaresysteem waaraan een Licentie is toegewezen. In het kader van deze definitie wordt een hardwarepartitie of blade beschouwd als een afzonderlijk apparaat." </w:instrText>
      </w:r>
      <w:r>
        <w:fldChar w:fldCharType="separate"/>
      </w:r>
      <w:r>
        <w:rPr>
          <w:color w:val="0563C1"/>
        </w:rPr>
        <w:t>Gelicentieerd Apparaat</w:t>
      </w:r>
      <w:r>
        <w:fldChar w:fldCharType="end"/>
      </w:r>
      <w:r>
        <w:t xml:space="preserve"> dat wordt gebruikt als </w:t>
      </w:r>
      <w:r>
        <w:fldChar w:fldCharType="begin"/>
      </w:r>
      <w:r>
        <w:instrText xml:space="preserve"> AutoTextList   \s NoStyle \t "Een Cyclus-verzamelnode is een apparaat dat niet wordt gebruikt voor het uitvoeren van Geclusterde HPC-toepassingen of het verzorgen van de takenplanning voor geclusterde HPC-toepassingen." </w:instrText>
      </w:r>
      <w:r>
        <w:fldChar w:fldCharType="separate"/>
      </w:r>
      <w:r>
        <w:rPr>
          <w:color w:val="0563C1"/>
        </w:rPr>
        <w:t>Cycle Harvesting-node</w:t>
      </w:r>
      <w:r>
        <w:fldChar w:fldCharType="end"/>
      </w:r>
      <w:r>
        <w:t xml:space="preserve"> voor het uitvoeren van </w:t>
      </w:r>
      <w:r>
        <w:fldChar w:fldCharType="begin"/>
      </w:r>
      <w:r>
        <w:instrText xml:space="preserve"> AutoTextList   \s NoStyle \t "Geclusterde HPC-toepassing betekent een high-performance computertoepassing die complexe rekenproblemen parallel oplost. (Raadpleeg de Woordenlijst voor de volledige definitie)" </w:instrText>
      </w:r>
      <w:r>
        <w:fldChar w:fldCharType="separate"/>
      </w:r>
      <w:r>
        <w:rPr>
          <w:color w:val="0563C1"/>
        </w:rPr>
        <w:t>Geclusterde HPC-toepassingen</w:t>
      </w:r>
      <w:r>
        <w:fldChar w:fldCharType="end"/>
      </w:r>
      <w:r>
        <w:t xml:space="preserve">, zolang het </w:t>
      </w:r>
      <w:r>
        <w:fldChar w:fldCharType="begin"/>
      </w:r>
      <w:r>
        <w:instrText xml:space="preserve"> AutoTextList   \s NoStyle \t "Gelicentieerd apparaat betekent het enkele fysieke hardwaresysteem waaraan een Licentie is toegewezen. In het kader van deze definitie wordt een hardwarepartitie of blade beschouwd als een afzonderlijk apparaat." </w:instrText>
      </w:r>
      <w:r>
        <w:fldChar w:fldCharType="separate"/>
      </w:r>
      <w:r>
        <w:rPr>
          <w:color w:val="0563C1"/>
        </w:rPr>
        <w:t>Gelicentieerde Apparaat</w:t>
      </w:r>
      <w:r>
        <w:fldChar w:fldCharType="end"/>
      </w:r>
      <w:r>
        <w:t xml:space="preserve"> niet wordt gebruikt als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xml:space="preserve"> voor algemene doeleinden, database</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webserver, e-mail</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print</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xml:space="preserve"> of bestands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voor andere doeleinden met toegang door meerdere gebruikers, of vergelijkbare doeleinden voor het delen van bronnen.</w:t>
      </w:r>
    </w:p>
    <w:p w:rsidR="005602EA" w:rsidRDefault="005602EA">
      <w:pPr>
        <w:pStyle w:val="ProductList-Body"/>
      </w:pPr>
    </w:p>
    <w:p w:rsidR="005602EA" w:rsidRDefault="009D0DBB">
      <w:pPr>
        <w:pStyle w:val="ProductList-ClauseHeading"/>
        <w:outlineLvl w:val="4"/>
      </w:pPr>
      <w:r>
        <w:t>4.12 Windows Desktop Operating System – Windows Thin PC</w:t>
      </w:r>
    </w:p>
    <w:p w:rsidR="005602EA" w:rsidRDefault="009D0DBB">
      <w:pPr>
        <w:pStyle w:val="ProductList-Body"/>
      </w:pPr>
      <w:r>
        <w:t>De Klant mag de Windows Thin PC-software gebruiken in plaats van Windows Desktop Operating System-software, doch uitsluitend voor het uitvoeren van de hieronder vermelde toepassingstypen.</w:t>
      </w:r>
    </w:p>
    <w:p w:rsidR="005602EA" w:rsidRDefault="009D0DBB" w:rsidP="009D0DBB">
      <w:pPr>
        <w:pStyle w:val="ProductList-Bullet"/>
        <w:numPr>
          <w:ilvl w:val="0"/>
          <w:numId w:val="30"/>
        </w:numPr>
      </w:pPr>
      <w:r>
        <w:t xml:space="preserve">beveiliging </w:t>
      </w:r>
    </w:p>
    <w:p w:rsidR="005602EA" w:rsidRDefault="009D0DBB" w:rsidP="009D0DBB">
      <w:pPr>
        <w:pStyle w:val="ProductList-Bullet"/>
        <w:numPr>
          <w:ilvl w:val="0"/>
          <w:numId w:val="30"/>
        </w:numPr>
      </w:pPr>
      <w:r>
        <w:t xml:space="preserve">beheer </w:t>
      </w:r>
    </w:p>
    <w:p w:rsidR="005602EA" w:rsidRDefault="009D0DBB" w:rsidP="009D0DBB">
      <w:pPr>
        <w:pStyle w:val="ProductList-Bullet"/>
        <w:numPr>
          <w:ilvl w:val="0"/>
          <w:numId w:val="30"/>
        </w:numPr>
      </w:pPr>
      <w:r>
        <w:t xml:space="preserve">emulatie van terminals </w:t>
      </w:r>
    </w:p>
    <w:p w:rsidR="005602EA" w:rsidRDefault="009D0DBB" w:rsidP="009D0DBB">
      <w:pPr>
        <w:pStyle w:val="ProductList-Bullet"/>
        <w:numPr>
          <w:ilvl w:val="0"/>
          <w:numId w:val="30"/>
        </w:numPr>
      </w:pPr>
      <w:r>
        <w:t xml:space="preserve">extern bureaublad en soortgelijke technologieën </w:t>
      </w:r>
    </w:p>
    <w:p w:rsidR="005602EA" w:rsidRDefault="009D0DBB" w:rsidP="009D0DBB">
      <w:pPr>
        <w:pStyle w:val="ProductList-Bullet"/>
        <w:numPr>
          <w:ilvl w:val="0"/>
          <w:numId w:val="30"/>
        </w:numPr>
      </w:pPr>
      <w:r>
        <w:t xml:space="preserve">webbrowser </w:t>
      </w:r>
    </w:p>
    <w:p w:rsidR="005602EA" w:rsidRDefault="009D0DBB" w:rsidP="009D0DBB">
      <w:pPr>
        <w:pStyle w:val="ProductList-Bullet"/>
        <w:numPr>
          <w:ilvl w:val="0"/>
          <w:numId w:val="30"/>
        </w:numPr>
      </w:pPr>
      <w:r>
        <w:t xml:space="preserve">media player </w:t>
      </w:r>
    </w:p>
    <w:p w:rsidR="005602EA" w:rsidRDefault="009D0DBB" w:rsidP="009D0DBB">
      <w:pPr>
        <w:pStyle w:val="ProductList-Bullet"/>
        <w:numPr>
          <w:ilvl w:val="0"/>
          <w:numId w:val="30"/>
        </w:numPr>
      </w:pPr>
      <w:r>
        <w:t xml:space="preserve">instant messaging client </w:t>
      </w:r>
    </w:p>
    <w:p w:rsidR="005602EA" w:rsidRDefault="009D0DBB" w:rsidP="009D0DBB">
      <w:pPr>
        <w:pStyle w:val="ProductList-Bullet"/>
        <w:numPr>
          <w:ilvl w:val="0"/>
          <w:numId w:val="30"/>
        </w:numPr>
      </w:pPr>
      <w:r>
        <w:t xml:space="preserve">document viewers </w:t>
      </w:r>
    </w:p>
    <w:p w:rsidR="005602EA" w:rsidRDefault="009D0DBB" w:rsidP="009D0DBB">
      <w:pPr>
        <w:pStyle w:val="ProductList-Bullet"/>
        <w:numPr>
          <w:ilvl w:val="0"/>
          <w:numId w:val="30"/>
        </w:numPr>
      </w:pPr>
      <w:r>
        <w:t>NET Framework and Java Virtual Machine</w:t>
      </w:r>
    </w:p>
    <w:p w:rsidR="005602EA" w:rsidRDefault="009D0DBB">
      <w:pPr>
        <w:pStyle w:val="ProductList-Body"/>
      </w:pPr>
      <w:r>
        <w:t>De Klant mag de software gebruiken op een ander apparaat dan het apparaat waarop de software oorspronkelijk is geïnstalleerd indien de Klant de betreffende dekking voor Software Assurance overbrengt naar dat andere apparaat.</w:t>
      </w:r>
    </w:p>
    <w:p w:rsidR="005602EA" w:rsidRDefault="005602EA">
      <w:pPr>
        <w:pStyle w:val="ProductList-Body"/>
      </w:pPr>
    </w:p>
    <w:p w:rsidR="005602EA" w:rsidRDefault="009D0DBB">
      <w:pPr>
        <w:pStyle w:val="ProductList-ClauseHeading"/>
        <w:outlineLvl w:val="4"/>
      </w:pPr>
      <w:r>
        <w:t>4.13 Software Assurance voor Windows Embedded Industry Enterprise</w:t>
      </w:r>
    </w:p>
    <w:p w:rsidR="005602EA" w:rsidRDefault="009D0DBB">
      <w:pPr>
        <w:pStyle w:val="ProductList-Body"/>
      </w:pPr>
      <w:r>
        <w:t xml:space="preserve">Klanten met Software Assurance voor Windows Embedded Industry Enterprise hebben dezelfde rechten en beperkingen als Klanten met Windows Software Assurance. </w:t>
      </w:r>
    </w:p>
    <w:p w:rsidR="005602EA" w:rsidRDefault="005602EA">
      <w:pPr>
        <w:pStyle w:val="PURBreadcrumb"/>
      </w:pPr>
    </w:p>
    <w:tbl>
      <w:tblPr>
        <w:tblStyle w:val="PURTable"/>
        <w:tblW w:w="0" w:type="dxa"/>
        <w:tblLook w:val="04A0" w:firstRow="1" w:lastRow="0" w:firstColumn="1" w:lastColumn="0" w:noHBand="0" w:noVBand="1"/>
      </w:tblPr>
      <w:tblGrid>
        <w:gridCol w:w="10800"/>
      </w:tblGrid>
      <w:tr w:rsidR="005602E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602EA" w:rsidRDefault="00F8234B">
            <w:pPr>
              <w:pStyle w:val="ProductList-TableBody"/>
              <w:jc w:val="right"/>
            </w:pPr>
            <w:hyperlink w:anchor="_Sec842">
              <w:r w:rsidR="009D0DBB">
                <w:rPr>
                  <w:color w:val="00467F"/>
                  <w:sz w:val="14"/>
                  <w:u w:val="single"/>
                </w:rPr>
                <w:t>Inhoud</w:t>
              </w:r>
            </w:hyperlink>
            <w:r w:rsidR="009D0DBB">
              <w:rPr>
                <w:sz w:val="14"/>
              </w:rPr>
              <w:t xml:space="preserve"> / </w:t>
            </w:r>
            <w:hyperlink w:anchor="_Sec549">
              <w:r w:rsidR="009D0DBB">
                <w:rPr>
                  <w:color w:val="00467F"/>
                  <w:sz w:val="14"/>
                  <w:u w:val="single"/>
                </w:rPr>
                <w:t>Woordenlijst</w:t>
              </w:r>
            </w:hyperlink>
            <w:r w:rsidR="009D0DBB">
              <w:rPr>
                <w:sz w:val="14"/>
              </w:rPr>
              <w:t xml:space="preserve"> / </w:t>
            </w:r>
            <w:hyperlink w:anchor="_Sec844">
              <w:r w:rsidR="009D0DBB">
                <w:rPr>
                  <w:color w:val="00467F"/>
                  <w:sz w:val="14"/>
                  <w:u w:val="single"/>
                </w:rPr>
                <w:t>Index</w:t>
              </w:r>
            </w:hyperlink>
          </w:p>
        </w:tc>
      </w:tr>
    </w:tbl>
    <w:p w:rsidR="005602EA" w:rsidRDefault="005602EA">
      <w:pPr>
        <w:pStyle w:val="ProductList-Body"/>
      </w:pPr>
    </w:p>
    <w:p w:rsidR="005602EA" w:rsidRDefault="009D0DBB">
      <w:pPr>
        <w:pStyle w:val="ProductList-OfferingGroupHeading"/>
        <w:outlineLvl w:val="1"/>
      </w:pPr>
      <w:bookmarkStart w:id="196" w:name="_Sec619"/>
      <w:r>
        <w:t>Windows Server</w:t>
      </w:r>
      <w:bookmarkEnd w:id="196"/>
      <w:r>
        <w:fldChar w:fldCharType="begin"/>
      </w:r>
      <w:r>
        <w:instrText xml:space="preserve"> TC "</w:instrText>
      </w:r>
      <w:bookmarkStart w:id="197" w:name="_Toc457381224"/>
      <w:r>
        <w:instrText>Windows Server</w:instrText>
      </w:r>
      <w:bookmarkEnd w:id="197"/>
      <w:r>
        <w:instrText>" \l 2</w:instrText>
      </w:r>
      <w:r>
        <w:fldChar w:fldCharType="end"/>
      </w:r>
    </w:p>
    <w:p w:rsidR="005602EA" w:rsidRDefault="009D0DBB">
      <w:pPr>
        <w:pStyle w:val="ProductList-Offering2HeadingNoBorder"/>
        <w:outlineLvl w:val="2"/>
      </w:pPr>
      <w:bookmarkStart w:id="198" w:name="_Sec654"/>
      <w:r>
        <w:t>Windows MultiPoint Server</w:t>
      </w:r>
      <w:bookmarkEnd w:id="198"/>
      <w:r>
        <w:fldChar w:fldCharType="begin"/>
      </w:r>
      <w:r>
        <w:instrText xml:space="preserve"> TC "</w:instrText>
      </w:r>
      <w:bookmarkStart w:id="199" w:name="_Toc457381225"/>
      <w:r>
        <w:instrText>Windows MultiPoint Server</w:instrText>
      </w:r>
      <w:bookmarkEnd w:id="199"/>
      <w:r>
        <w:instrText xml:space="preserve"> " \l 3</w:instrText>
      </w:r>
      <w:r>
        <w:fldChar w:fldCharType="end"/>
      </w:r>
    </w:p>
    <w:p w:rsidR="005602EA" w:rsidRDefault="009D0DBB">
      <w:pPr>
        <w:pStyle w:val="ProductList-Offering1SubSection"/>
        <w:outlineLvl w:val="3"/>
      </w:pPr>
      <w:bookmarkStart w:id="200" w:name="_Sec702"/>
      <w:r>
        <w:t>1. Beschikbaarheid programma</w:t>
      </w:r>
      <w:bookmarkEnd w:id="200"/>
    </w:p>
    <w:tbl>
      <w:tblPr>
        <w:tblStyle w:val="PURTable"/>
        <w:tblW w:w="0" w:type="dxa"/>
        <w:tblLook w:val="04A0" w:firstRow="1" w:lastRow="0" w:firstColumn="1" w:lastColumn="0" w:noHBand="0" w:noVBand="1"/>
      </w:tblPr>
      <w:tblGrid>
        <w:gridCol w:w="4014"/>
        <w:gridCol w:w="615"/>
        <w:gridCol w:w="605"/>
        <w:gridCol w:w="611"/>
        <w:gridCol w:w="605"/>
        <w:gridCol w:w="609"/>
        <w:gridCol w:w="610"/>
        <w:gridCol w:w="615"/>
        <w:gridCol w:w="634"/>
        <w:gridCol w:w="618"/>
        <w:gridCol w:w="612"/>
        <w:gridCol w:w="630"/>
      </w:tblGrid>
      <w:tr w:rsidR="005602EA">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5602EA" w:rsidRDefault="009D0DBB">
            <w:pPr>
              <w:pStyle w:val="ProductList-TableBody"/>
            </w:pPr>
            <w:r>
              <w:rPr>
                <w:color w:val="FFFFFF"/>
              </w:rPr>
              <w:t>Producten</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5602EA" w:rsidRDefault="009D0DBB">
            <w:pPr>
              <w:pStyle w:val="ProductList-TableBody"/>
              <w:jc w:val="center"/>
            </w:pPr>
            <w:r>
              <w:fldChar w:fldCharType="begin"/>
            </w:r>
            <w:r>
              <w:instrText xml:space="preserve"> AutoTextList   \s NoStyle \t "Datum beschikbaar"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5602EA" w:rsidRDefault="009D0DBB">
            <w:pPr>
              <w:pStyle w:val="ProductList-TableBody"/>
              <w:jc w:val="center"/>
            </w:pPr>
            <w:r>
              <w:fldChar w:fldCharType="begin"/>
            </w:r>
            <w:r>
              <w:instrText xml:space="preserve"> AutoTextList   \s NoStyle \t "Licentie"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5602EA" w:rsidRDefault="009D0DBB">
            <w:pPr>
              <w:pStyle w:val="ProductList-TableBody"/>
              <w:jc w:val="center"/>
            </w:pPr>
            <w:r>
              <w:fldChar w:fldCharType="begin"/>
            </w:r>
            <w:r>
              <w:instrText xml:space="preserve"> AutoTextList   \s NoStyle \t "Licentie en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5602EA" w:rsidRDefault="009D0DB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5602EA" w:rsidRDefault="009D0DB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5602EA" w:rsidRDefault="009D0DBB">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5602EA" w:rsidRDefault="009D0DBB">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5602EA" w:rsidRDefault="009D0DBB">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5602EA" w:rsidRDefault="009D0DBB">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5602EA" w:rsidRDefault="009D0DB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5602EA" w:rsidRDefault="009D0DB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602EA">
        <w:tc>
          <w:tcPr>
            <w:tcW w:w="4160" w:type="dxa"/>
            <w:tcBorders>
              <w:top w:val="single" w:sz="9" w:space="0" w:color="FFFFFF"/>
              <w:left w:val="single" w:sz="9" w:space="0" w:color="FFFFFF"/>
              <w:bottom w:val="dashed" w:sz="4" w:space="0" w:color="BFBFBF"/>
              <w:right w:val="single" w:sz="9" w:space="0" w:color="FFFFFF"/>
            </w:tcBorders>
          </w:tcPr>
          <w:p w:rsidR="005602EA" w:rsidRDefault="009D0DBB">
            <w:pPr>
              <w:pStyle w:val="ProductList-TableBody"/>
            </w:pPr>
            <w:r>
              <w:rPr>
                <w:color w:val="000000"/>
              </w:rPr>
              <w:t>Windows MultiPoint Server 2012 Standard</w:t>
            </w:r>
            <w:r>
              <w:fldChar w:fldCharType="begin"/>
            </w:r>
            <w:r>
              <w:instrText xml:space="preserve"> XE "Windows MultiPoint Server 2012 Standard"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rsidR="005602EA" w:rsidRDefault="009D0DBB">
            <w:pPr>
              <w:pStyle w:val="ProductList-TableBody"/>
              <w:jc w:val="center"/>
            </w:pPr>
            <w:r>
              <w:rPr>
                <w:color w:val="000000"/>
              </w:rPr>
              <w:t>12/12</w:t>
            </w:r>
          </w:p>
        </w:tc>
        <w:tc>
          <w:tcPr>
            <w:tcW w:w="620" w:type="dxa"/>
            <w:tcBorders>
              <w:top w:val="single" w:sz="9" w:space="0" w:color="FFFFFF"/>
              <w:left w:val="single" w:sz="9" w:space="0" w:color="FFFFFF"/>
              <w:bottom w:val="dashed" w:sz="4" w:space="0" w:color="BFBFBF"/>
              <w:right w:val="single" w:sz="9" w:space="0" w:color="FFFFFF"/>
            </w:tcBorders>
          </w:tcPr>
          <w:p w:rsidR="005602EA" w:rsidRDefault="009D0DBB">
            <w:pPr>
              <w:pStyle w:val="ProductList-TableBody"/>
              <w:jc w:val="center"/>
            </w:pPr>
            <w:r>
              <w:rPr>
                <w:color w:val="000000"/>
              </w:rPr>
              <w:t>5</w:t>
            </w:r>
          </w:p>
        </w:tc>
        <w:tc>
          <w:tcPr>
            <w:tcW w:w="620" w:type="dxa"/>
            <w:tcBorders>
              <w:top w:val="single" w:sz="9" w:space="0" w:color="FFFFFF"/>
              <w:left w:val="single" w:sz="9" w:space="0" w:color="FFFFFF"/>
              <w:bottom w:val="dashed" w:sz="4" w:space="0" w:color="BFBFBF"/>
              <w:right w:val="single" w:sz="9" w:space="0" w:color="FFFFFF"/>
            </w:tcBorders>
          </w:tcPr>
          <w:p w:rsidR="005602EA" w:rsidRDefault="009D0DBB">
            <w:pPr>
              <w:pStyle w:val="ProductList-TableBody"/>
              <w:jc w:val="center"/>
            </w:pPr>
            <w:r>
              <w:rPr>
                <w:color w:val="000000"/>
              </w:rPr>
              <w:t>8</w:t>
            </w:r>
          </w:p>
        </w:tc>
        <w:tc>
          <w:tcPr>
            <w:tcW w:w="620" w:type="dxa"/>
            <w:tcBorders>
              <w:top w:val="single" w:sz="9" w:space="0" w:color="FFFFFF"/>
              <w:left w:val="single" w:sz="9" w:space="0" w:color="FFFFFF"/>
              <w:bottom w:val="dashed" w:sz="4" w:space="0" w:color="BFBFBF"/>
              <w:right w:val="single" w:sz="9" w:space="0" w:color="FFFFFF"/>
            </w:tcBorders>
          </w:tcPr>
          <w:p w:rsidR="005602EA" w:rsidRDefault="009D0DBB">
            <w:pPr>
              <w:pStyle w:val="ProductList-TableBody"/>
              <w:jc w:val="center"/>
            </w:pPr>
            <w:r>
              <w:rPr>
                <w:color w:val="000000"/>
              </w:rPr>
              <w:t>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602EA" w:rsidRDefault="005602E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602EA" w:rsidRDefault="005602E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602EA" w:rsidRDefault="005602E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602EA" w:rsidRDefault="009D0DB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602EA" w:rsidRDefault="005602E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602EA" w:rsidRDefault="009D0DB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602EA" w:rsidRDefault="009D0DB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5602EA">
        <w:tc>
          <w:tcPr>
            <w:tcW w:w="4160" w:type="dxa"/>
            <w:tcBorders>
              <w:top w:val="dashed" w:sz="4" w:space="0" w:color="BFBFBF"/>
              <w:left w:val="single" w:sz="9" w:space="0" w:color="FFFFFF"/>
              <w:bottom w:val="dashed" w:sz="4" w:space="0" w:color="BFBFBF"/>
              <w:right w:val="single" w:sz="9" w:space="0" w:color="FFFFFF"/>
            </w:tcBorders>
          </w:tcPr>
          <w:p w:rsidR="005602EA" w:rsidRDefault="009D0DBB">
            <w:pPr>
              <w:pStyle w:val="ProductList-TableBody"/>
            </w:pPr>
            <w:r>
              <w:rPr>
                <w:color w:val="000000"/>
              </w:rPr>
              <w:t>Windows MultiPoint Server 2012 Premium</w:t>
            </w:r>
            <w:r>
              <w:fldChar w:fldCharType="begin"/>
            </w:r>
            <w:r>
              <w:instrText xml:space="preserve"> XE "Windows MultiPoint Server 2012 Premium"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5602EA" w:rsidRDefault="009D0DBB">
            <w:pPr>
              <w:pStyle w:val="ProductList-TableBody"/>
              <w:jc w:val="center"/>
            </w:pPr>
            <w:r>
              <w:rPr>
                <w:color w:val="000000"/>
              </w:rPr>
              <w:t>12/12</w:t>
            </w:r>
          </w:p>
        </w:tc>
        <w:tc>
          <w:tcPr>
            <w:tcW w:w="620" w:type="dxa"/>
            <w:tcBorders>
              <w:top w:val="dashed" w:sz="4" w:space="0" w:color="BFBFBF"/>
              <w:left w:val="single" w:sz="9" w:space="0" w:color="FFFFFF"/>
              <w:bottom w:val="dashed" w:sz="4" w:space="0" w:color="BFBFBF"/>
              <w:right w:val="single" w:sz="9" w:space="0" w:color="FFFFFF"/>
            </w:tcBorders>
          </w:tcPr>
          <w:p w:rsidR="005602EA" w:rsidRDefault="009D0DBB">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5602EA" w:rsidRDefault="009D0DBB">
            <w:pPr>
              <w:pStyle w:val="ProductList-TableBody"/>
              <w:jc w:val="center"/>
            </w:pPr>
            <w:r>
              <w:rPr>
                <w:color w:val="000000"/>
              </w:rPr>
              <w:t>15</w:t>
            </w:r>
          </w:p>
        </w:tc>
        <w:tc>
          <w:tcPr>
            <w:tcW w:w="620" w:type="dxa"/>
            <w:tcBorders>
              <w:top w:val="dashed" w:sz="4" w:space="0" w:color="BFBFBF"/>
              <w:left w:val="single" w:sz="9" w:space="0" w:color="FFFFFF"/>
              <w:bottom w:val="dashed" w:sz="4" w:space="0" w:color="BFBFBF"/>
              <w:right w:val="single" w:sz="9" w:space="0" w:color="FFFFFF"/>
            </w:tcBorders>
          </w:tcPr>
          <w:p w:rsidR="005602EA" w:rsidRDefault="009D0DBB">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602EA" w:rsidRDefault="005602E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602EA" w:rsidRDefault="005602E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602EA" w:rsidRDefault="005602E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602EA" w:rsidRDefault="009D0DB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602EA" w:rsidRDefault="005602E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602EA" w:rsidRDefault="009D0DB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602EA" w:rsidRDefault="009D0DB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5602EA">
        <w:tc>
          <w:tcPr>
            <w:tcW w:w="4160" w:type="dxa"/>
            <w:tcBorders>
              <w:top w:val="dashed" w:sz="4" w:space="0" w:color="BFBFBF"/>
              <w:left w:val="single" w:sz="9" w:space="0" w:color="FFFFFF"/>
              <w:bottom w:val="dashed" w:sz="4" w:space="0" w:color="BFBFBF"/>
              <w:right w:val="single" w:sz="9" w:space="0" w:color="FFFFFF"/>
            </w:tcBorders>
          </w:tcPr>
          <w:p w:rsidR="005602EA" w:rsidRDefault="009D0DBB">
            <w:pPr>
              <w:pStyle w:val="ProductList-TableBody"/>
            </w:pPr>
            <w:r>
              <w:t>Windows MultiPoint Server 2012 Premium met CAL voor Windows MultiPoint Server 2012 (5 clients)</w:t>
            </w:r>
            <w:r>
              <w:fldChar w:fldCharType="begin"/>
            </w:r>
            <w:r>
              <w:instrText xml:space="preserve"> XE "Windows MultiPoint Server 2012 Premium met CAL voor Windows MultiPoint Server 2012 (5 clients)" </w:instrText>
            </w:r>
            <w:r>
              <w:fldChar w:fldCharType="end"/>
            </w:r>
            <w:r>
              <w:t xml:space="preserve"> (Apparaat en Gebruiker)</w:t>
            </w:r>
          </w:p>
        </w:tc>
        <w:tc>
          <w:tcPr>
            <w:tcW w:w="620" w:type="dxa"/>
            <w:tcBorders>
              <w:top w:val="dashed" w:sz="4" w:space="0" w:color="BFBFBF"/>
              <w:left w:val="single" w:sz="9" w:space="0" w:color="FFFFFF"/>
              <w:bottom w:val="dashed" w:sz="4" w:space="0" w:color="BFBFBF"/>
              <w:right w:val="single" w:sz="9" w:space="0" w:color="FFFFFF"/>
            </w:tcBorders>
          </w:tcPr>
          <w:p w:rsidR="005602EA" w:rsidRDefault="009D0DBB">
            <w:pPr>
              <w:pStyle w:val="ProductList-TableBody"/>
              <w:jc w:val="center"/>
            </w:pPr>
            <w:r>
              <w:rPr>
                <w:color w:val="000000"/>
              </w:rPr>
              <w:t>12/12</w:t>
            </w:r>
          </w:p>
        </w:tc>
        <w:tc>
          <w:tcPr>
            <w:tcW w:w="620" w:type="dxa"/>
            <w:tcBorders>
              <w:top w:val="dashed" w:sz="4" w:space="0" w:color="BFBFBF"/>
              <w:left w:val="single" w:sz="9" w:space="0" w:color="FFFFFF"/>
              <w:bottom w:val="dashed" w:sz="4" w:space="0" w:color="BFBFBF"/>
              <w:right w:val="single" w:sz="9" w:space="0" w:color="FFFFFF"/>
            </w:tcBorders>
          </w:tcPr>
          <w:p w:rsidR="005602EA" w:rsidRDefault="009D0DBB">
            <w:pPr>
              <w:pStyle w:val="ProductList-TableBody"/>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rsidR="005602EA" w:rsidRDefault="009D0DBB">
            <w:pPr>
              <w:pStyle w:val="ProductList-TableBody"/>
              <w:jc w:val="center"/>
            </w:pPr>
            <w:r>
              <w:rPr>
                <w:color w:val="000000"/>
              </w:rPr>
              <w:t>38</w:t>
            </w:r>
          </w:p>
        </w:tc>
        <w:tc>
          <w:tcPr>
            <w:tcW w:w="620" w:type="dxa"/>
            <w:tcBorders>
              <w:top w:val="dashed" w:sz="4" w:space="0" w:color="BFBFBF"/>
              <w:left w:val="single" w:sz="9" w:space="0" w:color="FFFFFF"/>
              <w:bottom w:val="dashed" w:sz="4" w:space="0" w:color="BFBFBF"/>
              <w:right w:val="single" w:sz="9" w:space="0" w:color="FFFFFF"/>
            </w:tcBorders>
          </w:tcPr>
          <w:p w:rsidR="005602EA" w:rsidRDefault="009D0DBB">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602EA" w:rsidRDefault="009D0DBB">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602EA" w:rsidRDefault="005602E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602EA" w:rsidRDefault="005602E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602EA" w:rsidRDefault="009D0DB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602EA" w:rsidRDefault="005602E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602EA" w:rsidRDefault="009D0DB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602EA" w:rsidRDefault="009D0DB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5602EA">
        <w:tc>
          <w:tcPr>
            <w:tcW w:w="4160" w:type="dxa"/>
            <w:tcBorders>
              <w:top w:val="dashed" w:sz="4" w:space="0" w:color="BFBFBF"/>
              <w:left w:val="single" w:sz="9" w:space="0" w:color="FFFFFF"/>
              <w:bottom w:val="dashed" w:sz="4" w:space="0" w:color="BFBFBF"/>
              <w:right w:val="single" w:sz="9" w:space="0" w:color="FFFFFF"/>
            </w:tcBorders>
          </w:tcPr>
          <w:p w:rsidR="005602EA" w:rsidRDefault="009D0DBB">
            <w:pPr>
              <w:pStyle w:val="ProductList-TableBody"/>
            </w:pPr>
            <w:r>
              <w:t>Windows MultiPoint Server 2012 Premium met CAL voor Windows MultiPoint Server 2012 (5 clients) met CAL voor Windows Server 2012 (5 clients)</w:t>
            </w:r>
            <w:r>
              <w:fldChar w:fldCharType="begin"/>
            </w:r>
            <w:r>
              <w:instrText xml:space="preserve"> XE "Windows MultiPoint Server 2012 Premium met CAL voor Windows MultiPoint Server 2012 (5 clients) met CAL voor Windows Server 2012 (5 clients)" </w:instrText>
            </w:r>
            <w:r>
              <w:fldChar w:fldCharType="end"/>
            </w:r>
            <w:r>
              <w:t xml:space="preserve"> (Apparaat en Gebruiker)</w:t>
            </w:r>
          </w:p>
        </w:tc>
        <w:tc>
          <w:tcPr>
            <w:tcW w:w="620" w:type="dxa"/>
            <w:tcBorders>
              <w:top w:val="dashed" w:sz="4" w:space="0" w:color="BFBFBF"/>
              <w:left w:val="single" w:sz="9" w:space="0" w:color="FFFFFF"/>
              <w:bottom w:val="dashed" w:sz="4" w:space="0" w:color="BFBFBF"/>
              <w:right w:val="single" w:sz="9" w:space="0" w:color="FFFFFF"/>
            </w:tcBorders>
          </w:tcPr>
          <w:p w:rsidR="005602EA" w:rsidRDefault="009D0DBB">
            <w:pPr>
              <w:pStyle w:val="ProductList-TableBody"/>
              <w:jc w:val="center"/>
            </w:pPr>
            <w:r>
              <w:rPr>
                <w:color w:val="000000"/>
              </w:rPr>
              <w:t>12/12</w:t>
            </w:r>
          </w:p>
        </w:tc>
        <w:tc>
          <w:tcPr>
            <w:tcW w:w="620" w:type="dxa"/>
            <w:tcBorders>
              <w:top w:val="dashed" w:sz="4" w:space="0" w:color="BFBFBF"/>
              <w:left w:val="single" w:sz="9" w:space="0" w:color="FFFFFF"/>
              <w:bottom w:val="dashed" w:sz="4" w:space="0" w:color="BFBFBF"/>
              <w:right w:val="single" w:sz="9" w:space="0" w:color="FFFFFF"/>
            </w:tcBorders>
          </w:tcPr>
          <w:p w:rsidR="005602EA" w:rsidRDefault="009D0DBB">
            <w:pPr>
              <w:pStyle w:val="ProductList-TableBody"/>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rsidR="005602EA" w:rsidRDefault="009D0DBB">
            <w:pPr>
              <w:pStyle w:val="ProductList-TableBody"/>
              <w:jc w:val="center"/>
            </w:pPr>
            <w:r>
              <w:rPr>
                <w:color w:val="000000"/>
              </w:rPr>
              <w:t>38</w:t>
            </w:r>
          </w:p>
        </w:tc>
        <w:tc>
          <w:tcPr>
            <w:tcW w:w="620" w:type="dxa"/>
            <w:tcBorders>
              <w:top w:val="dashed" w:sz="4" w:space="0" w:color="BFBFBF"/>
              <w:left w:val="single" w:sz="9" w:space="0" w:color="FFFFFF"/>
              <w:bottom w:val="dashed" w:sz="4" w:space="0" w:color="BFBFBF"/>
              <w:right w:val="single" w:sz="9" w:space="0" w:color="FFFFFF"/>
            </w:tcBorders>
          </w:tcPr>
          <w:p w:rsidR="005602EA" w:rsidRDefault="009D0DBB">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602EA" w:rsidRDefault="009D0DBB">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602EA" w:rsidRDefault="005602E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602EA" w:rsidRDefault="005602E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602EA" w:rsidRDefault="009D0DB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602EA" w:rsidRDefault="005602E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602EA" w:rsidRDefault="009D0DB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602EA" w:rsidRDefault="009D0DB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5602EA">
        <w:tc>
          <w:tcPr>
            <w:tcW w:w="4160" w:type="dxa"/>
            <w:tcBorders>
              <w:top w:val="dashed" w:sz="4" w:space="0" w:color="BFBFBF"/>
              <w:left w:val="single" w:sz="9" w:space="0" w:color="FFFFFF"/>
              <w:bottom w:val="dashed" w:sz="4" w:space="0" w:color="BFBFBF"/>
              <w:right w:val="single" w:sz="9" w:space="0" w:color="FFFFFF"/>
            </w:tcBorders>
          </w:tcPr>
          <w:p w:rsidR="005602EA" w:rsidRDefault="009D0DBB">
            <w:pPr>
              <w:pStyle w:val="ProductList-TableBody"/>
            </w:pPr>
            <w:r>
              <w:t>CAL voor Windows MultiPoint Server 2012</w:t>
            </w:r>
            <w:r>
              <w:fldChar w:fldCharType="begin"/>
            </w:r>
            <w:r>
              <w:instrText xml:space="preserve"> XE "CAL voor Windows MultiPoint Server 2012" </w:instrText>
            </w:r>
            <w:r>
              <w:fldChar w:fldCharType="end"/>
            </w:r>
            <w:r>
              <w:t xml:space="preserve"> (Apparaat en Gebruiker)</w:t>
            </w:r>
          </w:p>
        </w:tc>
        <w:tc>
          <w:tcPr>
            <w:tcW w:w="620" w:type="dxa"/>
            <w:tcBorders>
              <w:top w:val="dashed" w:sz="4" w:space="0" w:color="BFBFBF"/>
              <w:left w:val="single" w:sz="9" w:space="0" w:color="FFFFFF"/>
              <w:bottom w:val="dashed" w:sz="4" w:space="0" w:color="BFBFBF"/>
              <w:right w:val="single" w:sz="9" w:space="0" w:color="FFFFFF"/>
            </w:tcBorders>
          </w:tcPr>
          <w:p w:rsidR="005602EA" w:rsidRDefault="009D0DBB">
            <w:pPr>
              <w:pStyle w:val="ProductList-TableBody"/>
              <w:jc w:val="center"/>
            </w:pPr>
            <w:r>
              <w:rPr>
                <w:color w:val="000000"/>
              </w:rPr>
              <w:t>12/12</w:t>
            </w:r>
          </w:p>
        </w:tc>
        <w:tc>
          <w:tcPr>
            <w:tcW w:w="620" w:type="dxa"/>
            <w:tcBorders>
              <w:top w:val="dashed" w:sz="4" w:space="0" w:color="BFBFBF"/>
              <w:left w:val="single" w:sz="9" w:space="0" w:color="FFFFFF"/>
              <w:bottom w:val="dashed" w:sz="4" w:space="0" w:color="BFBFBF"/>
              <w:right w:val="single" w:sz="9" w:space="0" w:color="FFFFFF"/>
            </w:tcBorders>
          </w:tcPr>
          <w:p w:rsidR="005602EA" w:rsidRDefault="009D0DBB">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5602EA" w:rsidRDefault="009D0DBB">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5602EA" w:rsidRDefault="009D0DBB">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602EA" w:rsidRDefault="005602E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602EA" w:rsidRDefault="005602E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602EA" w:rsidRDefault="005602E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602EA" w:rsidRDefault="009D0DB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602EA" w:rsidRDefault="005602E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602EA" w:rsidRDefault="009D0DB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602EA" w:rsidRDefault="009D0DB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"Additioneel Product, gehele organisatie" </w:instrText>
            </w:r>
            <w:r>
              <w:fldChar w:fldCharType="separate"/>
            </w:r>
            <w:r>
              <w:rPr>
                <w:color w:val="000000"/>
              </w:rPr>
              <w:t>AO</w:t>
            </w:r>
            <w:r>
              <w:fldChar w:fldCharType="end"/>
            </w:r>
          </w:p>
        </w:tc>
      </w:tr>
      <w:tr w:rsidR="005602EA">
        <w:tc>
          <w:tcPr>
            <w:tcW w:w="4160" w:type="dxa"/>
            <w:tcBorders>
              <w:top w:val="dashed" w:sz="4" w:space="0" w:color="BFBFBF"/>
              <w:left w:val="single" w:sz="9" w:space="0" w:color="FFFFFF"/>
              <w:bottom w:val="none" w:sz="4" w:space="0" w:color="000000"/>
              <w:right w:val="single" w:sz="9" w:space="0" w:color="FFFFFF"/>
            </w:tcBorders>
          </w:tcPr>
          <w:p w:rsidR="005602EA" w:rsidRDefault="009D0DBB">
            <w:pPr>
              <w:pStyle w:val="ProductList-TableBody"/>
            </w:pPr>
            <w:r>
              <w:t>CAL voor Windows MultiPoint Server 2012 met CAL voor Windows Server 2012</w:t>
            </w:r>
            <w:r>
              <w:fldChar w:fldCharType="begin"/>
            </w:r>
            <w:r>
              <w:instrText xml:space="preserve"> XE "CAL voor Windows MultiPoint Server 2012 met CAL voor Windows Server 2012" </w:instrText>
            </w:r>
            <w:r>
              <w:fldChar w:fldCharType="end"/>
            </w:r>
            <w:r>
              <w:t xml:space="preserve"> (Apparaat en Gebruiker)</w:t>
            </w:r>
          </w:p>
        </w:tc>
        <w:tc>
          <w:tcPr>
            <w:tcW w:w="620" w:type="dxa"/>
            <w:tcBorders>
              <w:top w:val="dashed" w:sz="4" w:space="0" w:color="BFBFBF"/>
              <w:left w:val="single" w:sz="9" w:space="0" w:color="FFFFFF"/>
              <w:bottom w:val="none" w:sz="4" w:space="0" w:color="000000"/>
              <w:right w:val="single" w:sz="9" w:space="0" w:color="FFFFFF"/>
            </w:tcBorders>
          </w:tcPr>
          <w:p w:rsidR="005602EA" w:rsidRDefault="009D0DBB">
            <w:pPr>
              <w:pStyle w:val="ProductList-TableBody"/>
              <w:jc w:val="center"/>
            </w:pPr>
            <w:r>
              <w:rPr>
                <w:color w:val="000000"/>
              </w:rPr>
              <w:t>12/12</w:t>
            </w:r>
          </w:p>
        </w:tc>
        <w:tc>
          <w:tcPr>
            <w:tcW w:w="620" w:type="dxa"/>
            <w:tcBorders>
              <w:top w:val="dashed" w:sz="4" w:space="0" w:color="BFBFBF"/>
              <w:left w:val="single" w:sz="9" w:space="0" w:color="FFFFFF"/>
              <w:bottom w:val="none" w:sz="4" w:space="0" w:color="000000"/>
              <w:right w:val="single" w:sz="9" w:space="0" w:color="FFFFFF"/>
            </w:tcBorders>
          </w:tcPr>
          <w:p w:rsidR="005602EA" w:rsidRDefault="009D0DBB">
            <w:pPr>
              <w:pStyle w:val="ProductList-TableBody"/>
              <w:jc w:val="center"/>
            </w:pPr>
            <w:r>
              <w:rPr>
                <w:color w:val="000000"/>
              </w:rPr>
              <w:t>1</w:t>
            </w:r>
          </w:p>
        </w:tc>
        <w:tc>
          <w:tcPr>
            <w:tcW w:w="620" w:type="dxa"/>
            <w:tcBorders>
              <w:top w:val="dashed" w:sz="4" w:space="0" w:color="BFBFBF"/>
              <w:left w:val="single" w:sz="9" w:space="0" w:color="FFFFFF"/>
              <w:bottom w:val="none" w:sz="4" w:space="0" w:color="000000"/>
              <w:right w:val="single" w:sz="9" w:space="0" w:color="FFFFFF"/>
            </w:tcBorders>
          </w:tcPr>
          <w:p w:rsidR="005602EA" w:rsidRDefault="009D0DBB">
            <w:pPr>
              <w:pStyle w:val="ProductList-TableBody"/>
              <w:jc w:val="center"/>
            </w:pPr>
            <w:r>
              <w:rPr>
                <w:color w:val="000000"/>
              </w:rPr>
              <w:t>2</w:t>
            </w:r>
          </w:p>
        </w:tc>
        <w:tc>
          <w:tcPr>
            <w:tcW w:w="620" w:type="dxa"/>
            <w:tcBorders>
              <w:top w:val="dashed" w:sz="4" w:space="0" w:color="BFBFBF"/>
              <w:left w:val="single" w:sz="9" w:space="0" w:color="FFFFFF"/>
              <w:bottom w:val="none" w:sz="4" w:space="0" w:color="000000"/>
              <w:right w:val="single" w:sz="9" w:space="0" w:color="FFFFFF"/>
            </w:tcBorders>
          </w:tcPr>
          <w:p w:rsidR="005602EA" w:rsidRDefault="009D0DBB">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602EA" w:rsidRDefault="005602E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602EA" w:rsidRDefault="005602E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602EA" w:rsidRDefault="005602E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602EA" w:rsidRDefault="009D0DB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602EA" w:rsidRDefault="005602E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602EA" w:rsidRDefault="009D0DB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602EA" w:rsidRDefault="009D0DB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"Additioneel Product, gehele organisatie" </w:instrText>
            </w:r>
            <w:r>
              <w:fldChar w:fldCharType="separate"/>
            </w:r>
            <w:r>
              <w:rPr>
                <w:color w:val="000000"/>
              </w:rPr>
              <w:t>AO</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bl>
    <w:p w:rsidR="005602EA" w:rsidRDefault="009D0DBB">
      <w:pPr>
        <w:pStyle w:val="ProductList-Offering1SubSection"/>
        <w:outlineLvl w:val="3"/>
      </w:pPr>
      <w:bookmarkStart w:id="201" w:name="_Sec757"/>
      <w:r>
        <w:t>2. Productvoorwaarden</w:t>
      </w:r>
      <w:bookmarkEnd w:id="201"/>
    </w:p>
    <w:tbl>
      <w:tblPr>
        <w:tblStyle w:val="PURTable"/>
        <w:tblW w:w="0" w:type="dxa"/>
        <w:tblLook w:val="04A0" w:firstRow="1" w:lastRow="0" w:firstColumn="1" w:lastColumn="0" w:noHBand="0" w:noVBand="1"/>
      </w:tblPr>
      <w:tblGrid>
        <w:gridCol w:w="3587"/>
        <w:gridCol w:w="3633"/>
        <w:gridCol w:w="3570"/>
      </w:tblGrid>
      <w:tr w:rsidR="005602E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602EA" w:rsidRDefault="009D0DBB">
            <w:pPr>
              <w:pStyle w:val="ProductList-TableBody"/>
            </w:pPr>
            <w:r>
              <w:fldChar w:fldCharType="begin"/>
            </w:r>
            <w:r>
              <w:instrText xml:space="preserve"> AutoTextList   \s NoStyle \t "Eerdere versie: eerdere versies van Producten en de Datum Beschikbaar ervan." </w:instrText>
            </w:r>
            <w:r>
              <w:fldChar w:fldCharType="separate"/>
            </w:r>
            <w:r>
              <w:rPr>
                <w:color w:val="0563C1"/>
              </w:rPr>
              <w:t>Eerdere versie</w:t>
            </w:r>
            <w:r>
              <w:fldChar w:fldCharType="end"/>
            </w:r>
            <w:r>
              <w:t>: Windows MultiPoint Server 2011</w:t>
            </w:r>
            <w:r>
              <w:fldChar w:fldCharType="begin"/>
            </w:r>
            <w:r>
              <w:instrText xml:space="preserve"> XE "Windows MultiPoint Server 2011" </w:instrText>
            </w:r>
            <w:r>
              <w:fldChar w:fldCharType="end"/>
            </w:r>
            <w:r>
              <w:t xml:space="preserve"> (3/11)</w:t>
            </w:r>
          </w:p>
        </w:tc>
        <w:tc>
          <w:tcPr>
            <w:tcW w:w="4040" w:type="dxa"/>
            <w:tcBorders>
              <w:top w:val="single" w:sz="18" w:space="0" w:color="00188F"/>
              <w:left w:val="single" w:sz="4" w:space="0" w:color="000000"/>
              <w:bottom w:val="single" w:sz="4" w:space="0" w:color="000000"/>
              <w:right w:val="single" w:sz="4" w:space="0" w:color="000000"/>
            </w:tcBorders>
          </w:tcPr>
          <w:p w:rsidR="005602EA" w:rsidRDefault="009D0DBB">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602EA" w:rsidRDefault="009D0DBB">
            <w:pPr>
              <w:pStyle w:val="ProductList-TableBody"/>
            </w:pPr>
            <w:r>
              <w:rPr>
                <w:color w:val="404040"/>
              </w:rPr>
              <w:t>Down Edition-rechten n.v.t.</w:t>
            </w:r>
          </w:p>
        </w:tc>
      </w:tr>
      <w:tr w:rsidR="005602E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602EA" w:rsidRDefault="009D0DBB">
            <w:pPr>
              <w:pStyle w:val="ProductList-TableBody"/>
            </w:pPr>
            <w:r>
              <w:rPr>
                <w:color w:val="404040"/>
              </w:rPr>
              <w:t>Verlengde Looptijd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602EA" w:rsidRDefault="009D0DBB">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602EA" w:rsidRDefault="009D0DBB">
            <w:pPr>
              <w:pStyle w:val="ProductList-TableBody"/>
            </w:pPr>
            <w:r>
              <w:rPr>
                <w:color w:val="404040"/>
              </w:rPr>
              <w:t>Vereiste (SA): n.v.t.</w:t>
            </w:r>
          </w:p>
        </w:tc>
      </w:tr>
      <w:tr w:rsidR="005602E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602EA" w:rsidRDefault="009D0DBB">
            <w:pPr>
              <w:pStyle w:val="ProductList-TableBody"/>
            </w:pPr>
            <w:r>
              <w:rPr>
                <w:color w:val="404040"/>
              </w:rPr>
              <w:t>Promoties: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602EA" w:rsidRDefault="009D0DBB">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602EA" w:rsidRDefault="009D0DBB">
            <w:pPr>
              <w:pStyle w:val="ProductList-TableBody"/>
            </w:pPr>
            <w:r>
              <w:rPr>
                <w:color w:val="404040"/>
              </w:rPr>
              <w:t>Reductie mogelijk: n.v.t.</w:t>
            </w:r>
          </w:p>
        </w:tc>
      </w:tr>
      <w:tr w:rsidR="005602E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602EA" w:rsidRDefault="009D0DBB">
            <w:pPr>
              <w:pStyle w:val="ProductList-TableBody"/>
            </w:pPr>
            <w:r>
              <w:rPr>
                <w:color w:val="404040"/>
              </w:rPr>
              <w:t>Reductie mogelijk (SCE):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602EA" w:rsidRDefault="009D0DBB">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602EA" w:rsidRDefault="009D0DBB">
            <w:pPr>
              <w:pStyle w:val="ProductList-TableBody"/>
            </w:pPr>
            <w:r>
              <w:rPr>
                <w:color w:val="404040"/>
              </w:rPr>
              <w:t>True-up mogelijk: n.v.t.</w:t>
            </w:r>
          </w:p>
        </w:tc>
      </w:tr>
      <w:tr w:rsidR="005602E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602EA" w:rsidRDefault="009D0DBB">
            <w:pPr>
              <w:pStyle w:val="ProductList-TableBody"/>
            </w:pPr>
            <w:r>
              <w:rPr>
                <w:color w:val="404040"/>
              </w:rPr>
              <w:t>UTD Korting: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602EA" w:rsidRDefault="005602E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602EA" w:rsidRDefault="005602EA">
            <w:pPr>
              <w:pStyle w:val="ProductList-TableBody"/>
            </w:pPr>
          </w:p>
        </w:tc>
      </w:tr>
    </w:tbl>
    <w:p w:rsidR="005602EA" w:rsidRDefault="009D0DBB">
      <w:pPr>
        <w:pStyle w:val="ProductList-Offering1SubSection"/>
        <w:outlineLvl w:val="3"/>
      </w:pPr>
      <w:bookmarkStart w:id="202" w:name="_Sec800"/>
      <w:r>
        <w:t>3. Gebruiksrechten</w:t>
      </w:r>
      <w:bookmarkEnd w:id="202"/>
    </w:p>
    <w:tbl>
      <w:tblPr>
        <w:tblStyle w:val="PURTable"/>
        <w:tblW w:w="0" w:type="dxa"/>
        <w:tblLook w:val="04A0" w:firstRow="1" w:lastRow="0" w:firstColumn="1" w:lastColumn="0" w:noHBand="0" w:noVBand="1"/>
      </w:tblPr>
      <w:tblGrid>
        <w:gridCol w:w="3631"/>
        <w:gridCol w:w="3616"/>
        <w:gridCol w:w="3543"/>
      </w:tblGrid>
      <w:tr w:rsidR="005602E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602EA" w:rsidRDefault="009D0DBB">
            <w:pPr>
              <w:pStyle w:val="ProductList-TableBody"/>
            </w:pPr>
            <w:r>
              <w:fldChar w:fldCharType="begin"/>
            </w:r>
            <w:r>
              <w:instrText xml:space="preserve"> AutoTextList   \s NoStyle \t "Licentievoorwaarden: voorwaarden voor de implementatie en het gebruik van een Product." </w:instrText>
            </w:r>
            <w:r>
              <w:fldChar w:fldCharType="separate"/>
            </w:r>
            <w:r>
              <w:rPr>
                <w:color w:val="0563C1"/>
              </w:rPr>
              <w:t>Licentievoorwaarden</w:t>
            </w:r>
            <w:r>
              <w:fldChar w:fldCharType="end"/>
            </w:r>
            <w:r>
              <w:t xml:space="preserve">: </w:t>
            </w:r>
            <w:hyperlink w:anchor="_Sec537">
              <w:r>
                <w:rPr>
                  <w:color w:val="00467F"/>
                  <w:u w:val="single"/>
                </w:rPr>
                <w:t>Universeel</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rsidR="005602EA" w:rsidRDefault="009D0DBB">
            <w:pPr>
              <w:pStyle w:val="ProductList-TableBody"/>
            </w:pPr>
            <w:r>
              <w:fldChar w:fldCharType="begin"/>
            </w:r>
            <w:r>
              <w:instrText xml:space="preserve"> AutoTextList   \s NoStyle \t "Productspecifieke licentievoorwaarden: de Productspecifieke voorwaarden die gelden voor de implementatie en het gebruik van het Product zijn opgenomen onder de tabel Gebruiksrechten." </w:instrText>
            </w:r>
            <w:r>
              <w:fldChar w:fldCharType="separate"/>
            </w:r>
            <w:r>
              <w:rPr>
                <w:color w:val="0563C1"/>
              </w:rPr>
              <w:t>Productspecifieke licentievoorwaarden</w:t>
            </w:r>
            <w:r>
              <w:fldChar w:fldCharType="end"/>
            </w:r>
            <w:r>
              <w:t>: alle edities</w:t>
            </w:r>
          </w:p>
        </w:tc>
        <w:tc>
          <w:tcPr>
            <w:tcW w:w="4040" w:type="dxa"/>
            <w:tcBorders>
              <w:top w:val="single" w:sz="18" w:space="0" w:color="00188F"/>
              <w:left w:val="single" w:sz="4" w:space="0" w:color="000000"/>
              <w:bottom w:val="single" w:sz="4" w:space="0" w:color="000000"/>
              <w:right w:val="single" w:sz="4" w:space="0" w:color="000000"/>
            </w:tcBorders>
          </w:tcPr>
          <w:p w:rsidR="005602EA" w:rsidRDefault="009D0DBB">
            <w:pPr>
              <w:pStyle w:val="ProductList-TableBody"/>
            </w:pPr>
            <w:r>
              <w:fldChar w:fldCharType="begin"/>
            </w:r>
            <w:r>
              <w:instrText xml:space="preserve"> AutoTextList   \s NoStyle \t "Aanvullende software: Software waarvoor in de Gebruiksrechten voor Serverproducten wordt vermeld dat de Klant deze op elk apparaat mag gebruiken in combinatie met het gebruik van de serversoftware." </w:instrText>
            </w:r>
            <w:r>
              <w:fldChar w:fldCharType="separate"/>
            </w:r>
            <w:r>
              <w:rPr>
                <w:color w:val="0563C1"/>
              </w:rPr>
              <w:t>Aanvullende software</w:t>
            </w:r>
            <w:r>
              <w:fldChar w:fldCharType="end"/>
            </w:r>
            <w:r>
              <w:t>: alle edities</w:t>
            </w:r>
          </w:p>
        </w:tc>
      </w:tr>
      <w:tr w:rsidR="005602EA">
        <w:tc>
          <w:tcPr>
            <w:tcW w:w="4040" w:type="dxa"/>
            <w:tcBorders>
              <w:top w:val="single" w:sz="4" w:space="0" w:color="000000"/>
              <w:left w:val="single" w:sz="4" w:space="0" w:color="000000"/>
              <w:bottom w:val="single" w:sz="4" w:space="0" w:color="000000"/>
              <w:right w:val="single" w:sz="4" w:space="0" w:color="000000"/>
            </w:tcBorders>
          </w:tcPr>
          <w:p w:rsidR="005602EA" w:rsidRDefault="009D0DBB">
            <w:pPr>
              <w:pStyle w:val="ProductList-TableBody"/>
            </w:pPr>
            <w:r>
              <w:fldChar w:fldCharType="begin"/>
            </w:r>
            <w:r>
              <w:instrText xml:space="preserve"> AutoTextList   \s NoStyle \t "Vereisten voor clienttoegang: geeft aan of CAL's vereist zijn voor toegang tot een Serverproduct door gebruikers en apparaten." </w:instrText>
            </w:r>
            <w:r>
              <w:fldChar w:fldCharType="separate"/>
            </w:r>
            <w:r>
              <w:rPr>
                <w:color w:val="0563C1"/>
              </w:rPr>
              <w:t>Vereisten voor clienttoegang</w:t>
            </w:r>
            <w:r>
              <w:fldChar w:fldCharType="end"/>
            </w:r>
            <w:r>
              <w:t>: alle edities</w:t>
            </w:r>
          </w:p>
        </w:tc>
        <w:tc>
          <w:tcPr>
            <w:tcW w:w="4040" w:type="dxa"/>
            <w:tcBorders>
              <w:top w:val="single" w:sz="4" w:space="0" w:color="000000"/>
              <w:left w:val="single" w:sz="4" w:space="0" w:color="000000"/>
              <w:bottom w:val="single" w:sz="4" w:space="0" w:color="000000"/>
              <w:right w:val="single" w:sz="4" w:space="0" w:color="000000"/>
            </w:tcBorders>
          </w:tcPr>
          <w:p w:rsidR="005602EA" w:rsidRDefault="009D0DBB">
            <w:pPr>
              <w:pStyle w:val="ProductList-TableBody"/>
            </w:pPr>
            <w:r>
              <w:fldChar w:fldCharType="begin"/>
            </w:r>
            <w:r>
              <w:instrText xml:space="preserve"> AutoTextList   \s NoStyle \t "Vereisten voor toegang door Externe Gebruikers: specifieke licentievereisten of opties voor toegang door Externe Gebruikers." </w:instrText>
            </w:r>
            <w:r>
              <w:fldChar w:fldCharType="separate"/>
            </w:r>
            <w:r>
              <w:rPr>
                <w:color w:val="0563C1"/>
              </w:rPr>
              <w:t>Vereisten voor toegang door Externe Gebruikers</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602EA" w:rsidRDefault="009D0DBB">
            <w:pPr>
              <w:pStyle w:val="ProductList-TableBody"/>
            </w:pPr>
            <w:r>
              <w:rPr>
                <w:color w:val="404040"/>
              </w:rPr>
              <w:t>Meegeleverde technologie: n.v.t.</w:t>
            </w:r>
          </w:p>
        </w:tc>
      </w:tr>
      <w:tr w:rsidR="005602EA">
        <w:tc>
          <w:tcPr>
            <w:tcW w:w="4040" w:type="dxa"/>
            <w:tcBorders>
              <w:top w:val="single" w:sz="4" w:space="0" w:color="000000"/>
              <w:left w:val="single" w:sz="4" w:space="0" w:color="000000"/>
              <w:bottom w:val="single" w:sz="4" w:space="0" w:color="000000"/>
              <w:right w:val="single" w:sz="4" w:space="0" w:color="000000"/>
            </w:tcBorders>
          </w:tcPr>
          <w:p w:rsidR="005602EA" w:rsidRDefault="009D0DBB">
            <w:pPr>
              <w:pStyle w:val="ProductList-TableBody"/>
            </w:pPr>
            <w:r>
              <w:fldChar w:fldCharType="begin"/>
            </w:r>
            <w:r>
              <w:instrText xml:space="preserve"> AutoTextList   \s NoStyle \t "geeft aan welke kennisgevingen van toepassing zijn op een Product. Zie het artikel Kennisgevingen in de Universele Licentievoorwaarden voor meer informatie." </w:instrText>
            </w:r>
            <w:r>
              <w:fldChar w:fldCharType="separate"/>
            </w:r>
            <w:r>
              <w:rPr>
                <w:color w:val="0563C1"/>
              </w:rPr>
              <w:t>Kennisgevingen</w:t>
            </w:r>
            <w:r>
              <w:fldChar w:fldCharType="end"/>
            </w:r>
            <w:r>
              <w:t xml:space="preserve">: </w:t>
            </w:r>
            <w:hyperlink w:anchor="_Sec537">
              <w:r>
                <w:rPr>
                  <w:color w:val="00467F"/>
                  <w:u w:val="single"/>
                </w:rPr>
                <w:t>internetfunctionaliteit</w:t>
              </w:r>
            </w:hyperlink>
            <w:r>
              <w:t xml:space="preserve">, </w:t>
            </w:r>
            <w:hyperlink w:anchor="_Sec537">
              <w:r>
                <w:rPr>
                  <w:color w:val="00467F"/>
                  <w:u w:val="single"/>
                </w:rPr>
                <w:t>H.264/MPEG-4 AVC and/or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602EA" w:rsidRDefault="005602E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602EA" w:rsidRDefault="005602EA">
            <w:pPr>
              <w:pStyle w:val="ProductList-TableBody"/>
            </w:pPr>
          </w:p>
        </w:tc>
      </w:tr>
    </w:tbl>
    <w:p w:rsidR="005602EA" w:rsidRDefault="005602EA">
      <w:pPr>
        <w:pStyle w:val="ProductList-Body"/>
      </w:pPr>
    </w:p>
    <w:p w:rsidR="005602EA" w:rsidRDefault="009D0DBB">
      <w:pPr>
        <w:pStyle w:val="ProductList-ClauseHeading"/>
        <w:outlineLvl w:val="4"/>
      </w:pPr>
      <w:r>
        <w:t>3.1 Toegang tot Serversoftware</w:t>
      </w:r>
    </w:p>
    <w:tbl>
      <w:tblPr>
        <w:tblStyle w:val="PURTable"/>
        <w:tblW w:w="0" w:type="dxa"/>
        <w:tblLook w:val="04A0" w:firstRow="1" w:lastRow="0" w:firstColumn="1" w:lastColumn="0" w:noHBand="0" w:noVBand="1"/>
      </w:tblPr>
      <w:tblGrid>
        <w:gridCol w:w="3662"/>
        <w:gridCol w:w="3558"/>
        <w:gridCol w:w="3570"/>
      </w:tblGrid>
      <w:tr w:rsidR="005602E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5602EA" w:rsidRDefault="009D0DBB">
            <w:pPr>
              <w:pStyle w:val="ProductList-TableBody"/>
            </w:pPr>
            <w:r>
              <w:t>Basistoegangslicentie</w:t>
            </w:r>
          </w:p>
        </w:tc>
        <w:tc>
          <w:tcPr>
            <w:tcW w:w="4040" w:type="dxa"/>
            <w:tcBorders>
              <w:top w:val="single" w:sz="18" w:space="0" w:color="0072C6"/>
              <w:left w:val="single" w:sz="4" w:space="0" w:color="000000"/>
              <w:bottom w:val="single" w:sz="4" w:space="0" w:color="000000"/>
              <w:right w:val="none" w:sz="4" w:space="0" w:color="000000"/>
            </w:tcBorders>
          </w:tcPr>
          <w:p w:rsidR="005602EA" w:rsidRDefault="009D0DBB">
            <w:pPr>
              <w:pStyle w:val="ProductList-TableBody"/>
            </w:pPr>
            <w:r>
              <w:t>CAL voor Windows MultiPoint Server 2012 en CAL voor Windows Server 2012</w:t>
            </w:r>
            <w:r>
              <w:fldChar w:fldCharType="begin"/>
            </w:r>
            <w:r>
              <w:instrText xml:space="preserve"> XE "CAL voor Windows Server 2012"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5602EA" w:rsidRDefault="009D0DBB">
            <w:pPr>
              <w:pStyle w:val="ProductList-TableBody"/>
            </w:pPr>
            <w:r>
              <w:t xml:space="preserve">CAL voor Windows MultiPoint Server 2012 en </w:t>
            </w:r>
          </w:p>
          <w:p w:rsidR="005602EA" w:rsidRDefault="009D0DBB">
            <w:pPr>
              <w:pStyle w:val="ProductList-TableBody"/>
            </w:pPr>
            <w:r>
              <w:t xml:space="preserve">CAL-equivalente Licentie (zie </w:t>
            </w:r>
            <w:hyperlink w:anchor="_Sec591">
              <w:r>
                <w:rPr>
                  <w:color w:val="00467F"/>
                  <w:u w:val="single"/>
                </w:rPr>
                <w:t>Bijlage A</w:t>
              </w:r>
            </w:hyperlink>
            <w:r>
              <w:t>)</w:t>
            </w:r>
          </w:p>
        </w:tc>
      </w:tr>
    </w:tbl>
    <w:p w:rsidR="005602EA" w:rsidRDefault="005602EA">
      <w:pPr>
        <w:pStyle w:val="ProductList-Body"/>
      </w:pPr>
    </w:p>
    <w:p w:rsidR="005602EA" w:rsidRDefault="009D0DBB">
      <w:pPr>
        <w:pStyle w:val="ProductList-SubClauseHeading"/>
        <w:outlineLvl w:val="5"/>
      </w:pPr>
      <w:r>
        <w:t>3.1.1 Aanvullende functionaliteit verbonden aan CAL voor Windows Server 2012 Active Directory Rights Management Services</w:t>
      </w:r>
    </w:p>
    <w:p w:rsidR="005602EA" w:rsidRDefault="009D0DBB">
      <w:pPr>
        <w:pStyle w:val="ProductList-BodyIndented"/>
      </w:pPr>
      <w:r>
        <w:t>Windows Server 2012 Rights Management Services</w:t>
      </w:r>
    </w:p>
    <w:tbl>
      <w:tblPr>
        <w:tblStyle w:val="PURTable0"/>
        <w:tblW w:w="0" w:type="dxa"/>
        <w:tblLook w:val="04A0" w:firstRow="1" w:lastRow="0" w:firstColumn="1" w:lastColumn="0" w:noHBand="0" w:noVBand="1"/>
      </w:tblPr>
      <w:tblGrid>
        <w:gridCol w:w="3507"/>
        <w:gridCol w:w="3472"/>
        <w:gridCol w:w="3451"/>
      </w:tblGrid>
      <w:tr w:rsidR="005602E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5602EA" w:rsidRDefault="009D0DBB">
            <w:pPr>
              <w:pStyle w:val="ProductList-TableBody"/>
            </w:pPr>
            <w:r>
              <w:t>Aanvullende toegangslicentie</w:t>
            </w:r>
          </w:p>
        </w:tc>
        <w:tc>
          <w:tcPr>
            <w:tcW w:w="4040" w:type="dxa"/>
            <w:tcBorders>
              <w:top w:val="single" w:sz="18" w:space="0" w:color="0072C6"/>
              <w:left w:val="single" w:sz="4" w:space="0" w:color="000000"/>
              <w:bottom w:val="single" w:sz="4" w:space="0" w:color="000000"/>
              <w:right w:val="none" w:sz="4" w:space="0" w:color="000000"/>
            </w:tcBorders>
          </w:tcPr>
          <w:p w:rsidR="005602EA" w:rsidRDefault="009D0DBB">
            <w:pPr>
              <w:pStyle w:val="ProductList-TableBody"/>
            </w:pPr>
            <w:r>
              <w:t>CAL voor Windows Server 2012 Active Directory Rights Management Services</w:t>
            </w:r>
            <w:r>
              <w:fldChar w:fldCharType="begin"/>
            </w:r>
            <w:r>
              <w:instrText xml:space="preserve"> XE "CAL voor Windows Server 2012 Active Directory Rights Management Services"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5602EA" w:rsidRDefault="009D0DBB">
            <w:pPr>
              <w:pStyle w:val="ProductList-TableBody"/>
            </w:pPr>
            <w:r>
              <w:t xml:space="preserve">CAL-equivalente Licentie (zie </w:t>
            </w:r>
            <w:hyperlink w:anchor="_Sec591">
              <w:r>
                <w:rPr>
                  <w:color w:val="00467F"/>
                  <w:u w:val="single"/>
                </w:rPr>
                <w:t>Bijlage A</w:t>
              </w:r>
            </w:hyperlink>
            <w:r>
              <w:t>)</w:t>
            </w:r>
          </w:p>
        </w:tc>
      </w:tr>
    </w:tbl>
    <w:p w:rsidR="005602EA" w:rsidRDefault="005602EA">
      <w:pPr>
        <w:pStyle w:val="ProductList-BodyIndented"/>
      </w:pPr>
    </w:p>
    <w:p w:rsidR="005602EA" w:rsidRDefault="009D0DBB">
      <w:pPr>
        <w:pStyle w:val="ProductList-ClauseHeading"/>
        <w:outlineLvl w:val="4"/>
      </w:pPr>
      <w:r>
        <w:t>3.2 Actieve instances van de software</w:t>
      </w:r>
    </w:p>
    <w:p w:rsidR="005602EA" w:rsidRDefault="009D0DBB">
      <w:pPr>
        <w:pStyle w:val="ProductList-Body"/>
      </w:pPr>
      <w:r>
        <w:t xml:space="preserve">De Klant op elk moment op de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w:t>
      </w:r>
      <w:r>
        <w:fldChar w:fldCharType="end"/>
      </w:r>
      <w:r>
        <w:t xml:space="preserve"> één </w:t>
      </w:r>
      <w:r>
        <w:fldChar w:fldCharType="begin"/>
      </w:r>
      <w:r>
        <w:instrText xml:space="preserve"> AutoTextList   \s NoStyle \t "Instance is een software-image die wordt gemaakt door de installatieprocedure van de software uit te voeren of door een bestaande Instance te kopiëren." </w:instrText>
      </w:r>
      <w:r>
        <w:fldChar w:fldCharType="separate"/>
      </w:r>
      <w:r>
        <w:rPr>
          <w:color w:val="0563C1"/>
        </w:rPr>
        <w:t>Instance</w:t>
      </w:r>
      <w:r>
        <w:fldChar w:fldCharType="end"/>
      </w:r>
      <w:r>
        <w:t xml:space="preserve"> van de serversoftware in elk van de </w:t>
      </w:r>
      <w:r>
        <w:fldChar w:fldCharType="begin"/>
      </w:r>
      <w:r>
        <w:instrText xml:space="preserve"> AutoTextList   \s NoStyle \t "Fysieke OSE betekent een OSE die is geconfigureerd om direct te worden uitgevoerd op een fysiek hardwaresysteem. De Instance van het besturingssysteem die wordt gebruikt voor het uitvoeren van hardwarevirtualisatiesoftware of het bieden van hardwarevirtualisatiediensten wordt beschouwd als onderdeel van de Fysieke OSE." </w:instrText>
      </w:r>
      <w:r>
        <w:fldChar w:fldCharType="separate"/>
      </w:r>
      <w:r>
        <w:rPr>
          <w:color w:val="0563C1"/>
        </w:rPr>
        <w:t>Fysieke OSE</w:t>
      </w:r>
      <w:r>
        <w:fldChar w:fldCharType="end"/>
      </w:r>
      <w:r>
        <w:t xml:space="preserve">'s en in één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w:t>
      </w:r>
      <w:r>
        <w:fldChar w:fldCharType="end"/>
      </w:r>
      <w:r>
        <w:t xml:space="preserve"> uitvoeren. Indien de Klant de serversoftware gebruikt in een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w:t>
      </w:r>
      <w:r>
        <w:fldChar w:fldCharType="end"/>
      </w:r>
      <w:r>
        <w:t xml:space="preserve">, mag de serversoftware in de </w:t>
      </w:r>
      <w:r>
        <w:fldChar w:fldCharType="begin"/>
      </w:r>
      <w:r>
        <w:instrText xml:space="preserve"> AutoTextList   \s NoStyle \t "Fysieke OSE betekent een OSE die is geconfigureerd om direct te worden uitgevoerd op een fysiek hardwaresysteem. De Instance van het besturingssysteem die wordt gebruikt voor het uitvoeren van hardwarevirtualisatiesoftware of het bieden van hardwarevirtualisatiediensten wordt beschouwd als onderdeel van de Fysieke OSE." </w:instrText>
      </w:r>
      <w:r>
        <w:fldChar w:fldCharType="separate"/>
      </w:r>
      <w:r>
        <w:rPr>
          <w:color w:val="0563C1"/>
        </w:rPr>
        <w:t>Fysieke OSE</w:t>
      </w:r>
      <w:r>
        <w:fldChar w:fldCharType="end"/>
      </w:r>
      <w:r>
        <w:t xml:space="preserve"> uitsluitend worden gebruikt voor het hosten en beheren van de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w:t>
      </w:r>
      <w:r>
        <w:fldChar w:fldCharType="end"/>
      </w:r>
      <w:r>
        <w:t>ʹs.</w:t>
      </w:r>
    </w:p>
    <w:p w:rsidR="005602EA" w:rsidRDefault="005602EA">
      <w:pPr>
        <w:pStyle w:val="ProductList-Body"/>
      </w:pPr>
    </w:p>
    <w:p w:rsidR="005602EA" w:rsidRDefault="009D0DBB">
      <w:pPr>
        <w:pStyle w:val="ProductList-ClauseHeading"/>
        <w:outlineLvl w:val="4"/>
      </w:pPr>
      <w:r>
        <w:t>3.3 Toegangslicenties</w:t>
      </w:r>
    </w:p>
    <w:p w:rsidR="005602EA" w:rsidRDefault="009D0DBB">
      <w:pPr>
        <w:pStyle w:val="ProductList-Body"/>
      </w:pPr>
      <w:r>
        <w:t xml:space="preserve">Er zijn geen </w:t>
      </w:r>
      <w:r>
        <w:fldChar w:fldCharType="begin"/>
      </w:r>
      <w:r>
        <w:instrText xml:space="preserve"> AutoTextList   \s NoStyle \t "CAL betekent client access license, die per gebruiker of apparaat kan worden toegewezen, al naar gelang hetgeen van toepassing is. (Raadpleeg de Woordenlijst voor de volledige definitie)" </w:instrText>
      </w:r>
      <w:r>
        <w:fldChar w:fldCharType="separate"/>
      </w:r>
      <w:r>
        <w:rPr>
          <w:color w:val="0563C1"/>
        </w:rPr>
        <w:t>CAL</w:t>
      </w:r>
      <w:r>
        <w:fldChar w:fldCharType="end"/>
      </w:r>
      <w:r>
        <w:t xml:space="preserve">ʹs vereist voor toegang in een </w:t>
      </w:r>
      <w:r>
        <w:fldChar w:fldCharType="begin"/>
      </w:r>
      <w:r>
        <w:instrText xml:space="preserve"> AutoTextList   \s NoStyle \t "Fysieke OSE betekent een OSE die is geconfigureerd om direct te worden uitgevoerd op een fysiek hardwaresysteem. De Instance van het besturingssysteem die wordt gebruikt voor het uitvoeren van hardwarevirtualisatiesoftware of het bieden van hardwarevirtualisatiediensten wordt beschouwd als onderdeel van de Fysieke OSE." </w:instrText>
      </w:r>
      <w:r>
        <w:fldChar w:fldCharType="separate"/>
      </w:r>
      <w:r>
        <w:rPr>
          <w:color w:val="0563C1"/>
        </w:rPr>
        <w:t>Fysieke OSE</w:t>
      </w:r>
      <w:r>
        <w:fldChar w:fldCharType="end"/>
      </w:r>
      <w:r>
        <w:t xml:space="preserve"> die uitsluitend wordt gebruikt voor het hosten en beheren van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OSE's</w:t>
      </w:r>
      <w:r>
        <w:fldChar w:fldCharType="end"/>
      </w:r>
      <w:r>
        <w:t>.</w:t>
      </w:r>
    </w:p>
    <w:p w:rsidR="005602EA" w:rsidRDefault="005602EA">
      <w:pPr>
        <w:pStyle w:val="ProductList-Body"/>
      </w:pPr>
    </w:p>
    <w:p w:rsidR="005602EA" w:rsidRDefault="009D0DBB">
      <w:pPr>
        <w:pStyle w:val="ProductList-ClauseHeading"/>
        <w:outlineLvl w:val="4"/>
      </w:pPr>
      <w:r>
        <w:t>3.4 Windows MultiPoint Server 2012 Connector</w:t>
      </w:r>
    </w:p>
    <w:p w:rsidR="005602EA" w:rsidRDefault="009D0DBB">
      <w:pPr>
        <w:pStyle w:val="ProductList-Body"/>
      </w:pPr>
      <w:r>
        <w:t>De Klant mag de Windows Server 2012 MultiPoint Connector-software installeren en gebruiken op elk apparaat waarvoor een licentie is aangeschaft voor toegang tot Windows Server 2012</w:t>
      </w:r>
      <w:r>
        <w:fldChar w:fldCharType="begin"/>
      </w:r>
      <w:r>
        <w:instrText xml:space="preserve"> XE "Windows Server 2012" </w:instrText>
      </w:r>
      <w:r>
        <w:fldChar w:fldCharType="end"/>
      </w:r>
      <w:r>
        <w:t>. De Klant mag deze software alleen gebruiken voor toegang tot MultiPoint Server-software. Indien de Klant de serversoftware vanaf dit apparaat uitsluitend gebruikt om MultiPoint Dashboard te gebruiken, heeft de Klant geen CAL voor MultiPoint Server nodig.</w:t>
      </w:r>
    </w:p>
    <w:p w:rsidR="005602EA" w:rsidRDefault="005602EA">
      <w:pPr>
        <w:pStyle w:val="ProductList-Body"/>
      </w:pPr>
    </w:p>
    <w:p w:rsidR="005602EA" w:rsidRDefault="009D0DBB">
      <w:pPr>
        <w:pStyle w:val="ProductList-ClauseHeading"/>
        <w:outlineLvl w:val="4"/>
      </w:pPr>
      <w:r>
        <w:t>3.5 Aanvullende software</w:t>
      </w:r>
    </w:p>
    <w:p w:rsidR="005602EA" w:rsidRDefault="009D0DBB">
      <w:pPr>
        <w:pStyle w:val="ProductList-Body"/>
      </w:pPr>
      <w:r>
        <w:t xml:space="preserve">Zie </w:t>
      </w:r>
      <w:hyperlink r:id="rId80">
        <w:r>
          <w:rPr>
            <w:color w:val="00467F"/>
            <w:u w:val="single"/>
          </w:rPr>
          <w:t>http://go.microsoft.com/fwlink/?LinkId=245856</w:t>
        </w:r>
      </w:hyperlink>
      <w:r>
        <w:t xml:space="preserve"> voor een lijst met Aanvullende Software.</w:t>
      </w:r>
    </w:p>
    <w:p w:rsidR="005602EA" w:rsidRDefault="009D0DBB">
      <w:pPr>
        <w:pStyle w:val="ProductList-Offering1SubSection"/>
        <w:outlineLvl w:val="3"/>
      </w:pPr>
      <w:bookmarkStart w:id="203" w:name="_Sec832"/>
      <w:r>
        <w:t>4. Software Assurance</w:t>
      </w:r>
      <w:bookmarkEnd w:id="203"/>
    </w:p>
    <w:tbl>
      <w:tblPr>
        <w:tblStyle w:val="PURTable"/>
        <w:tblW w:w="0" w:type="dxa"/>
        <w:tblLook w:val="04A0" w:firstRow="1" w:lastRow="0" w:firstColumn="1" w:lastColumn="0" w:noHBand="0" w:noVBand="1"/>
      </w:tblPr>
      <w:tblGrid>
        <w:gridCol w:w="3547"/>
        <w:gridCol w:w="3623"/>
        <w:gridCol w:w="3620"/>
      </w:tblGrid>
      <w:tr w:rsidR="005602E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602EA" w:rsidRDefault="009D0DBB">
            <w:pPr>
              <w:pStyle w:val="ProductList-TableBody"/>
            </w:pPr>
            <w:r>
              <w:fldChar w:fldCharType="begin"/>
            </w:r>
            <w:r>
              <w:instrText xml:space="preserve"> AutoTextList   \s NoStyle \t "SA Benefits: geeft de categorie van het Product aan voor het vaststellen van de SA Benefits die in brede zin van toepassing zijn op de betreffende Productgroep, zoals vermeld in Bijlage B – Software Assurance." </w:instrText>
            </w:r>
            <w:r>
              <w:fldChar w:fldCharType="separate"/>
            </w:r>
            <w:r>
              <w:rPr>
                <w:color w:val="0563C1"/>
              </w:rPr>
              <w:t>SA Benefits</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5602EA" w:rsidRDefault="009D0DBB">
            <w:pPr>
              <w:pStyle w:val="ProductList-TableBody"/>
            </w:pPr>
            <w:r>
              <w:fldChar w:fldCharType="begin"/>
            </w:r>
            <w:r>
              <w:instrText xml:space="preserve"> AutoTextList   \s NoStyle \t "Herstel bij noodgevallen: rechten beschikbaar voor SA-klanten ten behoeve van herstel bij noodgevallen in bepaalde omstandigheden. Zie het artikel Servers – Rechten voor herstel bij noodgevallen in Bijlage B – Software Assurance voor meer informatie." </w:instrText>
            </w:r>
            <w:r>
              <w:fldChar w:fldCharType="separate"/>
            </w:r>
            <w:r>
              <w:rPr>
                <w:color w:val="0563C1"/>
              </w:rPr>
              <w:t>Herstel bij noodgevallen</w:t>
            </w:r>
            <w:r>
              <w:fldChar w:fldCharType="end"/>
            </w:r>
            <w:r>
              <w:t>: alle edities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602EA" w:rsidRDefault="009D0DBB">
            <w:pPr>
              <w:pStyle w:val="ProductList-TableBody"/>
            </w:pPr>
            <w:r>
              <w:rPr>
                <w:color w:val="404040"/>
              </w:rPr>
              <w:t>Fail-over rechten: n.v.t.</w:t>
            </w:r>
          </w:p>
        </w:tc>
      </w:tr>
      <w:tr w:rsidR="005602E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602EA" w:rsidRDefault="009D0DBB">
            <w:pPr>
              <w:pStyle w:val="ProductList-TableBody"/>
            </w:pPr>
            <w:r>
              <w:rPr>
                <w:color w:val="404040"/>
              </w:rPr>
              <w:t>License Mobility: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602EA" w:rsidRDefault="009D0DBB">
            <w:pPr>
              <w:pStyle w:val="ProductList-TableBody"/>
            </w:pPr>
            <w:r>
              <w:rPr>
                <w:color w:val="404040"/>
              </w:rPr>
              <w:t>Migratierechten: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602EA" w:rsidRDefault="009D0DBB">
            <w:pPr>
              <w:pStyle w:val="ProductList-TableBody"/>
            </w:pPr>
            <w:r>
              <w:rPr>
                <w:color w:val="404040"/>
              </w:rPr>
              <w:t>Gebruiksrechten voor roaming: n.v.t.</w:t>
            </w:r>
          </w:p>
        </w:tc>
      </w:tr>
      <w:tr w:rsidR="005602E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602EA" w:rsidRDefault="009D0DBB">
            <w:pPr>
              <w:pStyle w:val="ProductList-TableBody"/>
            </w:pPr>
            <w:r>
              <w:rPr>
                <w:color w:val="404040"/>
              </w:rPr>
              <w:t>Self-hosting: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602EA" w:rsidRDefault="005602E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602EA" w:rsidRDefault="005602EA">
            <w:pPr>
              <w:pStyle w:val="ProductList-TableBody"/>
            </w:pPr>
          </w:p>
        </w:tc>
      </w:tr>
    </w:tbl>
    <w:p w:rsidR="005602EA" w:rsidRDefault="005602EA">
      <w:pPr>
        <w:pStyle w:val="ProductList-Body"/>
        <w:jc w:val="right"/>
      </w:pPr>
    </w:p>
    <w:tbl>
      <w:tblPr>
        <w:tblStyle w:val="PURTable"/>
        <w:tblW w:w="0" w:type="dxa"/>
        <w:tblLook w:val="04A0" w:firstRow="1" w:lastRow="0" w:firstColumn="1" w:lastColumn="0" w:noHBand="0" w:noVBand="1"/>
      </w:tblPr>
      <w:tblGrid>
        <w:gridCol w:w="10800"/>
      </w:tblGrid>
      <w:tr w:rsidR="005602E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602EA" w:rsidRDefault="00F8234B">
            <w:pPr>
              <w:pStyle w:val="ProductList-TableBody"/>
              <w:jc w:val="right"/>
            </w:pPr>
            <w:hyperlink w:anchor="_Sec842">
              <w:r w:rsidR="009D0DBB">
                <w:rPr>
                  <w:color w:val="00467F"/>
                  <w:sz w:val="14"/>
                  <w:u w:val="single"/>
                </w:rPr>
                <w:t>Inhoud</w:t>
              </w:r>
            </w:hyperlink>
            <w:r w:rsidR="009D0DBB">
              <w:rPr>
                <w:sz w:val="14"/>
              </w:rPr>
              <w:t xml:space="preserve"> / </w:t>
            </w:r>
            <w:hyperlink w:anchor="_Sec549">
              <w:r w:rsidR="009D0DBB">
                <w:rPr>
                  <w:color w:val="00467F"/>
                  <w:sz w:val="14"/>
                  <w:u w:val="single"/>
                </w:rPr>
                <w:t>Woordenlijst</w:t>
              </w:r>
            </w:hyperlink>
            <w:r w:rsidR="009D0DBB">
              <w:rPr>
                <w:sz w:val="14"/>
              </w:rPr>
              <w:t xml:space="preserve"> / </w:t>
            </w:r>
            <w:hyperlink w:anchor="_Sec844">
              <w:r w:rsidR="009D0DBB">
                <w:rPr>
                  <w:color w:val="00467F"/>
                  <w:sz w:val="14"/>
                  <w:u w:val="single"/>
                </w:rPr>
                <w:t>Index</w:t>
              </w:r>
            </w:hyperlink>
          </w:p>
        </w:tc>
      </w:tr>
    </w:tbl>
    <w:p w:rsidR="005602EA" w:rsidRDefault="005602EA">
      <w:pPr>
        <w:pStyle w:val="ProductList-Body"/>
      </w:pPr>
    </w:p>
    <w:p w:rsidR="005602EA" w:rsidRDefault="009D0DBB">
      <w:pPr>
        <w:pStyle w:val="ProductList-Offering2HeadingNoBorder"/>
        <w:outlineLvl w:val="2"/>
      </w:pPr>
      <w:bookmarkStart w:id="204" w:name="_Sec655"/>
      <w:r>
        <w:t>Windows Server</w:t>
      </w:r>
      <w:bookmarkEnd w:id="204"/>
      <w:r>
        <w:fldChar w:fldCharType="begin"/>
      </w:r>
      <w:r>
        <w:instrText xml:space="preserve"> TC "</w:instrText>
      </w:r>
      <w:bookmarkStart w:id="205" w:name="_Toc457381226"/>
      <w:r>
        <w:instrText>Windows Server</w:instrText>
      </w:r>
      <w:bookmarkEnd w:id="205"/>
      <w:r>
        <w:instrText>" \l 3</w:instrText>
      </w:r>
      <w:r>
        <w:fldChar w:fldCharType="end"/>
      </w:r>
    </w:p>
    <w:p w:rsidR="005602EA" w:rsidRDefault="009D0DBB">
      <w:pPr>
        <w:pStyle w:val="ProductList-Offering1SubSection"/>
        <w:outlineLvl w:val="3"/>
      </w:pPr>
      <w:bookmarkStart w:id="206" w:name="_Sec703"/>
      <w:r>
        <w:t>1. Beschikbaarheid programma</w:t>
      </w:r>
      <w:bookmarkEnd w:id="206"/>
    </w:p>
    <w:tbl>
      <w:tblPr>
        <w:tblStyle w:val="PURTable"/>
        <w:tblW w:w="0" w:type="dxa"/>
        <w:tblLook w:val="04A0" w:firstRow="1" w:lastRow="0" w:firstColumn="1" w:lastColumn="0" w:noHBand="0" w:noVBand="1"/>
      </w:tblPr>
      <w:tblGrid>
        <w:gridCol w:w="4024"/>
        <w:gridCol w:w="615"/>
        <w:gridCol w:w="609"/>
        <w:gridCol w:w="611"/>
        <w:gridCol w:w="605"/>
        <w:gridCol w:w="609"/>
        <w:gridCol w:w="611"/>
        <w:gridCol w:w="615"/>
        <w:gridCol w:w="634"/>
        <w:gridCol w:w="618"/>
        <w:gridCol w:w="612"/>
        <w:gridCol w:w="615"/>
      </w:tblGrid>
      <w:tr w:rsidR="005602EA">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5602EA" w:rsidRDefault="009D0DBB">
            <w:pPr>
              <w:pStyle w:val="ProductList-TableBody"/>
            </w:pPr>
            <w:r>
              <w:rPr>
                <w:color w:val="FFFFFF"/>
              </w:rPr>
              <w:t>Producten</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5602EA" w:rsidRDefault="009D0DBB">
            <w:pPr>
              <w:pStyle w:val="ProductList-TableBody"/>
              <w:jc w:val="center"/>
            </w:pPr>
            <w:r>
              <w:fldChar w:fldCharType="begin"/>
            </w:r>
            <w:r>
              <w:instrText xml:space="preserve"> AutoTextList   \s NoStyle \t "Datum beschikbaar"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5602EA" w:rsidRDefault="009D0DBB">
            <w:pPr>
              <w:pStyle w:val="ProductList-TableBody"/>
              <w:jc w:val="center"/>
            </w:pPr>
            <w:r>
              <w:fldChar w:fldCharType="begin"/>
            </w:r>
            <w:r>
              <w:instrText xml:space="preserve"> AutoTextList   \s NoStyle \t "Licentie"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5602EA" w:rsidRDefault="009D0DBB">
            <w:pPr>
              <w:pStyle w:val="ProductList-TableBody"/>
              <w:jc w:val="center"/>
            </w:pPr>
            <w:r>
              <w:fldChar w:fldCharType="begin"/>
            </w:r>
            <w:r>
              <w:instrText xml:space="preserve"> AutoTextList   \s NoStyle \t "Licentie en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5602EA" w:rsidRDefault="009D0DB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5602EA" w:rsidRDefault="009D0DB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5602EA" w:rsidRDefault="009D0DBB">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5602EA" w:rsidRDefault="009D0DBB">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5602EA" w:rsidRDefault="009D0DBB">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5602EA" w:rsidRDefault="009D0DBB">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5602EA" w:rsidRDefault="009D0DB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5602EA" w:rsidRDefault="009D0DB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602EA">
        <w:tc>
          <w:tcPr>
            <w:tcW w:w="4160" w:type="dxa"/>
            <w:tcBorders>
              <w:top w:val="single" w:sz="9" w:space="0" w:color="FFFFFF"/>
              <w:left w:val="single" w:sz="9" w:space="0" w:color="FFFFFF"/>
              <w:bottom w:val="dashed" w:sz="4" w:space="0" w:color="BFBFBF"/>
              <w:right w:val="single" w:sz="9" w:space="0" w:color="FFFFFF"/>
            </w:tcBorders>
          </w:tcPr>
          <w:p w:rsidR="005602EA" w:rsidRDefault="009D0DBB">
            <w:pPr>
              <w:pStyle w:val="ProductList-TableBody"/>
            </w:pPr>
            <w:r>
              <w:rPr>
                <w:color w:val="000000"/>
              </w:rPr>
              <w:t>CAL voor Windows Server 2012 Active Directory Rights Management Services</w:t>
            </w:r>
            <w:r>
              <w:fldChar w:fldCharType="begin"/>
            </w:r>
            <w:r>
              <w:instrText xml:space="preserve"> XE "CAL voor Windows Server 2012 Active Directory Rights Management Services"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rsidR="005602EA" w:rsidRDefault="009D0DBB">
            <w:pPr>
              <w:pStyle w:val="ProductList-TableBody"/>
            </w:pPr>
            <w:r>
              <w:rPr>
                <w:color w:val="000000"/>
              </w:rPr>
              <w:t>8/12</w:t>
            </w:r>
          </w:p>
        </w:tc>
        <w:tc>
          <w:tcPr>
            <w:tcW w:w="620" w:type="dxa"/>
            <w:tcBorders>
              <w:top w:val="single" w:sz="9" w:space="0" w:color="FFFFFF"/>
              <w:left w:val="single" w:sz="9" w:space="0" w:color="FFFFFF"/>
              <w:bottom w:val="dashed" w:sz="4" w:space="0" w:color="BFBFBF"/>
              <w:right w:val="single" w:sz="9" w:space="0" w:color="FFFFFF"/>
            </w:tcBorders>
          </w:tcPr>
          <w:p w:rsidR="005602EA" w:rsidRDefault="009D0DBB">
            <w:pPr>
              <w:pStyle w:val="ProductList-TableBody"/>
              <w:jc w:val="center"/>
            </w:pPr>
            <w:r>
              <w:rPr>
                <w:color w:val="000000"/>
              </w:rPr>
              <w:t>1</w:t>
            </w:r>
          </w:p>
        </w:tc>
        <w:tc>
          <w:tcPr>
            <w:tcW w:w="620" w:type="dxa"/>
            <w:tcBorders>
              <w:top w:val="single" w:sz="9" w:space="0" w:color="FFFFFF"/>
              <w:left w:val="single" w:sz="9" w:space="0" w:color="FFFFFF"/>
              <w:bottom w:val="dashed" w:sz="4" w:space="0" w:color="BFBFBF"/>
              <w:right w:val="single" w:sz="9" w:space="0" w:color="FFFFFF"/>
            </w:tcBorders>
          </w:tcPr>
          <w:p w:rsidR="005602EA" w:rsidRDefault="009D0DBB">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5602EA" w:rsidRDefault="009D0DBB">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602EA" w:rsidRDefault="005602E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602EA" w:rsidRDefault="005602E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602EA" w:rsidRDefault="005602E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602EA" w:rsidRDefault="009D0DBB">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602EA" w:rsidRDefault="009D0DB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602EA" w:rsidRDefault="009D0DB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602EA" w:rsidRDefault="009D0DBB">
            <w:pPr>
              <w:pStyle w:val="ProductList-TableBody"/>
              <w:jc w:val="center"/>
            </w:pPr>
            <w:r>
              <w:fldChar w:fldCharType="begin"/>
            </w:r>
            <w:r>
              <w:instrText xml:space="preserve"> AutoTextList   \s NoStyle \t "Additioneel Product, gehele organisatie" </w:instrText>
            </w:r>
            <w:r>
              <w:fldChar w:fldCharType="separate"/>
            </w:r>
            <w:r>
              <w:rPr>
                <w:color w:val="000000"/>
              </w:rPr>
              <w:t>AO</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5602EA">
        <w:tc>
          <w:tcPr>
            <w:tcW w:w="4160" w:type="dxa"/>
            <w:tcBorders>
              <w:top w:val="dashed" w:sz="4" w:space="0" w:color="BFBFBF"/>
              <w:left w:val="single" w:sz="9" w:space="0" w:color="FFFFFF"/>
              <w:bottom w:val="dashed" w:sz="4" w:space="0" w:color="BFBFBF"/>
              <w:right w:val="single" w:sz="9" w:space="0" w:color="FFFFFF"/>
            </w:tcBorders>
          </w:tcPr>
          <w:p w:rsidR="005602EA" w:rsidRDefault="009D0DBB">
            <w:pPr>
              <w:pStyle w:val="ProductList-TableBody"/>
            </w:pPr>
            <w:r>
              <w:rPr>
                <w:color w:val="000000"/>
              </w:rPr>
              <w:t>Windows Server 2012 CAL</w:t>
            </w:r>
            <w:r>
              <w:fldChar w:fldCharType="begin"/>
            </w:r>
            <w:r>
              <w:instrText xml:space="preserve"> XE "Windows Server 2012 CAL"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5602EA" w:rsidRDefault="009D0DBB">
            <w:pPr>
              <w:pStyle w:val="ProductList-TableBody"/>
            </w:pPr>
            <w:r>
              <w:rPr>
                <w:color w:val="000000"/>
              </w:rPr>
              <w:t>8/12</w:t>
            </w:r>
          </w:p>
        </w:tc>
        <w:tc>
          <w:tcPr>
            <w:tcW w:w="620" w:type="dxa"/>
            <w:tcBorders>
              <w:top w:val="dashed" w:sz="4" w:space="0" w:color="BFBFBF"/>
              <w:left w:val="single" w:sz="9" w:space="0" w:color="FFFFFF"/>
              <w:bottom w:val="dashed" w:sz="4" w:space="0" w:color="BFBFBF"/>
              <w:right w:val="single" w:sz="9" w:space="0" w:color="FFFFFF"/>
            </w:tcBorders>
          </w:tcPr>
          <w:p w:rsidR="005602EA" w:rsidRDefault="009D0DBB">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5602EA" w:rsidRDefault="009D0DBB">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5602EA" w:rsidRDefault="009D0DBB">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602EA" w:rsidRDefault="005602E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602EA" w:rsidRDefault="005602E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602EA" w:rsidRDefault="005602E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602EA" w:rsidRDefault="009D0DBB">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602EA" w:rsidRDefault="005602E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602EA" w:rsidRDefault="009D0DB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602EA" w:rsidRDefault="009D0DBB">
            <w:pPr>
              <w:pStyle w:val="ProductList-TableBody"/>
              <w:jc w:val="center"/>
            </w:pPr>
            <w:r>
              <w:fldChar w:fldCharType="begin"/>
            </w:r>
            <w:r>
              <w:instrText xml:space="preserve"> AutoTextList   \s NoStyle \t "Additioneel Product, gehele organisatie" </w:instrText>
            </w:r>
            <w:r>
              <w:fldChar w:fldCharType="separate"/>
            </w:r>
            <w:r>
              <w:rPr>
                <w:color w:val="000000"/>
              </w:rPr>
              <w:t>AO</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5602EA">
        <w:tc>
          <w:tcPr>
            <w:tcW w:w="4160" w:type="dxa"/>
            <w:tcBorders>
              <w:top w:val="dashed" w:sz="4" w:space="0" w:color="BFBFBF"/>
              <w:left w:val="single" w:sz="9" w:space="0" w:color="FFFFFF"/>
              <w:bottom w:val="dashed" w:sz="4" w:space="0" w:color="BFBFBF"/>
              <w:right w:val="single" w:sz="9" w:space="0" w:color="FFFFFF"/>
            </w:tcBorders>
          </w:tcPr>
          <w:p w:rsidR="005602EA" w:rsidRDefault="009D0DBB">
            <w:pPr>
              <w:pStyle w:val="ProductList-TableBody"/>
            </w:pPr>
            <w:r>
              <w:t>CAL voor Windows Server 2012 Remote Desktop Services</w:t>
            </w:r>
            <w:r>
              <w:fldChar w:fldCharType="begin"/>
            </w:r>
            <w:r>
              <w:instrText xml:space="preserve"> XE "CAL voor Windows Server 2012 Remote Desktop Services" </w:instrText>
            </w:r>
            <w:r>
              <w:fldChar w:fldCharType="end"/>
            </w:r>
            <w:r>
              <w:t xml:space="preserve"> (Apparaat en Gebruiker)</w:t>
            </w:r>
          </w:p>
        </w:tc>
        <w:tc>
          <w:tcPr>
            <w:tcW w:w="620" w:type="dxa"/>
            <w:tcBorders>
              <w:top w:val="dashed" w:sz="4" w:space="0" w:color="BFBFBF"/>
              <w:left w:val="single" w:sz="9" w:space="0" w:color="FFFFFF"/>
              <w:bottom w:val="dashed" w:sz="4" w:space="0" w:color="BFBFBF"/>
              <w:right w:val="single" w:sz="9" w:space="0" w:color="FFFFFF"/>
            </w:tcBorders>
          </w:tcPr>
          <w:p w:rsidR="005602EA" w:rsidRDefault="009D0DBB">
            <w:pPr>
              <w:pStyle w:val="ProductList-TableBody"/>
            </w:pPr>
            <w:r>
              <w:rPr>
                <w:color w:val="000000"/>
              </w:rPr>
              <w:t>8/12</w:t>
            </w:r>
          </w:p>
        </w:tc>
        <w:tc>
          <w:tcPr>
            <w:tcW w:w="620" w:type="dxa"/>
            <w:tcBorders>
              <w:top w:val="dashed" w:sz="4" w:space="0" w:color="BFBFBF"/>
              <w:left w:val="single" w:sz="9" w:space="0" w:color="FFFFFF"/>
              <w:bottom w:val="dashed" w:sz="4" w:space="0" w:color="BFBFBF"/>
              <w:right w:val="single" w:sz="9" w:space="0" w:color="FFFFFF"/>
            </w:tcBorders>
          </w:tcPr>
          <w:p w:rsidR="005602EA" w:rsidRDefault="009D0DBB">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5602EA" w:rsidRDefault="009D0DBB">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5602EA" w:rsidRDefault="009D0DBB">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602EA" w:rsidRDefault="005602E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602EA" w:rsidRDefault="005602E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602EA" w:rsidRDefault="005602E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602EA" w:rsidRDefault="009D0DBB">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602EA" w:rsidRDefault="009D0DB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602EA" w:rsidRDefault="009D0DB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602EA" w:rsidRDefault="009D0DB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p>
          <w:p w:rsidR="005602EA" w:rsidRDefault="009D0DBB">
            <w:pPr>
              <w:pStyle w:val="ProductList-TableBody"/>
              <w:jc w:val="center"/>
            </w:pPr>
            <w:r>
              <w:fldChar w:fldCharType="begin"/>
            </w:r>
            <w:r>
              <w:instrText xml:space="preserve"> AutoTextList   \s NoStyle \t "Additioneel Product, gehele organisatie" </w:instrText>
            </w:r>
            <w:r>
              <w:fldChar w:fldCharType="separate"/>
            </w:r>
            <w:r>
              <w:rPr>
                <w:color w:val="000000"/>
              </w:rPr>
              <w:t>AO</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5602EA">
        <w:tc>
          <w:tcPr>
            <w:tcW w:w="4160" w:type="dxa"/>
            <w:tcBorders>
              <w:top w:val="dashed" w:sz="4" w:space="0" w:color="BFBFBF"/>
              <w:left w:val="single" w:sz="9" w:space="0" w:color="FFFFFF"/>
              <w:bottom w:val="dashed" w:sz="4" w:space="0" w:color="BFBFBF"/>
              <w:right w:val="single" w:sz="9" w:space="0" w:color="FFFFFF"/>
            </w:tcBorders>
          </w:tcPr>
          <w:p w:rsidR="005602EA" w:rsidRDefault="009D0DBB">
            <w:pPr>
              <w:pStyle w:val="ProductList-TableBody"/>
            </w:pPr>
            <w:r>
              <w:rPr>
                <w:color w:val="000000"/>
              </w:rPr>
              <w:t>Windows Server 2012 Remote Desktop Services External Connector</w:t>
            </w:r>
            <w:r>
              <w:fldChar w:fldCharType="begin"/>
            </w:r>
            <w:r>
              <w:instrText xml:space="preserve"> XE "Windows Server 2012 Remote Desktop Services External Connector"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5602EA" w:rsidRDefault="009D0DBB">
            <w:pPr>
              <w:pStyle w:val="ProductList-TableBody"/>
            </w:pPr>
            <w:r>
              <w:rPr>
                <w:color w:val="000000"/>
              </w:rPr>
              <w:t>8/12</w:t>
            </w:r>
          </w:p>
        </w:tc>
        <w:tc>
          <w:tcPr>
            <w:tcW w:w="620" w:type="dxa"/>
            <w:tcBorders>
              <w:top w:val="dashed" w:sz="4" w:space="0" w:color="BFBFBF"/>
              <w:left w:val="single" w:sz="9" w:space="0" w:color="FFFFFF"/>
              <w:bottom w:val="dashed" w:sz="4" w:space="0" w:color="BFBFBF"/>
              <w:right w:val="single" w:sz="9" w:space="0" w:color="FFFFFF"/>
            </w:tcBorders>
          </w:tcPr>
          <w:p w:rsidR="005602EA" w:rsidRDefault="009D0DBB">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rsidR="005602EA" w:rsidRDefault="009D0DBB">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rsidR="005602EA" w:rsidRDefault="009D0DBB">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602EA" w:rsidRDefault="009D0DBB">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602EA" w:rsidRDefault="005602E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602EA" w:rsidRDefault="005602E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602EA" w:rsidRDefault="009D0DBB">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602EA" w:rsidRDefault="009D0DB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602EA" w:rsidRDefault="009D0DB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602EA" w:rsidRDefault="009D0DB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5602EA">
        <w:tc>
          <w:tcPr>
            <w:tcW w:w="4160" w:type="dxa"/>
            <w:tcBorders>
              <w:top w:val="dashed" w:sz="4" w:space="0" w:color="BFBFBF"/>
              <w:left w:val="single" w:sz="9" w:space="0" w:color="FFFFFF"/>
              <w:bottom w:val="dashed" w:sz="4" w:space="0" w:color="BFBFBF"/>
              <w:right w:val="single" w:sz="9" w:space="0" w:color="FFFFFF"/>
            </w:tcBorders>
          </w:tcPr>
          <w:p w:rsidR="005602EA" w:rsidRDefault="009D0DBB">
            <w:pPr>
              <w:pStyle w:val="ProductList-TableBody"/>
            </w:pPr>
            <w:r>
              <w:rPr>
                <w:color w:val="000000"/>
              </w:rPr>
              <w:t>Windows Server 2012 R2 Datacenter</w:t>
            </w:r>
            <w:r>
              <w:fldChar w:fldCharType="begin"/>
            </w:r>
            <w:r>
              <w:instrText xml:space="preserve"> XE "Windows Server 2012 R2 Datacenter"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5602EA" w:rsidRDefault="009D0DBB">
            <w:pPr>
              <w:pStyle w:val="ProductList-TableBody"/>
            </w:pPr>
            <w:r>
              <w:rPr>
                <w:color w:val="000000"/>
              </w:rPr>
              <w:t>10/13</w:t>
            </w:r>
          </w:p>
        </w:tc>
        <w:tc>
          <w:tcPr>
            <w:tcW w:w="620" w:type="dxa"/>
            <w:tcBorders>
              <w:top w:val="dashed" w:sz="4" w:space="0" w:color="BFBFBF"/>
              <w:left w:val="single" w:sz="9" w:space="0" w:color="FFFFFF"/>
              <w:bottom w:val="dashed" w:sz="4" w:space="0" w:color="BFBFBF"/>
              <w:right w:val="single" w:sz="9" w:space="0" w:color="FFFFFF"/>
            </w:tcBorders>
          </w:tcPr>
          <w:p w:rsidR="005602EA" w:rsidRDefault="009D0DBB">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rsidR="005602EA" w:rsidRDefault="009D0DBB">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rsidR="005602EA" w:rsidRDefault="009D0DBB">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602EA" w:rsidRDefault="009D0DBB">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602EA" w:rsidRDefault="005602E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602EA" w:rsidRDefault="005602E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602EA" w:rsidRDefault="009D0DBB">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602EA" w:rsidRDefault="009D0DB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602EA" w:rsidRDefault="009D0DB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602EA" w:rsidRDefault="009D0DB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5602EA">
        <w:tc>
          <w:tcPr>
            <w:tcW w:w="4160" w:type="dxa"/>
            <w:tcBorders>
              <w:top w:val="dashed" w:sz="4" w:space="0" w:color="BFBFBF"/>
              <w:left w:val="single" w:sz="9" w:space="0" w:color="FFFFFF"/>
              <w:bottom w:val="dashed" w:sz="4" w:space="0" w:color="BFBFBF"/>
              <w:right w:val="single" w:sz="9" w:space="0" w:color="FFFFFF"/>
            </w:tcBorders>
          </w:tcPr>
          <w:p w:rsidR="005602EA" w:rsidRDefault="009D0DBB">
            <w:pPr>
              <w:pStyle w:val="ProductList-TableBody"/>
            </w:pPr>
            <w:r>
              <w:rPr>
                <w:color w:val="000000"/>
              </w:rPr>
              <w:t>Windows Server 2012 R2 Essentials</w:t>
            </w:r>
            <w:r>
              <w:fldChar w:fldCharType="begin"/>
            </w:r>
            <w:r>
              <w:instrText xml:space="preserve"> XE "Windows Server 2012 R2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5602EA" w:rsidRDefault="009D0DBB">
            <w:pPr>
              <w:pStyle w:val="ProductList-TableBody"/>
            </w:pPr>
            <w:r>
              <w:rPr>
                <w:color w:val="000000"/>
              </w:rPr>
              <w:t>10/13</w:t>
            </w:r>
          </w:p>
        </w:tc>
        <w:tc>
          <w:tcPr>
            <w:tcW w:w="620" w:type="dxa"/>
            <w:tcBorders>
              <w:top w:val="dashed" w:sz="4" w:space="0" w:color="BFBFBF"/>
              <w:left w:val="single" w:sz="9" w:space="0" w:color="FFFFFF"/>
              <w:bottom w:val="dashed" w:sz="4" w:space="0" w:color="BFBFBF"/>
              <w:right w:val="single" w:sz="9" w:space="0" w:color="FFFFFF"/>
            </w:tcBorders>
          </w:tcPr>
          <w:p w:rsidR="005602EA" w:rsidRDefault="009D0DBB">
            <w:pPr>
              <w:pStyle w:val="ProductList-TableBody"/>
              <w:jc w:val="center"/>
            </w:pPr>
            <w:r>
              <w:rPr>
                <w:color w:val="000000"/>
              </w:rPr>
              <w:t>5</w:t>
            </w:r>
          </w:p>
        </w:tc>
        <w:tc>
          <w:tcPr>
            <w:tcW w:w="620" w:type="dxa"/>
            <w:tcBorders>
              <w:top w:val="dashed" w:sz="4" w:space="0" w:color="BFBFBF"/>
              <w:left w:val="single" w:sz="9" w:space="0" w:color="FFFFFF"/>
              <w:bottom w:val="dashed" w:sz="4" w:space="0" w:color="BFBFBF"/>
              <w:right w:val="single" w:sz="9" w:space="0" w:color="FFFFFF"/>
            </w:tcBorders>
          </w:tcPr>
          <w:p w:rsidR="005602EA" w:rsidRDefault="009D0DBB">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5602EA" w:rsidRDefault="009D0DBB">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602EA" w:rsidRDefault="005602E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602EA" w:rsidRDefault="005602E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602EA" w:rsidRDefault="005602E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602EA" w:rsidRDefault="009D0DBB">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602EA" w:rsidRDefault="005602E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602EA" w:rsidRDefault="009D0DB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602EA" w:rsidRDefault="009D0DB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5602EA">
        <w:tc>
          <w:tcPr>
            <w:tcW w:w="4160" w:type="dxa"/>
            <w:tcBorders>
              <w:top w:val="dashed" w:sz="4" w:space="0" w:color="BFBFBF"/>
              <w:left w:val="single" w:sz="9" w:space="0" w:color="FFFFFF"/>
              <w:bottom w:val="dashed" w:sz="4" w:space="0" w:color="BFBFBF"/>
              <w:right w:val="single" w:sz="9" w:space="0" w:color="FFFFFF"/>
            </w:tcBorders>
          </w:tcPr>
          <w:p w:rsidR="005602EA" w:rsidRDefault="009D0DBB">
            <w:pPr>
              <w:pStyle w:val="ProductList-TableBody"/>
            </w:pPr>
            <w:r>
              <w:rPr>
                <w:color w:val="000000"/>
              </w:rPr>
              <w:t>Windows Server 2012 R2 Standard</w:t>
            </w:r>
            <w:r>
              <w:fldChar w:fldCharType="begin"/>
            </w:r>
            <w:r>
              <w:instrText xml:space="preserve"> XE "Windows Server 2012 R2 Standard"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5602EA" w:rsidRDefault="009D0DBB">
            <w:pPr>
              <w:pStyle w:val="ProductList-TableBody"/>
            </w:pPr>
            <w:r>
              <w:rPr>
                <w:color w:val="000000"/>
              </w:rPr>
              <w:t>10/13</w:t>
            </w:r>
          </w:p>
        </w:tc>
        <w:tc>
          <w:tcPr>
            <w:tcW w:w="620" w:type="dxa"/>
            <w:tcBorders>
              <w:top w:val="dashed" w:sz="4" w:space="0" w:color="BFBFBF"/>
              <w:left w:val="single" w:sz="9" w:space="0" w:color="FFFFFF"/>
              <w:bottom w:val="dashed" w:sz="4" w:space="0" w:color="BFBFBF"/>
              <w:right w:val="single" w:sz="9" w:space="0" w:color="FFFFFF"/>
            </w:tcBorders>
          </w:tcPr>
          <w:p w:rsidR="005602EA" w:rsidRDefault="009D0DBB">
            <w:pPr>
              <w:pStyle w:val="ProductList-TableBody"/>
              <w:jc w:val="center"/>
            </w:pPr>
            <w:r>
              <w:rPr>
                <w:color w:val="000000"/>
              </w:rPr>
              <w:t>15</w:t>
            </w:r>
          </w:p>
        </w:tc>
        <w:tc>
          <w:tcPr>
            <w:tcW w:w="620" w:type="dxa"/>
            <w:tcBorders>
              <w:top w:val="dashed" w:sz="4" w:space="0" w:color="BFBFBF"/>
              <w:left w:val="single" w:sz="9" w:space="0" w:color="FFFFFF"/>
              <w:bottom w:val="dashed" w:sz="4" w:space="0" w:color="BFBFBF"/>
              <w:right w:val="single" w:sz="9" w:space="0" w:color="FFFFFF"/>
            </w:tcBorders>
          </w:tcPr>
          <w:p w:rsidR="005602EA" w:rsidRDefault="009D0DBB">
            <w:pPr>
              <w:pStyle w:val="ProductList-TableBody"/>
              <w:jc w:val="center"/>
            </w:pPr>
            <w:r>
              <w:rPr>
                <w:color w:val="000000"/>
              </w:rPr>
              <w:t>23</w:t>
            </w:r>
          </w:p>
        </w:tc>
        <w:tc>
          <w:tcPr>
            <w:tcW w:w="620" w:type="dxa"/>
            <w:tcBorders>
              <w:top w:val="dashed" w:sz="4" w:space="0" w:color="BFBFBF"/>
              <w:left w:val="single" w:sz="9" w:space="0" w:color="FFFFFF"/>
              <w:bottom w:val="dashed" w:sz="4" w:space="0" w:color="BFBFBF"/>
              <w:right w:val="single" w:sz="9" w:space="0" w:color="FFFFFF"/>
            </w:tcBorders>
          </w:tcPr>
          <w:p w:rsidR="005602EA" w:rsidRDefault="009D0DBB">
            <w:pPr>
              <w:pStyle w:val="ProductList-TableBody"/>
              <w:jc w:val="center"/>
            </w:pPr>
            <w:r>
              <w:rPr>
                <w:color w:val="000000"/>
              </w:rPr>
              <w:t>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602EA" w:rsidRDefault="005602E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602EA" w:rsidRDefault="005602E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602EA" w:rsidRDefault="005602E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602EA" w:rsidRDefault="009D0DBB">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602EA" w:rsidRDefault="009D0DB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602EA" w:rsidRDefault="009D0DB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602EA" w:rsidRDefault="009D0DB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5602EA">
        <w:tc>
          <w:tcPr>
            <w:tcW w:w="4160" w:type="dxa"/>
            <w:tcBorders>
              <w:top w:val="dashed" w:sz="4" w:space="0" w:color="BFBFBF"/>
              <w:left w:val="single" w:sz="9" w:space="0" w:color="FFFFFF"/>
              <w:bottom w:val="dashed" w:sz="4" w:space="0" w:color="BFBFBF"/>
              <w:right w:val="single" w:sz="9" w:space="0" w:color="FFFFFF"/>
            </w:tcBorders>
          </w:tcPr>
          <w:p w:rsidR="005602EA" w:rsidRDefault="009D0DBB">
            <w:pPr>
              <w:pStyle w:val="ProductList-TableBody"/>
            </w:pPr>
            <w:r>
              <w:rPr>
                <w:color w:val="000000"/>
              </w:rPr>
              <w:t>Windows Server 2012 Active Directory Rights Management Services External Connectors</w:t>
            </w:r>
            <w:r>
              <w:fldChar w:fldCharType="begin"/>
            </w:r>
            <w:r>
              <w:instrText xml:space="preserve"> XE "Windows Server 2012 Active Directory Rights Management Services External Connectors"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5602EA" w:rsidRDefault="009D0DBB">
            <w:pPr>
              <w:pStyle w:val="ProductList-TableBody"/>
            </w:pPr>
            <w:r>
              <w:rPr>
                <w:color w:val="000000"/>
              </w:rPr>
              <w:t>8/12</w:t>
            </w:r>
          </w:p>
        </w:tc>
        <w:tc>
          <w:tcPr>
            <w:tcW w:w="620" w:type="dxa"/>
            <w:tcBorders>
              <w:top w:val="dashed" w:sz="4" w:space="0" w:color="BFBFBF"/>
              <w:left w:val="single" w:sz="9" w:space="0" w:color="FFFFFF"/>
              <w:bottom w:val="dashed" w:sz="4" w:space="0" w:color="BFBFBF"/>
              <w:right w:val="single" w:sz="9" w:space="0" w:color="FFFFFF"/>
            </w:tcBorders>
          </w:tcPr>
          <w:p w:rsidR="005602EA" w:rsidRDefault="009D0DBB">
            <w:pPr>
              <w:pStyle w:val="ProductList-TableBody"/>
              <w:jc w:val="center"/>
            </w:pPr>
            <w:r>
              <w:rPr>
                <w:color w:val="000000"/>
              </w:rPr>
              <w:t>125</w:t>
            </w:r>
          </w:p>
        </w:tc>
        <w:tc>
          <w:tcPr>
            <w:tcW w:w="620" w:type="dxa"/>
            <w:tcBorders>
              <w:top w:val="dashed" w:sz="4" w:space="0" w:color="BFBFBF"/>
              <w:left w:val="single" w:sz="9" w:space="0" w:color="FFFFFF"/>
              <w:bottom w:val="dashed" w:sz="4" w:space="0" w:color="BFBFBF"/>
              <w:right w:val="single" w:sz="9" w:space="0" w:color="FFFFFF"/>
            </w:tcBorders>
          </w:tcPr>
          <w:p w:rsidR="005602EA" w:rsidRDefault="009D0DBB">
            <w:pPr>
              <w:pStyle w:val="ProductList-TableBody"/>
              <w:jc w:val="center"/>
            </w:pPr>
            <w:r>
              <w:rPr>
                <w:color w:val="000000"/>
              </w:rPr>
              <w:t>188</w:t>
            </w:r>
          </w:p>
        </w:tc>
        <w:tc>
          <w:tcPr>
            <w:tcW w:w="620" w:type="dxa"/>
            <w:tcBorders>
              <w:top w:val="dashed" w:sz="4" w:space="0" w:color="BFBFBF"/>
              <w:left w:val="single" w:sz="9" w:space="0" w:color="FFFFFF"/>
              <w:bottom w:val="dashed" w:sz="4" w:space="0" w:color="BFBFBF"/>
              <w:right w:val="single" w:sz="9" w:space="0" w:color="FFFFFF"/>
            </w:tcBorders>
          </w:tcPr>
          <w:p w:rsidR="005602EA" w:rsidRDefault="009D0DBB">
            <w:pPr>
              <w:pStyle w:val="ProductList-TableBody"/>
              <w:jc w:val="center"/>
            </w:pPr>
            <w:r>
              <w:rPr>
                <w:color w:val="000000"/>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602EA" w:rsidRDefault="009D0DBB">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602EA" w:rsidRDefault="005602E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602EA" w:rsidRDefault="005602E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602EA" w:rsidRDefault="009D0DBB">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602EA" w:rsidRDefault="009D0DB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602EA" w:rsidRDefault="009D0DB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602EA" w:rsidRDefault="009D0DB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5602EA">
        <w:tc>
          <w:tcPr>
            <w:tcW w:w="4160" w:type="dxa"/>
            <w:tcBorders>
              <w:top w:val="dashed" w:sz="4" w:space="0" w:color="BFBFBF"/>
              <w:left w:val="single" w:sz="9" w:space="0" w:color="FFFFFF"/>
              <w:bottom w:val="none" w:sz="4" w:space="0" w:color="000000"/>
              <w:right w:val="single" w:sz="9" w:space="0" w:color="FFFFFF"/>
            </w:tcBorders>
          </w:tcPr>
          <w:p w:rsidR="005602EA" w:rsidRDefault="009D0DBB">
            <w:pPr>
              <w:pStyle w:val="ProductList-TableBody"/>
            </w:pPr>
            <w:r>
              <w:rPr>
                <w:color w:val="000000"/>
              </w:rPr>
              <w:t>External Connector-licentie voor Windows Server 2012</w:t>
            </w:r>
            <w:r>
              <w:fldChar w:fldCharType="begin"/>
            </w:r>
            <w:r>
              <w:instrText xml:space="preserve"> XE "External Connector-licentie voor Windows Server 2012" </w:instrText>
            </w:r>
            <w:r>
              <w:fldChar w:fldCharType="end"/>
            </w:r>
          </w:p>
        </w:tc>
        <w:tc>
          <w:tcPr>
            <w:tcW w:w="620" w:type="dxa"/>
            <w:tcBorders>
              <w:top w:val="dashed" w:sz="4" w:space="0" w:color="BFBFBF"/>
              <w:left w:val="single" w:sz="9" w:space="0" w:color="FFFFFF"/>
              <w:bottom w:val="none" w:sz="4" w:space="0" w:color="000000"/>
              <w:right w:val="single" w:sz="9" w:space="0" w:color="FFFFFF"/>
            </w:tcBorders>
          </w:tcPr>
          <w:p w:rsidR="005602EA" w:rsidRDefault="009D0DBB">
            <w:pPr>
              <w:pStyle w:val="ProductList-TableBody"/>
            </w:pPr>
            <w:r>
              <w:rPr>
                <w:color w:val="000000"/>
              </w:rPr>
              <w:t>8/12</w:t>
            </w:r>
          </w:p>
        </w:tc>
        <w:tc>
          <w:tcPr>
            <w:tcW w:w="620" w:type="dxa"/>
            <w:tcBorders>
              <w:top w:val="dashed" w:sz="4" w:space="0" w:color="BFBFBF"/>
              <w:left w:val="single" w:sz="9" w:space="0" w:color="FFFFFF"/>
              <w:bottom w:val="none" w:sz="4" w:space="0" w:color="000000"/>
              <w:right w:val="single" w:sz="9" w:space="0" w:color="FFFFFF"/>
            </w:tcBorders>
          </w:tcPr>
          <w:p w:rsidR="005602EA" w:rsidRDefault="009D0DBB">
            <w:pPr>
              <w:pStyle w:val="ProductList-TableBody"/>
              <w:jc w:val="center"/>
            </w:pPr>
            <w:r>
              <w:rPr>
                <w:color w:val="000000"/>
              </w:rPr>
              <w:t>25</w:t>
            </w:r>
          </w:p>
        </w:tc>
        <w:tc>
          <w:tcPr>
            <w:tcW w:w="620" w:type="dxa"/>
            <w:tcBorders>
              <w:top w:val="dashed" w:sz="4" w:space="0" w:color="BFBFBF"/>
              <w:left w:val="single" w:sz="9" w:space="0" w:color="FFFFFF"/>
              <w:bottom w:val="none" w:sz="4" w:space="0" w:color="000000"/>
              <w:right w:val="single" w:sz="9" w:space="0" w:color="FFFFFF"/>
            </w:tcBorders>
          </w:tcPr>
          <w:p w:rsidR="005602EA" w:rsidRDefault="009D0DBB">
            <w:pPr>
              <w:pStyle w:val="ProductList-TableBody"/>
              <w:jc w:val="center"/>
            </w:pPr>
            <w:r>
              <w:rPr>
                <w:color w:val="000000"/>
              </w:rPr>
              <w:t>38</w:t>
            </w:r>
          </w:p>
        </w:tc>
        <w:tc>
          <w:tcPr>
            <w:tcW w:w="620" w:type="dxa"/>
            <w:tcBorders>
              <w:top w:val="dashed" w:sz="4" w:space="0" w:color="BFBFBF"/>
              <w:left w:val="single" w:sz="9" w:space="0" w:color="FFFFFF"/>
              <w:bottom w:val="none" w:sz="4" w:space="0" w:color="000000"/>
              <w:right w:val="single" w:sz="9" w:space="0" w:color="FFFFFF"/>
            </w:tcBorders>
          </w:tcPr>
          <w:p w:rsidR="005602EA" w:rsidRDefault="009D0DBB">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602EA" w:rsidRDefault="009D0DBB">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602EA" w:rsidRDefault="005602E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602EA" w:rsidRDefault="005602E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602EA" w:rsidRDefault="009D0DBB">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602EA" w:rsidRDefault="009D0DB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602EA" w:rsidRDefault="009D0DB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602EA" w:rsidRDefault="009D0DB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bl>
    <w:p w:rsidR="005602EA" w:rsidRDefault="009D0DBB">
      <w:pPr>
        <w:pStyle w:val="ProductList-Offering1SubSection"/>
        <w:outlineLvl w:val="3"/>
      </w:pPr>
      <w:bookmarkStart w:id="207" w:name="_Sec758"/>
      <w:r>
        <w:t>2. Productvoorwaarden</w:t>
      </w:r>
      <w:bookmarkEnd w:id="207"/>
    </w:p>
    <w:tbl>
      <w:tblPr>
        <w:tblStyle w:val="PURTable"/>
        <w:tblW w:w="0" w:type="dxa"/>
        <w:tblLook w:val="04A0" w:firstRow="1" w:lastRow="0" w:firstColumn="1" w:lastColumn="0" w:noHBand="0" w:noVBand="1"/>
      </w:tblPr>
      <w:tblGrid>
        <w:gridCol w:w="3583"/>
        <w:gridCol w:w="3626"/>
        <w:gridCol w:w="3581"/>
      </w:tblGrid>
      <w:tr w:rsidR="005602E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602EA" w:rsidRDefault="009D0DBB">
            <w:pPr>
              <w:pStyle w:val="ProductList-TableBody"/>
            </w:pPr>
            <w:r>
              <w:fldChar w:fldCharType="begin"/>
            </w:r>
            <w:r>
              <w:instrText xml:space="preserve"> AutoTextList   \s NoStyle \t "Eerdere versie: eerdere versies van Producten en de Datum Beschikbaar ervan." </w:instrText>
            </w:r>
            <w:r>
              <w:fldChar w:fldCharType="separate"/>
            </w:r>
            <w:r>
              <w:rPr>
                <w:color w:val="0563C1"/>
              </w:rPr>
              <w:t>Eerdere versie</w:t>
            </w:r>
            <w:r>
              <w:fldChar w:fldCharType="end"/>
            </w:r>
            <w:r>
              <w:t>: Windows Server 2012</w:t>
            </w:r>
            <w:r>
              <w:fldChar w:fldCharType="begin"/>
            </w:r>
            <w:r>
              <w:instrText xml:space="preserve"> XE "Windows Server 2012" </w:instrText>
            </w:r>
            <w:r>
              <w:fldChar w:fldCharType="end"/>
            </w:r>
            <w:r>
              <w:t xml:space="preserve"> (8/12), Windows Server 2008</w:t>
            </w:r>
            <w:r>
              <w:fldChar w:fldCharType="begin"/>
            </w:r>
            <w:r>
              <w:instrText xml:space="preserve"> XE "Windows Server 2008" </w:instrText>
            </w:r>
            <w:r>
              <w:fldChar w:fldCharType="end"/>
            </w:r>
            <w:r>
              <w:t xml:space="preserve"> voor CAL's en External Connectors (3/08)</w:t>
            </w:r>
          </w:p>
        </w:tc>
        <w:tc>
          <w:tcPr>
            <w:tcW w:w="4040" w:type="dxa"/>
            <w:tcBorders>
              <w:top w:val="single" w:sz="18" w:space="0" w:color="00188F"/>
              <w:left w:val="single" w:sz="4" w:space="0" w:color="000000"/>
              <w:bottom w:val="single" w:sz="4" w:space="0" w:color="000000"/>
              <w:right w:val="single" w:sz="4" w:space="0" w:color="000000"/>
            </w:tcBorders>
          </w:tcPr>
          <w:p w:rsidR="005602EA" w:rsidRDefault="009D0DBB">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5602EA" w:rsidRDefault="009D0DBB">
            <w:pPr>
              <w:pStyle w:val="ProductList-TableBody"/>
            </w:pPr>
            <w:r>
              <w:fldChar w:fldCharType="begin"/>
            </w:r>
            <w:r>
              <w:instrText xml:space="preserve"> AutoTextList   \s NoStyle \t "Down Edition-rechten toegestane lagere edities bij bepaalde hogere edities. De Klant mag de toegestane lagere editie gebruiken in plaats van de hogere editie waarvoor een licentie is afgenomen, zoals toegestaan in de Universele Licentievoorwaarden." </w:instrText>
            </w:r>
            <w:r>
              <w:fldChar w:fldCharType="separate"/>
            </w:r>
            <w:r>
              <w:rPr>
                <w:color w:val="0563C1"/>
              </w:rPr>
              <w:t>Down Edition-rechten</w:t>
            </w:r>
            <w:r>
              <w:fldChar w:fldCharType="end"/>
            </w:r>
            <w:r>
              <w:t xml:space="preserve"> Datacenter of Standard naar Windows Server 2008 R2 Enterprise, Standard, Essentials, Web en HPC Edition, of Essentials 2012 of 2012 R2</w:t>
            </w:r>
          </w:p>
        </w:tc>
      </w:tr>
      <w:tr w:rsidR="005602E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602EA" w:rsidRDefault="009D0DBB">
            <w:pPr>
              <w:pStyle w:val="ProductList-TableBody"/>
            </w:pPr>
            <w:r>
              <w:rPr>
                <w:color w:val="404040"/>
              </w:rPr>
              <w:t>Verlengde Looptijd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602EA" w:rsidRDefault="009D0DBB">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602EA" w:rsidRDefault="009D0DBB">
            <w:pPr>
              <w:pStyle w:val="ProductList-TableBody"/>
            </w:pPr>
            <w:r>
              <w:rPr>
                <w:color w:val="404040"/>
              </w:rPr>
              <w:t>Vereiste (SA): n.v.t.</w:t>
            </w:r>
          </w:p>
        </w:tc>
      </w:tr>
      <w:tr w:rsidR="005602E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602EA" w:rsidRDefault="009D0DBB">
            <w:pPr>
              <w:pStyle w:val="ProductList-TableBody"/>
            </w:pPr>
            <w:r>
              <w:rPr>
                <w:color w:val="404040"/>
              </w:rPr>
              <w:t>Promoties: n.v.t.</w:t>
            </w:r>
          </w:p>
        </w:tc>
        <w:tc>
          <w:tcPr>
            <w:tcW w:w="4040" w:type="dxa"/>
            <w:tcBorders>
              <w:top w:val="single" w:sz="4" w:space="0" w:color="000000"/>
              <w:left w:val="single" w:sz="4" w:space="0" w:color="000000"/>
              <w:bottom w:val="single" w:sz="4" w:space="0" w:color="000000"/>
              <w:right w:val="single" w:sz="4" w:space="0" w:color="000000"/>
            </w:tcBorders>
          </w:tcPr>
          <w:p w:rsidR="005602EA" w:rsidRDefault="009D0DBB">
            <w:pPr>
              <w:pStyle w:val="ProductList-TableBody"/>
            </w:pPr>
            <w:r>
              <w:fldChar w:fldCharType="begin"/>
            </w:r>
            <w:r>
              <w:instrText xml:space="preserve"> AutoTextList   \s NoStyle \t "Vrijstelling Gekwalificeerde Gebruikers: vrijstelling van toepassing op gebruikers die uitsluitend toegang hebben tot Producten op grond van een van deze licenties. (Raadpleeg de Woordenlijst voor de volledige definitie)" </w:instrText>
            </w:r>
            <w:r>
              <w:fldChar w:fldCharType="separate"/>
            </w:r>
            <w:r>
              <w:rPr>
                <w:color w:val="0563C1"/>
              </w:rPr>
              <w:t>Vrijstelling Gekwalificeerde Gebruikers</w:t>
            </w:r>
            <w:r>
              <w:fldChar w:fldCharType="end"/>
            </w:r>
            <w:r>
              <w:t>: External Connectors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602EA" w:rsidRDefault="009D0DBB">
            <w:pPr>
              <w:pStyle w:val="ProductList-TableBody"/>
            </w:pPr>
            <w:r>
              <w:rPr>
                <w:color w:val="404040"/>
              </w:rPr>
              <w:t>Reductie mogelijk: n.v.t.</w:t>
            </w:r>
          </w:p>
        </w:tc>
      </w:tr>
      <w:tr w:rsidR="005602E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602EA" w:rsidRDefault="009D0DBB">
            <w:pPr>
              <w:pStyle w:val="ProductList-TableBody"/>
            </w:pPr>
            <w:r>
              <w:rPr>
                <w:color w:val="404040"/>
              </w:rPr>
              <w:t>Reductie mogelijk (SCE):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602EA" w:rsidRDefault="009D0DBB">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602EA" w:rsidRDefault="009D0DBB">
            <w:pPr>
              <w:pStyle w:val="ProductList-TableBody"/>
            </w:pPr>
            <w:r>
              <w:rPr>
                <w:color w:val="404040"/>
              </w:rPr>
              <w:t>True-up mogelijk: n.v.t.</w:t>
            </w:r>
          </w:p>
        </w:tc>
      </w:tr>
      <w:tr w:rsidR="005602E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602EA" w:rsidRDefault="009D0DBB">
            <w:pPr>
              <w:pStyle w:val="ProductList-TableBody"/>
            </w:pPr>
            <w:r>
              <w:rPr>
                <w:color w:val="404040"/>
              </w:rPr>
              <w:t>UTD Korting: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602EA" w:rsidRDefault="005602E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602EA" w:rsidRDefault="005602EA">
            <w:pPr>
              <w:pStyle w:val="ProductList-TableBody"/>
            </w:pPr>
          </w:p>
        </w:tc>
      </w:tr>
    </w:tbl>
    <w:p w:rsidR="005602EA" w:rsidRDefault="009D0DBB">
      <w:pPr>
        <w:pStyle w:val="ProductList-Offering1SubSection"/>
        <w:outlineLvl w:val="3"/>
      </w:pPr>
      <w:bookmarkStart w:id="208" w:name="_Sec807"/>
      <w:r>
        <w:t>3. Gebruiksrechten</w:t>
      </w:r>
      <w:bookmarkEnd w:id="208"/>
    </w:p>
    <w:tbl>
      <w:tblPr>
        <w:tblStyle w:val="PURTable"/>
        <w:tblW w:w="0" w:type="dxa"/>
        <w:tblLook w:val="04A0" w:firstRow="1" w:lastRow="0" w:firstColumn="1" w:lastColumn="0" w:noHBand="0" w:noVBand="1"/>
      </w:tblPr>
      <w:tblGrid>
        <w:gridCol w:w="3631"/>
        <w:gridCol w:w="3616"/>
        <w:gridCol w:w="3543"/>
      </w:tblGrid>
      <w:tr w:rsidR="005602E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602EA" w:rsidRDefault="009D0DBB">
            <w:pPr>
              <w:pStyle w:val="ProductList-TableBody"/>
            </w:pPr>
            <w:r>
              <w:fldChar w:fldCharType="begin"/>
            </w:r>
            <w:r>
              <w:instrText xml:space="preserve"> AutoTextList   \s NoStyle \t "Licentievoorwaarden: voorwaarden voor de implementatie en het gebruik van een Product." </w:instrText>
            </w:r>
            <w:r>
              <w:fldChar w:fldCharType="separate"/>
            </w:r>
            <w:r>
              <w:rPr>
                <w:color w:val="0563C1"/>
              </w:rPr>
              <w:t>Licentievoorwaarden</w:t>
            </w:r>
            <w:r>
              <w:fldChar w:fldCharType="end"/>
            </w:r>
            <w:r>
              <w:t xml:space="preserve">: </w:t>
            </w:r>
            <w:hyperlink w:anchor="_Sec537">
              <w:r>
                <w:rPr>
                  <w:color w:val="00467F"/>
                  <w:u w:val="single"/>
                </w:rPr>
                <w:t>Universeel</w:t>
              </w:r>
            </w:hyperlink>
            <w:r>
              <w:t xml:space="preserve">; </w:t>
            </w:r>
            <w:hyperlink w:anchor="_Sec541">
              <w:r>
                <w:rPr>
                  <w:color w:val="00467F"/>
                  <w:u w:val="single"/>
                </w:rPr>
                <w:t>Processor/CAL</w:t>
              </w:r>
            </w:hyperlink>
            <w:r>
              <w:t xml:space="preserve"> – Alle edities (uitgezonderd Essentials), </w:t>
            </w:r>
            <w:hyperlink w:anchor="_Sec545">
              <w:r>
                <w:rPr>
                  <w:color w:val="00467F"/>
                  <w:u w:val="single"/>
                </w:rPr>
                <w:t>Specialty Servers</w:t>
              </w:r>
            </w:hyperlink>
            <w: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rsidR="005602EA" w:rsidRDefault="009D0DBB">
            <w:pPr>
              <w:pStyle w:val="ProductList-TableBody"/>
            </w:pPr>
            <w:r>
              <w:fldChar w:fldCharType="begin"/>
            </w:r>
            <w:r>
              <w:instrText xml:space="preserve"> AutoTextList   \s NoStyle \t "Productspecifieke licentievoorwaarden: de Productspecifieke voorwaarden die gelden voor de implementatie en het gebruik van het Product zijn opgenomen onder de tabel Gebruiksrechten." </w:instrText>
            </w:r>
            <w:r>
              <w:fldChar w:fldCharType="separate"/>
            </w:r>
            <w:r>
              <w:rPr>
                <w:color w:val="0563C1"/>
              </w:rPr>
              <w:t>Productspecifieke licentievoorwaarden</w:t>
            </w:r>
            <w:r>
              <w:fldChar w:fldCharType="end"/>
            </w:r>
            <w:r>
              <w:t>: alle edities</w:t>
            </w:r>
          </w:p>
        </w:tc>
        <w:tc>
          <w:tcPr>
            <w:tcW w:w="4040" w:type="dxa"/>
            <w:tcBorders>
              <w:top w:val="single" w:sz="18" w:space="0" w:color="00188F"/>
              <w:left w:val="single" w:sz="4" w:space="0" w:color="000000"/>
              <w:bottom w:val="single" w:sz="4" w:space="0" w:color="000000"/>
              <w:right w:val="single" w:sz="4" w:space="0" w:color="000000"/>
            </w:tcBorders>
          </w:tcPr>
          <w:p w:rsidR="005602EA" w:rsidRDefault="009D0DBB">
            <w:pPr>
              <w:pStyle w:val="ProductList-TableBody"/>
            </w:pPr>
            <w:r>
              <w:fldChar w:fldCharType="begin"/>
            </w:r>
            <w:r>
              <w:instrText xml:space="preserve"> AutoTextList   \s NoStyle \t "Aanvullende software: Software waarvoor in de Gebruiksrechten voor Serverproducten wordt vermeld dat de Klant deze op elk apparaat mag gebruiken in combinatie met het gebruik van de serversoftware." </w:instrText>
            </w:r>
            <w:r>
              <w:fldChar w:fldCharType="separate"/>
            </w:r>
            <w:r>
              <w:rPr>
                <w:color w:val="0563C1"/>
              </w:rPr>
              <w:t>Aanvullende software</w:t>
            </w:r>
            <w:r>
              <w:fldChar w:fldCharType="end"/>
            </w:r>
            <w:r>
              <w:t>: alle edities</w:t>
            </w:r>
          </w:p>
        </w:tc>
      </w:tr>
      <w:tr w:rsidR="005602EA">
        <w:tc>
          <w:tcPr>
            <w:tcW w:w="4040" w:type="dxa"/>
            <w:tcBorders>
              <w:top w:val="single" w:sz="4" w:space="0" w:color="000000"/>
              <w:left w:val="single" w:sz="4" w:space="0" w:color="000000"/>
              <w:bottom w:val="single" w:sz="4" w:space="0" w:color="000000"/>
              <w:right w:val="single" w:sz="4" w:space="0" w:color="000000"/>
            </w:tcBorders>
          </w:tcPr>
          <w:p w:rsidR="005602EA" w:rsidRDefault="009D0DBB">
            <w:pPr>
              <w:pStyle w:val="ProductList-TableBody"/>
            </w:pPr>
            <w:r>
              <w:fldChar w:fldCharType="begin"/>
            </w:r>
            <w:r>
              <w:instrText xml:space="preserve"> AutoTextList   \s NoStyle \t "Vereisten voor clienttoegang: geeft aan of CAL's vereist zijn voor toegang tot een Serverproduct door gebruikers en apparaten." </w:instrText>
            </w:r>
            <w:r>
              <w:fldChar w:fldCharType="separate"/>
            </w:r>
            <w:r>
              <w:rPr>
                <w:color w:val="0563C1"/>
              </w:rPr>
              <w:t>Vereisten voor clienttoegang</w:t>
            </w:r>
            <w:r>
              <w:fldChar w:fldCharType="end"/>
            </w:r>
            <w:r>
              <w:t>: alle edities (uitgezonderd Essentials)</w:t>
            </w:r>
          </w:p>
        </w:tc>
        <w:tc>
          <w:tcPr>
            <w:tcW w:w="4040" w:type="dxa"/>
            <w:tcBorders>
              <w:top w:val="single" w:sz="4" w:space="0" w:color="000000"/>
              <w:left w:val="single" w:sz="4" w:space="0" w:color="000000"/>
              <w:bottom w:val="single" w:sz="4" w:space="0" w:color="000000"/>
              <w:right w:val="single" w:sz="4" w:space="0" w:color="000000"/>
            </w:tcBorders>
          </w:tcPr>
          <w:p w:rsidR="005602EA" w:rsidRDefault="009D0DBB">
            <w:pPr>
              <w:pStyle w:val="ProductList-TableBody"/>
            </w:pPr>
            <w:r>
              <w:fldChar w:fldCharType="begin"/>
            </w:r>
            <w:r>
              <w:instrText xml:space="preserve"> AutoTextList   \s NoStyle \t "Vereisten voor toegang door Externe Gebruikers: specifieke licentievereisten of opties voor toegang door Externe Gebruikers." </w:instrText>
            </w:r>
            <w:r>
              <w:fldChar w:fldCharType="separate"/>
            </w:r>
            <w:r>
              <w:rPr>
                <w:color w:val="0563C1"/>
              </w:rPr>
              <w:t>Vereisten voor toegang door Externe Gebruikers</w:t>
            </w:r>
            <w:r>
              <w:fldChar w:fldCharType="end"/>
            </w:r>
            <w:r>
              <w:t>: CALʹs of 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602EA" w:rsidRDefault="009D0DBB">
            <w:pPr>
              <w:pStyle w:val="ProductList-TableBody"/>
            </w:pPr>
            <w:r>
              <w:rPr>
                <w:color w:val="404040"/>
              </w:rPr>
              <w:t>Meegeleverde technologie: n.v.t.</w:t>
            </w:r>
          </w:p>
        </w:tc>
      </w:tr>
      <w:tr w:rsidR="005602EA">
        <w:tc>
          <w:tcPr>
            <w:tcW w:w="4040" w:type="dxa"/>
            <w:tcBorders>
              <w:top w:val="single" w:sz="4" w:space="0" w:color="000000"/>
              <w:left w:val="single" w:sz="4" w:space="0" w:color="000000"/>
              <w:bottom w:val="single" w:sz="4" w:space="0" w:color="000000"/>
              <w:right w:val="single" w:sz="4" w:space="0" w:color="000000"/>
            </w:tcBorders>
          </w:tcPr>
          <w:p w:rsidR="005602EA" w:rsidRDefault="009D0DBB">
            <w:pPr>
              <w:pStyle w:val="ProductList-TableBody"/>
            </w:pPr>
            <w:r>
              <w:fldChar w:fldCharType="begin"/>
            </w:r>
            <w:r>
              <w:instrText xml:space="preserve"> AutoTextList   \s NoStyle \t "geeft aan welke kennisgevingen van toepassing zijn op een Product. Zie het artikel Kennisgevingen in de Universele Licentievoorwaarden voor meer informatie." </w:instrText>
            </w:r>
            <w:r>
              <w:fldChar w:fldCharType="separate"/>
            </w:r>
            <w:r>
              <w:rPr>
                <w:color w:val="0563C1"/>
              </w:rPr>
              <w:t>Kennisgevingen</w:t>
            </w:r>
            <w:r>
              <w:fldChar w:fldCharType="end"/>
            </w:r>
            <w:r>
              <w:t xml:space="preserve">: </w:t>
            </w:r>
            <w:hyperlink w:anchor="_Sec537">
              <w:r>
                <w:rPr>
                  <w:color w:val="00467F"/>
                  <w:u w:val="single"/>
                </w:rPr>
                <w:t>internetfunctionaliteit</w:t>
              </w:r>
            </w:hyperlink>
            <w:r>
              <w:t xml:space="preserve">, </w:t>
            </w:r>
            <w:hyperlink w:anchor="_Sec537">
              <w:r>
                <w:rPr>
                  <w:color w:val="00467F"/>
                  <w:u w:val="single"/>
                </w:rPr>
                <w:t>H.264/MPEG-4 AVC and/or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602EA" w:rsidRDefault="005602E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602EA" w:rsidRDefault="005602EA">
            <w:pPr>
              <w:pStyle w:val="ProductList-TableBody"/>
            </w:pPr>
          </w:p>
        </w:tc>
      </w:tr>
    </w:tbl>
    <w:p w:rsidR="005602EA" w:rsidRDefault="005602EA">
      <w:pPr>
        <w:pStyle w:val="ProductList-Body"/>
      </w:pPr>
    </w:p>
    <w:p w:rsidR="005602EA" w:rsidRDefault="009D0DBB">
      <w:pPr>
        <w:pStyle w:val="ProductList-ClauseHeading"/>
        <w:outlineLvl w:val="4"/>
      </w:pPr>
      <w:r>
        <w:t>3.1 Toegang tot Serversoftware</w:t>
      </w:r>
    </w:p>
    <w:tbl>
      <w:tblPr>
        <w:tblStyle w:val="PURTable"/>
        <w:tblW w:w="0" w:type="dxa"/>
        <w:tblLook w:val="04A0" w:firstRow="1" w:lastRow="0" w:firstColumn="1" w:lastColumn="0" w:noHBand="0" w:noVBand="1"/>
      </w:tblPr>
      <w:tblGrid>
        <w:gridCol w:w="3665"/>
        <w:gridCol w:w="3551"/>
        <w:gridCol w:w="3574"/>
      </w:tblGrid>
      <w:tr w:rsidR="005602E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5602EA" w:rsidRDefault="009D0DBB">
            <w:pPr>
              <w:pStyle w:val="ProductList-TableBody"/>
            </w:pPr>
            <w:r>
              <w:t>Basistoegangslicentie</w:t>
            </w:r>
          </w:p>
        </w:tc>
        <w:tc>
          <w:tcPr>
            <w:tcW w:w="4040" w:type="dxa"/>
            <w:tcBorders>
              <w:top w:val="single" w:sz="18" w:space="0" w:color="0072C6"/>
              <w:left w:val="single" w:sz="4" w:space="0" w:color="000000"/>
              <w:bottom w:val="single" w:sz="4" w:space="0" w:color="000000"/>
              <w:right w:val="none" w:sz="4" w:space="0" w:color="000000"/>
            </w:tcBorders>
          </w:tcPr>
          <w:p w:rsidR="005602EA" w:rsidRDefault="009D0DBB">
            <w:pPr>
              <w:pStyle w:val="ProductList-TableBody"/>
            </w:pPr>
            <w:r>
              <w:t>Windows Server 2012 CAL</w:t>
            </w:r>
          </w:p>
        </w:tc>
        <w:tc>
          <w:tcPr>
            <w:tcW w:w="4040" w:type="dxa"/>
            <w:tcBorders>
              <w:top w:val="single" w:sz="18" w:space="0" w:color="0072C6"/>
              <w:left w:val="none" w:sz="4" w:space="0" w:color="000000"/>
              <w:bottom w:val="single" w:sz="4" w:space="0" w:color="000000"/>
              <w:right w:val="single" w:sz="4" w:space="0" w:color="000000"/>
            </w:tcBorders>
          </w:tcPr>
          <w:p w:rsidR="005602EA" w:rsidRDefault="009D0DBB">
            <w:pPr>
              <w:pStyle w:val="ProductList-TableBody"/>
            </w:pPr>
            <w:r>
              <w:t xml:space="preserve">CAL-equivalente Licentie (zie </w:t>
            </w:r>
            <w:hyperlink w:anchor="_Sec591">
              <w:r>
                <w:rPr>
                  <w:color w:val="00467F"/>
                  <w:u w:val="single"/>
                </w:rPr>
                <w:t>Bijlage A</w:t>
              </w:r>
            </w:hyperlink>
            <w:r>
              <w:t>)</w:t>
            </w:r>
          </w:p>
        </w:tc>
      </w:tr>
    </w:tbl>
    <w:p w:rsidR="005602EA" w:rsidRDefault="005602EA">
      <w:pPr>
        <w:pStyle w:val="ProductList-Body"/>
      </w:pPr>
    </w:p>
    <w:p w:rsidR="005602EA" w:rsidRDefault="009D0DBB">
      <w:pPr>
        <w:pStyle w:val="ProductList-SubClauseHeading"/>
        <w:outlineLvl w:val="5"/>
      </w:pPr>
      <w:r>
        <w:t>3.1.1 Aanvullende functionaliteit verbonden aan CAL voor Windows Server 2012 Remote Desktop Services</w:t>
      </w:r>
    </w:p>
    <w:p w:rsidR="005602EA" w:rsidRDefault="009D0DBB">
      <w:pPr>
        <w:pStyle w:val="ProductList-BodyIndented"/>
      </w:pPr>
      <w:r>
        <w:t>Functionaliteit van Microsoft Application Virtualization for Remote Desktop Services en Windows Server 2012 R2 Remote Desktop Services</w:t>
      </w:r>
    </w:p>
    <w:tbl>
      <w:tblPr>
        <w:tblStyle w:val="PURTable0"/>
        <w:tblW w:w="0" w:type="dxa"/>
        <w:tblLook w:val="04A0" w:firstRow="1" w:lastRow="0" w:firstColumn="1" w:lastColumn="0" w:noHBand="0" w:noVBand="1"/>
      </w:tblPr>
      <w:tblGrid>
        <w:gridCol w:w="3522"/>
        <w:gridCol w:w="3440"/>
        <w:gridCol w:w="3468"/>
      </w:tblGrid>
      <w:tr w:rsidR="005602E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5602EA" w:rsidRDefault="009D0DBB">
            <w:pPr>
              <w:pStyle w:val="ProductList-TableBody"/>
            </w:pPr>
            <w:r>
              <w:t>Aanvullende toegangslicentie</w:t>
            </w:r>
          </w:p>
        </w:tc>
        <w:tc>
          <w:tcPr>
            <w:tcW w:w="4040" w:type="dxa"/>
            <w:tcBorders>
              <w:top w:val="single" w:sz="18" w:space="0" w:color="0072C6"/>
              <w:left w:val="single" w:sz="4" w:space="0" w:color="000000"/>
              <w:bottom w:val="single" w:sz="4" w:space="0" w:color="000000"/>
              <w:right w:val="none" w:sz="4" w:space="0" w:color="000000"/>
            </w:tcBorders>
          </w:tcPr>
          <w:p w:rsidR="005602EA" w:rsidRDefault="009D0DBB">
            <w:pPr>
              <w:pStyle w:val="ProductList-TableBody"/>
            </w:pPr>
            <w:r>
              <w:t>Windows Server 2012 Remote Desktop Services CAL</w:t>
            </w:r>
          </w:p>
        </w:tc>
        <w:tc>
          <w:tcPr>
            <w:tcW w:w="4040" w:type="dxa"/>
            <w:tcBorders>
              <w:top w:val="single" w:sz="18" w:space="0" w:color="0072C6"/>
              <w:left w:val="none" w:sz="4" w:space="0" w:color="000000"/>
              <w:bottom w:val="single" w:sz="4" w:space="0" w:color="000000"/>
              <w:right w:val="single" w:sz="4" w:space="0" w:color="000000"/>
            </w:tcBorders>
          </w:tcPr>
          <w:p w:rsidR="005602EA" w:rsidRDefault="009D0DBB">
            <w:pPr>
              <w:pStyle w:val="ProductList-TableBody"/>
            </w:pPr>
            <w:r>
              <w:t>Gebruikers-SL voor Windows Server 2012 Remote Desktop Services</w:t>
            </w:r>
          </w:p>
        </w:tc>
      </w:tr>
    </w:tbl>
    <w:p w:rsidR="005602EA" w:rsidRDefault="009D0DBB">
      <w:pPr>
        <w:pStyle w:val="ProductList-BodyIndented"/>
      </w:pPr>
      <w:r>
        <w:t>*Tevens vereist voor gebruik van Windows Server voor het hosten van een grafische gebruikersinterface (met de functionaliteit van Windows Server 2012 R2 Remote Desktop Services of andere technologie).</w:t>
      </w:r>
    </w:p>
    <w:p w:rsidR="005602EA" w:rsidRDefault="005602EA">
      <w:pPr>
        <w:pStyle w:val="ProductList-BodyIndented"/>
      </w:pPr>
    </w:p>
    <w:p w:rsidR="005602EA" w:rsidRDefault="009D0DBB">
      <w:pPr>
        <w:pStyle w:val="ProductList-SubClauseHeading"/>
        <w:outlineLvl w:val="5"/>
      </w:pPr>
      <w:r>
        <w:t>3.1.2 Aanvullende functionaliteit verbonden aan de CAL voor Windows Server 2012 Rights Management Services</w:t>
      </w:r>
    </w:p>
    <w:p w:rsidR="005602EA" w:rsidRDefault="009D0DBB">
      <w:pPr>
        <w:pStyle w:val="ProductList-BodyIndented"/>
      </w:pPr>
      <w:r>
        <w:t xml:space="preserve">Windows Server 2012 R2 Rights Management Services </w:t>
      </w:r>
    </w:p>
    <w:tbl>
      <w:tblPr>
        <w:tblStyle w:val="PURTable0"/>
        <w:tblW w:w="0" w:type="dxa"/>
        <w:tblLook w:val="04A0" w:firstRow="1" w:lastRow="0" w:firstColumn="1" w:lastColumn="0" w:noHBand="0" w:noVBand="1"/>
      </w:tblPr>
      <w:tblGrid>
        <w:gridCol w:w="3500"/>
        <w:gridCol w:w="3465"/>
        <w:gridCol w:w="3465"/>
      </w:tblGrid>
      <w:tr w:rsidR="005602E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5602EA" w:rsidRDefault="009D0DBB">
            <w:pPr>
              <w:pStyle w:val="ProductList-TableBody"/>
            </w:pPr>
            <w:r>
              <w:t>Aanvullende toegangslicentie</w:t>
            </w:r>
          </w:p>
        </w:tc>
        <w:tc>
          <w:tcPr>
            <w:tcW w:w="4040" w:type="dxa"/>
            <w:tcBorders>
              <w:top w:val="single" w:sz="18" w:space="0" w:color="0072C6"/>
              <w:left w:val="single" w:sz="4" w:space="0" w:color="000000"/>
              <w:bottom w:val="none" w:sz="4" w:space="0" w:color="000000"/>
              <w:right w:val="none" w:sz="4" w:space="0" w:color="000000"/>
            </w:tcBorders>
          </w:tcPr>
          <w:p w:rsidR="005602EA" w:rsidRDefault="009D0DBB">
            <w:pPr>
              <w:pStyle w:val="ProductList-TableBody"/>
            </w:pPr>
            <w:r>
              <w:t>CAL voor Windows Server 2012 Active Directory Rights Management Services</w:t>
            </w:r>
          </w:p>
        </w:tc>
        <w:tc>
          <w:tcPr>
            <w:tcW w:w="4040" w:type="dxa"/>
            <w:tcBorders>
              <w:top w:val="single" w:sz="18" w:space="0" w:color="0072C6"/>
              <w:left w:val="none" w:sz="4" w:space="0" w:color="000000"/>
              <w:bottom w:val="none" w:sz="4" w:space="0" w:color="000000"/>
              <w:right w:val="single" w:sz="4" w:space="0" w:color="000000"/>
            </w:tcBorders>
          </w:tcPr>
          <w:p w:rsidR="005602EA" w:rsidRDefault="009D0DBB">
            <w:pPr>
              <w:pStyle w:val="ProductList-TableBody"/>
            </w:pPr>
            <w:r>
              <w:t>Gebruikers-SL voor Azure Rights Management Premium</w:t>
            </w:r>
          </w:p>
        </w:tc>
      </w:tr>
      <w:tr w:rsidR="005602EA">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5602EA" w:rsidRDefault="005602EA">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5602EA" w:rsidRDefault="005602EA">
            <w:pPr>
              <w:pStyle w:val="ProductList-TableBody"/>
            </w:pPr>
          </w:p>
        </w:tc>
        <w:tc>
          <w:tcPr>
            <w:tcW w:w="4040" w:type="dxa"/>
            <w:tcBorders>
              <w:top w:val="none" w:sz="4" w:space="0" w:color="000000"/>
              <w:left w:val="none" w:sz="4" w:space="0" w:color="000000"/>
              <w:bottom w:val="single" w:sz="4" w:space="0" w:color="000000"/>
              <w:right w:val="single" w:sz="4" w:space="0" w:color="000000"/>
            </w:tcBorders>
          </w:tcPr>
          <w:p w:rsidR="005602EA" w:rsidRDefault="009D0DBB">
            <w:pPr>
              <w:pStyle w:val="ProductList-TableBody"/>
            </w:pPr>
            <w:r>
              <w:t xml:space="preserve">CAL-equivalente Licentie (zie </w:t>
            </w:r>
            <w:hyperlink w:anchor="_Sec591">
              <w:r>
                <w:rPr>
                  <w:color w:val="00467F"/>
                  <w:u w:val="single"/>
                </w:rPr>
                <w:t>Bijlage A</w:t>
              </w:r>
            </w:hyperlink>
            <w:r>
              <w:t>)</w:t>
            </w:r>
          </w:p>
        </w:tc>
      </w:tr>
    </w:tbl>
    <w:p w:rsidR="005602EA" w:rsidRDefault="005602EA">
      <w:pPr>
        <w:pStyle w:val="ProductList-BodyIndented"/>
      </w:pPr>
    </w:p>
    <w:p w:rsidR="005602EA" w:rsidRDefault="009D0DBB">
      <w:pPr>
        <w:pStyle w:val="ProductList-SubClauseHeading"/>
        <w:outlineLvl w:val="5"/>
      </w:pPr>
      <w:r>
        <w:t>3.1.3 Aanvullende SharePoint Server-functionaliteit verbonden aan de user CAL voor Microsoft Identity Manager</w:t>
      </w:r>
    </w:p>
    <w:p w:rsidR="005602EA" w:rsidRDefault="009D0DBB">
      <w:pPr>
        <w:pStyle w:val="ProductList-BodyIndented"/>
      </w:pPr>
      <w:r>
        <w:t xml:space="preserve">Microsoft Identity Manager 2016-functionaliteit </w:t>
      </w:r>
    </w:p>
    <w:tbl>
      <w:tblPr>
        <w:tblStyle w:val="PURTable0"/>
        <w:tblW w:w="0" w:type="dxa"/>
        <w:tblLook w:val="04A0" w:firstRow="1" w:lastRow="0" w:firstColumn="1" w:lastColumn="0" w:noHBand="0" w:noVBand="1"/>
      </w:tblPr>
      <w:tblGrid>
        <w:gridCol w:w="3513"/>
        <w:gridCol w:w="3459"/>
        <w:gridCol w:w="3458"/>
      </w:tblGrid>
      <w:tr w:rsidR="005602E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5602EA" w:rsidRDefault="009D0DBB">
            <w:pPr>
              <w:pStyle w:val="ProductList-TableBody"/>
            </w:pPr>
            <w:r>
              <w:t>Aanvullende toegangslicentie</w:t>
            </w:r>
          </w:p>
        </w:tc>
        <w:tc>
          <w:tcPr>
            <w:tcW w:w="4040" w:type="dxa"/>
            <w:tcBorders>
              <w:top w:val="single" w:sz="18" w:space="0" w:color="0072C6"/>
              <w:left w:val="single" w:sz="4" w:space="0" w:color="000000"/>
              <w:bottom w:val="none" w:sz="4" w:space="0" w:color="000000"/>
              <w:right w:val="none" w:sz="4" w:space="0" w:color="000000"/>
            </w:tcBorders>
          </w:tcPr>
          <w:p w:rsidR="005602EA" w:rsidRDefault="009D0DBB">
            <w:pPr>
              <w:pStyle w:val="ProductList-TableBody"/>
            </w:pPr>
            <w:r>
              <w:t>User CAL voor Microsoft Identity Manager 2016</w:t>
            </w:r>
          </w:p>
        </w:tc>
        <w:tc>
          <w:tcPr>
            <w:tcW w:w="4040" w:type="dxa"/>
            <w:tcBorders>
              <w:top w:val="single" w:sz="18" w:space="0" w:color="0072C6"/>
              <w:left w:val="none" w:sz="4" w:space="0" w:color="000000"/>
              <w:bottom w:val="none" w:sz="4" w:space="0" w:color="000000"/>
              <w:right w:val="single" w:sz="4" w:space="0" w:color="000000"/>
            </w:tcBorders>
          </w:tcPr>
          <w:p w:rsidR="005602EA" w:rsidRDefault="009D0DBB">
            <w:pPr>
              <w:pStyle w:val="ProductList-TableBody"/>
            </w:pPr>
            <w:r>
              <w:t>Gebruikers-SL voor Azure Active Directory Premium</w:t>
            </w:r>
          </w:p>
        </w:tc>
      </w:tr>
      <w:tr w:rsidR="005602EA">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5602EA" w:rsidRDefault="005602EA">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5602EA" w:rsidRDefault="009D0DBB">
            <w:pPr>
              <w:pStyle w:val="ProductList-TableBody"/>
            </w:pPr>
            <w:r>
              <w:t xml:space="preserve">CAL-equivalente Licentie (zie </w:t>
            </w:r>
            <w:hyperlink w:anchor="_Sec591">
              <w:r>
                <w:rPr>
                  <w:color w:val="00467F"/>
                  <w:u w:val="single"/>
                </w:rPr>
                <w:t>Bijlage A</w:t>
              </w:r>
            </w:hyperlink>
            <w:r>
              <w:t>)</w:t>
            </w:r>
          </w:p>
        </w:tc>
        <w:tc>
          <w:tcPr>
            <w:tcW w:w="4040" w:type="dxa"/>
            <w:tcBorders>
              <w:top w:val="none" w:sz="4" w:space="0" w:color="000000"/>
              <w:left w:val="none" w:sz="4" w:space="0" w:color="000000"/>
              <w:bottom w:val="single" w:sz="4" w:space="0" w:color="000000"/>
              <w:right w:val="single" w:sz="4" w:space="0" w:color="000000"/>
            </w:tcBorders>
          </w:tcPr>
          <w:p w:rsidR="005602EA" w:rsidRDefault="005602EA">
            <w:pPr>
              <w:pStyle w:val="ProductList-TableBody"/>
            </w:pPr>
          </w:p>
        </w:tc>
      </w:tr>
    </w:tbl>
    <w:p w:rsidR="005602EA" w:rsidRDefault="009D0DBB">
      <w:pPr>
        <w:pStyle w:val="ProductList-BodyIndented"/>
      </w:pPr>
      <w:r>
        <w:t xml:space="preserve">*Tevens vereist voor personen waarvoor de software identiteitsgegevens verstrekt of beheert. </w:t>
      </w:r>
    </w:p>
    <w:p w:rsidR="005602EA" w:rsidRDefault="005602EA">
      <w:pPr>
        <w:pStyle w:val="ProductList-BodyIndented"/>
      </w:pPr>
    </w:p>
    <w:p w:rsidR="005602EA" w:rsidRDefault="009D0DBB">
      <w:pPr>
        <w:pStyle w:val="ProductList-SubClauseHeading"/>
        <w:outlineLvl w:val="5"/>
      </w:pPr>
      <w:r>
        <w:t>3.1.4 Synchronisatieservice</w:t>
      </w:r>
    </w:p>
    <w:p w:rsidR="005602EA" w:rsidRDefault="009D0DBB">
      <w:pPr>
        <w:pStyle w:val="ProductList-BodyIndented"/>
      </w:pPr>
      <w:r>
        <w:t>Er is geen CAL voor Microsoft Identity Manager 2016 vereist voor gebruikers die alleen de Microsoft Identity Manager-synchronisatiedienst gebruiken.</w:t>
      </w:r>
    </w:p>
    <w:p w:rsidR="005602EA" w:rsidRDefault="005602EA">
      <w:pPr>
        <w:pStyle w:val="ProductList-BodyIndented"/>
      </w:pPr>
    </w:p>
    <w:p w:rsidR="005602EA" w:rsidRDefault="009D0DBB">
      <w:pPr>
        <w:pStyle w:val="ProductList-ClauseHeading"/>
        <w:outlineLvl w:val="4"/>
      </w:pPr>
      <w:r>
        <w:t>3.2 Toegang tot de server voor Externe Gebruikers</w:t>
      </w:r>
    </w:p>
    <w:tbl>
      <w:tblPr>
        <w:tblStyle w:val="PURTable"/>
        <w:tblW w:w="0" w:type="dxa"/>
        <w:tblLook w:val="04A0" w:firstRow="1" w:lastRow="0" w:firstColumn="1" w:lastColumn="0" w:noHBand="0" w:noVBand="1"/>
      </w:tblPr>
      <w:tblGrid>
        <w:gridCol w:w="3691"/>
        <w:gridCol w:w="3595"/>
        <w:gridCol w:w="3504"/>
      </w:tblGrid>
      <w:tr w:rsidR="005602E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5602EA" w:rsidRDefault="009D0DBB">
            <w:pPr>
              <w:pStyle w:val="ProductList-TableBody"/>
            </w:pPr>
            <w:r>
              <w:t>Basistoegangslicentie</w:t>
            </w:r>
          </w:p>
        </w:tc>
        <w:tc>
          <w:tcPr>
            <w:tcW w:w="4040" w:type="dxa"/>
            <w:tcBorders>
              <w:top w:val="single" w:sz="18" w:space="0" w:color="0072C6"/>
              <w:left w:val="single" w:sz="4" w:space="0" w:color="000000"/>
              <w:bottom w:val="single" w:sz="4" w:space="0" w:color="000000"/>
              <w:right w:val="none" w:sz="4" w:space="0" w:color="000000"/>
            </w:tcBorders>
          </w:tcPr>
          <w:p w:rsidR="005602EA" w:rsidRDefault="009D0DBB">
            <w:pPr>
              <w:pStyle w:val="ProductList-TableBody"/>
            </w:pPr>
            <w:r>
              <w:t>Windows Server 2012 External Connector</w:t>
            </w:r>
          </w:p>
        </w:tc>
        <w:tc>
          <w:tcPr>
            <w:tcW w:w="4040" w:type="dxa"/>
            <w:tcBorders>
              <w:top w:val="single" w:sz="18" w:space="0" w:color="0072C6"/>
              <w:left w:val="none" w:sz="4" w:space="0" w:color="000000"/>
              <w:bottom w:val="single" w:sz="4" w:space="0" w:color="000000"/>
              <w:right w:val="single" w:sz="4" w:space="0" w:color="000000"/>
            </w:tcBorders>
          </w:tcPr>
          <w:p w:rsidR="005602EA" w:rsidRDefault="005602EA">
            <w:pPr>
              <w:pStyle w:val="ProductList-TableBody"/>
            </w:pPr>
          </w:p>
        </w:tc>
      </w:tr>
    </w:tbl>
    <w:p w:rsidR="005602EA" w:rsidRDefault="005602EA">
      <w:pPr>
        <w:pStyle w:val="ProductList-Body"/>
      </w:pPr>
    </w:p>
    <w:p w:rsidR="005602EA" w:rsidRDefault="009D0DBB">
      <w:pPr>
        <w:pStyle w:val="ProductList-SubClauseHeading"/>
        <w:outlineLvl w:val="5"/>
      </w:pPr>
      <w:r>
        <w:t>3.2.1 Aanvullende functionaliteit verbonden aan de External Connector License voor Windows Server 2012 Remote Desktop Services</w:t>
      </w:r>
    </w:p>
    <w:p w:rsidR="005602EA" w:rsidRDefault="009D0DBB">
      <w:pPr>
        <w:pStyle w:val="ProductList-BodyIndented"/>
      </w:pPr>
      <w:r>
        <w:t>Functionaliteit van Microsoft Application Virtualization for Remote Desktop Services en Windows Server 2012 R2 Remote Desktop Services</w:t>
      </w:r>
    </w:p>
    <w:tbl>
      <w:tblPr>
        <w:tblStyle w:val="PURTable0"/>
        <w:tblW w:w="0" w:type="dxa"/>
        <w:tblLook w:val="04A0" w:firstRow="1" w:lastRow="0" w:firstColumn="1" w:lastColumn="0" w:noHBand="0" w:noVBand="1"/>
      </w:tblPr>
      <w:tblGrid>
        <w:gridCol w:w="3557"/>
        <w:gridCol w:w="3493"/>
        <w:gridCol w:w="3380"/>
      </w:tblGrid>
      <w:tr w:rsidR="005602E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5602EA" w:rsidRDefault="009D0DBB">
            <w:pPr>
              <w:pStyle w:val="ProductList-TableBody"/>
            </w:pPr>
            <w:r>
              <w:t>Aanvullende toegangslicentie</w:t>
            </w:r>
          </w:p>
        </w:tc>
        <w:tc>
          <w:tcPr>
            <w:tcW w:w="4040" w:type="dxa"/>
            <w:tcBorders>
              <w:top w:val="single" w:sz="18" w:space="0" w:color="0072C6"/>
              <w:left w:val="single" w:sz="4" w:space="0" w:color="000000"/>
              <w:bottom w:val="single" w:sz="4" w:space="0" w:color="000000"/>
              <w:right w:val="none" w:sz="4" w:space="0" w:color="000000"/>
            </w:tcBorders>
          </w:tcPr>
          <w:p w:rsidR="005602EA" w:rsidRDefault="009D0DBB">
            <w:pPr>
              <w:pStyle w:val="ProductList-TableBody"/>
            </w:pPr>
            <w:r>
              <w:t>Windows Server 2012 Remote Desktop Services External Connector</w:t>
            </w:r>
          </w:p>
        </w:tc>
        <w:tc>
          <w:tcPr>
            <w:tcW w:w="4040" w:type="dxa"/>
            <w:tcBorders>
              <w:top w:val="single" w:sz="18" w:space="0" w:color="0072C6"/>
              <w:left w:val="none" w:sz="4" w:space="0" w:color="000000"/>
              <w:bottom w:val="single" w:sz="4" w:space="0" w:color="000000"/>
              <w:right w:val="single" w:sz="4" w:space="0" w:color="000000"/>
            </w:tcBorders>
          </w:tcPr>
          <w:p w:rsidR="005602EA" w:rsidRDefault="005602EA">
            <w:pPr>
              <w:pStyle w:val="ProductList-TableBody"/>
            </w:pPr>
          </w:p>
        </w:tc>
      </w:tr>
    </w:tbl>
    <w:p w:rsidR="005602EA" w:rsidRDefault="009D0DBB">
      <w:pPr>
        <w:pStyle w:val="ProductList-BodyIndented"/>
      </w:pPr>
      <w:r>
        <w:rPr>
          <w:i/>
        </w:rPr>
        <w:t>*Tevens vereist voor gebruik van Windows Server voor het hosten van een grafische gebruikersinterface (met de functionaliteit van Windows Server 2012 R2 Remote Desktop Services of andere technologie).</w:t>
      </w:r>
    </w:p>
    <w:p w:rsidR="005602EA" w:rsidRDefault="005602EA">
      <w:pPr>
        <w:pStyle w:val="ProductList-BodyIndented"/>
      </w:pPr>
    </w:p>
    <w:p w:rsidR="005602EA" w:rsidRDefault="009D0DBB">
      <w:pPr>
        <w:pStyle w:val="ProductList-SubClauseHeading"/>
        <w:outlineLvl w:val="5"/>
      </w:pPr>
      <w:r>
        <w:t>3.2.2 Aanvullende functionaliteit verbonden aan de External Connector License voor Windows Server 2012 Rights Management Services</w:t>
      </w:r>
    </w:p>
    <w:p w:rsidR="005602EA" w:rsidRDefault="009D0DBB">
      <w:pPr>
        <w:pStyle w:val="ProductList-BodyIndented"/>
      </w:pPr>
      <w:r>
        <w:t xml:space="preserve">Windows Server 2012 R2 Rights Management Services </w:t>
      </w:r>
    </w:p>
    <w:tbl>
      <w:tblPr>
        <w:tblStyle w:val="PURTable0"/>
        <w:tblW w:w="0" w:type="dxa"/>
        <w:tblLook w:val="04A0" w:firstRow="1" w:lastRow="0" w:firstColumn="1" w:lastColumn="0" w:noHBand="0" w:noVBand="1"/>
      </w:tblPr>
      <w:tblGrid>
        <w:gridCol w:w="3547"/>
        <w:gridCol w:w="3515"/>
        <w:gridCol w:w="3368"/>
      </w:tblGrid>
      <w:tr w:rsidR="005602E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5602EA" w:rsidRDefault="009D0DBB">
            <w:pPr>
              <w:pStyle w:val="ProductList-TableBody"/>
            </w:pPr>
            <w:r>
              <w:t>Aanvullende toegangslicentie</w:t>
            </w:r>
          </w:p>
        </w:tc>
        <w:tc>
          <w:tcPr>
            <w:tcW w:w="4040" w:type="dxa"/>
            <w:tcBorders>
              <w:top w:val="single" w:sz="18" w:space="0" w:color="0072C6"/>
              <w:left w:val="single" w:sz="4" w:space="0" w:color="000000"/>
              <w:bottom w:val="single" w:sz="4" w:space="0" w:color="000000"/>
              <w:right w:val="none" w:sz="4" w:space="0" w:color="000000"/>
            </w:tcBorders>
          </w:tcPr>
          <w:p w:rsidR="005602EA" w:rsidRDefault="009D0DBB">
            <w:pPr>
              <w:pStyle w:val="ProductList-TableBody"/>
            </w:pPr>
            <w:r>
              <w:t>External Connector-licentie voor Windows Server 2012 Active Directory Rights Management Services</w:t>
            </w:r>
          </w:p>
        </w:tc>
        <w:tc>
          <w:tcPr>
            <w:tcW w:w="4040" w:type="dxa"/>
            <w:tcBorders>
              <w:top w:val="single" w:sz="18" w:space="0" w:color="0072C6"/>
              <w:left w:val="none" w:sz="4" w:space="0" w:color="000000"/>
              <w:bottom w:val="single" w:sz="4" w:space="0" w:color="000000"/>
              <w:right w:val="single" w:sz="4" w:space="0" w:color="000000"/>
            </w:tcBorders>
          </w:tcPr>
          <w:p w:rsidR="005602EA" w:rsidRDefault="005602EA">
            <w:pPr>
              <w:pStyle w:val="ProductList-TableBody"/>
            </w:pPr>
          </w:p>
        </w:tc>
      </w:tr>
    </w:tbl>
    <w:p w:rsidR="005602EA" w:rsidRDefault="005602EA">
      <w:pPr>
        <w:pStyle w:val="ProductList-BodyIndented"/>
      </w:pPr>
    </w:p>
    <w:p w:rsidR="005602EA" w:rsidRDefault="009D0DBB">
      <w:pPr>
        <w:pStyle w:val="ProductList-SubClauseHeading"/>
        <w:outlineLvl w:val="5"/>
      </w:pPr>
      <w:r>
        <w:t>3.2.3 Aanvullende functionaliteit verbonden aan de External Connector License voor Microsoft Identity Manager</w:t>
      </w:r>
    </w:p>
    <w:p w:rsidR="005602EA" w:rsidRDefault="009D0DBB">
      <w:pPr>
        <w:pStyle w:val="ProductList-BodyIndented"/>
      </w:pPr>
      <w:r>
        <w:t xml:space="preserve">Microsoft Identity Manager 2016-functionaliteit </w:t>
      </w:r>
    </w:p>
    <w:tbl>
      <w:tblPr>
        <w:tblStyle w:val="PURTable0"/>
        <w:tblW w:w="0" w:type="dxa"/>
        <w:tblLook w:val="04A0" w:firstRow="1" w:lastRow="0" w:firstColumn="1" w:lastColumn="0" w:noHBand="0" w:noVBand="1"/>
      </w:tblPr>
      <w:tblGrid>
        <w:gridCol w:w="3555"/>
        <w:gridCol w:w="3498"/>
        <w:gridCol w:w="3377"/>
      </w:tblGrid>
      <w:tr w:rsidR="005602E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5602EA" w:rsidRDefault="009D0DBB">
            <w:pPr>
              <w:pStyle w:val="ProductList-TableBody"/>
            </w:pPr>
            <w:r>
              <w:t>Aanvullende toegangslicentie</w:t>
            </w:r>
          </w:p>
        </w:tc>
        <w:tc>
          <w:tcPr>
            <w:tcW w:w="4040" w:type="dxa"/>
            <w:tcBorders>
              <w:top w:val="single" w:sz="18" w:space="0" w:color="0072C6"/>
              <w:left w:val="single" w:sz="4" w:space="0" w:color="000000"/>
              <w:bottom w:val="single" w:sz="4" w:space="0" w:color="000000"/>
              <w:right w:val="none" w:sz="4" w:space="0" w:color="000000"/>
            </w:tcBorders>
          </w:tcPr>
          <w:p w:rsidR="005602EA" w:rsidRDefault="009D0DBB">
            <w:pPr>
              <w:pStyle w:val="ProductList-TableBody"/>
            </w:pPr>
            <w:r>
              <w:t>External Connector-licentie voor Microsoft Identity Manager 2016</w:t>
            </w:r>
          </w:p>
        </w:tc>
        <w:tc>
          <w:tcPr>
            <w:tcW w:w="4040" w:type="dxa"/>
            <w:tcBorders>
              <w:top w:val="single" w:sz="18" w:space="0" w:color="0072C6"/>
              <w:left w:val="none" w:sz="4" w:space="0" w:color="000000"/>
              <w:bottom w:val="single" w:sz="4" w:space="0" w:color="000000"/>
              <w:right w:val="single" w:sz="4" w:space="0" w:color="000000"/>
            </w:tcBorders>
          </w:tcPr>
          <w:p w:rsidR="005602EA" w:rsidRDefault="005602EA">
            <w:pPr>
              <w:pStyle w:val="ProductList-TableBody"/>
            </w:pPr>
          </w:p>
        </w:tc>
      </w:tr>
    </w:tbl>
    <w:p w:rsidR="005602EA" w:rsidRDefault="009D0DBB">
      <w:pPr>
        <w:pStyle w:val="ProductList-BodyIndented"/>
      </w:pPr>
      <w:r>
        <w:rPr>
          <w:i/>
        </w:rPr>
        <w:t>*Tevens vereist voor Externe Gebruikers voor wie de software identiteitsgegevens verstrekt of beheert (in afwezigheid van CALʹs voor Microsoft Identity Manager 2016.</w:t>
      </w:r>
    </w:p>
    <w:p w:rsidR="005602EA" w:rsidRDefault="005602EA">
      <w:pPr>
        <w:pStyle w:val="ProductList-BodyIndented"/>
      </w:pPr>
    </w:p>
    <w:p w:rsidR="005602EA" w:rsidRDefault="009D0DBB">
      <w:pPr>
        <w:pStyle w:val="ProductList-ClauseHeading"/>
        <w:outlineLvl w:val="4"/>
      </w:pPr>
      <w:r>
        <w:t>3.3 Aanvullende Voorwaarden voor Windows Server 2012 R2 Essentials</w:t>
      </w:r>
    </w:p>
    <w:p w:rsidR="005602EA" w:rsidRDefault="009D0DBB">
      <w:pPr>
        <w:pStyle w:val="ProductList-SubClauseHeading"/>
        <w:outlineLvl w:val="5"/>
      </w:pPr>
      <w:r>
        <w:t>3.3.1 Beperkingen op het gebruik</w:t>
      </w:r>
    </w:p>
    <w:p w:rsidR="005602EA" w:rsidRDefault="009D0DBB" w:rsidP="009D0DBB">
      <w:pPr>
        <w:pStyle w:val="ProductList-Bullet"/>
        <w:numPr>
          <w:ilvl w:val="1"/>
          <w:numId w:val="31"/>
        </w:numPr>
      </w:pPr>
      <w:r>
        <w:t xml:space="preserve">De Klant mag op elk moment een </w:t>
      </w:r>
      <w:r>
        <w:fldChar w:fldCharType="begin"/>
      </w:r>
      <w:r>
        <w:instrText xml:space="preserve"> AutoTextList   \s NoStyle \t "Uitgevoerde Instance betekent een Instance van software die in het geheugen is geladen en waarvoor een of meer instructies zijn uitgevoerd. (Raadpleeg de Woordenlijst voor de volledige definitie)" </w:instrText>
      </w:r>
      <w:r>
        <w:fldChar w:fldCharType="separate"/>
      </w:r>
      <w:r>
        <w:rPr>
          <w:color w:val="0563C1"/>
        </w:rPr>
        <w:t>Actieve Instance</w:t>
      </w:r>
      <w:r>
        <w:fldChar w:fldCharType="end"/>
      </w:r>
      <w:r>
        <w:t xml:space="preserve"> van de serversoftware in elk van de </w:t>
      </w:r>
      <w:r>
        <w:fldChar w:fldCharType="begin"/>
      </w:r>
      <w:r>
        <w:instrText xml:space="preserve"> AutoTextList   \s NoStyle \t "Fysieke OSE betekent een OSE die is geconfigureerd om direct te worden uitgevoerd op een fysiek hardwaresysteem. De Instance van het besturingssysteem die wordt gebruikt voor het uitvoeren van hardwarevirtualisatiesoftware of het bieden van hardwarevirtualisatiediensten wordt beschouwd als onderdeel van de Fysieke OSE." </w:instrText>
      </w:r>
      <w:r>
        <w:fldChar w:fldCharType="separate"/>
      </w:r>
      <w:r>
        <w:rPr>
          <w:color w:val="0563C1"/>
        </w:rPr>
        <w:t>Fysieke OSE</w:t>
      </w:r>
      <w:r>
        <w:fldChar w:fldCharType="end"/>
      </w:r>
      <w:r>
        <w:t xml:space="preserve">'s en in één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w:t>
      </w:r>
      <w:r>
        <w:fldChar w:fldCharType="end"/>
      </w:r>
      <w:r>
        <w:t xml:space="preserve"> gebruiken. </w:t>
      </w:r>
    </w:p>
    <w:p w:rsidR="005602EA" w:rsidRDefault="009D0DBB" w:rsidP="009D0DBB">
      <w:pPr>
        <w:pStyle w:val="ProductList-Bullet"/>
        <w:numPr>
          <w:ilvl w:val="1"/>
          <w:numId w:val="31"/>
        </w:numPr>
      </w:pPr>
      <w:r>
        <w:t xml:space="preserve">De Klant moet de serversoftware uitvoeren binnen een domein waar de Active Directory van de Server is geconfigureerd (i) als de domeincontroller (één server die alle flexibele single-master operations (FSMO) rollen vervult), (ii) als de basis van het domeinforest, (iii) niet als onderliggend domein, en (iv) zonder vertrouwensrelatie met andere domeinen. Indien de serversoftware wordt gebruikt in een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w:t>
      </w:r>
      <w:r>
        <w:fldChar w:fldCharType="end"/>
      </w:r>
      <w:r>
        <w:t xml:space="preserve">, mag de Instance in de </w:t>
      </w:r>
      <w:r>
        <w:fldChar w:fldCharType="begin"/>
      </w:r>
      <w:r>
        <w:instrText xml:space="preserve"> AutoTextList   \s NoStyle \t "Fysieke OSE betekent een OSE die is geconfigureerd om direct te worden uitgevoerd op een fysiek hardwaresysteem. De Instance van het besturingssysteem die wordt gebruikt voor het uitvoeren van hardwarevirtualisatiesoftware of het bieden van hardwarevirtualisatiediensten wordt beschouwd als onderdeel van de Fysieke OSE." </w:instrText>
      </w:r>
      <w:r>
        <w:fldChar w:fldCharType="separate"/>
      </w:r>
      <w:r>
        <w:rPr>
          <w:color w:val="0563C1"/>
        </w:rPr>
        <w:t>Fysieke OSE</w:t>
      </w:r>
      <w:r>
        <w:fldChar w:fldCharType="end"/>
      </w:r>
      <w:r>
        <w:t xml:space="preserve"> uitsluitend worden gebruikt voor het uitvoeren van hardwarevirtualisatiesoftware, het bieden van hardwarevirtualisatiediensten of het uitvoeren van software voor het beheren en onderhouden van </w:t>
      </w:r>
      <w:r>
        <w:fldChar w:fldCharType="begin"/>
      </w:r>
      <w:r>
        <w:instrText xml:space="preserve"> AutoTextList   \s NoStyle \t "OSE (Operating System Environment)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w:t>
      </w:r>
      <w:r>
        <w:fldChar w:fldCharType="end"/>
      </w:r>
      <w:r>
        <w:t>ʹs op de gelicentieerde server. Deze Instance hoeft niet te voldoen aan de vereisten in (i) tot en met (iv) hierboven.</w:t>
      </w:r>
    </w:p>
    <w:p w:rsidR="005602EA" w:rsidRDefault="005602EA">
      <w:pPr>
        <w:pStyle w:val="ProductList-BodyIndented"/>
      </w:pPr>
    </w:p>
    <w:p w:rsidR="005602EA" w:rsidRDefault="009D0DBB">
      <w:pPr>
        <w:pStyle w:val="ProductList-SubClauseHeading"/>
        <w:outlineLvl w:val="5"/>
      </w:pPr>
      <w:r>
        <w:t>3.3.2 De serversoftware gebruiken</w:t>
      </w:r>
    </w:p>
    <w:p w:rsidR="005602EA" w:rsidRDefault="009D0DBB">
      <w:pPr>
        <w:pStyle w:val="ProductList-BodyIndented"/>
      </w:pPr>
      <w:r>
        <w:t>Een Gebruikersaccount bestaat uit unieke gebruikersnaam en een gekoppeld wachtwoord, die worden gemaakt via de Windows Server 2012 R2 Essentials-console. De Klant mag maximaal 25 gebruikersaccounts gebruiken. Elke gebruikersaccount geeft een met naam genoemde gebruiker het recht de serversoftware op die server te raadplegen en te gebruiken. De Klant mag een gebruikersaccount van een gebruiker toewijzen aan een andere mits deze hertoewijzing niet plaatsvindt binnen 90 dagen n de voorgaande toewijzing.</w:t>
      </w:r>
    </w:p>
    <w:p w:rsidR="005602EA" w:rsidRDefault="005602EA">
      <w:pPr>
        <w:pStyle w:val="ProductList-BodyIndented"/>
      </w:pPr>
    </w:p>
    <w:p w:rsidR="005602EA" w:rsidRDefault="009D0DBB">
      <w:pPr>
        <w:pStyle w:val="ProductList-SubClauseHeading"/>
        <w:outlineLvl w:val="5"/>
      </w:pPr>
      <w:r>
        <w:t>3.3.3 Windows Server 2012 R2 Essentials Connector</w:t>
      </w:r>
    </w:p>
    <w:p w:rsidR="005602EA" w:rsidRDefault="009D0DBB">
      <w:pPr>
        <w:pStyle w:val="ProductList-BodyIndented"/>
      </w:pPr>
      <w:r>
        <w:t>De Klant mag de Windows Server 2012 R2 Essentials Connector-software installeren en gebruiken op niet meer dan 50 apparaten tegelijk. De Klant mag deze software alleen gebruiken in combinatie met de serversoftware.</w:t>
      </w:r>
    </w:p>
    <w:p w:rsidR="005602EA" w:rsidRDefault="005602EA">
      <w:pPr>
        <w:pStyle w:val="ProductList-BodyIndented"/>
      </w:pPr>
    </w:p>
    <w:p w:rsidR="005602EA" w:rsidRDefault="009D0DBB">
      <w:pPr>
        <w:pStyle w:val="ProductList-SubClauseHeading"/>
        <w:outlineLvl w:val="5"/>
      </w:pPr>
      <w:r>
        <w:t>3.3.4 Toegang tot Windows Server 2012 R2 Active Directory Rights Management Services</w:t>
      </w:r>
    </w:p>
    <w:p w:rsidR="005602EA" w:rsidRDefault="009D0DBB">
      <w:pPr>
        <w:pStyle w:val="ProductList-BodyIndented"/>
      </w:pPr>
      <w:r>
        <w:t>De Klant dient een CAL voor Windows Server 2012 R2 Active Directory Rights Management Services aan te schaffen voor elke gebruikersaccount via welke een gebruiker direct of indirect toegang verkrijgt tot de functionaliteit van Windows Server 2012 R2 Active Directory Rights Management Services.</w:t>
      </w:r>
    </w:p>
    <w:p w:rsidR="005602EA" w:rsidRDefault="005602EA">
      <w:pPr>
        <w:pStyle w:val="ProductList-BodyIndented"/>
      </w:pPr>
    </w:p>
    <w:p w:rsidR="005602EA" w:rsidRDefault="009D0DBB">
      <w:pPr>
        <w:pStyle w:val="ProductList-ClauseHeading"/>
        <w:outlineLvl w:val="4"/>
      </w:pPr>
      <w:r>
        <w:t>3.4 Aanvullende software for Windows Server 2012</w:t>
      </w:r>
    </w:p>
    <w:tbl>
      <w:tblPr>
        <w:tblStyle w:val="PURTable"/>
        <w:tblW w:w="0" w:type="dxa"/>
        <w:tblLook w:val="04A0" w:firstRow="1" w:lastRow="0" w:firstColumn="1" w:lastColumn="0" w:noHBand="0" w:noVBand="1"/>
      </w:tblPr>
      <w:tblGrid>
        <w:gridCol w:w="3605"/>
        <w:gridCol w:w="3662"/>
        <w:gridCol w:w="3523"/>
      </w:tblGrid>
      <w:tr w:rsidR="005602E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5602EA" w:rsidRDefault="009D0DBB">
            <w:pPr>
              <w:pStyle w:val="ProductList-TableBody"/>
            </w:pPr>
            <w:r>
              <w:t>AD Migration Tool</w:t>
            </w:r>
          </w:p>
        </w:tc>
        <w:tc>
          <w:tcPr>
            <w:tcW w:w="4040" w:type="dxa"/>
            <w:tcBorders>
              <w:top w:val="single" w:sz="18" w:space="0" w:color="0072C6"/>
              <w:left w:val="single" w:sz="4" w:space="0" w:color="000000"/>
              <w:bottom w:val="single" w:sz="4" w:space="0" w:color="000000"/>
              <w:right w:val="single" w:sz="4" w:space="0" w:color="000000"/>
            </w:tcBorders>
          </w:tcPr>
          <w:p w:rsidR="005602EA" w:rsidRDefault="009D0DBB">
            <w:pPr>
              <w:pStyle w:val="ProductList-TableBody"/>
            </w:pPr>
            <w:r>
              <w:t>Hulpprogramma GBUNIECN.EXE</w:t>
            </w:r>
          </w:p>
        </w:tc>
        <w:tc>
          <w:tcPr>
            <w:tcW w:w="4040" w:type="dxa"/>
            <w:tcBorders>
              <w:top w:val="single" w:sz="18" w:space="0" w:color="0072C6"/>
              <w:left w:val="single" w:sz="4" w:space="0" w:color="000000"/>
              <w:bottom w:val="single" w:sz="4" w:space="0" w:color="000000"/>
              <w:right w:val="single" w:sz="4" w:space="0" w:color="000000"/>
            </w:tcBorders>
          </w:tcPr>
          <w:p w:rsidR="005602EA" w:rsidRDefault="005602EA">
            <w:pPr>
              <w:pStyle w:val="ProductList-TableBody"/>
            </w:pPr>
          </w:p>
        </w:tc>
      </w:tr>
    </w:tbl>
    <w:p w:rsidR="005602EA" w:rsidRDefault="009D0DBB">
      <w:pPr>
        <w:pStyle w:val="ProductList-Offering1SubSection"/>
        <w:outlineLvl w:val="3"/>
      </w:pPr>
      <w:bookmarkStart w:id="209" w:name="_Sec833"/>
      <w:r>
        <w:t>4. Software Assurance</w:t>
      </w:r>
      <w:bookmarkEnd w:id="209"/>
    </w:p>
    <w:tbl>
      <w:tblPr>
        <w:tblStyle w:val="PURTable"/>
        <w:tblW w:w="0" w:type="dxa"/>
        <w:tblLook w:val="04A0" w:firstRow="1" w:lastRow="0" w:firstColumn="1" w:lastColumn="0" w:noHBand="0" w:noVBand="1"/>
      </w:tblPr>
      <w:tblGrid>
        <w:gridCol w:w="3579"/>
        <w:gridCol w:w="3607"/>
        <w:gridCol w:w="3604"/>
      </w:tblGrid>
      <w:tr w:rsidR="005602E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rsidR="005602EA" w:rsidRDefault="009D0DBB">
            <w:pPr>
              <w:pStyle w:val="ProductList-TableBody"/>
            </w:pPr>
            <w:r>
              <w:fldChar w:fldCharType="begin"/>
            </w:r>
            <w:r>
              <w:instrText xml:space="preserve"> AutoTextList   \s NoStyle \t "SA Benefits: geeft de categorie van het Product aan voor het vaststellen van de SA Benefits die in brede zin van toepassing zijn op de betreffende Productgroep, zoals vermeld in Bijlage B – Software Assurance." </w:instrText>
            </w:r>
            <w:r>
              <w:fldChar w:fldCharType="separate"/>
            </w:r>
            <w:r>
              <w:rPr>
                <w:color w:val="0563C1"/>
              </w:rPr>
              <w:t>SA Benefits</w:t>
            </w:r>
            <w:r>
              <w:fldChar w:fldCharType="end"/>
            </w:r>
            <w:r>
              <w:t>: Server</w:t>
            </w:r>
          </w:p>
        </w:tc>
        <w:tc>
          <w:tcPr>
            <w:tcW w:w="4040" w:type="dxa"/>
            <w:tcBorders>
              <w:top w:val="single" w:sz="18" w:space="0" w:color="002060"/>
              <w:left w:val="single" w:sz="4" w:space="0" w:color="000000"/>
              <w:bottom w:val="single" w:sz="4" w:space="0" w:color="000000"/>
              <w:right w:val="single" w:sz="4" w:space="0" w:color="000000"/>
            </w:tcBorders>
          </w:tcPr>
          <w:p w:rsidR="005602EA" w:rsidRDefault="009D0DBB">
            <w:pPr>
              <w:pStyle w:val="ProductList-TableBody"/>
            </w:pPr>
            <w:r>
              <w:fldChar w:fldCharType="begin"/>
            </w:r>
            <w:r>
              <w:instrText xml:space="preserve"> AutoTextList   \s NoStyle \t "Herstel bij noodgevallen: rechten beschikbaar voor SA-klanten ten behoeve van herstel bij noodgevallen in bepaalde omstandigheden. Zie het artikel Servers – Rechten voor herstel bij noodgevallen in Bijlage B – Software Assurance voor meer informatie." </w:instrText>
            </w:r>
            <w:r>
              <w:fldChar w:fldCharType="separate"/>
            </w:r>
            <w:r>
              <w:rPr>
                <w:color w:val="0563C1"/>
              </w:rPr>
              <w:t>Herstel bij noodgevallen</w:t>
            </w:r>
            <w:r>
              <w:fldChar w:fldCharType="end"/>
            </w:r>
            <w:r>
              <w:t>: alle edities</w:t>
            </w:r>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rsidR="005602EA" w:rsidRDefault="009D0DBB">
            <w:pPr>
              <w:pStyle w:val="ProductList-TableBody"/>
            </w:pPr>
            <w:r>
              <w:rPr>
                <w:color w:val="404040"/>
              </w:rPr>
              <w:t>Fail-over rechten: n.v.t.</w:t>
            </w:r>
          </w:p>
        </w:tc>
      </w:tr>
      <w:tr w:rsidR="005602EA">
        <w:tc>
          <w:tcPr>
            <w:tcW w:w="4040" w:type="dxa"/>
            <w:tcBorders>
              <w:top w:val="single" w:sz="4" w:space="0" w:color="000000"/>
              <w:left w:val="single" w:sz="4" w:space="0" w:color="000000"/>
              <w:bottom w:val="single" w:sz="4" w:space="0" w:color="000000"/>
              <w:right w:val="single" w:sz="4" w:space="0" w:color="000000"/>
            </w:tcBorders>
          </w:tcPr>
          <w:p w:rsidR="005602EA" w:rsidRDefault="009D0DBB">
            <w:pPr>
              <w:pStyle w:val="ProductList-TableBody"/>
            </w:pPr>
            <w:r>
              <w:fldChar w:fldCharType="begin"/>
            </w:r>
            <w:r>
              <w:instrText xml:space="preserve"> AutoTextList   \s NoStyle \t "License Mobility: rechten op grond waarvan SA-klanten licenties opnieuw kunnen toewijzen buiten de standaard tijdsperioden, of Producten kunnen gebruiken op servers met meerdere tenants buiten hun eigen datacenters. Raadpleeg het artikel License Mobility van Bijlage B voor meer informatie." </w:instrText>
            </w:r>
            <w:r>
              <w:fldChar w:fldCharType="separate"/>
            </w:r>
            <w:r>
              <w:rPr>
                <w:color w:val="0563C1"/>
              </w:rPr>
              <w:t>License Mobility</w:t>
            </w:r>
            <w:r>
              <w:fldChar w:fldCharType="end"/>
            </w:r>
            <w:r>
              <w:t>: alleen External Connector</w:t>
            </w:r>
          </w:p>
        </w:tc>
        <w:tc>
          <w:tcPr>
            <w:tcW w:w="4040" w:type="dxa"/>
            <w:tcBorders>
              <w:top w:val="single" w:sz="4" w:space="0" w:color="000000"/>
              <w:left w:val="single" w:sz="4" w:space="0" w:color="000000"/>
              <w:bottom w:val="single" w:sz="4" w:space="0" w:color="000000"/>
              <w:right w:val="single" w:sz="4" w:space="0" w:color="000000"/>
            </w:tcBorders>
          </w:tcPr>
          <w:p w:rsidR="005602EA" w:rsidRDefault="009D0DBB">
            <w:pPr>
              <w:pStyle w:val="ProductList-TableBody"/>
            </w:pPr>
            <w:r>
              <w:fldChar w:fldCharType="begin"/>
            </w:r>
            <w:r>
              <w:instrText xml:space="preserve"> AutoTextList   \s NoStyle \t "Migratierechten: Het is mogelijk dat het de klant is toegestaan, onder speciale voorwaarden, gepubliceerd in de Productvermelding of Product List, een upgrade uit te voeren vanaf eerdere versies van de software of andere Producten. (Raadpleeg de Woordenlijst voor de volledige definitie)" </w:instrText>
            </w:r>
            <w:r>
              <w:fldChar w:fldCharType="separate"/>
            </w:r>
            <w:r>
              <w:rPr>
                <w:color w:val="0563C1"/>
              </w:rPr>
              <w:t>Migratierechten</w:t>
            </w:r>
            <w:r>
              <w:fldChar w:fldCharType="end"/>
            </w:r>
            <w:r>
              <w:t xml:space="preserve">: Zie de </w:t>
            </w:r>
            <w:hyperlink r:id="rId81">
              <w:r>
                <w:rPr>
                  <w:color w:val="00467F"/>
                  <w:u w:val="single"/>
                </w:rPr>
                <w:t>Product Lists van oktober 2013 en maart 2014</w:t>
              </w:r>
            </w:hyperlink>
            <w:r>
              <w:t xml:space="preserve"> (eerdere versies, alsmede HPC Pack</w:t>
            </w:r>
            <w:r>
              <w:fldChar w:fldCharType="begin"/>
            </w:r>
            <w:r>
              <w:instrText xml:space="preserve"> XE "HPC Pack" </w:instrText>
            </w:r>
            <w:r>
              <w:fldChar w:fldCharType="end"/>
            </w:r>
            <w:r>
              <w:t>, Windows HPC Server</w:t>
            </w:r>
            <w:r>
              <w:fldChar w:fldCharType="begin"/>
            </w:r>
            <w:r>
              <w:instrText xml:space="preserve"> XE "Windows HPC Server" </w:instrText>
            </w:r>
            <w:r>
              <w:fldChar w:fldCharType="end"/>
            </w:r>
            <w:r>
              <w:t>, Windows Server Enterprise</w:t>
            </w:r>
            <w:r>
              <w:fldChar w:fldCharType="begin"/>
            </w:r>
            <w:r>
              <w:instrText xml:space="preserve"> XE "Windows Server Enterprise" </w:instrText>
            </w:r>
            <w:r>
              <w:fldChar w:fldCharType="end"/>
            </w:r>
            <w:r>
              <w:t>, Windows Server HPC Edition</w:t>
            </w:r>
            <w:r>
              <w:fldChar w:fldCharType="begin"/>
            </w:r>
            <w:r>
              <w:instrText xml:space="preserve"> XE "Windows Server HPC Edition" </w:instrText>
            </w:r>
            <w:r>
              <w:fldChar w:fldCharType="end"/>
            </w:r>
            <w:r>
              <w:t>, Windows Server voor Itanium-systemen</w:t>
            </w:r>
            <w:r>
              <w:fldChar w:fldCharType="begin"/>
            </w:r>
            <w:r>
              <w:instrText xml:space="preserve"> XE "Windows Server voor Itanium-systemen" </w:instrText>
            </w:r>
            <w:r>
              <w:fldChar w:fldCharType="end"/>
            </w:r>
            <w:r>
              <w:t>, Windows Small Business Server</w:t>
            </w:r>
            <w:r>
              <w:fldChar w:fldCharType="begin"/>
            </w:r>
            <w:r>
              <w:instrText xml:space="preserve"> XE "Windows Small Business Server" </w:instrText>
            </w:r>
            <w:r>
              <w:fldChar w:fldCharType="end"/>
            </w:r>
            <w:r>
              <w:t xml:space="preserve">); </w:t>
            </w:r>
            <w:hyperlink r:id="rId82">
              <w:r>
                <w:rPr>
                  <w:color w:val="00467F"/>
                  <w:u w:val="single"/>
                </w:rPr>
                <w:t>Juni 2015 – Product List</w:t>
              </w:r>
            </w:hyperlink>
            <w:r>
              <w:t xml:space="preserve"> (Forefront Identity Manager 2010 R2</w:t>
            </w:r>
            <w:r>
              <w:fldChar w:fldCharType="begin"/>
            </w:r>
            <w:r>
              <w:instrText xml:space="preserve"> XE "Forefront Identity Manager 2010 R2"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5602EA" w:rsidRDefault="009D0DBB">
            <w:pPr>
              <w:pStyle w:val="ProductList-TableBody"/>
            </w:pPr>
            <w:r>
              <w:rPr>
                <w:color w:val="404040"/>
              </w:rPr>
              <w:t>Gebruiksrechten voor roaming: n.v.t.</w:t>
            </w:r>
          </w:p>
        </w:tc>
      </w:tr>
      <w:tr w:rsidR="005602EA">
        <w:tc>
          <w:tcPr>
            <w:tcW w:w="4040" w:type="dxa"/>
            <w:tcBorders>
              <w:top w:val="single" w:sz="4" w:space="0" w:color="000000"/>
              <w:left w:val="single" w:sz="4" w:space="0" w:color="000000"/>
              <w:bottom w:val="single" w:sz="4" w:space="0" w:color="000000"/>
              <w:right w:val="single" w:sz="4" w:space="0" w:color="000000"/>
            </w:tcBorders>
          </w:tcPr>
          <w:p w:rsidR="005602EA" w:rsidRDefault="009D0DBB">
            <w:pPr>
              <w:pStyle w:val="ProductList-TableBody"/>
            </w:pPr>
            <w:r>
              <w:fldChar w:fldCharType="begin"/>
            </w:r>
            <w:r>
              <w:instrText xml:space="preserve"> AutoTextList   \s NoStyle \t "Self-hosting: een SA Benefit die het gebruik van Producten voor hostingdoeleinden in bepaalde omstandigheden toestaat. Zie het artikel Servers – Self-hosted toepassingen in Bijlage B – Software Assurance voor meer informatie." </w:instrText>
            </w:r>
            <w:r>
              <w:fldChar w:fldCharType="separate"/>
            </w:r>
            <w:r>
              <w:rPr>
                <w:color w:val="0563C1"/>
              </w:rPr>
              <w:t>Self-hosting</w:t>
            </w:r>
            <w:r>
              <w:fldChar w:fldCharType="end"/>
            </w:r>
            <w:r>
              <w:t>: alle edities (uitgezonderd Essentials)</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5602EA" w:rsidRDefault="005602E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5602EA" w:rsidRDefault="005602EA">
            <w:pPr>
              <w:pStyle w:val="ProductList-TableBody"/>
            </w:pPr>
          </w:p>
        </w:tc>
      </w:tr>
    </w:tbl>
    <w:p w:rsidR="005602EA" w:rsidRDefault="005602EA">
      <w:pPr>
        <w:pStyle w:val="ProductList-ClauseHeading"/>
        <w:outlineLvl w:val="4"/>
      </w:pPr>
    </w:p>
    <w:p w:rsidR="005602EA" w:rsidRDefault="009D0DBB">
      <w:pPr>
        <w:pStyle w:val="ProductList-ClauseHeading"/>
        <w:outlineLvl w:val="4"/>
      </w:pPr>
      <w:r>
        <w:t>4.1 Gebruikers-CAL en Gebruikers-SL voor Remote Desktop Services (“RDS”) – Aanvullende rechten</w:t>
      </w:r>
    </w:p>
    <w:p w:rsidR="005602EA" w:rsidRDefault="009D0DBB">
      <w:pPr>
        <w:pStyle w:val="ProductList-Body"/>
      </w:pPr>
      <w:r>
        <w:t xml:space="preserve">De Klant mag de Gebruikers-CAL's en Gebruikers-SL's voor RDS gebruiken in combinatie met Windows Server-software die wordt uitgevoerd in </w:t>
      </w:r>
      <w:r>
        <w:fldChar w:fldCharType="begin"/>
      </w:r>
      <w:r>
        <w:instrText xml:space="preserve"> AutoTextList   \s NoStyle \t "OSEʹs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OSE's</w:t>
      </w:r>
      <w:r>
        <w:fldChar w:fldCharType="end"/>
      </w:r>
      <w:r>
        <w:t xml:space="preserve"> die alleen worden gebruikt voor intern gebruik op Microsoft Azure-platformdiensten of de gedeelde servers van een </w:t>
      </w:r>
      <w:r>
        <w:fldChar w:fldCharType="begin"/>
      </w:r>
      <w:r>
        <w:instrText xml:space="preserve"> AutoTextList   \s NoStyle \t "License Mobility door middel van Software Assurance-partner is een entiteit die wordt vermeld op http://www.microsoft.com/licensing/software-assurance/license-mobility.aspx en die door Microsoft is geautoriseerd voor hosting van software van klanten op gedeelde servers." </w:instrText>
      </w:r>
      <w:r>
        <w:fldChar w:fldCharType="separate"/>
      </w:r>
      <w:r>
        <w:rPr>
          <w:color w:val="0563C1"/>
        </w:rPr>
        <w:t>License Mobility via Software Assurance-partner</w:t>
      </w:r>
      <w:r>
        <w:fldChar w:fldCharType="end"/>
      </w:r>
      <w:r>
        <w:t xml:space="preserve"> waarvoor deze het License Mobility-validatieformulier heeft ingevuld. Afgezien van de administratieve toegang door de aangewezen </w:t>
      </w:r>
      <w:r>
        <w:fldChar w:fldCharType="begin"/>
      </w:r>
      <w:r>
        <w:instrText xml:space="preserve"> AutoTextList   \s NoStyle \t "License Mobility door middel van Software Assurance-partner is een entiteit die wordt vermeld op http://www.microsoft.com/licensing/software-assurance/license-mobility.aspx en die door Microsoft is geautoriseerd voor hosting van software van klanten op gedeelde servers." </w:instrText>
      </w:r>
      <w:r>
        <w:fldChar w:fldCharType="separate"/>
      </w:r>
      <w:r>
        <w:rPr>
          <w:color w:val="0563C1"/>
        </w:rPr>
        <w:t>License Mobility via Software Assurance-partner</w:t>
      </w:r>
      <w:r>
        <w:fldChar w:fldCharType="end"/>
      </w:r>
      <w:r>
        <w:t xml:space="preserve"> van de Klant, mag geen enkele andere partij toegang worden gegeven tot de </w:t>
      </w:r>
      <w:r>
        <w:fldChar w:fldCharType="begin"/>
      </w:r>
      <w:r>
        <w:instrText xml:space="preserve"> AutoTextList   \s NoStyle \t "OSE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w:t>
      </w:r>
      <w:r>
        <w:fldChar w:fldCharType="end"/>
      </w:r>
      <w:r>
        <w:t xml:space="preserve">('s). Voor elke </w:t>
      </w:r>
      <w:r>
        <w:fldChar w:fldCharType="begin"/>
      </w:r>
      <w:r>
        <w:instrText xml:space="preserve"> AutoTextList   \s NoStyle \t "CAL betekent client access license, die per gebruiker of apparaat kan worden toegewezen, al naar gelang hetgeen van toepassing is. (Raadpleeg de Woordenlijst voor de volledige definitie)" </w:instrText>
      </w:r>
      <w:r>
        <w:fldChar w:fldCharType="separate"/>
      </w:r>
      <w:r>
        <w:rPr>
          <w:color w:val="0563C1"/>
        </w:rPr>
        <w:t>CAL</w:t>
      </w:r>
      <w:r>
        <w:fldChar w:fldCharType="end"/>
      </w:r>
      <w:r>
        <w:t xml:space="preserve"> of Gebruikers-SL die de Klant op deze wijze heeft gebruikt, mag de Klant later overstappen naar Microsoft Azure-platformdiensten of een nieuwe </w:t>
      </w:r>
      <w:r>
        <w:fldChar w:fldCharType="begin"/>
      </w:r>
      <w:r>
        <w:instrText xml:space="preserve"> AutoTextList   \s NoStyle \t "License Mobility door middel van Software Assurance-partner is een entiteit die wordt vermeld op http://www.microsoft.com/licensing/software-assurance/license-mobility.aspx en die door Microsoft is geautoriseerd voor hosting van software van klanten op gedeelde servers." </w:instrText>
      </w:r>
      <w:r>
        <w:fldChar w:fldCharType="separate"/>
      </w:r>
      <w:r>
        <w:rPr>
          <w:color w:val="0563C1"/>
        </w:rPr>
        <w:t>License Mobility via Software Assurance-partner</w:t>
      </w:r>
      <w:r>
        <w:fldChar w:fldCharType="end"/>
      </w:r>
      <w:r>
        <w:t>, maar niet eerder dan 90 dagen nadat de Klant is begonnen met het gebruik in de omgeving die wordt verlaten.</w:t>
      </w:r>
    </w:p>
    <w:p w:rsidR="005602EA" w:rsidRDefault="005602EA">
      <w:pPr>
        <w:pStyle w:val="ProductList-Body"/>
      </w:pPr>
    </w:p>
    <w:p w:rsidR="005602EA" w:rsidRDefault="009D0DBB">
      <w:pPr>
        <w:pStyle w:val="ProductList-ClauseHeading"/>
        <w:outlineLvl w:val="4"/>
      </w:pPr>
      <w:r>
        <w:t>4.2 Microsoft Azure-benefit Hybride gebruik</w:t>
      </w:r>
    </w:p>
    <w:p w:rsidR="005602EA" w:rsidRDefault="009D0DBB">
      <w:pPr>
        <w:pStyle w:val="ProductList-Body"/>
      </w:pPr>
      <w:r>
        <w:t xml:space="preserve">Zie </w:t>
      </w:r>
      <w:hyperlink w:anchor="_Sec624">
        <w:r>
          <w:rPr>
            <w:color w:val="00467F"/>
            <w:u w:val="single"/>
          </w:rPr>
          <w:t xml:space="preserve">Artikel 7. Microsoft Azure-benefit Hybride gebruik </w:t>
        </w:r>
      </w:hyperlink>
      <w:r>
        <w:t>van de Productvermelding Microsoft Azure voor meer informatie over het implementeren van Windows Server-images in Microsoft Azure.</w:t>
      </w:r>
    </w:p>
    <w:p w:rsidR="005602EA" w:rsidRDefault="005602EA">
      <w:pPr>
        <w:pStyle w:val="PURBreadcrumb"/>
      </w:pPr>
    </w:p>
    <w:tbl>
      <w:tblPr>
        <w:tblStyle w:val="PURTable"/>
        <w:tblW w:w="0" w:type="dxa"/>
        <w:tblLook w:val="04A0" w:firstRow="1" w:lastRow="0" w:firstColumn="1" w:lastColumn="0" w:noHBand="0" w:noVBand="1"/>
      </w:tblPr>
      <w:tblGrid>
        <w:gridCol w:w="10800"/>
      </w:tblGrid>
      <w:tr w:rsidR="005602E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602EA" w:rsidRDefault="00F8234B">
            <w:pPr>
              <w:pStyle w:val="ProductList-TableBody"/>
              <w:jc w:val="right"/>
            </w:pPr>
            <w:hyperlink w:anchor="_Sec842">
              <w:r w:rsidR="009D0DBB">
                <w:rPr>
                  <w:color w:val="00467F"/>
                  <w:sz w:val="14"/>
                  <w:u w:val="single"/>
                </w:rPr>
                <w:t>Inhoud</w:t>
              </w:r>
            </w:hyperlink>
            <w:r w:rsidR="009D0DBB">
              <w:rPr>
                <w:sz w:val="14"/>
              </w:rPr>
              <w:t xml:space="preserve"> / </w:t>
            </w:r>
            <w:hyperlink w:anchor="_Sec549">
              <w:r w:rsidR="009D0DBB">
                <w:rPr>
                  <w:color w:val="00467F"/>
                  <w:sz w:val="14"/>
                  <w:u w:val="single"/>
                </w:rPr>
                <w:t>Woordenlijst</w:t>
              </w:r>
            </w:hyperlink>
            <w:r w:rsidR="009D0DBB">
              <w:rPr>
                <w:sz w:val="14"/>
              </w:rPr>
              <w:t xml:space="preserve"> / </w:t>
            </w:r>
            <w:hyperlink w:anchor="_Sec844">
              <w:r w:rsidR="009D0DBB">
                <w:rPr>
                  <w:color w:val="00467F"/>
                  <w:sz w:val="14"/>
                  <w:u w:val="single"/>
                </w:rPr>
                <w:t>Index</w:t>
              </w:r>
            </w:hyperlink>
          </w:p>
        </w:tc>
      </w:tr>
    </w:tbl>
    <w:p w:rsidR="005602EA" w:rsidRDefault="005602EA">
      <w:pPr>
        <w:pStyle w:val="ProductList-Body"/>
      </w:pPr>
    </w:p>
    <w:p w:rsidR="005602EA" w:rsidRDefault="005602EA">
      <w:pPr>
        <w:sectPr w:rsidR="005602EA">
          <w:headerReference w:type="default" r:id="rId83"/>
          <w:footerReference w:type="default" r:id="rId84"/>
          <w:type w:val="continuous"/>
          <w:pgSz w:w="12240" w:h="15840" w:code="1"/>
          <w:pgMar w:top="1170" w:right="720" w:bottom="720" w:left="720" w:header="432" w:footer="288" w:gutter="0"/>
          <w:cols w:space="360"/>
        </w:sectPr>
      </w:pPr>
    </w:p>
    <w:p w:rsidR="005602EA" w:rsidRDefault="009D0DBB">
      <w:pPr>
        <w:pStyle w:val="ProductList-SectionHeading"/>
        <w:pageBreakBefore/>
        <w:outlineLvl w:val="0"/>
      </w:pPr>
      <w:bookmarkStart w:id="210" w:name="_Sec548"/>
      <w:bookmarkEnd w:id="34"/>
      <w:r>
        <w:t>Online Diensten</w:t>
      </w:r>
      <w:r>
        <w:fldChar w:fldCharType="begin"/>
      </w:r>
      <w:r>
        <w:instrText xml:space="preserve"> TC "</w:instrText>
      </w:r>
      <w:bookmarkStart w:id="211" w:name="_Toc457381227"/>
      <w:r>
        <w:instrText>Online Diensten</w:instrText>
      </w:r>
      <w:bookmarkEnd w:id="211"/>
      <w:r>
        <w:instrText>" \l 1</w:instrText>
      </w:r>
      <w:r>
        <w:fldChar w:fldCharType="end"/>
      </w:r>
    </w:p>
    <w:p w:rsidR="005602EA" w:rsidRDefault="009D0DBB">
      <w:pPr>
        <w:pStyle w:val="ProductList-Body"/>
      </w:pPr>
      <w:r>
        <w:t xml:space="preserve">De aanschaf en het gebruik van Microsoft Online Diensten zijn onderworpen aan de Productvoorwaarden en de Voorwaarden voor Online Diensten van Microsoft op </w:t>
      </w:r>
      <w:hyperlink r:id="rId85">
        <w:r>
          <w:rPr>
            <w:color w:val="00467F"/>
            <w:u w:val="single"/>
          </w:rPr>
          <w:t>http://go.microsoft.com/?linkid=9840733</w:t>
        </w:r>
      </w:hyperlink>
      <w:r>
        <w:t xml:space="preserve"> die door middel van verwijzing in deze voorwaarden zijn opgenomen.</w:t>
      </w:r>
    </w:p>
    <w:p w:rsidR="005602EA" w:rsidRDefault="009D0DBB">
      <w:pPr>
        <w:pStyle w:val="ProductList-Offering1Heading"/>
        <w:outlineLvl w:val="1"/>
      </w:pPr>
      <w:bookmarkStart w:id="212" w:name="_Sec620"/>
      <w:r>
        <w:t>Plaatselijke beschikbaarheid van Online Diensten</w:t>
      </w:r>
      <w:bookmarkEnd w:id="212"/>
      <w:r>
        <w:fldChar w:fldCharType="begin"/>
      </w:r>
      <w:r>
        <w:instrText xml:space="preserve"> TC "</w:instrText>
      </w:r>
      <w:bookmarkStart w:id="213" w:name="_Toc457381228"/>
      <w:r>
        <w:instrText>Plaatselijke beschikbaarheid van Online Diensten</w:instrText>
      </w:r>
      <w:bookmarkEnd w:id="213"/>
      <w:r>
        <w:instrText>" \l 2</w:instrText>
      </w:r>
      <w:r>
        <w:fldChar w:fldCharType="end"/>
      </w:r>
    </w:p>
    <w:p w:rsidR="005602EA" w:rsidRDefault="009D0DBB">
      <w:pPr>
        <w:pStyle w:val="ProductList-Body"/>
      </w:pPr>
      <w:r>
        <w:t xml:space="preserve">Zie </w:t>
      </w:r>
      <w:hyperlink r:id="rId86" w:anchor="international">
        <w:r>
          <w:rPr>
            <w:color w:val="00467F"/>
            <w:u w:val="single"/>
          </w:rPr>
          <w:t>http://www.microsoft.com/online/faq.aspx#international</w:t>
        </w:r>
      </w:hyperlink>
      <w:r>
        <w:t xml:space="preserve"> voor een lijst van landen en regio's waarin de Online Diensten beschikbaar zijn.</w:t>
      </w:r>
    </w:p>
    <w:p w:rsidR="005602EA" w:rsidRDefault="009D0DBB">
      <w:pPr>
        <w:pStyle w:val="ProductList-Offering1Heading"/>
        <w:outlineLvl w:val="1"/>
      </w:pPr>
      <w:bookmarkStart w:id="214" w:name="_Sec621"/>
      <w:r>
        <w:t>Regels voor aankoop van Online Diensten</w:t>
      </w:r>
      <w:bookmarkEnd w:id="214"/>
      <w:r>
        <w:fldChar w:fldCharType="begin"/>
      </w:r>
      <w:r>
        <w:instrText xml:space="preserve"> TC "</w:instrText>
      </w:r>
      <w:bookmarkStart w:id="215" w:name="_Toc457381229"/>
      <w:r>
        <w:instrText>Regels voor aankoop van Online Diensten</w:instrText>
      </w:r>
      <w:bookmarkEnd w:id="215"/>
      <w:r>
        <w:instrText>" \l 2</w:instrText>
      </w:r>
      <w:r>
        <w:fldChar w:fldCharType="end"/>
      </w:r>
    </w:p>
    <w:p w:rsidR="005602EA" w:rsidRDefault="009D0DBB">
      <w:pPr>
        <w:pStyle w:val="ProductList-Body"/>
      </w:pPr>
      <w:r>
        <w:t>Voor de aankoop van Online Diensten helden de volgende regels:</w:t>
      </w:r>
    </w:p>
    <w:p w:rsidR="005602EA" w:rsidRDefault="009D0DBB" w:rsidP="009D0DBB">
      <w:pPr>
        <w:pStyle w:val="ProductList-Bullet"/>
        <w:numPr>
          <w:ilvl w:val="0"/>
          <w:numId w:val="32"/>
        </w:numPr>
      </w:pPr>
      <w:r>
        <w:t>Abonnementsvoorwaarden verschillen per aankoopprogramma. Binnen het Enterprise Overeenkomst-programma, moeten de looptijden van abonnementen op Online Diensten uitgezonderd Microsoft Azure gelijklopen, en eindigen op de einddatum van de Enrollment van de Klant.</w:t>
      </w:r>
    </w:p>
    <w:p w:rsidR="005602EA" w:rsidRDefault="009D0DBB" w:rsidP="009D0DBB">
      <w:pPr>
        <w:pStyle w:val="ProductList-Bullet"/>
        <w:numPr>
          <w:ilvl w:val="0"/>
          <w:numId w:val="32"/>
        </w:numPr>
      </w:pPr>
      <w:r>
        <w:t>Indien de Klant aanvullende aankopen van een Online Dienst verricht, dient het einde van de abonnementstermijn van de aanvullende aankoop te worden uitgelijnd met de looptijd van het bestaande abonnement van de Klant op de betreffende Online Dienst.</w:t>
      </w:r>
    </w:p>
    <w:p w:rsidR="005602EA" w:rsidRDefault="009D0DBB" w:rsidP="009D0DBB">
      <w:pPr>
        <w:pStyle w:val="ProductList-Bullet"/>
        <w:numPr>
          <w:ilvl w:val="0"/>
          <w:numId w:val="32"/>
        </w:numPr>
      </w:pPr>
      <w:r>
        <w:t>De Klant kan het aantal gebruikers of apparaten dat wordt gedekt door zijn Online Diensten-abonnement, niet verlagen gedurende de looptijd van het Online Diensten-abonnement, tenzij dit wordt toegestaan in de volumelicentieovereenkomst van de Klant.</w:t>
      </w:r>
    </w:p>
    <w:p w:rsidR="005602EA" w:rsidRDefault="009D0DBB" w:rsidP="009D0DBB">
      <w:pPr>
        <w:pStyle w:val="ProductList-Bullet"/>
        <w:numPr>
          <w:ilvl w:val="0"/>
          <w:numId w:val="32"/>
        </w:numPr>
      </w:pPr>
      <w:r>
        <w:t xml:space="preserve">Voorwaarden voor Microsoft Azure worden beschreven in de Productvermelding Microsoft Azure. </w:t>
      </w:r>
    </w:p>
    <w:p w:rsidR="005602EA" w:rsidRDefault="009D0DBB" w:rsidP="009D0DBB">
      <w:pPr>
        <w:pStyle w:val="ProductList-Bullet"/>
        <w:numPr>
          <w:ilvl w:val="0"/>
          <w:numId w:val="32"/>
        </w:numPr>
      </w:pPr>
      <w:r>
        <w:t>Aanvullende en Step-up-Gebruikers-SL's moeten worden aangeschaft onder dezelfde volumelicentieovereenkomst en -enrollment (indien van toepassing) als de Kwalificerende Licentie of basis-Gebruikers-SL. Aanvullende licenties lopen af op het moment dat de SA-dekking van de Kwalificerende Licentie of de Aanvullende Gebruikers-SL afloopt, afhankelijk van wat het eerste het geval is. Step-up-licenties lopen af op het moment dat de Step-up-Gebruikers-SL of de basis-Gebruikers-SL afloopt, afhankelijk van wat het eerste het geval is.</w:t>
      </w:r>
    </w:p>
    <w:p w:rsidR="005602EA" w:rsidRDefault="009D0DBB">
      <w:pPr>
        <w:pStyle w:val="ProductList-Offering1Heading"/>
        <w:outlineLvl w:val="1"/>
      </w:pPr>
      <w:bookmarkStart w:id="216" w:name="_Sec623"/>
      <w:r>
        <w:t>Verlenging van Online Diensten</w:t>
      </w:r>
      <w:bookmarkEnd w:id="216"/>
      <w:r>
        <w:fldChar w:fldCharType="begin"/>
      </w:r>
      <w:r>
        <w:instrText xml:space="preserve"> TC "</w:instrText>
      </w:r>
      <w:bookmarkStart w:id="217" w:name="_Toc457381230"/>
      <w:r>
        <w:instrText>Verlenging van Online Diensten</w:instrText>
      </w:r>
      <w:bookmarkEnd w:id="217"/>
      <w:r>
        <w:instrText>" \l 2</w:instrText>
      </w:r>
      <w:r>
        <w:fldChar w:fldCharType="end"/>
      </w:r>
    </w:p>
    <w:p w:rsidR="005602EA" w:rsidRDefault="009D0DBB">
      <w:pPr>
        <w:pStyle w:val="ProductList-Body"/>
      </w:pPr>
      <w:r>
        <w:t xml:space="preserve">Online Diensten met automatische verlenging worden automatisch verlengd op de dag na het aflopen van de looptijd van het abonnement, tenzij de Klant ervoor kiest niet te verlengen door dit ten minste 30 dagen voor het aflopen van het abonnement aan te geven door middel van een opdracht aan de reseller of door middel van een formulier op </w:t>
      </w:r>
      <w:hyperlink r:id="rId87">
        <w:r>
          <w:rPr>
            <w:color w:val="00467F"/>
            <w:u w:val="single"/>
          </w:rPr>
          <w:t>http://microsoft.com/licensing/contracts</w:t>
        </w:r>
      </w:hyperlink>
      <w:r>
        <w:t>. Abonnementen op online diensten voor klanten uit de categorieën Overheid en Onderwijs worden niet automatisch verlengd, tenzij de Klant aangeeft van de optie tot automatische verlenging gebruik te willen maken.</w:t>
      </w:r>
    </w:p>
    <w:p w:rsidR="005602EA" w:rsidRDefault="005602EA">
      <w:pPr>
        <w:pStyle w:val="ProductList-Body"/>
        <w:jc w:val="right"/>
      </w:pPr>
    </w:p>
    <w:tbl>
      <w:tblPr>
        <w:tblStyle w:val="PURTable"/>
        <w:tblW w:w="0" w:type="dxa"/>
        <w:tblLook w:val="04A0" w:firstRow="1" w:lastRow="0" w:firstColumn="1" w:lastColumn="0" w:noHBand="0" w:noVBand="1"/>
      </w:tblPr>
      <w:tblGrid>
        <w:gridCol w:w="10800"/>
      </w:tblGrid>
      <w:tr w:rsidR="005602E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602EA" w:rsidRDefault="00F8234B">
            <w:pPr>
              <w:pStyle w:val="ProductList-TableBody"/>
              <w:jc w:val="right"/>
            </w:pPr>
            <w:hyperlink w:anchor="_Sec842">
              <w:r w:rsidR="009D0DBB">
                <w:rPr>
                  <w:color w:val="00467F"/>
                  <w:sz w:val="14"/>
                  <w:u w:val="single"/>
                </w:rPr>
                <w:t>Inhoud</w:t>
              </w:r>
            </w:hyperlink>
            <w:r w:rsidR="009D0DBB">
              <w:rPr>
                <w:sz w:val="14"/>
              </w:rPr>
              <w:t xml:space="preserve"> / </w:t>
            </w:r>
            <w:hyperlink w:anchor="_Sec549">
              <w:r w:rsidR="009D0DBB">
                <w:rPr>
                  <w:color w:val="00467F"/>
                  <w:sz w:val="14"/>
                  <w:u w:val="single"/>
                </w:rPr>
                <w:t>Woordenlijst</w:t>
              </w:r>
            </w:hyperlink>
            <w:r w:rsidR="009D0DBB">
              <w:rPr>
                <w:sz w:val="14"/>
              </w:rPr>
              <w:t xml:space="preserve"> / </w:t>
            </w:r>
            <w:hyperlink w:anchor="_Sec844">
              <w:r w:rsidR="009D0DBB">
                <w:rPr>
                  <w:color w:val="00467F"/>
                  <w:sz w:val="14"/>
                  <w:u w:val="single"/>
                </w:rPr>
                <w:t>Index</w:t>
              </w:r>
            </w:hyperlink>
          </w:p>
        </w:tc>
      </w:tr>
    </w:tbl>
    <w:p w:rsidR="005602EA" w:rsidRDefault="005602EA">
      <w:pPr>
        <w:pStyle w:val="ProductList-Body"/>
      </w:pPr>
    </w:p>
    <w:p w:rsidR="005602EA" w:rsidRDefault="009D0DBB">
      <w:pPr>
        <w:pStyle w:val="ProductList-OfferingGroupHeading"/>
        <w:outlineLvl w:val="1"/>
      </w:pPr>
      <w:bookmarkStart w:id="218" w:name="_Sec624"/>
      <w:r>
        <w:t>Microsoft Azure Services</w:t>
      </w:r>
      <w:bookmarkEnd w:id="218"/>
      <w:r>
        <w:fldChar w:fldCharType="begin"/>
      </w:r>
      <w:r>
        <w:instrText xml:space="preserve"> TC "</w:instrText>
      </w:r>
      <w:bookmarkStart w:id="219" w:name="_Toc457381231"/>
      <w:r>
        <w:instrText>Microsoft Azure Services</w:instrText>
      </w:r>
      <w:bookmarkEnd w:id="219"/>
      <w:r>
        <w:instrText>" \l 2</w:instrText>
      </w:r>
      <w:r>
        <w:fldChar w:fldCharType="end"/>
      </w:r>
    </w:p>
    <w:p w:rsidR="005602EA" w:rsidRDefault="009D0DBB">
      <w:pPr>
        <w:pStyle w:val="ProductList-ClauseHeading"/>
        <w:outlineLvl w:val="2"/>
      </w:pPr>
      <w:r>
        <w:t>1. Definities</w:t>
      </w:r>
    </w:p>
    <w:p w:rsidR="005602EA" w:rsidRDefault="009D0DBB">
      <w:pPr>
        <w:pStyle w:val="ProductList-Body"/>
      </w:pPr>
      <w:r>
        <w:rPr>
          <w:b/>
          <w:color w:val="00188F"/>
        </w:rPr>
        <w:t>Toegewezen Jaarlijkse Verplichting</w:t>
      </w:r>
      <w:r>
        <w:t xml:space="preserve"> betekent het gedeelte van de Monetaire Verplichting dat jaarlijks wordt toegewezen tijdens de looptijd van de Enrollment.</w:t>
      </w:r>
    </w:p>
    <w:p w:rsidR="005602EA" w:rsidRDefault="009D0DBB">
      <w:pPr>
        <w:pStyle w:val="ProductList-Body"/>
      </w:pPr>
      <w:r>
        <w:t>De</w:t>
      </w:r>
      <w:r>
        <w:rPr>
          <w:b/>
          <w:color w:val="00188F"/>
        </w:rPr>
        <w:t>Consumptiemarge</w:t>
      </w:r>
      <w:r>
        <w:t xml:space="preserve"> is gelijk aan vijftig procent van de Toegewezen Jaarlijkse Verplichting. Als de Toegewezen Jaarlijkse Verplichting bijvoorbeeld $100.000 bedraagt, zou de Consumptiemarge voor dat jaar $50.000 bedragen.</w:t>
      </w:r>
    </w:p>
    <w:p w:rsidR="005602EA" w:rsidRDefault="009D0DBB">
      <w:pPr>
        <w:pStyle w:val="ProductList-Body"/>
      </w:pPr>
      <w:r>
        <w:rPr>
          <w:b/>
          <w:color w:val="00188F"/>
        </w:rPr>
        <w:t xml:space="preserve">Consumptietarieven </w:t>
      </w:r>
      <w:r>
        <w:t>betekent de prijzen voor al het gebruik van Microsoft Azure Services of, voor bepaalde Microsoft Azure Service-plannen, gebruik boven een vastgestelde hoeveelheid. Consumptietarieven worden ook wel “Overschrijdingstarieven” of “Overschrijding” genoemd in andere Microsoft- of Microsoft Azure-documenten.</w:t>
      </w:r>
    </w:p>
    <w:p w:rsidR="005602EA" w:rsidRDefault="009D0DBB">
      <w:pPr>
        <w:pStyle w:val="ProductList-Body"/>
      </w:pPr>
      <w:r>
        <w:rPr>
          <w:b/>
          <w:color w:val="00188F"/>
        </w:rPr>
        <w:t>Microsoft Azure Services-plan</w:t>
      </w:r>
      <w:r>
        <w:t xml:space="preserve"> betekent een abonnement op een van de afzonderlijke Microsoft Azure Services die hieronder worden aangeduid als een Microsoft Azure Services-plan. Diensten die zijn aangeschaft als Microsoft Azure Services-plan komen niet in aanmerking voor de Hostuitzondering in de Voorwaarden voor Online Diensten.</w:t>
      </w:r>
    </w:p>
    <w:p w:rsidR="005602EA" w:rsidRDefault="009D0DBB">
      <w:pPr>
        <w:pStyle w:val="ProductList-Body"/>
      </w:pPr>
      <w:r>
        <w:rPr>
          <w:b/>
          <w:color w:val="00188F"/>
        </w:rPr>
        <w:t>Monetaire Verplichting</w:t>
      </w:r>
      <w:r>
        <w:t xml:space="preserve"> betekent het totale geldbedrag dat de klant toezegt te betalen gedurende de looptijd van het abonnement voor het gebruik van in aanmerking komende Microsoft Azure Services.</w:t>
      </w:r>
    </w:p>
    <w:p w:rsidR="005602EA" w:rsidRDefault="005602EA">
      <w:pPr>
        <w:pStyle w:val="ProductList-Body"/>
      </w:pPr>
    </w:p>
    <w:p w:rsidR="005602EA" w:rsidRDefault="009D0DBB">
      <w:pPr>
        <w:pStyle w:val="ProductList-ClauseHeading"/>
        <w:outlineLvl w:val="2"/>
      </w:pPr>
      <w:r>
        <w:t>2. Looptijd van het abonnement</w:t>
      </w:r>
    </w:p>
    <w:p w:rsidR="005602EA" w:rsidRDefault="009D0DBB">
      <w:pPr>
        <w:pStyle w:val="ProductList-Body"/>
      </w:pPr>
      <w:r>
        <w:t>Klanten kunnen zich uitsluitend abonneren op Microsoft Azure Services (met inbegrip van Microsoft Azure Services-plannen) voor een abonnementstermijn eindigt op de datum waarop de Enrollment van de Klant afloopt (“samenvallend”). Er moeten nog ten minste twee maanden resteren in de looptijd van de Enrollment van de Klant om een abonnement te kunnen nemen op Microsoft Azure Services.</w:t>
      </w:r>
    </w:p>
    <w:p w:rsidR="005602EA" w:rsidRDefault="005602EA">
      <w:pPr>
        <w:pStyle w:val="ProductList-Body"/>
      </w:pPr>
    </w:p>
    <w:p w:rsidR="005602EA" w:rsidRDefault="009D0DBB">
      <w:pPr>
        <w:pStyle w:val="ProductList-ClauseHeading"/>
        <w:outlineLvl w:val="2"/>
      </w:pPr>
      <w:r>
        <w:t>3. Diensten aanschaffen</w:t>
      </w:r>
    </w:p>
    <w:p w:rsidR="005602EA" w:rsidRDefault="009D0DBB">
      <w:pPr>
        <w:pStyle w:val="ProductList-Body"/>
      </w:pPr>
      <w:r>
        <w:t>Microsoft Azure Services kunnen op een van de volgende manieren, of een combinatie daarvan, worden aangeschaft:</w:t>
      </w:r>
    </w:p>
    <w:p w:rsidR="005602EA" w:rsidRDefault="009D0DBB" w:rsidP="009D0DBB">
      <w:pPr>
        <w:pStyle w:val="ProductList-Bullet"/>
        <w:numPr>
          <w:ilvl w:val="0"/>
          <w:numId w:val="33"/>
        </w:numPr>
      </w:pPr>
      <w:r>
        <w:rPr>
          <w:b/>
          <w:color w:val="00188F"/>
        </w:rPr>
        <w:t>Verplichting</w:t>
      </w:r>
      <w:r>
        <w:t xml:space="preserve">: de Monetaire Verplichtingen worden proportioneel toegewezen over de looptijd van de Enrollment. Klanten kunnen de Monetaire Verplichting op elk gewenst moment verhogen door additionele bestellingen te plaatsen. Wanneer een additionele bestelling wordt geplaatst, wordt de Toegewezen Jaarlijkse Verplichtingen voor dat jaar verhoogd met het bedrag van de bestelling. Voor elk volgend jaar dat resteert in de looptijd van de Enrollment, worden de Toegewezen Jaarlijkse Verplichtingen verhoogd met het bedrag van de additionele bestelling, vermenigvuldigd met twaalf en gedeeld door het aantal resterende volledige maanden tussen het moment waarop de additionele bestelling werd geplaatst en de verjaardag volgende op de additionele bestelling. </w:t>
      </w:r>
    </w:p>
    <w:p w:rsidR="005602EA" w:rsidRDefault="009D0DBB" w:rsidP="009D0DBB">
      <w:pPr>
        <w:pStyle w:val="ProductList-Bullet"/>
        <w:numPr>
          <w:ilvl w:val="1"/>
          <w:numId w:val="33"/>
        </w:numPr>
      </w:pPr>
      <w:r>
        <w:t>Klanten kunnen hun Monetaire Verplichting voor een toekomstige verjaardag van de Enrollment verlagen door hun reseller op de hoogte te stellen. Deze moet de verlaging bij Microsoft doorvoeren voor de verjaardag van de Enrollment.</w:t>
      </w:r>
    </w:p>
    <w:p w:rsidR="005602EA" w:rsidRDefault="009D0DBB" w:rsidP="009D0DBB">
      <w:pPr>
        <w:pStyle w:val="ProductList-Bullet"/>
        <w:numPr>
          <w:ilvl w:val="1"/>
          <w:numId w:val="33"/>
        </w:numPr>
      </w:pPr>
      <w:r>
        <w:t>Klanten moeten de Toegewezen Jaarlijkse Verplichting elk jaar gebruiken voor het einde van de laatste dag van de maand voorafgaande aan de verjaardag van de Enrollment. Hierna komt het ongebruikte deel van de Toegewezen Jaarlijkse Verplichting te vervallen. Klanten kunnen hun jaarlijkse Consumptiemarge gebruiken voor het einde van de laatste dag van de maand voorafgaande aan de verjaardag van de Enrollment. Hierna komt het ongebruikte deel van de Consumptiemarge te vervallen.</w:t>
      </w:r>
    </w:p>
    <w:p w:rsidR="005602EA" w:rsidRDefault="009D0DBB" w:rsidP="009D0DBB">
      <w:pPr>
        <w:pStyle w:val="ProductList-Bullet"/>
        <w:numPr>
          <w:ilvl w:val="0"/>
          <w:numId w:val="33"/>
        </w:numPr>
      </w:pPr>
      <w:r>
        <w:rPr>
          <w:b/>
          <w:color w:val="00188F"/>
        </w:rPr>
        <w:t>Verbruik</w:t>
      </w:r>
      <w:r>
        <w:t>: Klanten betalen op basis van de hoeveelheid Microsoft Azure Services die tijdens een factuurperiode wordt gebruikt. Sommige functies van de Microsoft Azure Services kunnen mogelijk alleen op verbruiksbasis worden aangeschaft.</w:t>
      </w:r>
    </w:p>
    <w:p w:rsidR="005602EA" w:rsidRDefault="009D0DBB" w:rsidP="009D0DBB">
      <w:pPr>
        <w:pStyle w:val="ProductList-Bullet"/>
        <w:numPr>
          <w:ilvl w:val="0"/>
          <w:numId w:val="33"/>
        </w:numPr>
      </w:pPr>
      <w:r>
        <w:rPr>
          <w:b/>
          <w:color w:val="00188F"/>
        </w:rPr>
        <w:t>Microsoft Azure Services-plan</w:t>
      </w:r>
      <w:r>
        <w:t xml:space="preserve">: Klanten kunnen zich mogelijk op een Microsoft Azure Service abonneren als Microsoft Azure Services-plan. </w:t>
      </w:r>
    </w:p>
    <w:p w:rsidR="005602EA" w:rsidRDefault="009D0DBB" w:rsidP="009D0DBB">
      <w:pPr>
        <w:pStyle w:val="ProductList-Bullet"/>
        <w:numPr>
          <w:ilvl w:val="0"/>
          <w:numId w:val="33"/>
        </w:numPr>
      </w:pPr>
      <w:r>
        <w:rPr>
          <w:b/>
          <w:color w:val="00188F"/>
        </w:rPr>
        <w:t>Automatische inrichting</w:t>
      </w:r>
      <w:r>
        <w:t>: klanten met een Server and Cloud Enrollment die Microsoft Azure Services nog niet hebben besteld als onderdeel van hun Enrollment ontvangen een activeringse-mail van Microsoft waarin zij worden uitgenodigd Microsoft Azure Services zonder Monetaire Verplichting in te richten op grond van hun Enrollment.</w:t>
      </w:r>
    </w:p>
    <w:p w:rsidR="005602EA" w:rsidRDefault="005602EA">
      <w:pPr>
        <w:pStyle w:val="ProductList-Body"/>
      </w:pPr>
    </w:p>
    <w:p w:rsidR="005602EA" w:rsidRDefault="009D0DBB">
      <w:pPr>
        <w:pStyle w:val="ProductList-ClauseHeading"/>
        <w:outlineLvl w:val="2"/>
      </w:pPr>
      <w:r>
        <w:t>4. Prijsstelling</w:t>
      </w:r>
    </w:p>
    <w:p w:rsidR="005602EA" w:rsidRDefault="009D0DBB">
      <w:pPr>
        <w:pStyle w:val="ProductList-Body"/>
      </w:pPr>
      <w:r>
        <w:t>Indien de Klant geen Enterprise Enrollment, Enterprise Subscription Enrollment, Select Overeenkomst, Select Plus Overeenkomst of Server Cloud Enrollment heeft, is prijsniveau A van toepassing.</w:t>
      </w:r>
    </w:p>
    <w:p w:rsidR="005602EA" w:rsidRDefault="005602EA">
      <w:pPr>
        <w:pStyle w:val="ProductList-Body"/>
      </w:pPr>
    </w:p>
    <w:p w:rsidR="005602EA" w:rsidRDefault="009D0DBB">
      <w:pPr>
        <w:pStyle w:val="ProductList-Body"/>
      </w:pPr>
      <w:r>
        <w:t>Microsoft kan lagere prijzen bieden aan de Klant of de reseller van de Klant voor afzonderlijke Microsoft Azure Services verlagen gedurende de looptijd van de Enrollment van een Klant op een permanente of tijdelijke (promotionele) basis.</w:t>
      </w:r>
    </w:p>
    <w:p w:rsidR="005602EA" w:rsidRDefault="005602EA">
      <w:pPr>
        <w:pStyle w:val="ProductList-Body"/>
      </w:pPr>
    </w:p>
    <w:p w:rsidR="005602EA" w:rsidRDefault="009D0DBB">
      <w:pPr>
        <w:pStyle w:val="ProductList-ClauseHeading"/>
        <w:outlineLvl w:val="2"/>
      </w:pPr>
      <w:r>
        <w:t>5. Betaling en vergoedingen</w:t>
      </w:r>
    </w:p>
    <w:p w:rsidR="005602EA" w:rsidRDefault="009D0DBB">
      <w:pPr>
        <w:pStyle w:val="ProductList-Body"/>
      </w:pPr>
      <w:r>
        <w:t>Aan klanten die Microsoft Azure Services zonder Monetaire Verplichting hebben ingericht worden elk kwartaal de Consumptietarieven in rekening gebracht.</w:t>
      </w:r>
    </w:p>
    <w:p w:rsidR="005602EA" w:rsidRDefault="005602EA">
      <w:pPr>
        <w:pStyle w:val="ProductList-Body"/>
      </w:pPr>
    </w:p>
    <w:p w:rsidR="005602EA" w:rsidRDefault="009D0DBB">
      <w:pPr>
        <w:pStyle w:val="ProductList-Body"/>
      </w:pPr>
      <w:r>
        <w:t>Voor Klanten met een Monetaire Verplichting wordt de eerste Toegewezen Jaarlijkse Verplichting direct gefactureerd en worden toekomstige Toegewezen Jaarlijkse Verplichtingen gefactureerd op de verjaardag van de ingangsdatum van de Enrollment. Klanten kunnen in plaats daarvan ervoor kiezen de volledige Monetaire Verplichting te betalen bij het plaatsen van de eerste bestelling.</w:t>
      </w:r>
    </w:p>
    <w:p w:rsidR="005602EA" w:rsidRDefault="005602EA">
      <w:pPr>
        <w:pStyle w:val="ProductList-Body"/>
      </w:pPr>
    </w:p>
    <w:p w:rsidR="005602EA" w:rsidRDefault="009D0DBB">
      <w:pPr>
        <w:pStyle w:val="ProductList-Body"/>
      </w:pPr>
      <w:r>
        <w:t xml:space="preserve">Elke maand brengt Microsoft de monetaire waarde van het gebruik van kwalificerende Microsoft Azure Services door de Klant in mindering op de Toegewezen Jaarlijkse Verplichting. Wanneer het saldo van de Toegewezen Jaarlijkse Verplichting van de Klant eenmaal is verbruikt, wordt aanvullend gebruik gefactureerd tegen Consumptietarief. </w:t>
      </w:r>
    </w:p>
    <w:p w:rsidR="005602EA" w:rsidRDefault="005602EA">
      <w:pPr>
        <w:pStyle w:val="ProductList-Body"/>
      </w:pPr>
    </w:p>
    <w:p w:rsidR="005602EA" w:rsidRDefault="009D0DBB">
      <w:pPr>
        <w:pStyle w:val="ProductList-Body"/>
      </w:pPr>
      <w:r>
        <w:t>Als het gebruik van een Klant met een directe Enterprise Overeenkomst lager is dan de Toegewezen Jaarlijkse Verplichting plus de Consumptiemarge, wordt gebruik dat de Toegewezen Jaarlijkse Verplichting overschrijdt in jaar 1 en jaar 2 op de verjaardag van de ingangsdatum van de Enrollment en in jaar 3 aan het einde van de looptijd van het abonnement tegen Consumptietarief aan de Klant of de reseller gefactureerd.</w:t>
      </w:r>
    </w:p>
    <w:p w:rsidR="005602EA" w:rsidRDefault="005602EA">
      <w:pPr>
        <w:pStyle w:val="ProductList-Body"/>
      </w:pPr>
    </w:p>
    <w:p w:rsidR="005602EA" w:rsidRDefault="009D0DBB">
      <w:pPr>
        <w:pStyle w:val="ProductList-Body"/>
      </w:pPr>
      <w:r>
        <w:t>Als het gebruik van een Klant met een directe Enterprise Overeenkomst hoger is dan de Toegewezen Jaarlijkse Verplichting plus de Consumptiemarge, wordt al het gebruik dat de Toegewezen Jaarlijkse Verplichting overschrijdt, aan het eind van het Enrollmentkwartaal tegen Consumptietarief aan de Klant of de reseller gefactureerd.</w:t>
      </w:r>
    </w:p>
    <w:p w:rsidR="005602EA" w:rsidRDefault="005602EA">
      <w:pPr>
        <w:pStyle w:val="ProductList-Body"/>
      </w:pPr>
    </w:p>
    <w:p w:rsidR="005602EA" w:rsidRDefault="009D0DBB">
      <w:pPr>
        <w:pStyle w:val="ProductList-Body"/>
      </w:pPr>
      <w:r>
        <w:t>Bij Klanten met een indirecte Enterprise Overeenkomst wordt al het gebruik dat de Toegewezen Jaarlijkse Verplichting overschrijdt aan het eind van het Enrollmentkwartaal tegen Consumptietarief aan de Klant of de reseller van de Klant gefactureerd.</w:t>
      </w:r>
    </w:p>
    <w:p w:rsidR="005602EA" w:rsidRDefault="005602EA">
      <w:pPr>
        <w:pStyle w:val="ProductList-Body"/>
      </w:pPr>
    </w:p>
    <w:p w:rsidR="005602EA" w:rsidRDefault="009D0DBB">
      <w:pPr>
        <w:pStyle w:val="ProductList-Body"/>
      </w:pPr>
      <w:r>
        <w:t>Al het gebruik van de Microsoft Azure Services na het aflopen of beëindigen van de looptijd van het abonnement van een Klant, wordt per kwartaal aan de klant of zijn of haar reseller tegen de op dat moment geldende Consumptietarieven gefactureerd.</w:t>
      </w:r>
    </w:p>
    <w:p w:rsidR="005602EA" w:rsidRDefault="005602EA">
      <w:pPr>
        <w:pStyle w:val="ProductList-Body"/>
      </w:pPr>
    </w:p>
    <w:p w:rsidR="005602EA" w:rsidRDefault="009D0DBB">
      <w:pPr>
        <w:pStyle w:val="ProductList-Body"/>
      </w:pPr>
      <w:r>
        <w:t>De aankoop van een Microsoft Azure Services-plan wordt aan de Klant of de reseller gefactureerd overeenkomstig de bepalingen van de Volume Licensing-overeenkomst van de Klant waarin de algemene betalingsvoorwaarden voor de bestelling van Online Diensten worden bepaald. De Monetaire Verplichting kan niet worden aangewend voor de aankoop van een Microsoft Azure-plan, met dien verstande dat, indien een Microsoft Azure Services-plan de aanschaf van een initiële hoeveelheid (“Initiële Hoeveelheid”) bevat, het gebruik van de Klant dat de Initiële Hoeveelheid te boven gaat in rekening wordt gebracht tegen Consumptietarief, en de Toegewezen Jaarlijkse Verplichting van de Klant daarvoor wel kan worden aangewend.</w:t>
      </w:r>
    </w:p>
    <w:p w:rsidR="005602EA" w:rsidRDefault="005602EA">
      <w:pPr>
        <w:pStyle w:val="ProductList-Body"/>
      </w:pPr>
    </w:p>
    <w:p w:rsidR="005602EA" w:rsidRDefault="009D0DBB">
      <w:pPr>
        <w:pStyle w:val="ProductList-ClauseHeading"/>
        <w:outlineLvl w:val="2"/>
      </w:pPr>
      <w:r>
        <w:t>6. De programma´s Open License, Open Value en Open Value Subscription</w:t>
      </w:r>
    </w:p>
    <w:p w:rsidR="005602EA" w:rsidRDefault="009D0DBB">
      <w:pPr>
        <w:pStyle w:val="ProductList-SubClauseHeading"/>
        <w:outlineLvl w:val="3"/>
      </w:pPr>
      <w:r>
        <w:t>6.1 Definities</w:t>
      </w:r>
    </w:p>
    <w:p w:rsidR="005602EA" w:rsidRDefault="009D0DBB">
      <w:pPr>
        <w:pStyle w:val="ProductList-BodyIndented"/>
      </w:pPr>
      <w:r>
        <w:rPr>
          <w:b/>
          <w:color w:val="00188F"/>
        </w:rPr>
        <w:t>Consumptietarieven</w:t>
      </w:r>
      <w:r>
        <w:t xml:space="preserve"> betekent, binnen de context van Open License, Open Value en Open Value Subscription overeenkomsten, prijzen voor alle Microsoft Azure Services.</w:t>
      </w:r>
    </w:p>
    <w:p w:rsidR="005602EA" w:rsidRDefault="009D0DBB">
      <w:pPr>
        <w:pStyle w:val="ProductList-BodyIndented"/>
      </w:pPr>
      <w:r>
        <w:rPr>
          <w:b/>
          <w:color w:val="00188F"/>
        </w:rPr>
        <w:t>Portal</w:t>
      </w:r>
      <w:r>
        <w:t xml:space="preserve"> betekent het online portal via welke de Klant zijn Abonnement beheert.</w:t>
      </w:r>
    </w:p>
    <w:p w:rsidR="005602EA" w:rsidRDefault="009D0DBB">
      <w:pPr>
        <w:pStyle w:val="ProductList-BodyIndented"/>
      </w:pPr>
      <w:r>
        <w:rPr>
          <w:b/>
          <w:color w:val="00188F"/>
        </w:rPr>
        <w:t>Abonnement</w:t>
      </w:r>
      <w:r>
        <w:t xml:space="preserve"> betekent een abonnement met een waarde die is vastgesteld op het moment van bestelling en die kan worden verzilverd voor een hoeveelheid Microsoft Azure Services.</w:t>
      </w:r>
    </w:p>
    <w:p w:rsidR="005602EA" w:rsidRDefault="005602EA">
      <w:pPr>
        <w:pStyle w:val="ProductList-BodyIndented"/>
      </w:pPr>
    </w:p>
    <w:p w:rsidR="005602EA" w:rsidRDefault="009D0DBB">
      <w:pPr>
        <w:pStyle w:val="ProductList-SubClauseHeading"/>
        <w:outlineLvl w:val="3"/>
      </w:pPr>
      <w:r>
        <w:t>6.2 Looptijd van het abonnement</w:t>
      </w:r>
    </w:p>
    <w:p w:rsidR="005602EA" w:rsidRDefault="009D0DBB">
      <w:pPr>
        <w:pStyle w:val="ProductList-BodyIndented"/>
      </w:pPr>
      <w:r>
        <w:t>De Abonnementsperiode start op het moment dat de productcode wordt verzilverd, niet op het moment dat de bestelling wordt geplaatst. Wanneer de productcode eenmaal is verzilverd, aanvaardt Microsoft geen retourverzoeken meer van de partners van Microsoft. Abonnementen zijn geldig totdat de waarde is verbruikt, doch maximaal 12 maanden. Abonnementen mogen niet worden gecombineerd. De Klant kan meerdere actieve Abonnementen hebben. Nieuwe Abonnementen kunnen op elk moment worden aangeschaft.</w:t>
      </w:r>
    </w:p>
    <w:p w:rsidR="005602EA" w:rsidRDefault="005602EA">
      <w:pPr>
        <w:pStyle w:val="ProductList-BodyIndented"/>
      </w:pPr>
    </w:p>
    <w:p w:rsidR="005602EA" w:rsidRDefault="009D0DBB">
      <w:pPr>
        <w:pStyle w:val="ProductList-ClauseHeading"/>
        <w:outlineLvl w:val="2"/>
      </w:pPr>
      <w:r>
        <w:t>7. Microsoft Azure-benefit Hybride gebruik</w:t>
      </w:r>
    </w:p>
    <w:p w:rsidR="005602EA" w:rsidRDefault="009D0DBB">
      <w:pPr>
        <w:pStyle w:val="ProductList-Body"/>
      </w:pPr>
      <w:r>
        <w:t>In het kader van de Microsoft Azure-benefit Hybride gebruik kunnen klanten die beschikken over Windows Server-licenties met Software Assurance (SA) hun eigen Windows Server-image uploaden naar en gebruiken op Microsoft Azure.</w:t>
      </w:r>
    </w:p>
    <w:p w:rsidR="005602EA" w:rsidRDefault="005602EA">
      <w:pPr>
        <w:pStyle w:val="ProductList-Body"/>
      </w:pPr>
    </w:p>
    <w:p w:rsidR="005602EA" w:rsidRDefault="009D0DBB">
      <w:pPr>
        <w:pStyle w:val="ProductList-Body"/>
      </w:pPr>
      <w:r>
        <w:t xml:space="preserve">Het gebruik van Windows Server-software in het kader van de benefit Hybride gebruik wordt mogelijk gemaakt door middel van Azure Virtual Machines waarop geen Windows Server is opgenomen (“Basisinstances”). Eén Windows Server-processorlicentie met SA geeft de klant het recht Windows Server te gebruiken op maximaal 16 virtuele cores in Microsoft Azure, toegewezen aan twee of minder Azure-basisinstances. De kosten van de Azure-basisinstance zijn niet inbegrepen in de benefit Hybride gebruik. </w:t>
      </w:r>
    </w:p>
    <w:p w:rsidR="005602EA" w:rsidRDefault="005602EA">
      <w:pPr>
        <w:pStyle w:val="ProductList-Body"/>
      </w:pPr>
    </w:p>
    <w:p w:rsidR="005602EA" w:rsidRDefault="009D0DBB">
      <w:pPr>
        <w:pStyle w:val="ProductList-Body"/>
      </w:pPr>
      <w:r>
        <w:t>Klanten dienen tijdens de configuratie van de geüploade image(s) op Azure aan te geven dat ze Windows Server gebruiken in het kader van de benefit Hybride gebruik. De Klant mag de geüploade image(s) gebruiken onderworpen aan de Voorwaarden voor Online Diensten.</w:t>
      </w:r>
    </w:p>
    <w:p w:rsidR="005602EA" w:rsidRDefault="005602EA">
      <w:pPr>
        <w:pStyle w:val="ProductList-Body"/>
      </w:pPr>
    </w:p>
    <w:p w:rsidR="005602EA" w:rsidRDefault="009D0DBB">
      <w:pPr>
        <w:pStyle w:val="ProductList-Body"/>
      </w:pPr>
      <w:r>
        <w:t>De benefit Hybride gebruik verleent aanvullende rechten voor het implementeren en gebruiken van de software bij gebruik in verband met Datacenter-licenties en alternatieve rechten bij gebruik in verband met Standard-licenties. Standard-licenties worden geacht “toegewezen aan Azure” te zijn wanneer de Klant Windows Server gebruikt in het kader van de benefit Hybride gebruik, en zijn onderworpen aan de beperkingen voor hertoewijzing van Licenties in de Universele Licentievoorwaarden.</w:t>
      </w:r>
    </w:p>
    <w:p w:rsidR="005602EA" w:rsidRDefault="009D0DBB">
      <w:pPr>
        <w:pStyle w:val="ProductList-Offering2HeadingNoBorder"/>
        <w:outlineLvl w:val="2"/>
      </w:pPr>
      <w:bookmarkStart w:id="220" w:name="_Sec625"/>
      <w:r>
        <w:t>Microsoft Azure Services</w:t>
      </w:r>
      <w:bookmarkEnd w:id="220"/>
      <w:r>
        <w:fldChar w:fldCharType="begin"/>
      </w:r>
      <w:r>
        <w:instrText xml:space="preserve"> TC "</w:instrText>
      </w:r>
      <w:bookmarkStart w:id="221" w:name="_Toc457381232"/>
      <w:r>
        <w:instrText>Microsoft Azure Services</w:instrText>
      </w:r>
      <w:bookmarkEnd w:id="221"/>
      <w:r>
        <w:instrText>" \l 3</w:instrText>
      </w:r>
      <w:r>
        <w:fldChar w:fldCharType="end"/>
      </w:r>
    </w:p>
    <w:p w:rsidR="005602EA" w:rsidRDefault="009D0DBB">
      <w:pPr>
        <w:pStyle w:val="ProductList-Offering1SubSection"/>
        <w:outlineLvl w:val="3"/>
      </w:pPr>
      <w:bookmarkStart w:id="222" w:name="_Sec705"/>
      <w:r>
        <w:t>1. Beschikbaarheid programma</w:t>
      </w:r>
      <w:bookmarkEnd w:id="222"/>
    </w:p>
    <w:tbl>
      <w:tblPr>
        <w:tblStyle w:val="PURTable"/>
        <w:tblW w:w="0" w:type="dxa"/>
        <w:tblLook w:val="04A0" w:firstRow="1" w:lastRow="0" w:firstColumn="1" w:lastColumn="0" w:noHBand="0" w:noVBand="1"/>
      </w:tblPr>
      <w:tblGrid>
        <w:gridCol w:w="4384"/>
        <w:gridCol w:w="794"/>
        <w:gridCol w:w="785"/>
        <w:gridCol w:w="791"/>
        <w:gridCol w:w="806"/>
        <w:gridCol w:w="826"/>
        <w:gridCol w:w="819"/>
        <w:gridCol w:w="796"/>
        <w:gridCol w:w="783"/>
      </w:tblGrid>
      <w:tr w:rsidR="005602EA">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5602EA" w:rsidRDefault="009D0DBB">
            <w:pPr>
              <w:pStyle w:val="ProductList-TableBody"/>
            </w:pPr>
            <w:r>
              <w:rPr>
                <w:color w:val="FFFFFF"/>
              </w:rPr>
              <w:t>Online Diensten</w:t>
            </w:r>
          </w:p>
        </w:tc>
        <w:tc>
          <w:tcPr>
            <w:tcW w:w="860" w:type="dxa"/>
            <w:tcBorders>
              <w:left w:val="single" w:sz="6" w:space="0" w:color="FFFFFF"/>
              <w:bottom w:val="single" w:sz="6" w:space="0" w:color="FFFFFF"/>
              <w:right w:val="single" w:sz="6" w:space="0" w:color="FFFFFF"/>
            </w:tcBorders>
            <w:shd w:val="clear" w:color="auto" w:fill="00188F"/>
          </w:tcPr>
          <w:p w:rsidR="005602EA" w:rsidRDefault="009D0DBB">
            <w:pPr>
              <w:pStyle w:val="ProductList-TableBody"/>
              <w:jc w:val="center"/>
            </w:pPr>
            <w:r>
              <w:fldChar w:fldCharType="begin"/>
            </w:r>
            <w:r>
              <w:instrText xml:space="preserve"> AutoTextList   \s NoStyle \t "Punt: de aan een Product toegewezen waarde die wordt gebruikt voor het berekenen van het volumeprijsniveau dat van toepassing is op de Volume Licensing-overeenkomst van de Klant." </w:instrText>
            </w:r>
            <w:r>
              <w:fldChar w:fldCharType="separate"/>
            </w:r>
            <w:r>
              <w:rPr>
                <w:color w:val="FFFFFF"/>
              </w:rPr>
              <w:t>Punt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602EA" w:rsidRDefault="009D0DB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602EA" w:rsidRDefault="009D0DBB">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602EA" w:rsidRDefault="009D0DBB">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602EA" w:rsidRDefault="009D0DBB">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602EA" w:rsidRDefault="009D0DBB">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602EA" w:rsidRDefault="009D0DB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602EA" w:rsidRDefault="009D0DB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602EA">
        <w:tc>
          <w:tcPr>
            <w:tcW w:w="5020" w:type="dxa"/>
            <w:tcBorders>
              <w:top w:val="single" w:sz="6" w:space="0" w:color="FFFFFF"/>
              <w:left w:val="none" w:sz="4" w:space="0" w:color="6E6E6E"/>
              <w:bottom w:val="none" w:sz="4" w:space="0" w:color="BFBFBF"/>
              <w:right w:val="none" w:sz="4" w:space="0" w:color="6E6E6E"/>
            </w:tcBorders>
          </w:tcPr>
          <w:p w:rsidR="005602EA" w:rsidRDefault="009D0DBB">
            <w:pPr>
              <w:pStyle w:val="ProductList-TableBody"/>
            </w:pPr>
            <w:r>
              <w:rPr>
                <w:color w:val="000000"/>
              </w:rPr>
              <w:t>Microsoft Azure Services</w:t>
            </w:r>
            <w:r>
              <w:fldChar w:fldCharType="begin"/>
            </w:r>
            <w:r>
              <w:instrText xml:space="preserve"> XE "Microsoft Azure Services"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rsidR="005602EA" w:rsidRDefault="009D0DB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602EA" w:rsidRDefault="009D0DBB">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602EA" w:rsidRDefault="005602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602EA" w:rsidRDefault="005602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602EA" w:rsidRDefault="009D0DB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602EA" w:rsidRDefault="009D0DB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602EA" w:rsidRDefault="009D0DB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602EA" w:rsidRDefault="009D0DB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bl>
    <w:p w:rsidR="005602EA" w:rsidRDefault="009D0DBB">
      <w:pPr>
        <w:pStyle w:val="ProductList-Offering1SubSection"/>
        <w:outlineLvl w:val="3"/>
      </w:pPr>
      <w:bookmarkStart w:id="223" w:name="_Sec760"/>
      <w:r>
        <w:t>2. Productvoorwaarden</w:t>
      </w:r>
      <w:bookmarkEnd w:id="223"/>
    </w:p>
    <w:tbl>
      <w:tblPr>
        <w:tblStyle w:val="PURTable"/>
        <w:tblW w:w="0" w:type="dxa"/>
        <w:tblLook w:val="04A0" w:firstRow="1" w:lastRow="0" w:firstColumn="1" w:lastColumn="0" w:noHBand="0" w:noVBand="1"/>
      </w:tblPr>
      <w:tblGrid>
        <w:gridCol w:w="3641"/>
        <w:gridCol w:w="3583"/>
        <w:gridCol w:w="3566"/>
      </w:tblGrid>
      <w:tr w:rsidR="005602E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602EA" w:rsidRDefault="009D0DBB">
            <w:pPr>
              <w:pStyle w:val="ProductList-TableBody"/>
            </w:pPr>
            <w:r>
              <w:fldChar w:fldCharType="begin"/>
            </w:r>
            <w:r>
              <w:instrText xml:space="preserve"> AutoTextList   \s NoStyle \t "Dienstvoorwaarden: voorwaarden voor de implementatie en het gebruik van een Online Dienst-product." </w:instrText>
            </w:r>
            <w:r>
              <w:fldChar w:fldCharType="separate"/>
            </w:r>
            <w:r>
              <w:rPr>
                <w:color w:val="0563C1"/>
              </w:rPr>
              <w:t>Dienstvoorwaarden</w:t>
            </w:r>
            <w:r>
              <w:fldChar w:fldCharType="end"/>
            </w:r>
            <w:r>
              <w:t xml:space="preserve">: </w:t>
            </w:r>
            <w:hyperlink r:id="rId88">
              <w:r>
                <w:rPr>
                  <w:color w:val="00467F"/>
                  <w:u w:val="single"/>
                </w:rPr>
                <w:t>Voorwaarden voor Online Diensten</w:t>
              </w:r>
            </w:hyperlink>
          </w:p>
        </w:tc>
        <w:tc>
          <w:tcPr>
            <w:tcW w:w="4040" w:type="dxa"/>
            <w:tcBorders>
              <w:top w:val="single" w:sz="18" w:space="0" w:color="00188F"/>
              <w:left w:val="single" w:sz="4" w:space="0" w:color="000000"/>
              <w:bottom w:val="single" w:sz="4" w:space="0" w:color="000000"/>
              <w:right w:val="single" w:sz="4" w:space="0" w:color="000000"/>
            </w:tcBorders>
          </w:tcPr>
          <w:p w:rsidR="005602EA" w:rsidRDefault="009D0DBB">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5602EA" w:rsidRDefault="009D0DBB">
            <w:pPr>
              <w:pStyle w:val="ProductList-TableBody"/>
            </w:pPr>
            <w:r>
              <w:fldChar w:fldCharType="begin"/>
            </w:r>
            <w:r>
              <w:instrText xml:space="preserve"> AutoTextList   \s NoStyle \t "Verlengde Looptijd mogelijk: online diensten die in aanmerking komen voor verlenging van de looptijd, zoals beschreven in de Enterprise- en Enterprise Subscription-licentieovereenkomst." </w:instrText>
            </w:r>
            <w:r>
              <w:fldChar w:fldCharType="separate"/>
            </w:r>
            <w:r>
              <w:rPr>
                <w:color w:val="0563C1"/>
              </w:rPr>
              <w:t>Verlengde Looptijd mogelijk</w:t>
            </w:r>
            <w:r>
              <w:fldChar w:fldCharType="end"/>
            </w:r>
            <w:r>
              <w:t>: tot opzegging</w:t>
            </w:r>
          </w:p>
        </w:tc>
      </w:tr>
      <w:tr w:rsidR="005602E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602EA" w:rsidRDefault="009D0DBB">
            <w:pPr>
              <w:pStyle w:val="ProductList-TableBody"/>
            </w:pPr>
            <w:r>
              <w:rPr>
                <w:color w:val="404040"/>
              </w:rPr>
              <w:t>Migratierechten: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602EA" w:rsidRDefault="009D0DBB">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602EA" w:rsidRDefault="009D0DBB">
            <w:pPr>
              <w:pStyle w:val="ProductList-TableBody"/>
            </w:pPr>
            <w:r>
              <w:rPr>
                <w:color w:val="404040"/>
              </w:rPr>
              <w:t>Promoties: n.v.t.</w:t>
            </w:r>
          </w:p>
        </w:tc>
      </w:tr>
      <w:tr w:rsidR="005602E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602EA" w:rsidRDefault="009D0DBB">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tcPr>
          <w:p w:rsidR="005602EA" w:rsidRDefault="009D0DBB">
            <w:pPr>
              <w:pStyle w:val="ProductList-TableBody"/>
            </w:pPr>
            <w:r>
              <w:fldChar w:fldCharType="begin"/>
            </w:r>
            <w:r>
              <w:instrText xml:space="preserve"> AutoTextList   \s NoStyle \t "Reductie mogelijk: een Online Dienst waarvoor een klant met een Enterprise Enrollment, Enterprise Subscription Enrollment, Microsoft Azure Enrollment of Enrollment for Education Solutions een verlaging van het aantal licenties of de Toegewezen Jaarlijkse Verplichting kan doorgeven." </w:instrText>
            </w:r>
            <w:r>
              <w:fldChar w:fldCharType="separate"/>
            </w:r>
            <w:r>
              <w:rPr>
                <w:color w:val="0563C1"/>
              </w:rPr>
              <w:t>Reductie mogelijk</w:t>
            </w:r>
            <w:r>
              <w:fldChar w:fldCharType="end"/>
            </w:r>
            <w:r>
              <w:t>: Toegewezen Jaarlijkse Verplichting</w:t>
            </w:r>
          </w:p>
        </w:tc>
        <w:tc>
          <w:tcPr>
            <w:tcW w:w="4040" w:type="dxa"/>
            <w:tcBorders>
              <w:top w:val="single" w:sz="4" w:space="0" w:color="000000"/>
              <w:left w:val="single" w:sz="4" w:space="0" w:color="000000"/>
              <w:bottom w:val="single" w:sz="4" w:space="0" w:color="000000"/>
              <w:right w:val="single" w:sz="4" w:space="0" w:color="000000"/>
            </w:tcBorders>
          </w:tcPr>
          <w:p w:rsidR="005602EA" w:rsidRDefault="009D0DBB">
            <w:pPr>
              <w:pStyle w:val="ProductList-TableBody"/>
            </w:pPr>
            <w:r>
              <w:fldChar w:fldCharType="begin"/>
            </w:r>
            <w:r>
              <w:instrText xml:space="preserve"> AutoTextList   \s NoStyle \t "Reductie mogelijk (SCE): producten waarvoor een Server &amp; Cloud Enrollment-klant na 12 aaneengesloten maanden een verlaging van het aantal abonnementslicenties of de Toegewezen Jaarlijkse Verplichting mag doorgeven." </w:instrText>
            </w:r>
            <w:r>
              <w:fldChar w:fldCharType="separate"/>
            </w:r>
            <w:r>
              <w:rPr>
                <w:color w:val="0563C1"/>
              </w:rPr>
              <w:t>Reductie mogelijk (SCE)</w:t>
            </w:r>
            <w:r>
              <w:fldChar w:fldCharType="end"/>
            </w:r>
            <w:r>
              <w:t>: Toegewezen Jaarlijkse Verplichting</w:t>
            </w:r>
          </w:p>
        </w:tc>
      </w:tr>
      <w:tr w:rsidR="005602E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602EA" w:rsidRDefault="009D0DBB">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602EA" w:rsidRDefault="009D0DBB">
            <w:pPr>
              <w:pStyle w:val="ProductList-TableBody"/>
            </w:pPr>
            <w:r>
              <w:rPr>
                <w:color w:val="404040"/>
              </w:rPr>
              <w:t>True-up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602EA" w:rsidRDefault="005602EA">
            <w:pPr>
              <w:pStyle w:val="ProductList-TableBody"/>
            </w:pPr>
          </w:p>
        </w:tc>
      </w:tr>
    </w:tbl>
    <w:p w:rsidR="005602EA" w:rsidRDefault="005602EA">
      <w:pPr>
        <w:pStyle w:val="ProductList-Body"/>
      </w:pPr>
    </w:p>
    <w:p w:rsidR="005602EA" w:rsidRDefault="009D0DBB">
      <w:pPr>
        <w:pStyle w:val="ProductList-ClauseHeading"/>
        <w:outlineLvl w:val="4"/>
      </w:pPr>
      <w:r>
        <w:t>2.1 Microsoft Azure Services-plannen</w:t>
      </w:r>
    </w:p>
    <w:p w:rsidR="005602EA" w:rsidRDefault="009D0DBB">
      <w:pPr>
        <w:pStyle w:val="ProductList-Body"/>
      </w:pPr>
      <w:r>
        <w:t>Indien de Klant op een Microsoft Azure Service is geabonneerd als Microsoft Azure Services-plan, kan de beschikbaarheid van het programma afwijken of kan het programma onderworpen zijn aan andere voorwaarden. Zie de specifieke vermeldingen voor Microsoft Azure Services-plannen hieronder voor meer informatie.</w:t>
      </w:r>
    </w:p>
    <w:tbl>
      <w:tblPr>
        <w:tblStyle w:val="PURTable"/>
        <w:tblW w:w="0" w:type="dxa"/>
        <w:tblLook w:val="04A0" w:firstRow="1" w:lastRow="0" w:firstColumn="1" w:lastColumn="0" w:noHBand="0" w:noVBand="1"/>
      </w:tblPr>
      <w:tblGrid>
        <w:gridCol w:w="10800"/>
      </w:tblGrid>
      <w:tr w:rsidR="005602E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rsidR="005602EA" w:rsidRDefault="005602EA">
            <w:pPr>
              <w:pStyle w:val="PURBreadcrumb"/>
            </w:pPr>
          </w:p>
          <w:tbl>
            <w:tblPr>
              <w:tblW w:w="0" w:type="dxa"/>
              <w:tblLook w:val="04A0" w:firstRow="1" w:lastRow="0" w:firstColumn="1" w:lastColumn="0" w:noHBand="0" w:noVBand="1"/>
            </w:tblPr>
            <w:tblGrid>
              <w:gridCol w:w="10684"/>
            </w:tblGrid>
            <w:tr w:rsidR="005602EA">
              <w:tc>
                <w:tcPr>
                  <w:tcW w:w="12240" w:type="dxa"/>
                  <w:tcBorders>
                    <w:top w:val="none" w:sz="4" w:space="0" w:color="6E6E6E"/>
                    <w:left w:val="none" w:sz="4" w:space="0" w:color="6E6E6E"/>
                    <w:bottom w:val="none" w:sz="4" w:space="0" w:color="6E6E6E"/>
                    <w:right w:val="none" w:sz="4" w:space="0" w:color="6E6E6E"/>
                  </w:tcBorders>
                  <w:shd w:val="clear" w:color="auto" w:fill="A6A6A6"/>
                </w:tcPr>
                <w:p w:rsidR="005602EA" w:rsidRDefault="00F8234B">
                  <w:pPr>
                    <w:pStyle w:val="ProductList-TableBody"/>
                    <w:jc w:val="right"/>
                  </w:pPr>
                  <w:hyperlink w:anchor="_Sec842">
                    <w:r w:rsidR="009D0DBB">
                      <w:rPr>
                        <w:color w:val="00467F"/>
                        <w:sz w:val="14"/>
                        <w:u w:val="single"/>
                      </w:rPr>
                      <w:t>Inhoud</w:t>
                    </w:r>
                  </w:hyperlink>
                  <w:r w:rsidR="009D0DBB">
                    <w:rPr>
                      <w:sz w:val="14"/>
                    </w:rPr>
                    <w:t xml:space="preserve"> / </w:t>
                  </w:r>
                  <w:hyperlink w:anchor="_Sec549">
                    <w:r w:rsidR="009D0DBB">
                      <w:rPr>
                        <w:color w:val="00467F"/>
                        <w:sz w:val="14"/>
                        <w:u w:val="single"/>
                      </w:rPr>
                      <w:t>Woordenlijst</w:t>
                    </w:r>
                  </w:hyperlink>
                  <w:r w:rsidR="009D0DBB">
                    <w:rPr>
                      <w:sz w:val="14"/>
                    </w:rPr>
                    <w:t xml:space="preserve"> / </w:t>
                  </w:r>
                  <w:hyperlink w:anchor="_Sec844">
                    <w:r w:rsidR="009D0DBB">
                      <w:rPr>
                        <w:color w:val="00467F"/>
                        <w:sz w:val="14"/>
                        <w:u w:val="single"/>
                      </w:rPr>
                      <w:t>Index</w:t>
                    </w:r>
                  </w:hyperlink>
                </w:p>
              </w:tc>
            </w:tr>
          </w:tbl>
          <w:p w:rsidR="005602EA" w:rsidRDefault="005602EA">
            <w:pPr>
              <w:pStyle w:val="ProductList-TableBody"/>
            </w:pPr>
          </w:p>
        </w:tc>
      </w:tr>
    </w:tbl>
    <w:p w:rsidR="005602EA" w:rsidRDefault="009D0DBB">
      <w:pPr>
        <w:pStyle w:val="ProductList-Offering1HeadingNoBorder"/>
        <w:outlineLvl w:val="1"/>
      </w:pPr>
      <w:bookmarkStart w:id="224" w:name="_Sec626"/>
      <w:r>
        <w:t>Microsoft Azure-plannen</w:t>
      </w:r>
      <w:bookmarkEnd w:id="224"/>
      <w:r>
        <w:fldChar w:fldCharType="begin"/>
      </w:r>
      <w:r>
        <w:instrText xml:space="preserve"> TC "</w:instrText>
      </w:r>
      <w:bookmarkStart w:id="225" w:name="_Toc457381233"/>
      <w:r>
        <w:instrText>Microsoft Azure-plannen</w:instrText>
      </w:r>
      <w:bookmarkEnd w:id="225"/>
      <w:r>
        <w:instrText>" \l 2</w:instrText>
      </w:r>
      <w:r>
        <w:fldChar w:fldCharType="end"/>
      </w:r>
    </w:p>
    <w:p w:rsidR="005602EA" w:rsidRDefault="009D0DBB">
      <w:pPr>
        <w:pStyle w:val="ProductList-Offering1SubSection"/>
        <w:outlineLvl w:val="2"/>
      </w:pPr>
      <w:bookmarkStart w:id="226" w:name="_Sec706"/>
      <w:r>
        <w:t>1. Beschikbaarheid programma</w:t>
      </w:r>
      <w:bookmarkEnd w:id="226"/>
    </w:p>
    <w:tbl>
      <w:tblPr>
        <w:tblStyle w:val="PURTable"/>
        <w:tblW w:w="0" w:type="dxa"/>
        <w:tblLook w:val="04A0" w:firstRow="1" w:lastRow="0" w:firstColumn="1" w:lastColumn="0" w:noHBand="0" w:noVBand="1"/>
      </w:tblPr>
      <w:tblGrid>
        <w:gridCol w:w="4400"/>
        <w:gridCol w:w="790"/>
        <w:gridCol w:w="781"/>
        <w:gridCol w:w="788"/>
        <w:gridCol w:w="803"/>
        <w:gridCol w:w="825"/>
        <w:gridCol w:w="817"/>
        <w:gridCol w:w="793"/>
        <w:gridCol w:w="787"/>
      </w:tblGrid>
      <w:tr w:rsidR="005602EA">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5602EA" w:rsidRDefault="009D0DBB">
            <w:pPr>
              <w:pStyle w:val="ProductList-TableBody"/>
            </w:pPr>
            <w:r>
              <w:rPr>
                <w:color w:val="FFFFFF"/>
              </w:rPr>
              <w:t>Online Diensten</w:t>
            </w:r>
          </w:p>
        </w:tc>
        <w:tc>
          <w:tcPr>
            <w:tcW w:w="860" w:type="dxa"/>
            <w:tcBorders>
              <w:left w:val="single" w:sz="6" w:space="0" w:color="FFFFFF"/>
              <w:bottom w:val="single" w:sz="6" w:space="0" w:color="FFFFFF"/>
              <w:right w:val="single" w:sz="6" w:space="0" w:color="FFFFFF"/>
            </w:tcBorders>
            <w:shd w:val="clear" w:color="auto" w:fill="00188F"/>
          </w:tcPr>
          <w:p w:rsidR="005602EA" w:rsidRDefault="009D0DBB">
            <w:pPr>
              <w:pStyle w:val="ProductList-TableBody"/>
              <w:jc w:val="center"/>
            </w:pPr>
            <w:r>
              <w:fldChar w:fldCharType="begin"/>
            </w:r>
            <w:r>
              <w:instrText xml:space="preserve"> AutoTextList   \s NoStyle \t "Punt: de aan een Product toegewezen waarde die wordt gebruikt voor het berekenen van het volumeprijsniveau dat van toepassing is op de Volume Licensing-overeenkomst van de Klant." </w:instrText>
            </w:r>
            <w:r>
              <w:fldChar w:fldCharType="separate"/>
            </w:r>
            <w:r>
              <w:rPr>
                <w:color w:val="FFFFFF"/>
              </w:rPr>
              <w:t>Punt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602EA" w:rsidRDefault="009D0DB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602EA" w:rsidRDefault="009D0DBB">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602EA" w:rsidRDefault="009D0DBB">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602EA" w:rsidRDefault="009D0DBB">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602EA" w:rsidRDefault="009D0DBB">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602EA" w:rsidRDefault="009D0DB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602EA" w:rsidRDefault="009D0DB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602EA">
        <w:tc>
          <w:tcPr>
            <w:tcW w:w="5020" w:type="dxa"/>
            <w:tcBorders>
              <w:top w:val="single" w:sz="6" w:space="0" w:color="FFFFFF"/>
              <w:left w:val="none" w:sz="4" w:space="0" w:color="6E6E6E"/>
              <w:bottom w:val="dashed" w:sz="4" w:space="0" w:color="BFBFBF"/>
              <w:right w:val="none" w:sz="4" w:space="0" w:color="6E6E6E"/>
            </w:tcBorders>
          </w:tcPr>
          <w:p w:rsidR="005602EA" w:rsidRDefault="009D0DBB">
            <w:pPr>
              <w:pStyle w:val="ProductList-TableBody"/>
            </w:pPr>
            <w:r>
              <w:rPr>
                <w:color w:val="000000"/>
              </w:rPr>
              <w:t>Azure Active Directory Basic (Gebruikers-SL)</w:t>
            </w:r>
            <w:r>
              <w:fldChar w:fldCharType="begin"/>
            </w:r>
            <w:r>
              <w:instrText xml:space="preserve"> XE "Azure Active Directory Basic (Gebruikers-SL)"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5602EA" w:rsidRDefault="009D0DBB">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602EA" w:rsidRDefault="005602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602EA" w:rsidRDefault="005602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602EA" w:rsidRDefault="005602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602EA" w:rsidRDefault="005602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602EA" w:rsidRDefault="009D0DB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602EA" w:rsidRDefault="005602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602EA" w:rsidRDefault="009D0DB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rPr>
                <w:color w:val="000000"/>
              </w:rPr>
              <w:t>,</w:t>
            </w:r>
            <w:r>
              <w:fldChar w:fldCharType="begin"/>
            </w:r>
            <w:r>
              <w:instrText xml:space="preserve"> AutoTextList   \s NoStyle \t "Student-product" </w:instrText>
            </w:r>
            <w:r>
              <w:fldChar w:fldCharType="separate"/>
            </w:r>
            <w:r>
              <w:rPr>
                <w:color w:val="000000"/>
              </w:rPr>
              <w:t>ST</w:t>
            </w:r>
            <w:r>
              <w:fldChar w:fldCharType="end"/>
            </w:r>
          </w:p>
        </w:tc>
      </w:tr>
      <w:tr w:rsidR="005602EA">
        <w:tc>
          <w:tcPr>
            <w:tcW w:w="5020" w:type="dxa"/>
            <w:tcBorders>
              <w:top w:val="dashed" w:sz="4" w:space="0" w:color="BFBFBF"/>
              <w:left w:val="none" w:sz="4" w:space="0" w:color="6E6E6E"/>
              <w:bottom w:val="dashed" w:sz="4" w:space="0" w:color="BFBFBF"/>
              <w:right w:val="none" w:sz="4" w:space="0" w:color="6E6E6E"/>
            </w:tcBorders>
          </w:tcPr>
          <w:p w:rsidR="005602EA" w:rsidRDefault="009D0DBB">
            <w:pPr>
              <w:pStyle w:val="ProductList-TableBody"/>
            </w:pPr>
            <w:r>
              <w:rPr>
                <w:color w:val="000000"/>
              </w:rPr>
              <w:t>Azure Active Directory Premium (Gebruikers-SL)</w:t>
            </w:r>
            <w:r>
              <w:fldChar w:fldCharType="begin"/>
            </w:r>
            <w:r>
              <w:instrText xml:space="preserve"> XE "Azure Active Directory Premium (Gebruikers-SL)"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5602EA" w:rsidRDefault="009D0DBB">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602EA" w:rsidRDefault="005602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602EA" w:rsidRDefault="005602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602EA" w:rsidRDefault="005602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602EA" w:rsidRDefault="005602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602EA" w:rsidRDefault="009D0DB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602EA" w:rsidRDefault="005602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602EA" w:rsidRDefault="009D0DB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rPr>
                <w:color w:val="000000"/>
              </w:rPr>
              <w:t>,</w:t>
            </w:r>
            <w:r>
              <w:fldChar w:fldCharType="begin"/>
            </w:r>
            <w:r>
              <w:instrText xml:space="preserve"> AutoTextList   \s NoStyle \t "Student-product" </w:instrText>
            </w:r>
            <w:r>
              <w:fldChar w:fldCharType="separate"/>
            </w:r>
            <w:r>
              <w:rPr>
                <w:color w:val="000000"/>
              </w:rPr>
              <w:t>ST</w:t>
            </w:r>
            <w:r>
              <w:fldChar w:fldCharType="end"/>
            </w:r>
          </w:p>
        </w:tc>
      </w:tr>
      <w:tr w:rsidR="005602EA">
        <w:tc>
          <w:tcPr>
            <w:tcW w:w="5020" w:type="dxa"/>
            <w:tcBorders>
              <w:top w:val="dashed" w:sz="4" w:space="0" w:color="BFBFBF"/>
              <w:left w:val="none" w:sz="4" w:space="0" w:color="6E6E6E"/>
              <w:bottom w:val="dashed" w:sz="4" w:space="0" w:color="BFBFBF"/>
              <w:right w:val="none" w:sz="4" w:space="0" w:color="6E6E6E"/>
            </w:tcBorders>
          </w:tcPr>
          <w:p w:rsidR="005602EA" w:rsidRDefault="009D0DBB">
            <w:pPr>
              <w:pStyle w:val="ProductList-TableBody"/>
            </w:pPr>
            <w:r>
              <w:rPr>
                <w:color w:val="000000"/>
              </w:rPr>
              <w:t>Azure Active Standard Support</w:t>
            </w:r>
            <w:r>
              <w:fldChar w:fldCharType="begin"/>
            </w:r>
            <w:r>
              <w:instrText xml:space="preserve"> XE "Azure Active Standard Support"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5602EA" w:rsidRDefault="005602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602EA" w:rsidRDefault="005602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602EA" w:rsidRDefault="005602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602EA" w:rsidRDefault="005602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602EA" w:rsidRDefault="005602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602EA" w:rsidRDefault="009D0DB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602EA" w:rsidRDefault="005602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602EA" w:rsidRDefault="009D0DB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5602EA">
        <w:tc>
          <w:tcPr>
            <w:tcW w:w="5020" w:type="dxa"/>
            <w:tcBorders>
              <w:top w:val="dashed" w:sz="4" w:space="0" w:color="BFBFBF"/>
              <w:left w:val="none" w:sz="4" w:space="0" w:color="6E6E6E"/>
              <w:bottom w:val="dashed" w:sz="4" w:space="0" w:color="BFBFBF"/>
              <w:right w:val="none" w:sz="4" w:space="0" w:color="6E6E6E"/>
            </w:tcBorders>
          </w:tcPr>
          <w:p w:rsidR="005602EA" w:rsidRDefault="009D0DBB">
            <w:pPr>
              <w:pStyle w:val="ProductList-TableBody"/>
            </w:pPr>
            <w:r>
              <w:rPr>
                <w:color w:val="000000"/>
              </w:rPr>
              <w:t>Azure Active Professional Direct Support</w:t>
            </w:r>
            <w:r>
              <w:fldChar w:fldCharType="begin"/>
            </w:r>
            <w:r>
              <w:instrText xml:space="preserve"> XE "Azure Active Professional Direct Support"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5602EA" w:rsidRDefault="005602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602EA" w:rsidRDefault="005602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602EA" w:rsidRDefault="005602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602EA" w:rsidRDefault="005602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602EA" w:rsidRDefault="005602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602EA" w:rsidRDefault="009D0DB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602EA" w:rsidRDefault="005602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602EA" w:rsidRDefault="009D0DB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5602EA">
        <w:tc>
          <w:tcPr>
            <w:tcW w:w="5020" w:type="dxa"/>
            <w:tcBorders>
              <w:top w:val="dashed" w:sz="4" w:space="0" w:color="BFBFBF"/>
              <w:left w:val="none" w:sz="4" w:space="0" w:color="6E6E6E"/>
              <w:bottom w:val="dashed" w:sz="4" w:space="0" w:color="BFBFBF"/>
              <w:right w:val="none" w:sz="4" w:space="0" w:color="BFBFBF"/>
            </w:tcBorders>
          </w:tcPr>
          <w:p w:rsidR="005602EA" w:rsidRDefault="009D0DBB">
            <w:pPr>
              <w:pStyle w:val="ProductList-TableBody"/>
            </w:pPr>
            <w:r>
              <w:rPr>
                <w:color w:val="000000"/>
              </w:rPr>
              <w:t>Azure RemoteApp (Gebruikers- SL)</w:t>
            </w:r>
            <w:r>
              <w:fldChar w:fldCharType="begin"/>
            </w:r>
            <w:r>
              <w:instrText xml:space="preserve"> XE "Azure RemoteApp (Gebruikers- SL)" </w:instrText>
            </w:r>
            <w:r>
              <w:fldChar w:fldCharType="end"/>
            </w:r>
          </w:p>
        </w:tc>
        <w:tc>
          <w:tcPr>
            <w:tcW w:w="860" w:type="dxa"/>
            <w:tcBorders>
              <w:top w:val="dashed" w:sz="4" w:space="0" w:color="BFBFBF"/>
              <w:left w:val="none" w:sz="4" w:space="0" w:color="BFBFBF"/>
              <w:bottom w:val="dashed" w:sz="4" w:space="0" w:color="BFBFBF"/>
              <w:right w:val="single" w:sz="6" w:space="0" w:color="FFFFFF"/>
            </w:tcBorders>
          </w:tcPr>
          <w:p w:rsidR="005602EA" w:rsidRDefault="009D0DBB">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602EA" w:rsidRDefault="005602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602EA" w:rsidRDefault="005602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602EA" w:rsidRDefault="005602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602EA" w:rsidRDefault="005602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602EA" w:rsidRDefault="009D0DB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602EA" w:rsidRDefault="005602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602EA" w:rsidRDefault="009D0DB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5602EA">
        <w:tc>
          <w:tcPr>
            <w:tcW w:w="5020" w:type="dxa"/>
            <w:tcBorders>
              <w:top w:val="dashed" w:sz="4" w:space="0" w:color="BFBFBF"/>
              <w:left w:val="none" w:sz="4" w:space="0" w:color="6E6E6E"/>
              <w:bottom w:val="dashed" w:sz="4" w:space="0" w:color="BFBFBF"/>
              <w:right w:val="none" w:sz="4" w:space="0" w:color="6E6E6E"/>
            </w:tcBorders>
          </w:tcPr>
          <w:p w:rsidR="005602EA" w:rsidRDefault="009D0DBB">
            <w:pPr>
              <w:pStyle w:val="ProductList-TableBody"/>
            </w:pPr>
            <w:r>
              <w:rPr>
                <w:color w:val="000000"/>
              </w:rPr>
              <w:t>Azure Rights Management Premium (Gebruikers-SL)</w:t>
            </w:r>
            <w:r>
              <w:fldChar w:fldCharType="begin"/>
            </w:r>
            <w:r>
              <w:instrText xml:space="preserve"> XE "Azure Rights Management Premium (Gebruikers-SL)"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5602EA" w:rsidRDefault="009D0DBB">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602EA" w:rsidRDefault="009D0DBB">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602EA" w:rsidRDefault="005602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602EA" w:rsidRDefault="005602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602EA" w:rsidRDefault="009D0DBB">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602EA" w:rsidRDefault="009D0DB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602EA" w:rsidRDefault="009D0DB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602EA" w:rsidRDefault="009D0DB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rPr>
                <w:color w:val="000000"/>
              </w:rPr>
              <w:t>,</w:t>
            </w:r>
            <w:r>
              <w:fldChar w:fldCharType="begin"/>
            </w:r>
            <w:r>
              <w:instrText xml:space="preserve"> AutoTextList   \s NoStyle \t "Student-product" </w:instrText>
            </w:r>
            <w:r>
              <w:fldChar w:fldCharType="separate"/>
            </w:r>
            <w:r>
              <w:rPr>
                <w:color w:val="000000"/>
              </w:rPr>
              <w:t>ST</w:t>
            </w:r>
            <w:r>
              <w:fldChar w:fldCharType="end"/>
            </w:r>
          </w:p>
        </w:tc>
      </w:tr>
      <w:tr w:rsidR="005602EA">
        <w:tc>
          <w:tcPr>
            <w:tcW w:w="5020" w:type="dxa"/>
            <w:tcBorders>
              <w:top w:val="dashed" w:sz="4" w:space="0" w:color="BFBFBF"/>
              <w:left w:val="none" w:sz="4" w:space="0" w:color="6E6E6E"/>
              <w:bottom w:val="dashed" w:sz="4" w:space="0" w:color="BFBFBF"/>
              <w:right w:val="none" w:sz="4" w:space="0" w:color="6E6E6E"/>
            </w:tcBorders>
          </w:tcPr>
          <w:p w:rsidR="005602EA" w:rsidRDefault="009D0DBB">
            <w:pPr>
              <w:pStyle w:val="ProductList-TableBody"/>
            </w:pPr>
            <w:r>
              <w:rPr>
                <w:color w:val="000000"/>
              </w:rPr>
              <w:t>Azure Rights Management Premium Add-on (Gebruikers-SL)</w:t>
            </w:r>
            <w:r>
              <w:fldChar w:fldCharType="begin"/>
            </w:r>
            <w:r>
              <w:instrText xml:space="preserve"> XE "Azure Rights Management Premium Add-on (Gebruikers-SL)"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5602EA" w:rsidRDefault="005602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602EA" w:rsidRDefault="005602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602EA" w:rsidRDefault="005602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602EA" w:rsidRDefault="005602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602EA" w:rsidRDefault="005602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602EA" w:rsidRDefault="009D0DB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602EA" w:rsidRDefault="005602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602EA" w:rsidRDefault="005602EA">
            <w:pPr>
              <w:pStyle w:val="ProductList-TableBody"/>
              <w:jc w:val="center"/>
            </w:pPr>
          </w:p>
        </w:tc>
      </w:tr>
      <w:tr w:rsidR="005602EA">
        <w:tc>
          <w:tcPr>
            <w:tcW w:w="5020" w:type="dxa"/>
            <w:tcBorders>
              <w:top w:val="dashed" w:sz="4" w:space="0" w:color="BFBFBF"/>
              <w:left w:val="none" w:sz="4" w:space="0" w:color="6E6E6E"/>
              <w:bottom w:val="dashed" w:sz="4" w:space="0" w:color="BFBFBF"/>
              <w:right w:val="none" w:sz="4" w:space="0" w:color="6E6E6E"/>
            </w:tcBorders>
          </w:tcPr>
          <w:p w:rsidR="005602EA" w:rsidRDefault="009D0DBB">
            <w:pPr>
              <w:pStyle w:val="ProductList-TableBody"/>
            </w:pPr>
            <w:r>
              <w:rPr>
                <w:color w:val="000000"/>
              </w:rPr>
              <w:t>IoT Suite Predictive Maintenance Plan 1</w:t>
            </w:r>
            <w:r>
              <w:fldChar w:fldCharType="begin"/>
            </w:r>
            <w:r>
              <w:instrText xml:space="preserve"> XE "IoT Suite Predictive Maintenance Plan 1"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5602EA" w:rsidRDefault="009D0DBB">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602EA" w:rsidRDefault="005602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602EA" w:rsidRDefault="005602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602EA" w:rsidRDefault="005602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602EA" w:rsidRDefault="005602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602EA" w:rsidRDefault="009D0DB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602EA" w:rsidRDefault="005602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602EA" w:rsidRDefault="009D0DB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5602EA">
        <w:tc>
          <w:tcPr>
            <w:tcW w:w="5020" w:type="dxa"/>
            <w:tcBorders>
              <w:top w:val="dashed" w:sz="4" w:space="0" w:color="BFBFBF"/>
              <w:left w:val="none" w:sz="4" w:space="0" w:color="6E6E6E"/>
              <w:bottom w:val="dashed" w:sz="4" w:space="0" w:color="BFBFBF"/>
              <w:right w:val="none" w:sz="4" w:space="0" w:color="6E6E6E"/>
            </w:tcBorders>
          </w:tcPr>
          <w:p w:rsidR="005602EA" w:rsidRDefault="009D0DBB">
            <w:pPr>
              <w:pStyle w:val="ProductList-TableBody"/>
            </w:pPr>
            <w:r>
              <w:rPr>
                <w:color w:val="000000"/>
              </w:rPr>
              <w:t>IoT Suite Predictive Maintenance Plan 2</w:t>
            </w:r>
            <w:r>
              <w:fldChar w:fldCharType="begin"/>
            </w:r>
            <w:r>
              <w:instrText xml:space="preserve"> XE "IoT Suite Predictive Maintenance Plan 2"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5602EA" w:rsidRDefault="009D0DBB">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602EA" w:rsidRDefault="005602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602EA" w:rsidRDefault="005602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602EA" w:rsidRDefault="005602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602EA" w:rsidRDefault="005602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602EA" w:rsidRDefault="009D0DB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602EA" w:rsidRDefault="005602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602EA" w:rsidRDefault="009D0DB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5602EA">
        <w:tc>
          <w:tcPr>
            <w:tcW w:w="5020" w:type="dxa"/>
            <w:tcBorders>
              <w:top w:val="dashed" w:sz="4" w:space="0" w:color="BFBFBF"/>
              <w:left w:val="none" w:sz="4" w:space="0" w:color="6E6E6E"/>
              <w:bottom w:val="dashed" w:sz="4" w:space="0" w:color="BFBFBF"/>
              <w:right w:val="none" w:sz="4" w:space="0" w:color="6E6E6E"/>
            </w:tcBorders>
          </w:tcPr>
          <w:p w:rsidR="005602EA" w:rsidRDefault="009D0DBB">
            <w:pPr>
              <w:pStyle w:val="ProductList-TableBody"/>
            </w:pPr>
            <w:r>
              <w:rPr>
                <w:color w:val="000000"/>
              </w:rPr>
              <w:t>IoT Suite Remote Monitoring Plan 1</w:t>
            </w:r>
            <w:r>
              <w:fldChar w:fldCharType="begin"/>
            </w:r>
            <w:r>
              <w:instrText xml:space="preserve"> XE "IoT Suite Remote Monitoring Plan 1"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5602EA" w:rsidRDefault="005602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602EA" w:rsidRDefault="005602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602EA" w:rsidRDefault="005602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602EA" w:rsidRDefault="005602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602EA" w:rsidRDefault="005602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602EA" w:rsidRDefault="009D0DB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602EA" w:rsidRDefault="005602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602EA" w:rsidRDefault="009D0DB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5602EA">
        <w:tc>
          <w:tcPr>
            <w:tcW w:w="5020" w:type="dxa"/>
            <w:tcBorders>
              <w:top w:val="dashed" w:sz="4" w:space="0" w:color="BFBFBF"/>
              <w:left w:val="none" w:sz="4" w:space="0" w:color="6E6E6E"/>
              <w:bottom w:val="dashed" w:sz="4" w:space="0" w:color="BFBFBF"/>
              <w:right w:val="none" w:sz="4" w:space="0" w:color="6E6E6E"/>
            </w:tcBorders>
          </w:tcPr>
          <w:p w:rsidR="005602EA" w:rsidRDefault="009D0DBB">
            <w:pPr>
              <w:pStyle w:val="ProductList-TableBody"/>
            </w:pPr>
            <w:r>
              <w:rPr>
                <w:color w:val="000000"/>
              </w:rPr>
              <w:t>IoT Suite Remote Monitoring Plan 2</w:t>
            </w:r>
            <w:r>
              <w:fldChar w:fldCharType="begin"/>
            </w:r>
            <w:r>
              <w:instrText xml:space="preserve"> XE "IoT Suite Remote Monitoring Plan 2"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5602EA" w:rsidRDefault="005602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602EA" w:rsidRDefault="005602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602EA" w:rsidRDefault="005602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602EA" w:rsidRDefault="005602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602EA" w:rsidRDefault="005602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602EA" w:rsidRDefault="009D0DB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602EA" w:rsidRDefault="005602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602EA" w:rsidRDefault="009D0DB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5602EA">
        <w:tc>
          <w:tcPr>
            <w:tcW w:w="5020" w:type="dxa"/>
            <w:tcBorders>
              <w:top w:val="dashed" w:sz="4" w:space="0" w:color="BFBFBF"/>
              <w:left w:val="none" w:sz="4" w:space="0" w:color="6E6E6E"/>
              <w:bottom w:val="dashed" w:sz="4" w:space="0" w:color="BFBFBF"/>
              <w:right w:val="none" w:sz="4" w:space="0" w:color="6E6E6E"/>
            </w:tcBorders>
          </w:tcPr>
          <w:p w:rsidR="005602EA" w:rsidRDefault="009D0DBB">
            <w:pPr>
              <w:pStyle w:val="ProductList-TableBody"/>
            </w:pPr>
            <w:r>
              <w:rPr>
                <w:color w:val="000000"/>
              </w:rPr>
              <w:t>Microsoft Azure Site Recovery (voor site in eigendom van Klant)</w:t>
            </w:r>
            <w:r>
              <w:fldChar w:fldCharType="begin"/>
            </w:r>
            <w:r>
              <w:instrText xml:space="preserve"> XE "Microsoft Azure Site Recovery (voor site in eigendom van Klant)"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5602EA" w:rsidRDefault="005602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602EA" w:rsidRDefault="005602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602EA" w:rsidRDefault="005602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602EA" w:rsidRDefault="005602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602EA" w:rsidRDefault="005602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602EA" w:rsidRDefault="009D0DB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602EA" w:rsidRDefault="005602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602EA" w:rsidRDefault="009D0DB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5602EA">
        <w:tc>
          <w:tcPr>
            <w:tcW w:w="5020" w:type="dxa"/>
            <w:tcBorders>
              <w:top w:val="dashed" w:sz="4" w:space="0" w:color="BFBFBF"/>
              <w:left w:val="none" w:sz="4" w:space="0" w:color="6E6E6E"/>
              <w:bottom w:val="dashed" w:sz="4" w:space="0" w:color="BFBFBF"/>
              <w:right w:val="none" w:sz="4" w:space="0" w:color="6E6E6E"/>
            </w:tcBorders>
          </w:tcPr>
          <w:p w:rsidR="005602EA" w:rsidRDefault="009D0DBB">
            <w:pPr>
              <w:pStyle w:val="ProductList-TableBody"/>
            </w:pPr>
            <w:r>
              <w:rPr>
                <w:color w:val="000000"/>
              </w:rPr>
              <w:t>Monetaire Verplichting Microsoft Azure StorSimple-1 (8100-apparaat)</w:t>
            </w:r>
            <w:r>
              <w:fldChar w:fldCharType="begin"/>
            </w:r>
            <w:r>
              <w:instrText xml:space="preserve"> XE "Monetaire Verplichting Microsoft Azure StorSimple-1 (8100-apparaat)"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5602EA" w:rsidRDefault="005602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602EA" w:rsidRDefault="005602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602EA" w:rsidRDefault="005602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602EA" w:rsidRDefault="005602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602EA" w:rsidRDefault="005602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602EA" w:rsidRDefault="009D0DB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602EA" w:rsidRDefault="005602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602EA" w:rsidRDefault="009D0DB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5602EA">
        <w:tc>
          <w:tcPr>
            <w:tcW w:w="5020" w:type="dxa"/>
            <w:tcBorders>
              <w:top w:val="dashed" w:sz="4" w:space="0" w:color="BFBFBF"/>
              <w:left w:val="none" w:sz="4" w:space="0" w:color="6E6E6E"/>
              <w:bottom w:val="dashed" w:sz="4" w:space="0" w:color="BFBFBF"/>
              <w:right w:val="none" w:sz="4" w:space="0" w:color="6E6E6E"/>
            </w:tcBorders>
          </w:tcPr>
          <w:p w:rsidR="005602EA" w:rsidRDefault="009D0DBB">
            <w:pPr>
              <w:pStyle w:val="ProductList-TableBody"/>
            </w:pPr>
            <w:r>
              <w:rPr>
                <w:color w:val="000000"/>
              </w:rPr>
              <w:t>Monetaire Verplichting Microsoft Azure StorSimple-2 (8600-apparaat)</w:t>
            </w:r>
            <w:r>
              <w:fldChar w:fldCharType="begin"/>
            </w:r>
            <w:r>
              <w:instrText xml:space="preserve"> XE "Monetaire Verplichting Microsoft Azure StorSimple-2 (8600-apparaat)"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5602EA" w:rsidRDefault="005602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602EA" w:rsidRDefault="005602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602EA" w:rsidRDefault="005602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602EA" w:rsidRDefault="005602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602EA" w:rsidRDefault="005602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602EA" w:rsidRDefault="009D0DB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602EA" w:rsidRDefault="005602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602EA" w:rsidRDefault="009D0DB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5602EA">
        <w:tc>
          <w:tcPr>
            <w:tcW w:w="5020" w:type="dxa"/>
            <w:tcBorders>
              <w:top w:val="dashed" w:sz="4" w:space="0" w:color="BFBFBF"/>
              <w:left w:val="none" w:sz="4" w:space="0" w:color="6E6E6E"/>
              <w:bottom w:val="dashed" w:sz="4" w:space="0" w:color="BFBFBF"/>
              <w:right w:val="none" w:sz="4" w:space="0" w:color="6E6E6E"/>
            </w:tcBorders>
          </w:tcPr>
          <w:p w:rsidR="005602EA" w:rsidRDefault="009D0DBB">
            <w:pPr>
              <w:pStyle w:val="ProductList-TableBody"/>
            </w:pPr>
            <w:r>
              <w:rPr>
                <w:color w:val="000000"/>
              </w:rPr>
              <w:t>Microsoft Azure StorSimple Standard Support</w:t>
            </w:r>
            <w:r>
              <w:fldChar w:fldCharType="begin"/>
            </w:r>
            <w:r>
              <w:instrText xml:space="preserve"> XE "Microsoft Azure StorSimple Standard Support"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5602EA" w:rsidRDefault="005602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602EA" w:rsidRDefault="005602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602EA" w:rsidRDefault="005602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602EA" w:rsidRDefault="005602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602EA" w:rsidRDefault="005602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602EA" w:rsidRDefault="009D0DB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602EA" w:rsidRDefault="005602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602EA" w:rsidRDefault="009D0DB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5602EA">
        <w:tc>
          <w:tcPr>
            <w:tcW w:w="5020" w:type="dxa"/>
            <w:tcBorders>
              <w:top w:val="dashed" w:sz="4" w:space="0" w:color="BFBFBF"/>
              <w:left w:val="none" w:sz="4" w:space="0" w:color="6E6E6E"/>
              <w:bottom w:val="dashed" w:sz="4" w:space="0" w:color="BFBFBF"/>
              <w:right w:val="none" w:sz="4" w:space="0" w:color="6E6E6E"/>
            </w:tcBorders>
          </w:tcPr>
          <w:p w:rsidR="005602EA" w:rsidRDefault="009D0DBB">
            <w:pPr>
              <w:pStyle w:val="ProductList-TableBody"/>
            </w:pPr>
            <w:r>
              <w:rPr>
                <w:color w:val="000000"/>
              </w:rPr>
              <w:t>Microsoft Azure StorSimple Standard-ondersteuning naar Premium-ondersteuning</w:t>
            </w:r>
            <w:r>
              <w:fldChar w:fldCharType="begin"/>
            </w:r>
            <w:r>
              <w:instrText xml:space="preserve"> XE "Microsoft Azure StorSimple Standard-ondersteuning naar Premium-ondersteuning"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5602EA" w:rsidRDefault="005602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602EA" w:rsidRDefault="005602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602EA" w:rsidRDefault="005602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602EA" w:rsidRDefault="005602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602EA" w:rsidRDefault="005602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602EA" w:rsidRDefault="009D0DB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602EA" w:rsidRDefault="005602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602EA" w:rsidRDefault="009D0DB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5602EA">
        <w:tc>
          <w:tcPr>
            <w:tcW w:w="5020" w:type="dxa"/>
            <w:tcBorders>
              <w:top w:val="dashed" w:sz="4" w:space="0" w:color="BFBFBF"/>
              <w:left w:val="none" w:sz="4" w:space="0" w:color="6E6E6E"/>
              <w:bottom w:val="dashed" w:sz="4" w:space="0" w:color="BFBFBF"/>
              <w:right w:val="none" w:sz="4" w:space="0" w:color="6E6E6E"/>
            </w:tcBorders>
          </w:tcPr>
          <w:p w:rsidR="005602EA" w:rsidRDefault="009D0DBB">
            <w:pPr>
              <w:pStyle w:val="ProductList-TableBody"/>
            </w:pPr>
            <w:r>
              <w:rPr>
                <w:color w:val="000000"/>
              </w:rPr>
              <w:t>Microsoft Azure StorSimple Premium Support</w:t>
            </w:r>
            <w:r>
              <w:fldChar w:fldCharType="begin"/>
            </w:r>
            <w:r>
              <w:instrText xml:space="preserve"> XE "Microsoft Azure StorSimple Premium Support"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5602EA" w:rsidRDefault="005602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602EA" w:rsidRDefault="005602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602EA" w:rsidRDefault="005602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602EA" w:rsidRDefault="005602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602EA" w:rsidRDefault="005602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602EA" w:rsidRDefault="009D0DB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602EA" w:rsidRDefault="005602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602EA" w:rsidRDefault="009D0DB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5602EA">
        <w:tc>
          <w:tcPr>
            <w:tcW w:w="5020" w:type="dxa"/>
            <w:tcBorders>
              <w:top w:val="dashed" w:sz="4" w:space="0" w:color="BFBFBF"/>
              <w:left w:val="none" w:sz="4" w:space="0" w:color="6E6E6E"/>
              <w:bottom w:val="dashed" w:sz="4" w:space="0" w:color="BFBFBF"/>
              <w:right w:val="none" w:sz="4" w:space="0" w:color="6E6E6E"/>
            </w:tcBorders>
          </w:tcPr>
          <w:p w:rsidR="005602EA" w:rsidRDefault="009D0DBB">
            <w:pPr>
              <w:pStyle w:val="ProductList-TableBody"/>
            </w:pPr>
            <w:r>
              <w:rPr>
                <w:color w:val="000000"/>
              </w:rPr>
              <w:t>Microsoft Cloud App Security K (Gebruikers-SL)</w:t>
            </w:r>
            <w:r>
              <w:fldChar w:fldCharType="begin"/>
            </w:r>
            <w:r>
              <w:instrText xml:space="preserve"> XE "Microsoft Cloud App Security K (Gebruikers-SL)"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5602EA" w:rsidRDefault="009D0DBB">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602EA" w:rsidRDefault="009D0DBB">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602EA" w:rsidRDefault="005602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602EA" w:rsidRDefault="005602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602EA" w:rsidRDefault="009D0DBB">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602EA" w:rsidRDefault="009D0DB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602EA" w:rsidRDefault="009D0DB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602EA" w:rsidRDefault="009D0DB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rPr>
                <w:color w:val="000000"/>
              </w:rPr>
              <w:t>,</w:t>
            </w:r>
            <w:r>
              <w:fldChar w:fldCharType="begin"/>
            </w:r>
            <w:r>
              <w:instrText xml:space="preserve"> AutoTextList   \s NoStyle \t "Student-product" </w:instrText>
            </w:r>
            <w:r>
              <w:fldChar w:fldCharType="separate"/>
            </w:r>
            <w:r>
              <w:rPr>
                <w:color w:val="000000"/>
              </w:rPr>
              <w:t>ST</w:t>
            </w:r>
            <w:r>
              <w:fldChar w:fldCharType="end"/>
            </w:r>
          </w:p>
        </w:tc>
      </w:tr>
      <w:tr w:rsidR="005602EA">
        <w:tc>
          <w:tcPr>
            <w:tcW w:w="5020" w:type="dxa"/>
            <w:tcBorders>
              <w:top w:val="dashed" w:sz="4" w:space="0" w:color="BFBFBF"/>
              <w:left w:val="none" w:sz="4" w:space="0" w:color="6E6E6E"/>
              <w:bottom w:val="dashed" w:sz="4" w:space="0" w:color="BFBFBF"/>
              <w:right w:val="none" w:sz="4" w:space="0" w:color="6E6E6E"/>
            </w:tcBorders>
          </w:tcPr>
          <w:p w:rsidR="005602EA" w:rsidRDefault="009D0DBB">
            <w:pPr>
              <w:pStyle w:val="ProductList-TableBody"/>
            </w:pPr>
            <w:r>
              <w:rPr>
                <w:color w:val="000000"/>
              </w:rPr>
              <w:t>Microsoft Cloud App Security K (Gebruikers-SL)</w:t>
            </w:r>
            <w:r>
              <w:fldChar w:fldCharType="begin"/>
            </w:r>
            <w:r>
              <w:instrText xml:space="preserve"> XE "Microsoft Cloud App Security K (Gebruikers-SL)"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5602EA" w:rsidRDefault="005602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602EA" w:rsidRDefault="005602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602EA" w:rsidRDefault="005602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602EA" w:rsidRDefault="005602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602EA" w:rsidRDefault="005602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602EA" w:rsidRDefault="009D0DB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602EA" w:rsidRDefault="005602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602EA" w:rsidRDefault="005602EA">
            <w:pPr>
              <w:pStyle w:val="ProductList-TableBody"/>
              <w:jc w:val="center"/>
            </w:pPr>
          </w:p>
        </w:tc>
      </w:tr>
      <w:tr w:rsidR="005602EA">
        <w:tc>
          <w:tcPr>
            <w:tcW w:w="5020" w:type="dxa"/>
            <w:tcBorders>
              <w:top w:val="dashed" w:sz="4" w:space="0" w:color="BFBFBF"/>
              <w:left w:val="none" w:sz="4" w:space="0" w:color="6E6E6E"/>
              <w:bottom w:val="dashed" w:sz="4" w:space="0" w:color="BFBFBF"/>
              <w:right w:val="none" w:sz="4" w:space="0" w:color="6E6E6E"/>
            </w:tcBorders>
          </w:tcPr>
          <w:p w:rsidR="005602EA" w:rsidRDefault="009D0DBB">
            <w:pPr>
              <w:pStyle w:val="ProductList-TableBody"/>
            </w:pPr>
            <w:r>
              <w:rPr>
                <w:color w:val="000000"/>
              </w:rPr>
              <w:t>Microsoft MultiFactor Authentication</w:t>
            </w:r>
            <w:r>
              <w:fldChar w:fldCharType="begin"/>
            </w:r>
            <w:r>
              <w:instrText xml:space="preserve"> XE "Microsoft MultiFactor Authentication"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5602EA" w:rsidRDefault="009D0DBB">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602EA" w:rsidRDefault="005602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602EA" w:rsidRDefault="005602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602EA" w:rsidRDefault="005602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602EA" w:rsidRDefault="009D0DBB">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602EA" w:rsidRDefault="009D0DB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602EA" w:rsidRDefault="009D0DB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602EA" w:rsidRDefault="009D0DB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rPr>
                <w:color w:val="000000"/>
              </w:rPr>
              <w:t>,</w:t>
            </w:r>
            <w:r>
              <w:fldChar w:fldCharType="begin"/>
            </w:r>
            <w:r>
              <w:instrText xml:space="preserve"> AutoTextList   \s NoStyle \t "Student-product" </w:instrText>
            </w:r>
            <w:r>
              <w:fldChar w:fldCharType="separate"/>
            </w:r>
            <w:r>
              <w:rPr>
                <w:color w:val="000000"/>
              </w:rPr>
              <w:t>ST</w:t>
            </w:r>
            <w:r>
              <w:fldChar w:fldCharType="end"/>
            </w:r>
          </w:p>
        </w:tc>
      </w:tr>
      <w:tr w:rsidR="005602EA">
        <w:tc>
          <w:tcPr>
            <w:tcW w:w="5020" w:type="dxa"/>
            <w:tcBorders>
              <w:top w:val="dashed" w:sz="4" w:space="0" w:color="BFBFBF"/>
              <w:left w:val="none" w:sz="4" w:space="0" w:color="6E6E6E"/>
              <w:bottom w:val="dashed" w:sz="4" w:space="0" w:color="BFBFBF"/>
              <w:right w:val="none" w:sz="4" w:space="0" w:color="6E6E6E"/>
            </w:tcBorders>
          </w:tcPr>
          <w:p w:rsidR="005602EA" w:rsidRDefault="009D0DBB">
            <w:pPr>
              <w:pStyle w:val="ProductList-TableBody"/>
            </w:pPr>
            <w:r>
              <w:rPr>
                <w:color w:val="000000"/>
              </w:rPr>
              <w:t>Operations Management Suite Standard Edition Add-on</w:t>
            </w:r>
            <w:r>
              <w:fldChar w:fldCharType="begin"/>
            </w:r>
            <w:r>
              <w:instrText xml:space="preserve"> XE "Operations Management Suite Standard Edition Add-on"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5602EA" w:rsidRDefault="009D0DBB">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602EA" w:rsidRDefault="005602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602EA" w:rsidRDefault="005602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602EA" w:rsidRDefault="005602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602EA" w:rsidRDefault="005602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602EA" w:rsidRDefault="009D0DB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602EA" w:rsidRDefault="005602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602EA" w:rsidRDefault="009D0DB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5602EA">
        <w:tc>
          <w:tcPr>
            <w:tcW w:w="5020" w:type="dxa"/>
            <w:tcBorders>
              <w:top w:val="dashed" w:sz="4" w:space="0" w:color="BFBFBF"/>
              <w:left w:val="none" w:sz="4" w:space="0" w:color="6E6E6E"/>
              <w:bottom w:val="dashed" w:sz="4" w:space="0" w:color="BFBFBF"/>
              <w:right w:val="none" w:sz="4" w:space="0" w:color="6E6E6E"/>
            </w:tcBorders>
          </w:tcPr>
          <w:p w:rsidR="005602EA" w:rsidRDefault="009D0DBB">
            <w:pPr>
              <w:pStyle w:val="ProductList-TableBody"/>
            </w:pPr>
            <w:r>
              <w:rPr>
                <w:color w:val="000000"/>
              </w:rPr>
              <w:t>Operations Management Suite Datacenter Edition Add-on</w:t>
            </w:r>
            <w:r>
              <w:fldChar w:fldCharType="begin"/>
            </w:r>
            <w:r>
              <w:instrText xml:space="preserve"> XE "Operations Management Suite Datacenter Edition Add-on"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5602EA" w:rsidRDefault="009D0DBB">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602EA" w:rsidRDefault="005602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602EA" w:rsidRDefault="005602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602EA" w:rsidRDefault="005602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602EA" w:rsidRDefault="005602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602EA" w:rsidRDefault="009D0DB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602EA" w:rsidRDefault="005602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602EA" w:rsidRDefault="009D0DB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5602EA">
        <w:tc>
          <w:tcPr>
            <w:tcW w:w="5020" w:type="dxa"/>
            <w:tcBorders>
              <w:top w:val="dashed" w:sz="4" w:space="0" w:color="BFBFBF"/>
              <w:left w:val="none" w:sz="4" w:space="0" w:color="6E6E6E"/>
              <w:bottom w:val="none" w:sz="4" w:space="0" w:color="BFBFBF"/>
              <w:right w:val="none" w:sz="4" w:space="0" w:color="6E6E6E"/>
            </w:tcBorders>
          </w:tcPr>
          <w:p w:rsidR="005602EA" w:rsidRDefault="009D0DBB">
            <w:pPr>
              <w:pStyle w:val="ProductList-TableBody"/>
            </w:pPr>
            <w:r>
              <w:rPr>
                <w:color w:val="000000"/>
              </w:rPr>
              <w:t>Operations Management Suite L2</w:t>
            </w:r>
            <w:r>
              <w:fldChar w:fldCharType="begin"/>
            </w:r>
            <w:r>
              <w:instrText xml:space="preserve"> XE "Operations Management Suite L2"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5602EA" w:rsidRDefault="005602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602EA" w:rsidRDefault="005602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602EA" w:rsidRDefault="005602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602EA" w:rsidRDefault="005602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602EA" w:rsidRDefault="005602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602EA" w:rsidRDefault="009D0DB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602EA" w:rsidRDefault="005602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602EA" w:rsidRDefault="009D0DB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bl>
    <w:p w:rsidR="005602EA" w:rsidRDefault="009D0DBB">
      <w:pPr>
        <w:pStyle w:val="ProductList-Offering1SubSection"/>
        <w:outlineLvl w:val="2"/>
      </w:pPr>
      <w:bookmarkStart w:id="227" w:name="_Sec761"/>
      <w:r>
        <w:t>2. Productvoorwaarden</w:t>
      </w:r>
      <w:bookmarkEnd w:id="227"/>
    </w:p>
    <w:tbl>
      <w:tblPr>
        <w:tblStyle w:val="PURTable"/>
        <w:tblW w:w="0" w:type="dxa"/>
        <w:tblLook w:val="04A0" w:firstRow="1" w:lastRow="0" w:firstColumn="1" w:lastColumn="0" w:noHBand="0" w:noVBand="1"/>
      </w:tblPr>
      <w:tblGrid>
        <w:gridCol w:w="3634"/>
        <w:gridCol w:w="3585"/>
        <w:gridCol w:w="3571"/>
      </w:tblGrid>
      <w:tr w:rsidR="005602E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602EA" w:rsidRDefault="009D0DBB">
            <w:pPr>
              <w:pStyle w:val="ProductList-TableBody"/>
            </w:pPr>
            <w:r>
              <w:fldChar w:fldCharType="begin"/>
            </w:r>
            <w:r>
              <w:instrText xml:space="preserve"> AutoTextList   \s NoStyle \t "Dienstvoorwaarden: voorwaarden voor de implementatie en het gebruik van een Online Dienst-product." </w:instrText>
            </w:r>
            <w:r>
              <w:fldChar w:fldCharType="separate"/>
            </w:r>
            <w:r>
              <w:rPr>
                <w:color w:val="0563C1"/>
              </w:rPr>
              <w:t>Dienstvoorwaarden</w:t>
            </w:r>
            <w:r>
              <w:fldChar w:fldCharType="end"/>
            </w:r>
            <w:r>
              <w:t xml:space="preserve">: </w:t>
            </w:r>
            <w:hyperlink r:id="rId89">
              <w:r>
                <w:rPr>
                  <w:color w:val="00467F"/>
                  <w:u w:val="single"/>
                </w:rPr>
                <w:t>Voorwaarden voor Online Diensten</w:t>
              </w:r>
            </w:hyperlink>
          </w:p>
        </w:tc>
        <w:tc>
          <w:tcPr>
            <w:tcW w:w="4040" w:type="dxa"/>
            <w:tcBorders>
              <w:top w:val="single" w:sz="18" w:space="0" w:color="00188F"/>
              <w:left w:val="single" w:sz="4" w:space="0" w:color="000000"/>
              <w:bottom w:val="single" w:sz="4" w:space="0" w:color="000000"/>
              <w:right w:val="single" w:sz="4" w:space="0" w:color="000000"/>
            </w:tcBorders>
          </w:tcPr>
          <w:p w:rsidR="005602EA" w:rsidRDefault="009D0DBB">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5602EA" w:rsidRDefault="009D0DBB">
            <w:pPr>
              <w:pStyle w:val="ProductList-TableBody"/>
            </w:pPr>
            <w:r>
              <w:fldChar w:fldCharType="begin"/>
            </w:r>
            <w:r>
              <w:instrText xml:space="preserve"> AutoTextList   \s NoStyle \t "Verlengde Looptijd mogelijk: online diensten die in aanmerking komen voor verlenging van de looptijd, zoals beschreven in de Enterprise- en Enterprise Subscription-licentieovereenkomst." </w:instrText>
            </w:r>
            <w:r>
              <w:fldChar w:fldCharType="separate"/>
            </w:r>
            <w:r>
              <w:rPr>
                <w:color w:val="0563C1"/>
              </w:rPr>
              <w:t>Verlengde Looptijd mogelijk</w:t>
            </w:r>
            <w:r>
              <w:fldChar w:fldCharType="end"/>
            </w:r>
            <w:r>
              <w:t>: alle</w:t>
            </w:r>
          </w:p>
        </w:tc>
      </w:tr>
      <w:tr w:rsidR="005602EA">
        <w:tc>
          <w:tcPr>
            <w:tcW w:w="4040" w:type="dxa"/>
            <w:tcBorders>
              <w:top w:val="single" w:sz="4" w:space="0" w:color="000000"/>
              <w:left w:val="single" w:sz="4" w:space="0" w:color="000000"/>
              <w:bottom w:val="single" w:sz="4" w:space="0" w:color="000000"/>
              <w:right w:val="single" w:sz="4" w:space="0" w:color="000000"/>
            </w:tcBorders>
          </w:tcPr>
          <w:p w:rsidR="005602EA" w:rsidRDefault="009D0DBB">
            <w:pPr>
              <w:pStyle w:val="ProductList-TableBody"/>
            </w:pPr>
            <w:r>
              <w:fldChar w:fldCharType="begin"/>
            </w:r>
            <w:r>
              <w:instrText xml:space="preserve"> AutoTextList   \s NoStyle \t "Migratierechten: Het is mogelijk dat het de klant is toegestaan, onder speciale voorwaarden, gepubliceerd in de Productvermelding of Product List, een upgrade uit te voeren vanaf eerdere versies van de software of andere Producten. (Raadpleeg de Woordenlijst voor de volledige definitie)" </w:instrText>
            </w:r>
            <w:r>
              <w:fldChar w:fldCharType="separate"/>
            </w:r>
            <w:r>
              <w:rPr>
                <w:color w:val="0563C1"/>
              </w:rPr>
              <w:t>Migratierechten</w:t>
            </w:r>
            <w:r>
              <w:fldChar w:fldCharType="end"/>
            </w:r>
            <w:r>
              <w:t>: n.v.t.</w:t>
            </w:r>
          </w:p>
        </w:tc>
        <w:tc>
          <w:tcPr>
            <w:tcW w:w="4040" w:type="dxa"/>
            <w:tcBorders>
              <w:top w:val="single" w:sz="4" w:space="0" w:color="000000"/>
              <w:left w:val="single" w:sz="4" w:space="0" w:color="000000"/>
              <w:bottom w:val="single" w:sz="4" w:space="0" w:color="000000"/>
              <w:right w:val="single" w:sz="4" w:space="0" w:color="000000"/>
            </w:tcBorders>
          </w:tcPr>
          <w:p w:rsidR="005602EA" w:rsidRDefault="009D0DBB">
            <w:pPr>
              <w:pStyle w:val="ProductList-TableBody"/>
            </w:pPr>
            <w:r>
              <w:fldChar w:fldCharType="begin"/>
            </w:r>
            <w:r>
              <w:instrText xml:space="preserve"> AutoTextList   \s NoStyle \t "Vereiste: geeft aan dat aan bepaalde aanvullende voorwaarden moet worden voldaan om licenties voor het Product te kopen." </w:instrText>
            </w:r>
            <w:r>
              <w:fldChar w:fldCharType="separate"/>
            </w:r>
            <w:r>
              <w:rPr>
                <w:color w:val="0563C1"/>
              </w:rPr>
              <w:t>Vereiste</w:t>
            </w:r>
            <w:r>
              <w:fldChar w:fldCharType="end"/>
            </w:r>
            <w:r>
              <w:t>: Operations Management Suite</w:t>
            </w:r>
          </w:p>
        </w:tc>
        <w:tc>
          <w:tcPr>
            <w:tcW w:w="4040" w:type="dxa"/>
            <w:tcBorders>
              <w:top w:val="single" w:sz="4" w:space="0" w:color="000000"/>
              <w:left w:val="single" w:sz="4" w:space="0" w:color="000000"/>
              <w:bottom w:val="single" w:sz="4" w:space="0" w:color="000000"/>
              <w:right w:val="single" w:sz="4" w:space="0" w:color="000000"/>
            </w:tcBorders>
          </w:tcPr>
          <w:p w:rsidR="005602EA" w:rsidRDefault="009D0DBB">
            <w:pPr>
              <w:pStyle w:val="ProductList-TableBody"/>
            </w:pPr>
            <w:r>
              <w:fldChar w:fldCharType="begin"/>
            </w:r>
            <w:r>
              <w:instrText xml:space="preserve"> AutoTextList   \s NoStyle \t "Promoties: tijdelijke aanbiedingen die gelden voor het Product, zoals beschreven in Bijlage E – Promoties." </w:instrText>
            </w:r>
            <w:r>
              <w:fldChar w:fldCharType="separate"/>
            </w:r>
            <w:r>
              <w:rPr>
                <w:color w:val="0563C1"/>
              </w:rPr>
              <w:t>Promoties</w:t>
            </w:r>
            <w:r>
              <w:fldChar w:fldCharType="end"/>
            </w:r>
            <w:r>
              <w:t>: Enterprise Mobility Suite</w:t>
            </w:r>
          </w:p>
        </w:tc>
      </w:tr>
      <w:tr w:rsidR="005602EA">
        <w:tc>
          <w:tcPr>
            <w:tcW w:w="4040" w:type="dxa"/>
            <w:tcBorders>
              <w:top w:val="single" w:sz="4" w:space="0" w:color="000000"/>
              <w:left w:val="single" w:sz="4" w:space="0" w:color="000000"/>
              <w:bottom w:val="single" w:sz="4" w:space="0" w:color="000000"/>
              <w:right w:val="single" w:sz="4" w:space="0" w:color="000000"/>
            </w:tcBorders>
          </w:tcPr>
          <w:p w:rsidR="005602EA" w:rsidRDefault="009D0DBB">
            <w:pPr>
              <w:pStyle w:val="ProductList-TableBody"/>
            </w:pPr>
            <w:r>
              <w:fldChar w:fldCharType="begin"/>
            </w:r>
            <w:r>
              <w:instrText xml:space="preserve"> AutoTextList   \s NoStyle \t "Vrijstelling Gekwalificeerde Gebruikers: vrijstelling van toepassing op gebruikers die uitsluitend toegang hebben tot Producten op grond van een van deze licenties. (Raadpleeg de Woordenlijst voor de volledige definitie)" </w:instrText>
            </w:r>
            <w:r>
              <w:fldChar w:fldCharType="separate"/>
            </w:r>
            <w:r>
              <w:rPr>
                <w:color w:val="0563C1"/>
              </w:rPr>
              <w:t>Vrijstelling Gekwalificeerde Gebruikers</w:t>
            </w:r>
            <w:r>
              <w:fldChar w:fldCharType="end"/>
            </w:r>
            <w:r>
              <w:t>: Microsoft Cloud App Security</w:t>
            </w:r>
          </w:p>
        </w:tc>
        <w:tc>
          <w:tcPr>
            <w:tcW w:w="4040" w:type="dxa"/>
            <w:tcBorders>
              <w:top w:val="single" w:sz="4" w:space="0" w:color="000000"/>
              <w:left w:val="single" w:sz="4" w:space="0" w:color="000000"/>
              <w:bottom w:val="single" w:sz="4" w:space="0" w:color="000000"/>
              <w:right w:val="single" w:sz="4" w:space="0" w:color="000000"/>
            </w:tcBorders>
          </w:tcPr>
          <w:p w:rsidR="005602EA" w:rsidRDefault="009D0DBB">
            <w:pPr>
              <w:pStyle w:val="ProductList-TableBody"/>
            </w:pPr>
            <w:r>
              <w:fldChar w:fldCharType="begin"/>
            </w:r>
            <w:r>
              <w:instrText xml:space="preserve"> AutoTextList   \s NoStyle \t "Reductie mogelijk: een Online Dienst waarvoor een klant met een Enterprise Enrollment, Enterprise Subscription Enrollment, Microsoft Azure Enrollment of Enrollment for Education Solutions een verlaging van het aantal licenties of de Toegewezen Jaarlijkse Verplichting kan doorgeven." </w:instrText>
            </w:r>
            <w:r>
              <w:fldChar w:fldCharType="separate"/>
            </w:r>
            <w:r>
              <w:rPr>
                <w:color w:val="0563C1"/>
              </w:rPr>
              <w:t>Reductie mogelijk</w:t>
            </w:r>
            <w:r>
              <w:fldChar w:fldCharType="end"/>
            </w:r>
            <w:r>
              <w:t>: Alle (uitgezonderd Azure Active Support)</w:t>
            </w:r>
          </w:p>
        </w:tc>
        <w:tc>
          <w:tcPr>
            <w:tcW w:w="4040" w:type="dxa"/>
            <w:tcBorders>
              <w:top w:val="single" w:sz="4" w:space="0" w:color="000000"/>
              <w:left w:val="single" w:sz="4" w:space="0" w:color="000000"/>
              <w:bottom w:val="single" w:sz="4" w:space="0" w:color="000000"/>
              <w:right w:val="single" w:sz="4" w:space="0" w:color="000000"/>
            </w:tcBorders>
          </w:tcPr>
          <w:p w:rsidR="005602EA" w:rsidRDefault="009D0DBB">
            <w:pPr>
              <w:pStyle w:val="ProductList-TableBody"/>
            </w:pPr>
            <w:r>
              <w:t>Reductie mogelijk (SCE): Alle (uitgezonderd Azure Active Support, Azure RemoteApp, Enterprise Mobility Suite)</w:t>
            </w:r>
          </w:p>
        </w:tc>
      </w:tr>
      <w:tr w:rsidR="005602EA">
        <w:tc>
          <w:tcPr>
            <w:tcW w:w="4040" w:type="dxa"/>
            <w:tcBorders>
              <w:top w:val="single" w:sz="4" w:space="0" w:color="000000"/>
              <w:left w:val="single" w:sz="4" w:space="0" w:color="000000"/>
              <w:bottom w:val="single" w:sz="4" w:space="0" w:color="000000"/>
              <w:right w:val="single" w:sz="4" w:space="0" w:color="000000"/>
            </w:tcBorders>
          </w:tcPr>
          <w:p w:rsidR="005602EA" w:rsidRDefault="009D0DBB">
            <w:pPr>
              <w:pStyle w:val="ProductList-TableBody"/>
            </w:pPr>
            <w:r>
              <w:fldChar w:fldCharType="begin"/>
            </w:r>
            <w:r>
              <w:instrText xml:space="preserve"> AutoTextList   \s NoStyle \t "Studentgebruik Benefit: Instellingen die een in aanmerking komend Product voor hun Telling Gehele Organisatie in licentie nemen, zijn gerechtigd een Product in licentie te geven voor kosteloos gebruik door hun Studenten." </w:instrText>
            </w:r>
            <w:r>
              <w:fldChar w:fldCharType="separate"/>
            </w:r>
            <w:r>
              <w:rPr>
                <w:color w:val="0563C1"/>
              </w:rPr>
              <w:t>Studentgebruik Benefit</w:t>
            </w:r>
            <w:r>
              <w:fldChar w:fldCharType="end"/>
            </w:r>
            <w:r>
              <w:t>: Enterprise Mobility Suite (alleen Intune), Microsoft Cloud App Security</w:t>
            </w:r>
          </w:p>
        </w:tc>
        <w:tc>
          <w:tcPr>
            <w:tcW w:w="4040" w:type="dxa"/>
            <w:tcBorders>
              <w:top w:val="single" w:sz="4" w:space="0" w:color="000000"/>
              <w:left w:val="single" w:sz="4" w:space="0" w:color="000000"/>
              <w:bottom w:val="single" w:sz="4" w:space="0" w:color="000000"/>
              <w:right w:val="single" w:sz="4" w:space="0" w:color="000000"/>
            </w:tcBorders>
          </w:tcPr>
          <w:p w:rsidR="005602EA" w:rsidRDefault="009D0DBB">
            <w:pPr>
              <w:pStyle w:val="ProductList-TableBody"/>
            </w:pPr>
            <w:r>
              <w:fldChar w:fldCharType="begin"/>
            </w:r>
            <w:r>
              <w:instrText xml:space="preserve"> AutoTextList   \s NoStyle \t "True-up mogelijk: een abonnementslicentie voor een Online Dienst die een Enterprise- of Enterprise Subscription-klant kan bestellen via het true-up- of jaarlijkse bestelproces, in plaats van maandelijks." </w:instrText>
            </w:r>
            <w:r>
              <w:fldChar w:fldCharType="separate"/>
            </w:r>
            <w:r>
              <w:rPr>
                <w:color w:val="0563C1"/>
              </w:rPr>
              <w:t>True-up mogelijk</w:t>
            </w:r>
            <w:r>
              <w:fldChar w:fldCharType="end"/>
            </w:r>
            <w:r>
              <w:t>: Azure Active Directory, Azure RemoteApp, Azure Rights Management Premium, Enterprise Mobility Suite, Microsoft Cloud App Security, Microsoft MultiFactor Authentication, Operations Management Suite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602EA" w:rsidRDefault="005602EA">
            <w:pPr>
              <w:pStyle w:val="ProductList-TableBody"/>
            </w:pPr>
          </w:p>
        </w:tc>
      </w:tr>
    </w:tbl>
    <w:p w:rsidR="005602EA" w:rsidRDefault="005602EA">
      <w:pPr>
        <w:pStyle w:val="ProductList-Body"/>
      </w:pPr>
    </w:p>
    <w:p w:rsidR="005602EA" w:rsidRDefault="009D0DBB">
      <w:pPr>
        <w:pStyle w:val="ProductList-ClauseHeading"/>
        <w:outlineLvl w:val="3"/>
      </w:pPr>
      <w:r>
        <w:t>2.1 Azure Site Recovery en Operations Management Suite - Initiële Hoeveelheid</w:t>
      </w:r>
    </w:p>
    <w:p w:rsidR="005602EA" w:rsidRDefault="009D0DBB">
      <w:pPr>
        <w:pStyle w:val="ProductList-Body"/>
      </w:pPr>
      <w:r>
        <w:t>Bij elke bestelling van Azure Site Recovery of Operations Management Suite als Microsoft Azure Services-plan is de aankoop van een Initiële Hoeveelheid van de dienst inbegrepen. Gebruik van de klant dat de Initiële Hoeveelheid te boven gaat, wordt gefactureerd tegen Consumptietarief. De Monetaire Verplichting kan worden gebruikt om te betalen voor gebruikt dat de Initiële Hoeveelheid overschrijdt.</w:t>
      </w:r>
    </w:p>
    <w:p w:rsidR="005602EA" w:rsidRDefault="005602EA">
      <w:pPr>
        <w:pStyle w:val="ProductList-Body"/>
      </w:pPr>
    </w:p>
    <w:p w:rsidR="005602EA" w:rsidRDefault="009D0DBB">
      <w:pPr>
        <w:pStyle w:val="ProductList-ClauseHeading"/>
        <w:outlineLvl w:val="3"/>
      </w:pPr>
      <w:r>
        <w:t>2.2 Operations Management Suite</w:t>
      </w:r>
    </w:p>
    <w:p w:rsidR="005602EA" w:rsidRDefault="009D0DBB">
      <w:pPr>
        <w:pStyle w:val="ProductList-SubClauseHeading"/>
        <w:outlineLvl w:val="4"/>
      </w:pPr>
      <w:r>
        <w:t>2.2.1 Aanvullende Gebruikers-SL´s</w:t>
      </w:r>
    </w:p>
    <w:p w:rsidR="005602EA" w:rsidRDefault="009D0DBB">
      <w:pPr>
        <w:pStyle w:val="ProductList-BodyIndented"/>
      </w:pPr>
      <w:r>
        <w:t>Elke Kwalificerende Licentie moet zijn voorzien van actieve SA.</w:t>
      </w:r>
    </w:p>
    <w:tbl>
      <w:tblPr>
        <w:tblStyle w:val="PURTable0"/>
        <w:tblW w:w="0" w:type="dxa"/>
        <w:tblLook w:val="04A0" w:firstRow="1" w:lastRow="0" w:firstColumn="1" w:lastColumn="0" w:noHBand="0" w:noVBand="1"/>
      </w:tblPr>
      <w:tblGrid>
        <w:gridCol w:w="5222"/>
        <w:gridCol w:w="5208"/>
      </w:tblGrid>
      <w:tr w:rsidR="005602EA">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6E6E6E"/>
              <w:left w:val="single" w:sz="4" w:space="0" w:color="6E6E6E"/>
              <w:bottom w:val="single" w:sz="4" w:space="0" w:color="6E6E6E"/>
              <w:right w:val="single" w:sz="4" w:space="0" w:color="6E6E6E"/>
            </w:tcBorders>
            <w:shd w:val="clear" w:color="auto" w:fill="0072C6"/>
          </w:tcPr>
          <w:p w:rsidR="005602EA" w:rsidRDefault="009D0DBB">
            <w:pPr>
              <w:pStyle w:val="ProductList-TableBody"/>
            </w:pPr>
            <w:r>
              <w:rPr>
                <w:color w:val="FFFFFF"/>
              </w:rPr>
              <w:t>Kwalificerende licenties</w:t>
            </w:r>
          </w:p>
        </w:tc>
        <w:tc>
          <w:tcPr>
            <w:tcW w:w="6120" w:type="dxa"/>
            <w:tcBorders>
              <w:top w:val="single" w:sz="4" w:space="0" w:color="6E6E6E"/>
              <w:left w:val="single" w:sz="4" w:space="0" w:color="6E6E6E"/>
              <w:bottom w:val="single" w:sz="4" w:space="0" w:color="6E6E6E"/>
              <w:right w:val="single" w:sz="4" w:space="0" w:color="6E6E6E"/>
            </w:tcBorders>
            <w:shd w:val="clear" w:color="auto" w:fill="0072C6"/>
          </w:tcPr>
          <w:p w:rsidR="005602EA" w:rsidRDefault="009D0DBB">
            <w:pPr>
              <w:pStyle w:val="ProductList-TableBody"/>
            </w:pPr>
            <w:r>
              <w:rPr>
                <w:color w:val="FFFFFF"/>
              </w:rPr>
              <w:t>Aanvullende SL</w:t>
            </w:r>
          </w:p>
        </w:tc>
      </w:tr>
      <w:tr w:rsidR="005602EA">
        <w:tc>
          <w:tcPr>
            <w:tcW w:w="6120" w:type="dxa"/>
            <w:tcBorders>
              <w:top w:val="single" w:sz="4" w:space="0" w:color="6E6E6E"/>
              <w:left w:val="single" w:sz="4" w:space="0" w:color="6E6E6E"/>
              <w:bottom w:val="single" w:sz="4" w:space="0" w:color="6E6E6E"/>
              <w:right w:val="single" w:sz="4" w:space="0" w:color="6E6E6E"/>
            </w:tcBorders>
          </w:tcPr>
          <w:p w:rsidR="005602EA" w:rsidRDefault="009D0DBB">
            <w:pPr>
              <w:pStyle w:val="ProductList-TableBody"/>
            </w:pPr>
            <w:r>
              <w:t>Core Infrastructure Server Standard</w:t>
            </w:r>
            <w:r>
              <w:rPr>
                <w:i/>
                <w:vertAlign w:val="superscript"/>
              </w:rPr>
              <w:t>1</w:t>
            </w:r>
          </w:p>
          <w:p w:rsidR="005602EA" w:rsidRDefault="009D0DBB">
            <w:pPr>
              <w:pStyle w:val="ProductList-TableBody"/>
            </w:pPr>
            <w:r>
              <w:t>System Center Standard</w:t>
            </w:r>
            <w:r>
              <w:rPr>
                <w:i/>
                <w:vertAlign w:val="superscript"/>
              </w:rPr>
              <w:t>1</w:t>
            </w:r>
          </w:p>
        </w:tc>
        <w:tc>
          <w:tcPr>
            <w:tcW w:w="6120" w:type="dxa"/>
            <w:tcBorders>
              <w:top w:val="single" w:sz="4" w:space="0" w:color="6E6E6E"/>
              <w:left w:val="single" w:sz="4" w:space="0" w:color="6E6E6E"/>
              <w:bottom w:val="single" w:sz="4" w:space="0" w:color="6E6E6E"/>
              <w:right w:val="single" w:sz="4" w:space="0" w:color="6E6E6E"/>
            </w:tcBorders>
          </w:tcPr>
          <w:p w:rsidR="005602EA" w:rsidRDefault="009D0DBB">
            <w:pPr>
              <w:pStyle w:val="ProductList-TableBody"/>
            </w:pPr>
            <w:r>
              <w:t>Operations Management Suite Standard Edition Add-on</w:t>
            </w:r>
          </w:p>
        </w:tc>
      </w:tr>
      <w:tr w:rsidR="005602EA">
        <w:tc>
          <w:tcPr>
            <w:tcW w:w="6120" w:type="dxa"/>
            <w:tcBorders>
              <w:top w:val="single" w:sz="4" w:space="0" w:color="6E6E6E"/>
              <w:left w:val="single" w:sz="4" w:space="0" w:color="6E6E6E"/>
              <w:bottom w:val="single" w:sz="4" w:space="0" w:color="6E6E6E"/>
              <w:right w:val="single" w:sz="4" w:space="0" w:color="6E6E6E"/>
            </w:tcBorders>
          </w:tcPr>
          <w:p w:rsidR="005602EA" w:rsidRDefault="009D0DBB">
            <w:pPr>
              <w:pStyle w:val="ProductList-TableBody"/>
            </w:pPr>
            <w:r>
              <w:t>Core Infrastructure Server Suite Datacenter</w:t>
            </w:r>
          </w:p>
          <w:p w:rsidR="005602EA" w:rsidRDefault="009D0DBB">
            <w:pPr>
              <w:pStyle w:val="ProductList-TableBody"/>
            </w:pPr>
            <w:r>
              <w:t>System Center Datacenter</w:t>
            </w:r>
          </w:p>
        </w:tc>
        <w:tc>
          <w:tcPr>
            <w:tcW w:w="6120" w:type="dxa"/>
            <w:tcBorders>
              <w:top w:val="single" w:sz="4" w:space="0" w:color="6E6E6E"/>
              <w:left w:val="single" w:sz="4" w:space="0" w:color="6E6E6E"/>
              <w:bottom w:val="single" w:sz="4" w:space="0" w:color="6E6E6E"/>
              <w:right w:val="single" w:sz="4" w:space="0" w:color="6E6E6E"/>
            </w:tcBorders>
          </w:tcPr>
          <w:p w:rsidR="005602EA" w:rsidRDefault="009D0DBB">
            <w:pPr>
              <w:pStyle w:val="ProductList-TableBody"/>
            </w:pPr>
            <w:r>
              <w:t>Operations Management Suite Datacenter Edition Add-on</w:t>
            </w:r>
          </w:p>
        </w:tc>
      </w:tr>
    </w:tbl>
    <w:p w:rsidR="005602EA" w:rsidRDefault="005602EA">
      <w:pPr>
        <w:pStyle w:val="ProductList-BodyIndented"/>
      </w:pPr>
    </w:p>
    <w:p w:rsidR="005602EA" w:rsidRDefault="009D0DBB">
      <w:pPr>
        <w:pStyle w:val="ProductList-SubClauseHeading"/>
        <w:outlineLvl w:val="4"/>
      </w:pPr>
      <w:r>
        <w:t>2.2.2 Software inbegrepen in Operations Management Suite L2</w:t>
      </w:r>
    </w:p>
    <w:p w:rsidR="005602EA" w:rsidRDefault="009D0DBB">
      <w:pPr>
        <w:pStyle w:val="ProductList-BodyIndented"/>
      </w:pPr>
      <w:r>
        <w:t>Tijdens de looptijd van het Operations Management Suite L2-abonnement mag de Klant System Center Server Standard installeren en uitvoeren met Operations Management Suite L2 en Een OSE beheren in de eigen faciliteit van de Klant of in Microsoft Azure.</w:t>
      </w:r>
    </w:p>
    <w:p w:rsidR="005602EA" w:rsidRDefault="005602EA">
      <w:pPr>
        <w:pStyle w:val="ProductList-BodyIndented"/>
      </w:pPr>
    </w:p>
    <w:p w:rsidR="005602EA" w:rsidRDefault="009D0DBB">
      <w:pPr>
        <w:pStyle w:val="ProductList-ClauseHeading"/>
        <w:outlineLvl w:val="3"/>
      </w:pPr>
      <w:r>
        <w:t>2.3 Aanbod StorSimple op basis van Monetaire Verplichting</w:t>
      </w:r>
    </w:p>
    <w:p w:rsidR="005602EA" w:rsidRDefault="009D0DBB">
      <w:pPr>
        <w:pStyle w:val="ProductList-Body"/>
      </w:pPr>
      <w:r>
        <w:t xml:space="preserve">Voor elke StorSimple-oplossing aangeschaft op basis van Monetaire Verplichting ontvangt de Klant een Opslagmatrixapparaat. De geografische beschikbaarheid en de voorwaarden die van toepassing zijn op de Opslagmatrix, met inbegrip van garantie, administratie en verzending en invoerrechten worden beschreven in </w:t>
      </w:r>
      <w:hyperlink r:id="rId90">
        <w:r>
          <w:rPr>
            <w:color w:val="00467F"/>
            <w:u w:val="single"/>
          </w:rPr>
          <w:t>Bijlage F - Voorwaarden voor opslagmatrix</w:t>
        </w:r>
      </w:hyperlink>
      <w:r>
        <w:t>.</w:t>
      </w:r>
    </w:p>
    <w:tbl>
      <w:tblPr>
        <w:tblStyle w:val="PURTable"/>
        <w:tblW w:w="0" w:type="dxa"/>
        <w:tblLook w:val="04A0" w:firstRow="1" w:lastRow="0" w:firstColumn="1" w:lastColumn="0" w:noHBand="0" w:noVBand="1"/>
      </w:tblPr>
      <w:tblGrid>
        <w:gridCol w:w="10800"/>
      </w:tblGrid>
      <w:tr w:rsidR="005602E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rsidR="005602EA" w:rsidRDefault="005602EA">
            <w:pPr>
              <w:pStyle w:val="PURBreadcrumb"/>
            </w:pPr>
          </w:p>
          <w:tbl>
            <w:tblPr>
              <w:tblW w:w="0" w:type="dxa"/>
              <w:tblLook w:val="04A0" w:firstRow="1" w:lastRow="0" w:firstColumn="1" w:lastColumn="0" w:noHBand="0" w:noVBand="1"/>
            </w:tblPr>
            <w:tblGrid>
              <w:gridCol w:w="10684"/>
            </w:tblGrid>
            <w:tr w:rsidR="005602EA">
              <w:tc>
                <w:tcPr>
                  <w:tcW w:w="12240" w:type="dxa"/>
                  <w:tcBorders>
                    <w:top w:val="none" w:sz="4" w:space="0" w:color="6E6E6E"/>
                    <w:left w:val="none" w:sz="4" w:space="0" w:color="6E6E6E"/>
                    <w:bottom w:val="none" w:sz="4" w:space="0" w:color="6E6E6E"/>
                    <w:right w:val="none" w:sz="4" w:space="0" w:color="6E6E6E"/>
                  </w:tcBorders>
                  <w:shd w:val="clear" w:color="auto" w:fill="A6A6A6"/>
                </w:tcPr>
                <w:p w:rsidR="005602EA" w:rsidRDefault="00F8234B">
                  <w:pPr>
                    <w:pStyle w:val="ProductList-TableBody"/>
                    <w:jc w:val="right"/>
                  </w:pPr>
                  <w:hyperlink w:anchor="_Sec842">
                    <w:r w:rsidR="009D0DBB">
                      <w:rPr>
                        <w:color w:val="00467F"/>
                        <w:sz w:val="14"/>
                        <w:u w:val="single"/>
                      </w:rPr>
                      <w:t>Inhoud</w:t>
                    </w:r>
                  </w:hyperlink>
                  <w:r w:rsidR="009D0DBB">
                    <w:rPr>
                      <w:sz w:val="14"/>
                    </w:rPr>
                    <w:t xml:space="preserve"> / </w:t>
                  </w:r>
                  <w:hyperlink w:anchor="_Sec549">
                    <w:r w:rsidR="009D0DBB">
                      <w:rPr>
                        <w:color w:val="00467F"/>
                        <w:sz w:val="14"/>
                        <w:u w:val="single"/>
                      </w:rPr>
                      <w:t>Woordenlijst</w:t>
                    </w:r>
                  </w:hyperlink>
                  <w:r w:rsidR="009D0DBB">
                    <w:rPr>
                      <w:sz w:val="14"/>
                    </w:rPr>
                    <w:t xml:space="preserve"> / </w:t>
                  </w:r>
                  <w:hyperlink w:anchor="_Sec844">
                    <w:r w:rsidR="009D0DBB">
                      <w:rPr>
                        <w:color w:val="00467F"/>
                        <w:sz w:val="14"/>
                        <w:u w:val="single"/>
                      </w:rPr>
                      <w:t>Index</w:t>
                    </w:r>
                  </w:hyperlink>
                </w:p>
              </w:tc>
            </w:tr>
          </w:tbl>
          <w:p w:rsidR="005602EA" w:rsidRDefault="005602EA">
            <w:pPr>
              <w:pStyle w:val="ProductList-TableBody"/>
            </w:pPr>
          </w:p>
        </w:tc>
      </w:tr>
    </w:tbl>
    <w:p w:rsidR="005602EA" w:rsidRDefault="009D0DBB">
      <w:pPr>
        <w:pStyle w:val="ProductList-Offering1HeadingNoBorder"/>
        <w:outlineLvl w:val="1"/>
      </w:pPr>
      <w:bookmarkStart w:id="228" w:name="_Sec657"/>
      <w:r>
        <w:t>Enterprise Mobility Suite (Plan)</w:t>
      </w:r>
      <w:bookmarkEnd w:id="228"/>
      <w:r>
        <w:fldChar w:fldCharType="begin"/>
      </w:r>
      <w:r>
        <w:instrText xml:space="preserve"> TC "</w:instrText>
      </w:r>
      <w:bookmarkStart w:id="229" w:name="_Toc457381234"/>
      <w:r>
        <w:instrText>Enterprise Mobility Suite (Plan)</w:instrText>
      </w:r>
      <w:bookmarkEnd w:id="229"/>
      <w:r>
        <w:instrText>" \l 2</w:instrText>
      </w:r>
      <w:r>
        <w:fldChar w:fldCharType="end"/>
      </w:r>
    </w:p>
    <w:p w:rsidR="005602EA" w:rsidRDefault="009D0DBB">
      <w:pPr>
        <w:pStyle w:val="ProductList-Offering1SubSection"/>
        <w:outlineLvl w:val="2"/>
      </w:pPr>
      <w:bookmarkStart w:id="230" w:name="_Sec709"/>
      <w:r>
        <w:t>1. Beschikbaarheid programma</w:t>
      </w:r>
      <w:bookmarkEnd w:id="230"/>
    </w:p>
    <w:tbl>
      <w:tblPr>
        <w:tblStyle w:val="PURTable"/>
        <w:tblW w:w="0" w:type="dxa"/>
        <w:tblLook w:val="04A0" w:firstRow="1" w:lastRow="0" w:firstColumn="1" w:lastColumn="0" w:noHBand="0" w:noVBand="1"/>
      </w:tblPr>
      <w:tblGrid>
        <w:gridCol w:w="4390"/>
        <w:gridCol w:w="792"/>
        <w:gridCol w:w="783"/>
        <w:gridCol w:w="789"/>
        <w:gridCol w:w="804"/>
        <w:gridCol w:w="825"/>
        <w:gridCol w:w="818"/>
        <w:gridCol w:w="794"/>
        <w:gridCol w:w="789"/>
      </w:tblGrid>
      <w:tr w:rsidR="005602EA">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5602EA" w:rsidRDefault="009D0DBB">
            <w:pPr>
              <w:pStyle w:val="ProductList-TableBody"/>
            </w:pPr>
            <w:r>
              <w:rPr>
                <w:color w:val="FFFFFF"/>
              </w:rPr>
              <w:t>Online Diensten</w:t>
            </w:r>
          </w:p>
        </w:tc>
        <w:tc>
          <w:tcPr>
            <w:tcW w:w="860" w:type="dxa"/>
            <w:tcBorders>
              <w:left w:val="single" w:sz="6" w:space="0" w:color="FFFFFF"/>
              <w:bottom w:val="single" w:sz="6" w:space="0" w:color="FFFFFF"/>
              <w:right w:val="single" w:sz="6" w:space="0" w:color="FFFFFF"/>
            </w:tcBorders>
            <w:shd w:val="clear" w:color="auto" w:fill="00188F"/>
          </w:tcPr>
          <w:p w:rsidR="005602EA" w:rsidRDefault="009D0DBB">
            <w:pPr>
              <w:pStyle w:val="ProductList-TableBody"/>
              <w:jc w:val="center"/>
            </w:pPr>
            <w:r>
              <w:fldChar w:fldCharType="begin"/>
            </w:r>
            <w:r>
              <w:instrText xml:space="preserve"> AutoTextList   \s NoStyle \t "Punt: de aan een Product toegewezen waarde die wordt gebruikt voor het berekenen van het volumeprijsniveau dat van toepassing is op de Volume Licensing-overeenkomst van de Klant." </w:instrText>
            </w:r>
            <w:r>
              <w:fldChar w:fldCharType="separate"/>
            </w:r>
            <w:r>
              <w:rPr>
                <w:color w:val="FFFFFF"/>
              </w:rPr>
              <w:t>Punt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602EA" w:rsidRDefault="009D0DB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602EA" w:rsidRDefault="009D0DBB">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602EA" w:rsidRDefault="009D0DBB">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602EA" w:rsidRDefault="009D0DBB">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602EA" w:rsidRDefault="009D0DBB">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602EA" w:rsidRDefault="009D0DB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602EA" w:rsidRDefault="009D0DB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602EA">
        <w:tc>
          <w:tcPr>
            <w:tcW w:w="5020" w:type="dxa"/>
            <w:tcBorders>
              <w:top w:val="single" w:sz="6" w:space="0" w:color="FFFFFF"/>
              <w:left w:val="none" w:sz="4" w:space="0" w:color="6E6E6E"/>
              <w:bottom w:val="dashed" w:sz="4" w:space="0" w:color="BFBFBF"/>
              <w:right w:val="none" w:sz="4" w:space="0" w:color="6E6E6E"/>
            </w:tcBorders>
          </w:tcPr>
          <w:p w:rsidR="005602EA" w:rsidRDefault="009D0DBB">
            <w:pPr>
              <w:pStyle w:val="ProductList-TableBody"/>
            </w:pPr>
            <w:r>
              <w:t>Enterprise Mobility Suite</w:t>
            </w:r>
            <w:r>
              <w:fldChar w:fldCharType="begin"/>
            </w:r>
            <w:r>
              <w:instrText xml:space="preserve"> XE "Enterprise Mobility Suite" </w:instrText>
            </w:r>
            <w:r>
              <w:fldChar w:fldCharType="end"/>
            </w:r>
            <w:r>
              <w:t xml:space="preserve"> (Gebruikers-SL)</w:t>
            </w:r>
          </w:p>
        </w:tc>
        <w:tc>
          <w:tcPr>
            <w:tcW w:w="860" w:type="dxa"/>
            <w:tcBorders>
              <w:top w:val="single" w:sz="6" w:space="0" w:color="FFFFFF"/>
              <w:left w:val="none" w:sz="4" w:space="0" w:color="6E6E6E"/>
              <w:bottom w:val="dashed" w:sz="4" w:space="0" w:color="BFBFBF"/>
              <w:right w:val="single" w:sz="6" w:space="0" w:color="FFFFFF"/>
            </w:tcBorders>
          </w:tcPr>
          <w:p w:rsidR="005602EA" w:rsidRDefault="009D0DB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602EA" w:rsidRDefault="009D0DBB">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602EA" w:rsidRDefault="005602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602EA" w:rsidRDefault="005602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602EA" w:rsidRDefault="009D0DBB">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602EA" w:rsidRDefault="009D0DBB">
            <w:pPr>
              <w:pStyle w:val="ProductList-TableBody"/>
              <w:jc w:val="center"/>
            </w:pPr>
            <w:r>
              <w:fldChar w:fldCharType="begin"/>
            </w:r>
            <w:r>
              <w:instrText xml:space="preserve"> AutoTextList   \s NoStyle \t "Enterprise Online Dienst"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602EA" w:rsidRDefault="009D0DB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602EA" w:rsidRDefault="009D0DB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5602EA">
        <w:tc>
          <w:tcPr>
            <w:tcW w:w="5020" w:type="dxa"/>
            <w:tcBorders>
              <w:top w:val="dashed" w:sz="4" w:space="0" w:color="BFBFBF"/>
              <w:left w:val="none" w:sz="4" w:space="0" w:color="6E6E6E"/>
              <w:bottom w:val="dashed" w:sz="4" w:space="0" w:color="BFBFBF"/>
              <w:right w:val="none" w:sz="4" w:space="0" w:color="6E6E6E"/>
            </w:tcBorders>
          </w:tcPr>
          <w:p w:rsidR="005602EA" w:rsidRDefault="009D0DBB">
            <w:pPr>
              <w:pStyle w:val="ProductList-TableBody"/>
            </w:pPr>
            <w:r>
              <w:t>Enterprise Mobility Suite Add-on</w:t>
            </w:r>
            <w:r>
              <w:fldChar w:fldCharType="begin"/>
            </w:r>
            <w:r>
              <w:instrText xml:space="preserve"> XE "Enterprise Mobility Suite Add-on" </w:instrText>
            </w:r>
            <w:r>
              <w:fldChar w:fldCharType="end"/>
            </w:r>
            <w:r>
              <w:t xml:space="preserve"> (Gebruikers-SL)</w:t>
            </w:r>
          </w:p>
        </w:tc>
        <w:tc>
          <w:tcPr>
            <w:tcW w:w="860" w:type="dxa"/>
            <w:tcBorders>
              <w:top w:val="dashed" w:sz="4" w:space="0" w:color="BFBFBF"/>
              <w:left w:val="none" w:sz="4" w:space="0" w:color="6E6E6E"/>
              <w:bottom w:val="dashed" w:sz="4" w:space="0" w:color="BFBFBF"/>
              <w:right w:val="single" w:sz="6" w:space="0" w:color="FFFFFF"/>
            </w:tcBorders>
          </w:tcPr>
          <w:p w:rsidR="005602EA" w:rsidRDefault="009D0DB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602EA" w:rsidRDefault="009D0DBB">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602EA" w:rsidRDefault="005602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602EA" w:rsidRDefault="005602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602EA" w:rsidRDefault="009D0DBB">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602EA" w:rsidRDefault="009D0DBB">
            <w:pPr>
              <w:pStyle w:val="ProductList-TableBody"/>
              <w:jc w:val="center"/>
            </w:pPr>
            <w:r>
              <w:fldChar w:fldCharType="begin"/>
            </w:r>
            <w:r>
              <w:instrText xml:space="preserve"> AutoTextList   \s NoStyle \t "Enterprise Online Dienst"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602EA" w:rsidRDefault="009D0DB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602EA" w:rsidRDefault="009D0DB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5602EA">
        <w:tc>
          <w:tcPr>
            <w:tcW w:w="5020" w:type="dxa"/>
            <w:tcBorders>
              <w:top w:val="dashed" w:sz="4" w:space="0" w:color="BFBFBF"/>
              <w:left w:val="none" w:sz="4" w:space="0" w:color="6E6E6E"/>
              <w:bottom w:val="none" w:sz="4" w:space="0" w:color="BFBFBF"/>
              <w:right w:val="none" w:sz="4" w:space="0" w:color="6E6E6E"/>
            </w:tcBorders>
          </w:tcPr>
          <w:p w:rsidR="005602EA" w:rsidRDefault="009D0DBB">
            <w:pPr>
              <w:pStyle w:val="ProductList-TableBody"/>
            </w:pPr>
            <w:r>
              <w:t>Enterprise Mobility Suite vanuit SA</w:t>
            </w:r>
            <w:r>
              <w:fldChar w:fldCharType="begin"/>
            </w:r>
            <w:r>
              <w:instrText xml:space="preserve"> XE "Enterprise Mobility Suite vanuit SA" </w:instrText>
            </w:r>
            <w:r>
              <w:fldChar w:fldCharType="end"/>
            </w:r>
            <w:r>
              <w:t xml:space="preserve"> (Gebruikers-SL)</w:t>
            </w:r>
          </w:p>
        </w:tc>
        <w:tc>
          <w:tcPr>
            <w:tcW w:w="860" w:type="dxa"/>
            <w:tcBorders>
              <w:top w:val="dashed" w:sz="4" w:space="0" w:color="BFBFBF"/>
              <w:left w:val="none" w:sz="4" w:space="0" w:color="6E6E6E"/>
              <w:bottom w:val="none" w:sz="4" w:space="0" w:color="BFBFBF"/>
              <w:right w:val="single" w:sz="6" w:space="0" w:color="FFFFFF"/>
            </w:tcBorders>
          </w:tcPr>
          <w:p w:rsidR="005602EA" w:rsidRDefault="005602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602EA" w:rsidRDefault="005602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602EA" w:rsidRDefault="005602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602EA" w:rsidRDefault="005602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602EA" w:rsidRDefault="005602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602EA" w:rsidRDefault="009D0DBB">
            <w:pPr>
              <w:pStyle w:val="ProductList-TableBody"/>
              <w:jc w:val="center"/>
            </w:pPr>
            <w:r>
              <w:fldChar w:fldCharType="begin"/>
            </w:r>
            <w:r>
              <w:instrText xml:space="preserve"> AutoTextList   \s NoStyle \t "Enterprise Online Dienst"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602EA" w:rsidRDefault="005602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602EA" w:rsidRDefault="005602EA">
            <w:pPr>
              <w:pStyle w:val="ProductList-TableBody"/>
              <w:jc w:val="center"/>
            </w:pPr>
          </w:p>
        </w:tc>
      </w:tr>
    </w:tbl>
    <w:p w:rsidR="005602EA" w:rsidRDefault="009D0DBB">
      <w:pPr>
        <w:pStyle w:val="ProductList-Offering1SubSection"/>
        <w:outlineLvl w:val="2"/>
      </w:pPr>
      <w:bookmarkStart w:id="231" w:name="_Sec764"/>
      <w:r>
        <w:t>2. Productvoorwaarden</w:t>
      </w:r>
      <w:bookmarkEnd w:id="231"/>
    </w:p>
    <w:tbl>
      <w:tblPr>
        <w:tblStyle w:val="PURTable"/>
        <w:tblW w:w="0" w:type="dxa"/>
        <w:tblLook w:val="04A0" w:firstRow="1" w:lastRow="0" w:firstColumn="1" w:lastColumn="0" w:noHBand="0" w:noVBand="1"/>
      </w:tblPr>
      <w:tblGrid>
        <w:gridCol w:w="3646"/>
        <w:gridCol w:w="3589"/>
        <w:gridCol w:w="3555"/>
      </w:tblGrid>
      <w:tr w:rsidR="005602E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602EA" w:rsidRDefault="009D0DBB">
            <w:pPr>
              <w:pStyle w:val="ProductList-TableBody"/>
            </w:pPr>
            <w:r>
              <w:fldChar w:fldCharType="begin"/>
            </w:r>
            <w:r>
              <w:instrText xml:space="preserve"> AutoTextList   \s NoStyle \t "Dienstvoorwaarden: voorwaarden voor de implementatie en het gebruik van een Online Dienst-product." </w:instrText>
            </w:r>
            <w:r>
              <w:fldChar w:fldCharType="separate"/>
            </w:r>
            <w:r>
              <w:rPr>
                <w:color w:val="0563C1"/>
              </w:rPr>
              <w:t>Dienstvoorwaarden</w:t>
            </w:r>
            <w:r>
              <w:fldChar w:fldCharType="end"/>
            </w:r>
            <w:r>
              <w:t xml:space="preserve">: </w:t>
            </w:r>
            <w:hyperlink r:id="rId91">
              <w:r>
                <w:rPr>
                  <w:color w:val="00467F"/>
                  <w:u w:val="single"/>
                </w:rPr>
                <w:t>Voorwaarden voor Online Diensten</w:t>
              </w:r>
            </w:hyperlink>
          </w:p>
        </w:tc>
        <w:tc>
          <w:tcPr>
            <w:tcW w:w="4040" w:type="dxa"/>
            <w:tcBorders>
              <w:top w:val="single" w:sz="18" w:space="0" w:color="00188F"/>
              <w:left w:val="single" w:sz="4" w:space="0" w:color="000000"/>
              <w:bottom w:val="single" w:sz="4" w:space="0" w:color="000000"/>
              <w:right w:val="single" w:sz="4" w:space="0" w:color="000000"/>
            </w:tcBorders>
          </w:tcPr>
          <w:p w:rsidR="005602EA" w:rsidRDefault="009D0DBB">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5602EA" w:rsidRDefault="009D0DBB">
            <w:pPr>
              <w:pStyle w:val="ProductList-TableBody"/>
            </w:pPr>
            <w:r>
              <w:fldChar w:fldCharType="begin"/>
            </w:r>
            <w:r>
              <w:instrText xml:space="preserve"> AutoTextList   \s NoStyle \t "Verlengde Looptijd mogelijk: online diensten die in aanmerking komen voor verlenging van de looptijd, zoals beschreven in de Enterprise- en Enterprise Subscription-licentieovereenkomst." </w:instrText>
            </w:r>
            <w:r>
              <w:fldChar w:fldCharType="separate"/>
            </w:r>
            <w:r>
              <w:rPr>
                <w:color w:val="0563C1"/>
              </w:rPr>
              <w:t>Verlengde Looptijd mogelijk</w:t>
            </w:r>
            <w:r>
              <w:fldChar w:fldCharType="end"/>
            </w:r>
            <w:r>
              <w:t>: alle</w:t>
            </w:r>
          </w:p>
        </w:tc>
      </w:tr>
      <w:tr w:rsidR="005602E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602EA" w:rsidRDefault="009D0DBB">
            <w:pPr>
              <w:pStyle w:val="ProductList-TableBody"/>
            </w:pPr>
            <w:r>
              <w:rPr>
                <w:color w:val="404040"/>
              </w:rPr>
              <w:t>Migratierechten: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602EA" w:rsidRDefault="009D0DBB">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tcPr>
          <w:p w:rsidR="005602EA" w:rsidRDefault="009D0DBB">
            <w:pPr>
              <w:pStyle w:val="ProductList-TableBody"/>
            </w:pPr>
            <w:r>
              <w:fldChar w:fldCharType="begin"/>
            </w:r>
            <w:r>
              <w:instrText xml:space="preserve"> AutoTextList   \s NoStyle \t "Promoties: tijdelijke aanbiedingen die gelden voor het Product, zoals beschreven in Bijlage E – Promoties." </w:instrText>
            </w:r>
            <w:r>
              <w:fldChar w:fldCharType="separate"/>
            </w:r>
            <w:r>
              <w:rPr>
                <w:color w:val="0563C1"/>
              </w:rPr>
              <w:t>Promoties</w:t>
            </w:r>
            <w:r>
              <w:fldChar w:fldCharType="end"/>
            </w:r>
            <w:r>
              <w:t xml:space="preserve">: </w:t>
            </w:r>
            <w:hyperlink w:anchor="_Sec572">
              <w:r>
                <w:rPr>
                  <w:color w:val="00467F"/>
                  <w:u w:val="single"/>
                </w:rPr>
                <w:t>Bijlage E</w:t>
              </w:r>
            </w:hyperlink>
          </w:p>
        </w:tc>
      </w:tr>
      <w:tr w:rsidR="005602E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602EA" w:rsidRDefault="009D0DBB">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tcPr>
          <w:p w:rsidR="005602EA" w:rsidRDefault="009D0DBB">
            <w:pPr>
              <w:pStyle w:val="ProductList-TableBody"/>
            </w:pPr>
            <w:r>
              <w:fldChar w:fldCharType="begin"/>
            </w:r>
            <w:r>
              <w:instrText xml:space="preserve"> AutoTextList   \s NoStyle \t "Reductie mogelijk: een Online Dienst waarvoor een klant met een Enterprise Enrollment, Enterprise Subscription Enrollment, Microsoft Azure Enrollment of Enrollment for Education Solutions een verlaging van het aantal licenties of de Toegewezen Jaarlijkse Verplichting kan doorgeven." </w:instrText>
            </w:r>
            <w:r>
              <w:fldChar w:fldCharType="separate"/>
            </w:r>
            <w:r>
              <w:rPr>
                <w:color w:val="0563C1"/>
              </w:rPr>
              <w:t>Reductie mogelijk</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602EA" w:rsidRDefault="009D0DBB">
            <w:pPr>
              <w:pStyle w:val="ProductList-TableBody"/>
            </w:pPr>
            <w:r>
              <w:rPr>
                <w:color w:val="404040"/>
              </w:rPr>
              <w:t>Reductie mogelijk (SCE): n.v.t.</w:t>
            </w:r>
          </w:p>
        </w:tc>
      </w:tr>
      <w:tr w:rsidR="005602EA">
        <w:tc>
          <w:tcPr>
            <w:tcW w:w="4040" w:type="dxa"/>
            <w:tcBorders>
              <w:top w:val="single" w:sz="4" w:space="0" w:color="000000"/>
              <w:left w:val="single" w:sz="4" w:space="0" w:color="000000"/>
              <w:bottom w:val="single" w:sz="4" w:space="0" w:color="000000"/>
              <w:right w:val="single" w:sz="4" w:space="0" w:color="000000"/>
            </w:tcBorders>
          </w:tcPr>
          <w:p w:rsidR="005602EA" w:rsidRDefault="009D0DBB">
            <w:pPr>
              <w:pStyle w:val="ProductList-TableBody"/>
            </w:pPr>
            <w:r>
              <w:fldChar w:fldCharType="begin"/>
            </w:r>
            <w:r>
              <w:instrText xml:space="preserve"> AutoTextList   \s NoStyle \t "Studentgebruik Benefit: Instellingen die een in aanmerking komend Product voor hun Telling Gehele Organisatie in licentie nemen, zijn gerechtigd een Product in licentie te geven voor kosteloos gebruik door hun Studenten." </w:instrText>
            </w:r>
            <w:r>
              <w:fldChar w:fldCharType="separate"/>
            </w:r>
            <w:r>
              <w:rPr>
                <w:color w:val="0563C1"/>
              </w:rPr>
              <w:t>Studentgebruik Benefit</w:t>
            </w:r>
            <w:r>
              <w:fldChar w:fldCharType="end"/>
            </w:r>
            <w:r>
              <w:t>: Ja (alleen Intune)</w:t>
            </w:r>
          </w:p>
        </w:tc>
        <w:tc>
          <w:tcPr>
            <w:tcW w:w="4040" w:type="dxa"/>
            <w:tcBorders>
              <w:top w:val="single" w:sz="4" w:space="0" w:color="000000"/>
              <w:left w:val="single" w:sz="4" w:space="0" w:color="000000"/>
              <w:bottom w:val="single" w:sz="4" w:space="0" w:color="000000"/>
              <w:right w:val="single" w:sz="4" w:space="0" w:color="000000"/>
            </w:tcBorders>
          </w:tcPr>
          <w:p w:rsidR="005602EA" w:rsidRDefault="009D0DBB">
            <w:pPr>
              <w:pStyle w:val="ProductList-TableBody"/>
            </w:pPr>
            <w:r>
              <w:fldChar w:fldCharType="begin"/>
            </w:r>
            <w:r>
              <w:instrText xml:space="preserve"> AutoTextList   \s NoStyle \t "True-up mogelijk: een abonnementslicentie voor een Online Dienst die een Enterprise- of Enterprise Subscription-klant kan bestellen via het true-up- of jaarlijkse bestelproces, in plaats van maandelijks." </w:instrText>
            </w:r>
            <w:r>
              <w:fldChar w:fldCharType="separate"/>
            </w:r>
            <w:r>
              <w:rPr>
                <w:color w:val="0563C1"/>
              </w:rPr>
              <w:t>True-up mogelijk</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602EA" w:rsidRDefault="005602EA">
            <w:pPr>
              <w:pStyle w:val="ProductList-TableBody"/>
            </w:pPr>
          </w:p>
        </w:tc>
      </w:tr>
    </w:tbl>
    <w:p w:rsidR="005602EA" w:rsidRDefault="005602EA">
      <w:pPr>
        <w:pStyle w:val="ProductList-Body"/>
      </w:pPr>
    </w:p>
    <w:p w:rsidR="005602EA" w:rsidRDefault="009D0DBB">
      <w:pPr>
        <w:pStyle w:val="ProductList-ClauseHeading"/>
        <w:outlineLvl w:val="3"/>
      </w:pPr>
      <w:r>
        <w:t>2.1 Recht op aankoop van Aanvullende Gebruikers-SL</w:t>
      </w:r>
    </w:p>
    <w:p w:rsidR="005602EA" w:rsidRDefault="009D0DBB">
      <w:pPr>
        <w:pStyle w:val="ProductList-Body"/>
      </w:pPr>
      <w:r>
        <w:t>Klanten moeten een actieve Enterprise Enrollment met actieve SA hebben voor de corresponderende Kwalificerende Licentie(s). De Kwalificerende Licenties kunnen gebruiker- of apparaatgebaseerd zijn. Klanten met een versie van de MBSA van voor 2010 moeten de Aanvullende Algemene Voorwaarden voor Online Diensten ondertekenen.</w:t>
      </w:r>
    </w:p>
    <w:p w:rsidR="005602EA" w:rsidRDefault="005602EA">
      <w:pPr>
        <w:pStyle w:val="ProductList-Body"/>
      </w:pPr>
    </w:p>
    <w:p w:rsidR="005602EA" w:rsidRDefault="009D0DBB">
      <w:pPr>
        <w:pStyle w:val="ProductList-ClauseHeading"/>
        <w:outlineLvl w:val="3"/>
      </w:pPr>
      <w:r>
        <w:t>2.2 Kwalificerende Licenties voor Aanvullende Gebruikers-SL</w:t>
      </w:r>
    </w:p>
    <w:tbl>
      <w:tblPr>
        <w:tblStyle w:val="PURTable"/>
        <w:tblW w:w="0" w:type="dxa"/>
        <w:tblLook w:val="04A0" w:firstRow="1" w:lastRow="0" w:firstColumn="1" w:lastColumn="0" w:noHBand="0" w:noVBand="1"/>
      </w:tblPr>
      <w:tblGrid>
        <w:gridCol w:w="5406"/>
        <w:gridCol w:w="5384"/>
      </w:tblGrid>
      <w:tr w:rsidR="005602EA">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5602EA" w:rsidRDefault="009D0DBB">
            <w:pPr>
              <w:pStyle w:val="ProductList-TableBody"/>
            </w:pPr>
            <w:r>
              <w:rPr>
                <w:color w:val="FFFFFF"/>
              </w:rPr>
              <w:t>Kwalificerende licenties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5602EA" w:rsidRDefault="009D0DBB">
            <w:pPr>
              <w:pStyle w:val="ProductList-TableBody"/>
            </w:pPr>
            <w:r>
              <w:rPr>
                <w:color w:val="FFFFFF"/>
              </w:rPr>
              <w:t>Aanvullende Gebruikers-SL</w:t>
            </w:r>
          </w:p>
        </w:tc>
      </w:tr>
      <w:tr w:rsidR="005602EA">
        <w:tc>
          <w:tcPr>
            <w:tcW w:w="6120" w:type="dxa"/>
            <w:tcBorders>
              <w:top w:val="single" w:sz="4" w:space="0" w:color="000000"/>
              <w:left w:val="single" w:sz="4" w:space="0" w:color="000000"/>
              <w:bottom w:val="single" w:sz="4" w:space="0" w:color="000000"/>
              <w:right w:val="single" w:sz="4" w:space="0" w:color="000000"/>
            </w:tcBorders>
          </w:tcPr>
          <w:p w:rsidR="005602EA" w:rsidRDefault="009D0DBB">
            <w:pPr>
              <w:pStyle w:val="ProductList-TableBody"/>
            </w:pPr>
            <w:r>
              <w:t>Core CAL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none" w:sz="4" w:space="0" w:color="000000"/>
              <w:right w:val="single" w:sz="4" w:space="0" w:color="000000"/>
            </w:tcBorders>
          </w:tcPr>
          <w:p w:rsidR="005602EA" w:rsidRDefault="005602EA">
            <w:pPr>
              <w:pStyle w:val="ProductList-TableBody"/>
            </w:pPr>
          </w:p>
        </w:tc>
      </w:tr>
      <w:tr w:rsidR="005602EA">
        <w:tc>
          <w:tcPr>
            <w:tcW w:w="6120" w:type="dxa"/>
            <w:tcBorders>
              <w:top w:val="single" w:sz="4" w:space="0" w:color="000000"/>
              <w:left w:val="single" w:sz="4" w:space="0" w:color="000000"/>
              <w:bottom w:val="single" w:sz="4" w:space="0" w:color="000000"/>
              <w:right w:val="single" w:sz="4" w:space="0" w:color="000000"/>
            </w:tcBorders>
          </w:tcPr>
          <w:p w:rsidR="005602EA" w:rsidRDefault="009D0DBB">
            <w:pPr>
              <w:pStyle w:val="ProductList-TableBody"/>
            </w:pPr>
            <w:r>
              <w:t>Enterprise CAL</w:t>
            </w:r>
            <w:r>
              <w:fldChar w:fldCharType="begin"/>
            </w:r>
            <w:r>
              <w:instrText xml:space="preserve"> XE "Enterprise CAL" </w:instrText>
            </w:r>
            <w:r>
              <w:fldChar w:fldCharType="end"/>
            </w:r>
            <w:r>
              <w:t xml:space="preserve"> Suite</w:t>
            </w:r>
          </w:p>
        </w:tc>
        <w:tc>
          <w:tcPr>
            <w:tcW w:w="6120" w:type="dxa"/>
            <w:tcBorders>
              <w:top w:val="none" w:sz="4" w:space="0" w:color="000000"/>
              <w:left w:val="single" w:sz="4" w:space="0" w:color="000000"/>
              <w:bottom w:val="none" w:sz="4" w:space="0" w:color="000000"/>
              <w:right w:val="single" w:sz="4" w:space="0" w:color="000000"/>
            </w:tcBorders>
          </w:tcPr>
          <w:p w:rsidR="005602EA" w:rsidRDefault="005602EA">
            <w:pPr>
              <w:pStyle w:val="ProductList-TableBody"/>
            </w:pPr>
          </w:p>
        </w:tc>
      </w:tr>
      <w:tr w:rsidR="005602EA">
        <w:tc>
          <w:tcPr>
            <w:tcW w:w="6120" w:type="dxa"/>
            <w:tcBorders>
              <w:top w:val="single" w:sz="4" w:space="0" w:color="000000"/>
              <w:left w:val="single" w:sz="4" w:space="0" w:color="000000"/>
              <w:bottom w:val="single" w:sz="4" w:space="0" w:color="000000"/>
              <w:right w:val="single" w:sz="4" w:space="0" w:color="000000"/>
            </w:tcBorders>
          </w:tcPr>
          <w:p w:rsidR="005602EA" w:rsidRDefault="009D0DBB">
            <w:pPr>
              <w:pStyle w:val="ProductList-TableBody"/>
            </w:pPr>
            <w:r>
              <w:t>Core CAL Suite Bridge voor Office 365</w:t>
            </w:r>
            <w:r>
              <w:fldChar w:fldCharType="begin"/>
            </w:r>
            <w:r>
              <w:instrText xml:space="preserve"> XE "Core CAL Suite Bridge voor Office 365"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5602EA" w:rsidRDefault="005602EA">
            <w:pPr>
              <w:pStyle w:val="ProductList-TableBody"/>
            </w:pPr>
          </w:p>
        </w:tc>
      </w:tr>
      <w:tr w:rsidR="005602EA">
        <w:tc>
          <w:tcPr>
            <w:tcW w:w="6120" w:type="dxa"/>
            <w:tcBorders>
              <w:top w:val="single" w:sz="4" w:space="0" w:color="000000"/>
              <w:left w:val="single" w:sz="4" w:space="0" w:color="000000"/>
              <w:bottom w:val="single" w:sz="4" w:space="0" w:color="000000"/>
              <w:right w:val="single" w:sz="4" w:space="0" w:color="000000"/>
            </w:tcBorders>
          </w:tcPr>
          <w:p w:rsidR="005602EA" w:rsidRDefault="009D0DBB">
            <w:pPr>
              <w:pStyle w:val="ProductList-TableBody"/>
            </w:pPr>
            <w:r>
              <w:t>Core CAL Suite Bridge voor Office 365 en Microsoft Intune</w:t>
            </w:r>
            <w:r>
              <w:fldChar w:fldCharType="begin"/>
            </w:r>
            <w:r>
              <w:instrText xml:space="preserve"> XE "Core CAL Suite Bridge voor Office 365 en Microsoft Intune"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5602EA" w:rsidRDefault="009D0DBB">
            <w:pPr>
              <w:pStyle w:val="ProductList-TableBody"/>
            </w:pPr>
            <w:r>
              <w:t>Enterprise Mobility Suite</w:t>
            </w:r>
          </w:p>
        </w:tc>
      </w:tr>
      <w:tr w:rsidR="005602EA">
        <w:tc>
          <w:tcPr>
            <w:tcW w:w="6120" w:type="dxa"/>
            <w:tcBorders>
              <w:top w:val="single" w:sz="4" w:space="0" w:color="000000"/>
              <w:left w:val="single" w:sz="4" w:space="0" w:color="000000"/>
              <w:bottom w:val="single" w:sz="4" w:space="0" w:color="000000"/>
              <w:right w:val="single" w:sz="4" w:space="0" w:color="000000"/>
            </w:tcBorders>
          </w:tcPr>
          <w:p w:rsidR="005602EA" w:rsidRDefault="009D0DBB">
            <w:pPr>
              <w:pStyle w:val="ProductList-TableBody"/>
            </w:pPr>
            <w:r>
              <w:t>Enterprise CAL Suite Bridge voor Office 365</w:t>
            </w:r>
            <w:r>
              <w:fldChar w:fldCharType="begin"/>
            </w:r>
            <w:r>
              <w:instrText xml:space="preserve"> XE "Enterprise CAL Suite Bridge voor Office 365"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5602EA" w:rsidRDefault="005602EA">
            <w:pPr>
              <w:pStyle w:val="ProductList-TableBody"/>
            </w:pPr>
          </w:p>
        </w:tc>
      </w:tr>
      <w:tr w:rsidR="005602EA">
        <w:tc>
          <w:tcPr>
            <w:tcW w:w="6120" w:type="dxa"/>
            <w:tcBorders>
              <w:top w:val="single" w:sz="4" w:space="0" w:color="000000"/>
              <w:left w:val="single" w:sz="4" w:space="0" w:color="000000"/>
              <w:bottom w:val="single" w:sz="4" w:space="0" w:color="000000"/>
              <w:right w:val="single" w:sz="4" w:space="0" w:color="000000"/>
            </w:tcBorders>
          </w:tcPr>
          <w:p w:rsidR="005602EA" w:rsidRDefault="009D0DBB">
            <w:pPr>
              <w:pStyle w:val="ProductList-TableBody"/>
            </w:pPr>
            <w:r>
              <w:t>Enterprise CAL Suite Bridge voor Office 365 en Microsoft Intune</w:t>
            </w:r>
            <w:r>
              <w:fldChar w:fldCharType="begin"/>
            </w:r>
            <w:r>
              <w:instrText xml:space="preserve"> XE "Enterprise CAL Suite Bridge voor Office 365 en Microsoft Intune" </w:instrText>
            </w:r>
            <w:r>
              <w:fldChar w:fldCharType="end"/>
            </w:r>
          </w:p>
        </w:tc>
        <w:tc>
          <w:tcPr>
            <w:tcW w:w="6120" w:type="dxa"/>
            <w:tcBorders>
              <w:top w:val="none" w:sz="4" w:space="0" w:color="000000"/>
              <w:left w:val="single" w:sz="4" w:space="0" w:color="000000"/>
              <w:bottom w:val="single" w:sz="4" w:space="0" w:color="000000"/>
              <w:right w:val="single" w:sz="4" w:space="0" w:color="000000"/>
            </w:tcBorders>
          </w:tcPr>
          <w:p w:rsidR="005602EA" w:rsidRDefault="005602EA">
            <w:pPr>
              <w:pStyle w:val="ProductList-TableBody"/>
            </w:pPr>
          </w:p>
        </w:tc>
      </w:tr>
    </w:tbl>
    <w:p w:rsidR="005602EA" w:rsidRDefault="005602EA">
      <w:pPr>
        <w:pStyle w:val="ProductList-Body"/>
      </w:pPr>
    </w:p>
    <w:p w:rsidR="005602EA" w:rsidRDefault="009D0DBB">
      <w:pPr>
        <w:pStyle w:val="ProductList-ClauseHeading"/>
        <w:outlineLvl w:val="3"/>
      </w:pPr>
      <w:r>
        <w:t>2.3 Aankoopbeperkingen voor Aanvullende Gebruikers-SL</w:t>
      </w:r>
    </w:p>
    <w:p w:rsidR="005602EA" w:rsidRDefault="009D0DBB">
      <w:pPr>
        <w:pStyle w:val="ProductList-Body"/>
      </w:pPr>
      <w:r>
        <w:t>Voor elke Kwalificerende Licentie (of set Kwalificerende Licenties) mag slechts één Aanvullende Gebruikers-SL worden gekocht.</w:t>
      </w:r>
    </w:p>
    <w:p w:rsidR="005602EA" w:rsidRDefault="005602EA">
      <w:pPr>
        <w:pStyle w:val="ProductList-Body"/>
      </w:pPr>
    </w:p>
    <w:p w:rsidR="005602EA" w:rsidRDefault="009D0DBB">
      <w:pPr>
        <w:pStyle w:val="ProductList-Body"/>
      </w:pPr>
      <w:r>
        <w:t>Klanten kunnen Aanvullende Gebruikers-SL's aanschaffen voor gebruikers of gebruikers van apparaten die zijn toegevoegd aan het aantal Enterprise Enrollment-gebruikers of -apparaten in afwachting van de volgende true-up datum (dat wil zeggen, voorafgaande aan de aankoop van de kwalificerende licentie), onderworpen aan dezelfde beperking van één Aanvullende Gebruikers-SL per Kwalificerende Licentie (of set van Kwalificerende Licenties).</w:t>
      </w:r>
    </w:p>
    <w:p w:rsidR="005602EA" w:rsidRDefault="005602EA">
      <w:pPr>
        <w:pStyle w:val="ProductList-Body"/>
      </w:pPr>
    </w:p>
    <w:p w:rsidR="005602EA" w:rsidRDefault="009D0DBB">
      <w:pPr>
        <w:pStyle w:val="ProductList-Body"/>
      </w:pPr>
      <w:r>
        <w:t>Klanten met een Campus en School Overeenkomst kunnen de corresponderende Gebruikers-SL's voor Enterprise Mobility Suite aanschaffen tot aan het aantal kwalificerende pc's, mits zij beschikken over dekking voor de Kwalificerende Licenties.</w:t>
      </w:r>
    </w:p>
    <w:p w:rsidR="005602EA" w:rsidRDefault="005602EA">
      <w:pPr>
        <w:pStyle w:val="ProductList-Body"/>
      </w:pPr>
    </w:p>
    <w:p w:rsidR="005602EA" w:rsidRDefault="009D0DBB">
      <w:pPr>
        <w:pStyle w:val="ProductList-ClauseHeading"/>
        <w:outlineLvl w:val="3"/>
      </w:pPr>
      <w:r>
        <w:t>2.4 Aankooprechten voor Gebruikers-SL's voor Enterprise Mobility Suite vanuit SA</w:t>
      </w:r>
    </w:p>
    <w:p w:rsidR="005602EA" w:rsidRDefault="009D0DBB">
      <w:pPr>
        <w:pStyle w:val="ProductList-Body"/>
      </w:pPr>
      <w:r>
        <w:t xml:space="preserve">Gebruikers-SL's vanuit SA kunnen worden aangeschaft in plaats van SA voor volledig betaalde, eeuwigdurende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(“Kwalificerende Licenties”) voor de Producten in de onderstaande tabel. Een Gebruikers-SL vanuit SA mag ook worden aangeschaft in plaats van Abonnementslicenties voor de onderstaande Producten indien de Abonnementslicentie ten minste drie jaar voorafgaand aan de aanschaf van de Gebruikers-SL vanuit SA is aangeschaft. Voor Gebruikers-SL's vanuit SA zijn CAL Suite Bridges vereist, zoals vermeld in de tabel.</w:t>
      </w:r>
    </w:p>
    <w:tbl>
      <w:tblPr>
        <w:tblStyle w:val="PURTable"/>
        <w:tblW w:w="0" w:type="dxa"/>
        <w:tblLook w:val="04A0" w:firstRow="1" w:lastRow="0" w:firstColumn="1" w:lastColumn="0" w:noHBand="0" w:noVBand="1"/>
      </w:tblPr>
      <w:tblGrid>
        <w:gridCol w:w="3598"/>
        <w:gridCol w:w="3637"/>
        <w:gridCol w:w="3555"/>
      </w:tblGrid>
      <w:tr w:rsidR="005602E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5602EA" w:rsidRDefault="009D0DBB">
            <w:pPr>
              <w:pStyle w:val="ProductList-TableBody"/>
            </w:pPr>
            <w:r>
              <w:rPr>
                <w:color w:val="FFFFFF"/>
              </w:rPr>
              <w:t>Kwalificerende licenties</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5602EA" w:rsidRDefault="009D0DBB">
            <w:pPr>
              <w:pStyle w:val="ProductList-TableBody"/>
            </w:pPr>
            <w:r>
              <w:rPr>
                <w:color w:val="FFFFFF"/>
              </w:rPr>
              <w:t>Corresponderende Gebruikers-SL vanuit SA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5602EA" w:rsidRDefault="009D0DBB">
            <w:pPr>
              <w:pStyle w:val="ProductList-TableBody"/>
            </w:pPr>
            <w:r>
              <w:rPr>
                <w:color w:val="FFFFFF"/>
              </w:rPr>
              <w:t>Vereiste CAL Suite Bridge</w:t>
            </w:r>
          </w:p>
        </w:tc>
      </w:tr>
      <w:tr w:rsidR="005602EA">
        <w:tc>
          <w:tcPr>
            <w:tcW w:w="4040" w:type="dxa"/>
            <w:tcBorders>
              <w:top w:val="single" w:sz="4" w:space="0" w:color="000000"/>
              <w:left w:val="single" w:sz="4" w:space="0" w:color="000000"/>
              <w:bottom w:val="single" w:sz="4" w:space="0" w:color="000000"/>
              <w:right w:val="single" w:sz="4" w:space="0" w:color="000000"/>
            </w:tcBorders>
          </w:tcPr>
          <w:p w:rsidR="005602EA" w:rsidRDefault="009D0DBB">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5602EA" w:rsidRDefault="009D0DBB">
            <w:pPr>
              <w:pStyle w:val="ProductList-TableBody"/>
            </w:pPr>
            <w:r>
              <w:t>Enterprise Mobility Suite vanuit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5602EA" w:rsidRDefault="009D0DBB">
            <w:pPr>
              <w:pStyle w:val="ProductList-TableBody"/>
            </w:pPr>
            <w:r>
              <w:t xml:space="preserve">Core CAL Suite Bridge voor Enterprise Mobility Suite </w:t>
            </w:r>
            <w:r>
              <w:rPr>
                <w:vertAlign w:val="superscript"/>
              </w:rPr>
              <w:t>2,3</w:t>
            </w:r>
          </w:p>
        </w:tc>
      </w:tr>
      <w:tr w:rsidR="005602EA">
        <w:tc>
          <w:tcPr>
            <w:tcW w:w="4040" w:type="dxa"/>
            <w:tcBorders>
              <w:top w:val="single" w:sz="4" w:space="0" w:color="000000"/>
              <w:left w:val="single" w:sz="4" w:space="0" w:color="000000"/>
              <w:bottom w:val="single" w:sz="4" w:space="0" w:color="000000"/>
              <w:right w:val="single" w:sz="4" w:space="0" w:color="000000"/>
            </w:tcBorders>
          </w:tcPr>
          <w:p w:rsidR="005602EA" w:rsidRDefault="009D0DBB">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5602EA" w:rsidRDefault="009D0DBB">
            <w:pPr>
              <w:pStyle w:val="ProductList-TableBody"/>
            </w:pPr>
            <w:r>
              <w:t>Enterprise Mobility Suite vanuit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5602EA" w:rsidRDefault="009D0DBB">
            <w:pPr>
              <w:pStyle w:val="ProductList-TableBody"/>
            </w:pPr>
            <w:r>
              <w:t>Enterprise CAL Bridge voor Enterprise Mobility Suite</w:t>
            </w:r>
            <w:r>
              <w:rPr>
                <w:vertAlign w:val="superscript"/>
              </w:rPr>
              <w:t xml:space="preserve"> 2,4</w:t>
            </w:r>
          </w:p>
        </w:tc>
      </w:tr>
    </w:tbl>
    <w:p w:rsidR="005602EA" w:rsidRDefault="009D0DBB">
      <w:pPr>
        <w:pStyle w:val="ProductList-Body"/>
      </w:pPr>
      <w:r>
        <w:rPr>
          <w:i/>
          <w:vertAlign w:val="superscript"/>
        </w:rPr>
        <w:t>1</w:t>
      </w:r>
      <w:r>
        <w:rPr>
          <w:i/>
        </w:rPr>
        <w:t>Uitsluitend beschikbaar voor aankoop op de verjaardag van de enrollment of het begin van de looptijd van een nieuwe enrollment.</w:t>
      </w:r>
    </w:p>
    <w:p w:rsidR="005602EA" w:rsidRDefault="009D0DBB">
      <w:pPr>
        <w:pStyle w:val="ProductList-Body"/>
      </w:pPr>
      <w:r>
        <w:rPr>
          <w:i/>
          <w:vertAlign w:val="superscript"/>
        </w:rPr>
        <w:t>2</w:t>
      </w:r>
      <w:r>
        <w:rPr>
          <w:i/>
        </w:rPr>
        <w:t>Uitsluitend vereist voor aankoop op de verjaardag van de enrollment.</w:t>
      </w:r>
    </w:p>
    <w:p w:rsidR="005602EA" w:rsidRDefault="009D0DBB">
      <w:pPr>
        <w:pStyle w:val="ProductList-Body"/>
      </w:pPr>
      <w:r>
        <w:rPr>
          <w:i/>
          <w:vertAlign w:val="superscript"/>
        </w:rPr>
        <w:t>3</w:t>
      </w:r>
      <w:r>
        <w:rPr>
          <w:i/>
        </w:rPr>
        <w:t xml:space="preserve">Aankoop niet verplicht voor gebruikers die ook een licentie hebben voor Office 365 (Enterprise en Government E1, E3, E5) </w:t>
      </w:r>
    </w:p>
    <w:p w:rsidR="005602EA" w:rsidRDefault="009D0DBB">
      <w:pPr>
        <w:pStyle w:val="ProductList-Body"/>
      </w:pPr>
      <w:r>
        <w:rPr>
          <w:i/>
          <w:vertAlign w:val="superscript"/>
        </w:rPr>
        <w:t>4</w:t>
      </w:r>
      <w:r>
        <w:rPr>
          <w:i/>
        </w:rPr>
        <w:t>Aankoop niet verplicht voor gebruikers die ook een licentie hebben voor Office 365 (Enterprise en Government E3, E5)</w:t>
      </w:r>
    </w:p>
    <w:p w:rsidR="005602EA" w:rsidRDefault="005602EA">
      <w:pPr>
        <w:pStyle w:val="ProductList-Body"/>
      </w:pPr>
    </w:p>
    <w:p w:rsidR="005602EA" w:rsidRDefault="009D0DBB">
      <w:pPr>
        <w:pStyle w:val="ProductList-ClauseHeading"/>
        <w:outlineLvl w:val="3"/>
      </w:pPr>
      <w:r>
        <w:t>2.5 Aankoop van Gebruikers-SL's vanuit SA</w:t>
      </w:r>
    </w:p>
    <w:p w:rsidR="005602EA" w:rsidRDefault="009D0DBB">
      <w:pPr>
        <w:pStyle w:val="ProductList-Body"/>
      </w:pPr>
      <w:r>
        <w:t>Er mag niet meer dan één Gebruikers-SL vanuit SA worden aangeschaft voor elke Kwalificerende per apparaat Licentie in artikel 2.4. Als eenmalige uitzondering voor apparaten waaraan een Kwalificerende Licentie is toegewezen die worden gebruikt door meer dan één gebruiker, mag de Klant een Gebruikers-SL vanuit SA aanschaffen voor elk van deze gebruikers, maar uitsluitend indien een Gebruikers-SL vanuit SA wordt aangeschaft voor alle gebruikers van alle Gekwalificeerde Apparaten.</w:t>
      </w:r>
    </w:p>
    <w:p w:rsidR="005602EA" w:rsidRDefault="005602EA">
      <w:pPr>
        <w:pStyle w:val="ProductList-Body"/>
      </w:pPr>
    </w:p>
    <w:p w:rsidR="005602EA" w:rsidRDefault="009D0DBB">
      <w:pPr>
        <w:pStyle w:val="ProductList-ClauseHeading"/>
        <w:outlineLvl w:val="3"/>
      </w:pPr>
      <w:r>
        <w:t>2.6 SA Benefits voor Gebruikers-SL's voor Enterprise Mobility Suite vanuit SA</w:t>
      </w:r>
    </w:p>
    <w:p w:rsidR="005602EA" w:rsidRDefault="009D0DBB">
      <w:pPr>
        <w:pStyle w:val="ProductList-Body"/>
      </w:pPr>
      <w:r>
        <w:t>Gebruikers-SL's voor Enterprise Mobility Suite vanuit SA kwalificeren de Klant voor SA Benefits op basis van de Kwalificerende Licenties in artikel 2.4.</w:t>
      </w:r>
    </w:p>
    <w:p w:rsidR="005602EA" w:rsidRDefault="005602EA">
      <w:pPr>
        <w:pStyle w:val="ProductList-Body"/>
        <w:jc w:val="right"/>
      </w:pPr>
    </w:p>
    <w:tbl>
      <w:tblPr>
        <w:tblStyle w:val="PURTable"/>
        <w:tblW w:w="0" w:type="dxa"/>
        <w:tblLook w:val="04A0" w:firstRow="1" w:lastRow="0" w:firstColumn="1" w:lastColumn="0" w:noHBand="0" w:noVBand="1"/>
      </w:tblPr>
      <w:tblGrid>
        <w:gridCol w:w="10800"/>
      </w:tblGrid>
      <w:tr w:rsidR="005602E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602EA" w:rsidRDefault="00F8234B">
            <w:pPr>
              <w:pStyle w:val="ProductList-TableBody"/>
              <w:jc w:val="right"/>
            </w:pPr>
            <w:hyperlink w:anchor="_Sec842">
              <w:r w:rsidR="009D0DBB">
                <w:rPr>
                  <w:color w:val="00467F"/>
                  <w:sz w:val="14"/>
                  <w:u w:val="single"/>
                </w:rPr>
                <w:t>Inhoud</w:t>
              </w:r>
            </w:hyperlink>
            <w:r w:rsidR="009D0DBB">
              <w:rPr>
                <w:sz w:val="14"/>
              </w:rPr>
              <w:t xml:space="preserve"> / </w:t>
            </w:r>
            <w:hyperlink w:anchor="_Sec549">
              <w:r w:rsidR="009D0DBB">
                <w:rPr>
                  <w:color w:val="00467F"/>
                  <w:sz w:val="14"/>
                  <w:u w:val="single"/>
                </w:rPr>
                <w:t>Woordenlijst</w:t>
              </w:r>
            </w:hyperlink>
            <w:r w:rsidR="009D0DBB">
              <w:rPr>
                <w:sz w:val="14"/>
              </w:rPr>
              <w:t xml:space="preserve"> / </w:t>
            </w:r>
            <w:hyperlink w:anchor="_Sec844">
              <w:r w:rsidR="009D0DBB">
                <w:rPr>
                  <w:color w:val="00467F"/>
                  <w:sz w:val="14"/>
                  <w:u w:val="single"/>
                </w:rPr>
                <w:t>Index</w:t>
              </w:r>
            </w:hyperlink>
          </w:p>
        </w:tc>
      </w:tr>
    </w:tbl>
    <w:p w:rsidR="005602EA" w:rsidRDefault="005602EA">
      <w:pPr>
        <w:pStyle w:val="ProductList-Body"/>
      </w:pPr>
    </w:p>
    <w:p w:rsidR="005602EA" w:rsidRDefault="009D0DBB">
      <w:pPr>
        <w:pStyle w:val="ProductList-Offering1HeadingNoBorder"/>
        <w:outlineLvl w:val="1"/>
      </w:pPr>
      <w:bookmarkStart w:id="232" w:name="_Sec629"/>
      <w:r>
        <w:t>Enterprise Cloud Suite</w:t>
      </w:r>
      <w:bookmarkEnd w:id="232"/>
      <w:r>
        <w:fldChar w:fldCharType="begin"/>
      </w:r>
      <w:r>
        <w:instrText xml:space="preserve"> TC "</w:instrText>
      </w:r>
      <w:bookmarkStart w:id="233" w:name="_Toc457381235"/>
      <w:r>
        <w:instrText>Enterprise Cloud Suite</w:instrText>
      </w:r>
      <w:bookmarkEnd w:id="233"/>
      <w:r>
        <w:instrText>" \l 2</w:instrText>
      </w:r>
      <w:r>
        <w:fldChar w:fldCharType="end"/>
      </w:r>
    </w:p>
    <w:p w:rsidR="005602EA" w:rsidRDefault="009D0DBB">
      <w:pPr>
        <w:pStyle w:val="ProductList-Offering1SubSection"/>
        <w:outlineLvl w:val="2"/>
      </w:pPr>
      <w:bookmarkStart w:id="234" w:name="_Sec713"/>
      <w:r>
        <w:t>1. Beschikbaarheid programma</w:t>
      </w:r>
      <w:bookmarkEnd w:id="234"/>
    </w:p>
    <w:tbl>
      <w:tblPr>
        <w:tblStyle w:val="PURTable"/>
        <w:tblW w:w="0" w:type="dxa"/>
        <w:tblLook w:val="04A0" w:firstRow="1" w:lastRow="0" w:firstColumn="1" w:lastColumn="0" w:noHBand="0" w:noVBand="1"/>
      </w:tblPr>
      <w:tblGrid>
        <w:gridCol w:w="4459"/>
        <w:gridCol w:w="799"/>
        <w:gridCol w:w="782"/>
        <w:gridCol w:w="797"/>
        <w:gridCol w:w="706"/>
        <w:gridCol w:w="829"/>
        <w:gridCol w:w="822"/>
        <w:gridCol w:w="801"/>
        <w:gridCol w:w="789"/>
      </w:tblGrid>
      <w:tr w:rsidR="005602EA">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5602EA" w:rsidRDefault="009D0DBB">
            <w:pPr>
              <w:pStyle w:val="ProductList-TableBody"/>
            </w:pPr>
            <w:r>
              <w:rPr>
                <w:color w:val="FFFFFF"/>
              </w:rPr>
              <w:t>Online Diensten</w:t>
            </w:r>
          </w:p>
        </w:tc>
        <w:tc>
          <w:tcPr>
            <w:tcW w:w="860" w:type="dxa"/>
            <w:tcBorders>
              <w:left w:val="single" w:sz="6" w:space="0" w:color="FFFFFF"/>
              <w:bottom w:val="single" w:sz="6" w:space="0" w:color="FFFFFF"/>
              <w:right w:val="single" w:sz="6" w:space="0" w:color="FFFFFF"/>
            </w:tcBorders>
            <w:shd w:val="clear" w:color="auto" w:fill="00188F"/>
          </w:tcPr>
          <w:p w:rsidR="005602EA" w:rsidRDefault="009D0DBB">
            <w:pPr>
              <w:pStyle w:val="ProductList-TableBody"/>
              <w:jc w:val="center"/>
            </w:pPr>
            <w:r>
              <w:fldChar w:fldCharType="begin"/>
            </w:r>
            <w:r>
              <w:instrText xml:space="preserve"> AutoTextList   \s NoStyle \t "Punt: de aan een Product toegewezen waarde die wordt gebruikt voor het berekenen van het volumeprijsniveau dat van toepassing is op de Volume Licensing-overeenkomst van de Klant." </w:instrText>
            </w:r>
            <w:r>
              <w:fldChar w:fldCharType="separate"/>
            </w:r>
            <w:r>
              <w:rPr>
                <w:color w:val="FFFFFF"/>
              </w:rPr>
              <w:t>Punt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602EA" w:rsidRDefault="009D0DB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602EA" w:rsidRDefault="009D0DBB">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602EA" w:rsidRDefault="009D0DBB">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602EA" w:rsidRDefault="009D0DBB">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602EA" w:rsidRDefault="009D0DBB">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602EA" w:rsidRDefault="009D0DB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602EA" w:rsidRDefault="009D0DB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602EA">
        <w:tc>
          <w:tcPr>
            <w:tcW w:w="5020" w:type="dxa"/>
            <w:tcBorders>
              <w:top w:val="single" w:sz="6" w:space="0" w:color="FFFFFF"/>
              <w:left w:val="none" w:sz="4" w:space="0" w:color="6E6E6E"/>
              <w:bottom w:val="dashed" w:sz="4" w:space="0" w:color="BFBFBF"/>
              <w:right w:val="none" w:sz="4" w:space="0" w:color="6E6E6E"/>
            </w:tcBorders>
          </w:tcPr>
          <w:p w:rsidR="005602EA" w:rsidRDefault="009D0DBB">
            <w:pPr>
              <w:pStyle w:val="ProductList-TableBody"/>
            </w:pPr>
            <w:r>
              <w:t>Enterprise Cloud Suite</w:t>
            </w:r>
            <w:r>
              <w:fldChar w:fldCharType="begin"/>
            </w:r>
            <w:r>
              <w:instrText xml:space="preserve"> XE "Enterprise Cloud Suite" </w:instrText>
            </w:r>
            <w:r>
              <w:fldChar w:fldCharType="end"/>
            </w:r>
            <w:r>
              <w:t xml:space="preserve"> (Gebruikers-SL)</w:t>
            </w:r>
          </w:p>
        </w:tc>
        <w:tc>
          <w:tcPr>
            <w:tcW w:w="860" w:type="dxa"/>
            <w:tcBorders>
              <w:top w:val="single" w:sz="6" w:space="0" w:color="FFFFFF"/>
              <w:left w:val="none" w:sz="4" w:space="0" w:color="6E6E6E"/>
              <w:bottom w:val="dashed" w:sz="4" w:space="0" w:color="BFBFBF"/>
              <w:right w:val="single" w:sz="6" w:space="0" w:color="FFFFFF"/>
            </w:tcBorders>
          </w:tcPr>
          <w:p w:rsidR="005602EA" w:rsidRDefault="005602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602EA" w:rsidRDefault="005602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602EA" w:rsidRDefault="005602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602EA" w:rsidRDefault="009D0DBB">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602EA" w:rsidRDefault="005602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602EA" w:rsidRDefault="009D0DBB">
            <w:pPr>
              <w:pStyle w:val="ProductList-TableBody"/>
              <w:jc w:val="center"/>
            </w:pPr>
            <w:r>
              <w:fldChar w:fldCharType="begin"/>
            </w:r>
            <w:r>
              <w:instrText xml:space="preserve"> AutoTextList   \s NoStyle \t "Enterprise Online Dienst" </w:instrText>
            </w:r>
            <w:r>
              <w:fldChar w:fldCharType="separate"/>
            </w:r>
            <w:r>
              <w:rPr>
                <w:color w:val="000000"/>
              </w:rPr>
              <w:t>EO</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602EA" w:rsidRDefault="005602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602EA" w:rsidRDefault="005602EA">
            <w:pPr>
              <w:pStyle w:val="ProductList-TableBody"/>
              <w:jc w:val="center"/>
            </w:pPr>
          </w:p>
        </w:tc>
      </w:tr>
      <w:tr w:rsidR="005602EA">
        <w:tc>
          <w:tcPr>
            <w:tcW w:w="5020" w:type="dxa"/>
            <w:tcBorders>
              <w:top w:val="dashed" w:sz="4" w:space="0" w:color="BFBFBF"/>
              <w:left w:val="none" w:sz="4" w:space="0" w:color="6E6E6E"/>
              <w:bottom w:val="dashed" w:sz="4" w:space="0" w:color="BFBFBF"/>
              <w:right w:val="none" w:sz="4" w:space="0" w:color="6E6E6E"/>
            </w:tcBorders>
          </w:tcPr>
          <w:p w:rsidR="005602EA" w:rsidRDefault="009D0DBB">
            <w:pPr>
              <w:pStyle w:val="ProductList-TableBody"/>
            </w:pPr>
            <w:r>
              <w:t>Enterprise Cloud Suite Add On</w:t>
            </w:r>
            <w:r>
              <w:fldChar w:fldCharType="begin"/>
            </w:r>
            <w:r>
              <w:instrText xml:space="preserve"> XE "Enterprise Cloud Suite Add On" </w:instrText>
            </w:r>
            <w:r>
              <w:fldChar w:fldCharType="end"/>
            </w:r>
            <w:r>
              <w:t xml:space="preserve"> (Gebruikers-SL)</w:t>
            </w:r>
          </w:p>
        </w:tc>
        <w:tc>
          <w:tcPr>
            <w:tcW w:w="860" w:type="dxa"/>
            <w:tcBorders>
              <w:top w:val="dashed" w:sz="4" w:space="0" w:color="BFBFBF"/>
              <w:left w:val="none" w:sz="4" w:space="0" w:color="6E6E6E"/>
              <w:bottom w:val="dashed" w:sz="4" w:space="0" w:color="BFBFBF"/>
              <w:right w:val="single" w:sz="6" w:space="0" w:color="FFFFFF"/>
            </w:tcBorders>
          </w:tcPr>
          <w:p w:rsidR="005602EA" w:rsidRDefault="005602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602EA" w:rsidRDefault="005602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602EA" w:rsidRDefault="005602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602EA" w:rsidRDefault="005602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602EA" w:rsidRDefault="005602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602EA" w:rsidRDefault="009D0DBB">
            <w:pPr>
              <w:pStyle w:val="ProductList-TableBody"/>
              <w:jc w:val="center"/>
            </w:pPr>
            <w:r>
              <w:fldChar w:fldCharType="begin"/>
            </w:r>
            <w:r>
              <w:instrText xml:space="preserve"> AutoTextList   \s NoStyle \t "Enterprise Online Dienst" </w:instrText>
            </w:r>
            <w:r>
              <w:fldChar w:fldCharType="separate"/>
            </w:r>
            <w:r>
              <w:rPr>
                <w:color w:val="000000"/>
              </w:rPr>
              <w:t>EO</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602EA" w:rsidRDefault="005602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602EA" w:rsidRDefault="005602EA">
            <w:pPr>
              <w:pStyle w:val="ProductList-TableBody"/>
              <w:jc w:val="center"/>
            </w:pPr>
          </w:p>
        </w:tc>
      </w:tr>
      <w:tr w:rsidR="005602EA">
        <w:tc>
          <w:tcPr>
            <w:tcW w:w="5020" w:type="dxa"/>
            <w:tcBorders>
              <w:top w:val="dashed" w:sz="4" w:space="0" w:color="BFBFBF"/>
              <w:left w:val="none" w:sz="4" w:space="0" w:color="6E6E6E"/>
              <w:bottom w:val="dashed" w:sz="4" w:space="0" w:color="BFBFBF"/>
              <w:right w:val="none" w:sz="4" w:space="0" w:color="6E6E6E"/>
            </w:tcBorders>
          </w:tcPr>
          <w:p w:rsidR="005602EA" w:rsidRDefault="009D0DBB">
            <w:pPr>
              <w:pStyle w:val="ProductList-TableBody"/>
            </w:pPr>
            <w:r>
              <w:t>Enterprise Cloud Suite vanuit SA</w:t>
            </w:r>
            <w:r>
              <w:fldChar w:fldCharType="begin"/>
            </w:r>
            <w:r>
              <w:instrText xml:space="preserve"> XE "Enterprise Cloud Suite vanuit SA" </w:instrText>
            </w:r>
            <w:r>
              <w:fldChar w:fldCharType="end"/>
            </w:r>
            <w:r>
              <w:t xml:space="preserve"> (Gebruikers-SL)</w:t>
            </w:r>
          </w:p>
        </w:tc>
        <w:tc>
          <w:tcPr>
            <w:tcW w:w="860" w:type="dxa"/>
            <w:tcBorders>
              <w:top w:val="dashed" w:sz="4" w:space="0" w:color="BFBFBF"/>
              <w:left w:val="none" w:sz="4" w:space="0" w:color="6E6E6E"/>
              <w:bottom w:val="dashed" w:sz="4" w:space="0" w:color="BFBFBF"/>
              <w:right w:val="single" w:sz="6" w:space="0" w:color="FFFFFF"/>
            </w:tcBorders>
          </w:tcPr>
          <w:p w:rsidR="005602EA" w:rsidRDefault="005602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602EA" w:rsidRDefault="005602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602EA" w:rsidRDefault="005602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602EA" w:rsidRDefault="005602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602EA" w:rsidRDefault="005602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602EA" w:rsidRDefault="009D0DBB">
            <w:pPr>
              <w:pStyle w:val="ProductList-TableBody"/>
              <w:jc w:val="center"/>
            </w:pPr>
            <w:r>
              <w:fldChar w:fldCharType="begin"/>
            </w:r>
            <w:r>
              <w:instrText xml:space="preserve"> AutoTextList   \s NoStyle \t "Enterprise Online Dienst" </w:instrText>
            </w:r>
            <w:r>
              <w:fldChar w:fldCharType="separate"/>
            </w:r>
            <w:r>
              <w:rPr>
                <w:color w:val="000000"/>
              </w:rPr>
              <w:t>EO</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602EA" w:rsidRDefault="005602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602EA" w:rsidRDefault="005602EA">
            <w:pPr>
              <w:pStyle w:val="ProductList-TableBody"/>
              <w:jc w:val="center"/>
            </w:pPr>
          </w:p>
        </w:tc>
      </w:tr>
      <w:tr w:rsidR="005602EA">
        <w:tc>
          <w:tcPr>
            <w:tcW w:w="5020" w:type="dxa"/>
            <w:tcBorders>
              <w:top w:val="dashed" w:sz="4" w:space="0" w:color="BFBFBF"/>
              <w:left w:val="none" w:sz="4" w:space="0" w:color="6E6E6E"/>
              <w:bottom w:val="none" w:sz="4" w:space="0" w:color="BFBFBF"/>
              <w:right w:val="none" w:sz="4" w:space="0" w:color="6E6E6E"/>
            </w:tcBorders>
          </w:tcPr>
          <w:p w:rsidR="005602EA" w:rsidRDefault="009D0DBB">
            <w:pPr>
              <w:pStyle w:val="ProductList-TableBody"/>
            </w:pPr>
            <w:r>
              <w:t>Lync Voice Add-on voor Enterprise Cloud Suite</w:t>
            </w:r>
            <w:r>
              <w:fldChar w:fldCharType="begin"/>
            </w:r>
            <w:r>
              <w:instrText xml:space="preserve"> XE "Lync Voice Add-on voor Enterprise Cloud Suite" </w:instrText>
            </w:r>
            <w:r>
              <w:fldChar w:fldCharType="end"/>
            </w:r>
            <w:r>
              <w:t xml:space="preserve"> (Gebruikers-SL)</w:t>
            </w:r>
          </w:p>
        </w:tc>
        <w:tc>
          <w:tcPr>
            <w:tcW w:w="860" w:type="dxa"/>
            <w:tcBorders>
              <w:top w:val="dashed" w:sz="4" w:space="0" w:color="BFBFBF"/>
              <w:left w:val="none" w:sz="4" w:space="0" w:color="6E6E6E"/>
              <w:bottom w:val="none" w:sz="4" w:space="0" w:color="BFBFBF"/>
              <w:right w:val="single" w:sz="6" w:space="0" w:color="FFFFFF"/>
            </w:tcBorders>
          </w:tcPr>
          <w:p w:rsidR="005602EA" w:rsidRDefault="005602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602EA" w:rsidRDefault="005602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602EA" w:rsidRDefault="005602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602EA" w:rsidRDefault="005602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602EA" w:rsidRDefault="005602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602EA" w:rsidRDefault="009D0DB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602EA" w:rsidRDefault="005602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602EA" w:rsidRDefault="005602EA">
            <w:pPr>
              <w:pStyle w:val="ProductList-TableBody"/>
              <w:jc w:val="center"/>
            </w:pPr>
          </w:p>
        </w:tc>
      </w:tr>
    </w:tbl>
    <w:p w:rsidR="005602EA" w:rsidRDefault="009D0DBB">
      <w:pPr>
        <w:pStyle w:val="ProductList-Offering1SubSection"/>
        <w:outlineLvl w:val="2"/>
      </w:pPr>
      <w:bookmarkStart w:id="235" w:name="_Sec768"/>
      <w:r>
        <w:t>2. Productvoorwaarden</w:t>
      </w:r>
      <w:bookmarkEnd w:id="235"/>
    </w:p>
    <w:tbl>
      <w:tblPr>
        <w:tblStyle w:val="PURTable"/>
        <w:tblW w:w="0" w:type="dxa"/>
        <w:tblLook w:val="04A0" w:firstRow="1" w:lastRow="0" w:firstColumn="1" w:lastColumn="0" w:noHBand="0" w:noVBand="1"/>
      </w:tblPr>
      <w:tblGrid>
        <w:gridCol w:w="3646"/>
        <w:gridCol w:w="3589"/>
        <w:gridCol w:w="3555"/>
      </w:tblGrid>
      <w:tr w:rsidR="005602E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602EA" w:rsidRDefault="009D0DBB">
            <w:pPr>
              <w:pStyle w:val="ProductList-TableBody"/>
            </w:pPr>
            <w:r>
              <w:fldChar w:fldCharType="begin"/>
            </w:r>
            <w:r>
              <w:instrText xml:space="preserve"> AutoTextList   \s NoStyle \t "Dienstvoorwaarden: voorwaarden voor de implementatie en het gebruik van een Online Dienst-product." </w:instrText>
            </w:r>
            <w:r>
              <w:fldChar w:fldCharType="separate"/>
            </w:r>
            <w:r>
              <w:rPr>
                <w:color w:val="0563C1"/>
              </w:rPr>
              <w:t>Dienstvoorwaarden</w:t>
            </w:r>
            <w:r>
              <w:fldChar w:fldCharType="end"/>
            </w:r>
            <w:r>
              <w:t xml:space="preserve">: </w:t>
            </w:r>
            <w:hyperlink r:id="rId92">
              <w:r>
                <w:rPr>
                  <w:color w:val="00467F"/>
                  <w:u w:val="single"/>
                </w:rPr>
                <w:t>Voorwaarden voor Online Diensten</w:t>
              </w:r>
            </w:hyperlink>
          </w:p>
        </w:tc>
        <w:tc>
          <w:tcPr>
            <w:tcW w:w="4040" w:type="dxa"/>
            <w:tcBorders>
              <w:top w:val="single" w:sz="18" w:space="0" w:color="00188F"/>
              <w:left w:val="single" w:sz="4" w:space="0" w:color="000000"/>
              <w:bottom w:val="single" w:sz="4" w:space="0" w:color="000000"/>
              <w:right w:val="single" w:sz="4" w:space="0" w:color="000000"/>
            </w:tcBorders>
          </w:tcPr>
          <w:p w:rsidR="005602EA" w:rsidRDefault="009D0DBB">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5602EA" w:rsidRDefault="009D0DBB">
            <w:pPr>
              <w:pStyle w:val="ProductList-TableBody"/>
            </w:pPr>
            <w:r>
              <w:fldChar w:fldCharType="begin"/>
            </w:r>
            <w:r>
              <w:instrText xml:space="preserve"> AutoTextList   \s NoStyle \t "Verlengde Looptijd mogelijk: online diensten die in aanmerking komen voor verlenging van de looptijd, zoals beschreven in de Enterprise- en Enterprise Subscription-licentieovereenkomst." </w:instrText>
            </w:r>
            <w:r>
              <w:fldChar w:fldCharType="separate"/>
            </w:r>
            <w:r>
              <w:rPr>
                <w:color w:val="0563C1"/>
              </w:rPr>
              <w:t>Verlengde Looptijd mogelijk</w:t>
            </w:r>
            <w:r>
              <w:fldChar w:fldCharType="end"/>
            </w:r>
            <w:r>
              <w:t>: alle</w:t>
            </w:r>
          </w:p>
        </w:tc>
      </w:tr>
      <w:tr w:rsidR="005602E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602EA" w:rsidRDefault="009D0DBB">
            <w:pPr>
              <w:pStyle w:val="ProductList-TableBody"/>
            </w:pPr>
            <w:r>
              <w:rPr>
                <w:color w:val="404040"/>
              </w:rPr>
              <w:t>Migratierechten: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602EA" w:rsidRDefault="009D0DBB">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602EA" w:rsidRDefault="009D0DBB">
            <w:pPr>
              <w:pStyle w:val="ProductList-TableBody"/>
            </w:pPr>
            <w:r>
              <w:rPr>
                <w:color w:val="404040"/>
              </w:rPr>
              <w:t>Promoties: n.v.t.</w:t>
            </w:r>
          </w:p>
        </w:tc>
      </w:tr>
      <w:tr w:rsidR="005602E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602EA" w:rsidRDefault="009D0DBB">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tcPr>
          <w:p w:rsidR="005602EA" w:rsidRDefault="009D0DBB">
            <w:pPr>
              <w:pStyle w:val="ProductList-TableBody"/>
            </w:pPr>
            <w:r>
              <w:fldChar w:fldCharType="begin"/>
            </w:r>
            <w:r>
              <w:instrText xml:space="preserve"> AutoTextList   \s NoStyle \t "Reductie mogelijk: een Online Dienst waarvoor een klant met een Enterprise Enrollment, Enterprise Subscription Enrollment, Microsoft Azure Enrollment of Enrollment for Education Solutions een verlaging van het aantal licenties of de Toegewezen Jaarlijkse Verplichting kan doorgeven." </w:instrText>
            </w:r>
            <w:r>
              <w:fldChar w:fldCharType="separate"/>
            </w:r>
            <w:r>
              <w:rPr>
                <w:color w:val="0563C1"/>
              </w:rPr>
              <w:t>Reductie mogelijk</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602EA" w:rsidRDefault="009D0DBB">
            <w:pPr>
              <w:pStyle w:val="ProductList-TableBody"/>
            </w:pPr>
            <w:r>
              <w:rPr>
                <w:color w:val="404040"/>
              </w:rPr>
              <w:t>Reductie mogelijk (SCE): n.v.t.</w:t>
            </w:r>
          </w:p>
        </w:tc>
      </w:tr>
      <w:tr w:rsidR="005602E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602EA" w:rsidRDefault="009D0DBB">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tcPr>
          <w:p w:rsidR="005602EA" w:rsidRDefault="009D0DBB">
            <w:pPr>
              <w:pStyle w:val="ProductList-TableBody"/>
            </w:pPr>
            <w:r>
              <w:fldChar w:fldCharType="begin"/>
            </w:r>
            <w:r>
              <w:instrText xml:space="preserve"> AutoTextList   \s NoStyle \t "True-up mogelijk: een abonnementslicentie voor een Online Dienst die een Enterprise- of Enterprise Subscription-klant kan bestellen via het true-up- of jaarlijkse bestelproces, in plaats van maandelijks." </w:instrText>
            </w:r>
            <w:r>
              <w:fldChar w:fldCharType="separate"/>
            </w:r>
            <w:r>
              <w:rPr>
                <w:color w:val="0563C1"/>
              </w:rPr>
              <w:t>True-up mogelijk</w:t>
            </w:r>
            <w:r>
              <w:fldChar w:fldCharType="end"/>
            </w:r>
            <w:r>
              <w:t>: Alle (behalve Enterprise Cloud Suite vanuit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602EA" w:rsidRDefault="005602EA">
            <w:pPr>
              <w:pStyle w:val="ProductList-TableBody"/>
            </w:pPr>
          </w:p>
        </w:tc>
      </w:tr>
    </w:tbl>
    <w:p w:rsidR="005602EA" w:rsidRDefault="005602EA">
      <w:pPr>
        <w:pStyle w:val="ProductList-Body"/>
      </w:pPr>
    </w:p>
    <w:p w:rsidR="005602EA" w:rsidRDefault="009D0DBB">
      <w:pPr>
        <w:pStyle w:val="ProductList-ClauseHeading"/>
        <w:outlineLvl w:val="3"/>
      </w:pPr>
      <w:r>
        <w:t>2.1 Aanvullende Gebruikers-SL's en Gebruikers SL's vanuit SA</w:t>
      </w:r>
    </w:p>
    <w:p w:rsidR="005602EA" w:rsidRDefault="009D0DBB">
      <w:pPr>
        <w:pStyle w:val="ProductList-Body"/>
      </w:pPr>
      <w:r>
        <w:t xml:space="preserve">Voor aanschaf van een Aanvullende Gebruikers-SL voor Enterprise Cloud Suite of een Gebruikers-SL voor Enterprise Cloud Suite vanuit SA dient de klant te voldoen aan de kwalificatie- en </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toewijzingsvereisten voor elk onderdeel van de Enterprise Cloud Suite. De onderdelen zijn: Windows 10 Enterprise E3 per Gebruiker</w:t>
      </w:r>
      <w:r>
        <w:fldChar w:fldCharType="begin"/>
      </w:r>
      <w:r>
        <w:instrText xml:space="preserve"> XE "Windows 10 Enterprise E3 per Gebruiker" </w:instrText>
      </w:r>
      <w:r>
        <w:fldChar w:fldCharType="end"/>
      </w:r>
      <w:r>
        <w:t>, Enterprise Mobility Suite</w:t>
      </w:r>
      <w:r>
        <w:fldChar w:fldCharType="begin"/>
      </w:r>
      <w:r>
        <w:instrText xml:space="preserve"> XE "Enterprise Mobility Suite" </w:instrText>
      </w:r>
      <w:r>
        <w:fldChar w:fldCharType="end"/>
      </w:r>
      <w:r>
        <w:t xml:space="preserve"> en Office 365 Enterprise E3</w:t>
      </w:r>
      <w:r>
        <w:fldChar w:fldCharType="begin"/>
      </w:r>
      <w:r>
        <w:instrText xml:space="preserve"> XE "Office 365 Enterprise E3" </w:instrText>
      </w:r>
      <w:r>
        <w:fldChar w:fldCharType="end"/>
      </w:r>
      <w:r>
        <w:t>. Zie de gedeelten Aanvullende Gebruikers-SL's voor Enterprise Cloud Suite en Gebruikers-SL's voor Enterprise Cloud Suite vanuit SA in het gedeelde Aanvullende Informatie bij de onderdelen van de Enterprise Cloud Suite voor meer informatie.</w:t>
      </w:r>
    </w:p>
    <w:p w:rsidR="005602EA" w:rsidRDefault="005602EA">
      <w:pPr>
        <w:pStyle w:val="ProductList-Body"/>
      </w:pPr>
    </w:p>
    <w:p w:rsidR="005602EA" w:rsidRDefault="009D0DBB">
      <w:pPr>
        <w:pStyle w:val="ProductList-ClauseHeading"/>
        <w:outlineLvl w:val="3"/>
      </w:pPr>
      <w:r>
        <w:t>2.2 Aankoop van Gebruikers-SL's vanuit SA</w:t>
      </w:r>
    </w:p>
    <w:p w:rsidR="005602EA" w:rsidRDefault="009D0DBB">
      <w:pPr>
        <w:pStyle w:val="ProductList-Body"/>
      </w:pPr>
      <w:r>
        <w:t>De Klant mag niet meer Gebruikers-SL's vanuit SA aanschaffen dan het aantal Gekwalificeerde Apparaten. Als eenmalige uitzodering mag de klant, op het moment van de overgang, een groter aantal Gebruikers-SL's vanuit SA aanschaffen, maar uitsluitend (1) indien de Klant een Gebruikers-SL vanuit SA aanschaft voor elke gebruiker van de Gekwalificeerde Apparaten van de Klant; daarnaast (2) moet te Klant apparaten toevoegen voor zover dat nodig is om te voldoen aan de Primaire gebruiksvereisten in artikel 4.4.1 Windows Desktop Operating System.</w:t>
      </w:r>
    </w:p>
    <w:p w:rsidR="005602EA" w:rsidRDefault="005602EA">
      <w:pPr>
        <w:pStyle w:val="ProductList-Body"/>
      </w:pPr>
    </w:p>
    <w:p w:rsidR="005602EA" w:rsidRDefault="009D0DBB">
      <w:pPr>
        <w:pStyle w:val="ProductList-ClauseHeading"/>
        <w:outlineLvl w:val="3"/>
      </w:pPr>
      <w:r>
        <w:t>2.3 SA Benefits voor Enterprise Cloud Suite Gebruikers-SLʹs vanuit SA</w:t>
      </w:r>
    </w:p>
    <w:p w:rsidR="005602EA" w:rsidRDefault="009D0DBB">
      <w:pPr>
        <w:pStyle w:val="ProductList-Body"/>
      </w:pPr>
      <w:r>
        <w:t>Gebruikers-SL's voor Enterprise Cloud Suite vanuit SA bieden dezelfde SA Benefits als de componenten vanuit SA van de gebruikers-SL voor Enterprise Cloud Suite vanuit SA (Office 365 E3 vanuit SA</w:t>
      </w:r>
      <w:r>
        <w:fldChar w:fldCharType="begin"/>
      </w:r>
      <w:r>
        <w:instrText xml:space="preserve"> XE "Office 365 E3 vanuit SA" </w:instrText>
      </w:r>
      <w:r>
        <w:fldChar w:fldCharType="end"/>
      </w:r>
      <w:r>
        <w:t>, Enterprise Mobility Suite vanuit SA</w:t>
      </w:r>
      <w:r>
        <w:fldChar w:fldCharType="begin"/>
      </w:r>
      <w:r>
        <w:instrText xml:space="preserve"> XE "Enterprise Mobility Suite vanuit SA" </w:instrText>
      </w:r>
      <w:r>
        <w:fldChar w:fldCharType="end"/>
      </w:r>
      <w:r>
        <w:t xml:space="preserve"> en Windows 10 Enterprise E3 per Gebruiker vanuit SA</w:t>
      </w:r>
      <w:r>
        <w:fldChar w:fldCharType="begin"/>
      </w:r>
      <w:r>
        <w:instrText xml:space="preserve"> XE "Windows 10 Enterprise E3 per Gebruiker vanuit SA" </w:instrText>
      </w:r>
      <w:r>
        <w:fldChar w:fldCharType="end"/>
      </w:r>
      <w:r>
        <w:t>.</w:t>
      </w:r>
    </w:p>
    <w:p w:rsidR="005602EA" w:rsidRDefault="005602EA">
      <w:pPr>
        <w:pStyle w:val="ProductList-Body"/>
      </w:pPr>
    </w:p>
    <w:p w:rsidR="005602EA" w:rsidRDefault="009D0DBB">
      <w:pPr>
        <w:pStyle w:val="ProductList-ClauseHeading"/>
        <w:outlineLvl w:val="3"/>
      </w:pPr>
      <w:r>
        <w:t>2.4 Clouddiensten voor Overheidsgemeenschappen in de Verenigde Staten</w:t>
      </w:r>
    </w:p>
    <w:p w:rsidR="005602EA" w:rsidRDefault="009D0DBB">
      <w:pPr>
        <w:pStyle w:val="ProductList-Body"/>
      </w:pPr>
      <w:r>
        <w:t xml:space="preserve">Raadpleeg voor Office 365 Overheid-suites die zijn aangeduid als </w:t>
      </w:r>
      <w:r>
        <w:fldChar w:fldCharType="begin"/>
      </w:r>
      <w:r>
        <w:instrText xml:space="preserve"> AutoTextList   \s NoStyle \t "Clouddiensten voor Overheidsgemeenschappen in de Verenigde Staten" </w:instrText>
      </w:r>
      <w:r>
        <w:fldChar w:fldCharType="separate"/>
      </w:r>
      <w:r>
        <w:rPr>
          <w:color w:val="0563C1"/>
        </w:rPr>
        <w:t>UC</w:t>
      </w:r>
      <w:r>
        <w:fldChar w:fldCharType="end"/>
      </w:r>
      <w:r>
        <w:t xml:space="preserve"> de tabel Beschikbaarheid programma voor elk onderdeel van de suite om te zien welke onderdelen </w:t>
      </w:r>
      <w:r>
        <w:fldChar w:fldCharType="begin"/>
      </w:r>
      <w:r>
        <w:instrText xml:space="preserve"> AutoTextList   \s NoStyle \t "Clouddiensten voor Overheidsgemeenschappen in de Verenigde Staten" </w:instrText>
      </w:r>
      <w:r>
        <w:fldChar w:fldCharType="separate"/>
      </w:r>
      <w:r>
        <w:rPr>
          <w:color w:val="0563C1"/>
        </w:rPr>
        <w:t>UC</w:t>
      </w:r>
      <w:r>
        <w:fldChar w:fldCharType="end"/>
      </w:r>
      <w:r>
        <w:t>-diensten zijn.</w:t>
      </w:r>
    </w:p>
    <w:p w:rsidR="005602EA" w:rsidRDefault="005602EA">
      <w:pPr>
        <w:pStyle w:val="ProductList-Body"/>
        <w:jc w:val="right"/>
      </w:pPr>
    </w:p>
    <w:tbl>
      <w:tblPr>
        <w:tblStyle w:val="PURTable"/>
        <w:tblW w:w="0" w:type="dxa"/>
        <w:tblLook w:val="04A0" w:firstRow="1" w:lastRow="0" w:firstColumn="1" w:lastColumn="0" w:noHBand="0" w:noVBand="1"/>
      </w:tblPr>
      <w:tblGrid>
        <w:gridCol w:w="10800"/>
      </w:tblGrid>
      <w:tr w:rsidR="005602E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602EA" w:rsidRDefault="00F8234B">
            <w:pPr>
              <w:pStyle w:val="ProductList-TableBody"/>
              <w:jc w:val="right"/>
            </w:pPr>
            <w:hyperlink w:anchor="_Sec842">
              <w:r w:rsidR="009D0DBB">
                <w:rPr>
                  <w:color w:val="00467F"/>
                  <w:sz w:val="14"/>
                  <w:u w:val="single"/>
                </w:rPr>
                <w:t>Inhoud</w:t>
              </w:r>
            </w:hyperlink>
            <w:r w:rsidR="009D0DBB">
              <w:rPr>
                <w:sz w:val="14"/>
              </w:rPr>
              <w:t xml:space="preserve"> / </w:t>
            </w:r>
            <w:hyperlink w:anchor="_Sec549">
              <w:r w:rsidR="009D0DBB">
                <w:rPr>
                  <w:color w:val="00467F"/>
                  <w:sz w:val="14"/>
                  <w:u w:val="single"/>
                </w:rPr>
                <w:t>Woordenlijst</w:t>
              </w:r>
            </w:hyperlink>
            <w:r w:rsidR="009D0DBB">
              <w:rPr>
                <w:sz w:val="14"/>
              </w:rPr>
              <w:t xml:space="preserve"> / </w:t>
            </w:r>
            <w:hyperlink w:anchor="_Sec844">
              <w:r w:rsidR="009D0DBB">
                <w:rPr>
                  <w:color w:val="00467F"/>
                  <w:sz w:val="14"/>
                  <w:u w:val="single"/>
                </w:rPr>
                <w:t>Index</w:t>
              </w:r>
            </w:hyperlink>
          </w:p>
        </w:tc>
      </w:tr>
    </w:tbl>
    <w:p w:rsidR="005602EA" w:rsidRDefault="005602EA">
      <w:pPr>
        <w:pStyle w:val="ProductList-Body"/>
      </w:pPr>
    </w:p>
    <w:p w:rsidR="005602EA" w:rsidRDefault="009D0DBB">
      <w:pPr>
        <w:pStyle w:val="ProductList-Offering1HeadingNoBorder"/>
        <w:outlineLvl w:val="1"/>
      </w:pPr>
      <w:bookmarkStart w:id="236" w:name="_Sec630"/>
      <w:r>
        <w:t>Microsoft Intune</w:t>
      </w:r>
      <w:bookmarkEnd w:id="236"/>
      <w:r>
        <w:fldChar w:fldCharType="begin"/>
      </w:r>
      <w:r>
        <w:instrText xml:space="preserve"> TC "</w:instrText>
      </w:r>
      <w:bookmarkStart w:id="237" w:name="_Toc457381236"/>
      <w:r>
        <w:instrText>Microsoft Intune</w:instrText>
      </w:r>
      <w:bookmarkEnd w:id="237"/>
      <w:r>
        <w:instrText>" \l 2</w:instrText>
      </w:r>
      <w:r>
        <w:fldChar w:fldCharType="end"/>
      </w:r>
    </w:p>
    <w:p w:rsidR="005602EA" w:rsidRDefault="009D0DBB">
      <w:pPr>
        <w:pStyle w:val="ProductList-Offering1SubSection"/>
        <w:outlineLvl w:val="2"/>
      </w:pPr>
      <w:bookmarkStart w:id="238" w:name="_Sec714"/>
      <w:r>
        <w:t>1. Beschikbaarheid programma</w:t>
      </w:r>
      <w:bookmarkEnd w:id="238"/>
    </w:p>
    <w:tbl>
      <w:tblPr>
        <w:tblStyle w:val="PURTable"/>
        <w:tblW w:w="0" w:type="dxa"/>
        <w:tblLook w:val="04A0" w:firstRow="1" w:lastRow="0" w:firstColumn="1" w:lastColumn="0" w:noHBand="0" w:noVBand="1"/>
      </w:tblPr>
      <w:tblGrid>
        <w:gridCol w:w="4344"/>
        <w:gridCol w:w="902"/>
        <w:gridCol w:w="790"/>
        <w:gridCol w:w="796"/>
        <w:gridCol w:w="706"/>
        <w:gridCol w:w="829"/>
        <w:gridCol w:w="822"/>
        <w:gridCol w:w="800"/>
        <w:gridCol w:w="795"/>
      </w:tblGrid>
      <w:tr w:rsidR="005602EA">
        <w:trPr>
          <w:cnfStyle w:val="100000000000" w:firstRow="1" w:lastRow="0" w:firstColumn="0" w:lastColumn="0" w:oddVBand="0" w:evenVBand="0" w:oddHBand="0" w:evenHBand="0" w:firstRowFirstColumn="0" w:firstRowLastColumn="0" w:lastRowFirstColumn="0" w:lastRowLastColumn="0"/>
        </w:trPr>
        <w:tc>
          <w:tcPr>
            <w:tcW w:w="4900" w:type="dxa"/>
            <w:tcBorders>
              <w:left w:val="single" w:sz="6" w:space="0" w:color="FFFFFF"/>
              <w:bottom w:val="none" w:sz="4" w:space="0" w:color="BFBFBF"/>
              <w:right w:val="single" w:sz="6" w:space="0" w:color="FFFFFF"/>
            </w:tcBorders>
            <w:shd w:val="clear" w:color="auto" w:fill="00188F"/>
          </w:tcPr>
          <w:p w:rsidR="005602EA" w:rsidRDefault="009D0DBB">
            <w:pPr>
              <w:pStyle w:val="ProductList-TableBody"/>
            </w:pPr>
            <w:r>
              <w:rPr>
                <w:color w:val="FFFFFF"/>
              </w:rPr>
              <w:t>Online Diensten</w:t>
            </w:r>
          </w:p>
        </w:tc>
        <w:tc>
          <w:tcPr>
            <w:tcW w:w="980" w:type="dxa"/>
            <w:tcBorders>
              <w:left w:val="single" w:sz="6" w:space="0" w:color="FFFFFF"/>
              <w:bottom w:val="single" w:sz="6" w:space="0" w:color="FFFFFF"/>
              <w:right w:val="single" w:sz="6" w:space="0" w:color="FFFFFF"/>
            </w:tcBorders>
            <w:shd w:val="clear" w:color="auto" w:fill="00188F"/>
          </w:tcPr>
          <w:p w:rsidR="005602EA" w:rsidRDefault="009D0DBB">
            <w:pPr>
              <w:pStyle w:val="ProductList-TableBody"/>
              <w:jc w:val="center"/>
            </w:pPr>
            <w:r>
              <w:fldChar w:fldCharType="begin"/>
            </w:r>
            <w:r>
              <w:instrText xml:space="preserve"> AutoTextList   \s NoStyle \t "Punt: de aan een Product toegewezen waarde die wordt gebruikt voor het berekenen van het volumeprijsniveau dat van toepassing is op de Volume Licensing-overeenkomst van de Klant." </w:instrText>
            </w:r>
            <w:r>
              <w:fldChar w:fldCharType="separate"/>
            </w:r>
            <w:r>
              <w:rPr>
                <w:color w:val="FFFFFF"/>
              </w:rPr>
              <w:t>Punt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602EA" w:rsidRDefault="009D0DB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602EA" w:rsidRDefault="009D0DBB">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602EA" w:rsidRDefault="009D0DBB">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602EA" w:rsidRDefault="009D0DBB">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602EA" w:rsidRDefault="009D0DBB">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602EA" w:rsidRDefault="009D0DB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602EA" w:rsidRDefault="009D0DB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602EA">
        <w:tc>
          <w:tcPr>
            <w:tcW w:w="4900" w:type="dxa"/>
            <w:tcBorders>
              <w:top w:val="none" w:sz="4" w:space="0" w:color="BFBFBF"/>
              <w:left w:val="none" w:sz="4" w:space="0" w:color="000000"/>
              <w:bottom w:val="dashed" w:sz="4" w:space="0" w:color="7F7F7F"/>
              <w:right w:val="none" w:sz="4" w:space="0" w:color="000000"/>
            </w:tcBorders>
          </w:tcPr>
          <w:p w:rsidR="005602EA" w:rsidRDefault="009D0DBB">
            <w:pPr>
              <w:pStyle w:val="ProductList-TableBody"/>
            </w:pPr>
            <w:r>
              <w:t>Microsoft Intune</w:t>
            </w:r>
            <w:r>
              <w:fldChar w:fldCharType="begin"/>
            </w:r>
            <w:r>
              <w:instrText xml:space="preserve"> XE "Microsoft Intune" </w:instrText>
            </w:r>
            <w:r>
              <w:fldChar w:fldCharType="end"/>
            </w:r>
            <w:r>
              <w:t xml:space="preserve"> (Gebruikers-SL)</w:t>
            </w:r>
          </w:p>
        </w:tc>
        <w:tc>
          <w:tcPr>
            <w:tcW w:w="980" w:type="dxa"/>
            <w:tcBorders>
              <w:top w:val="single" w:sz="6" w:space="0" w:color="FFFFFF"/>
              <w:left w:val="none" w:sz="4" w:space="0" w:color="000000"/>
              <w:bottom w:val="dashed" w:sz="4" w:space="0" w:color="7F7F7F"/>
              <w:right w:val="single" w:sz="6" w:space="0" w:color="FFFFFF"/>
            </w:tcBorders>
          </w:tcPr>
          <w:p w:rsidR="005602EA" w:rsidRDefault="009D0DB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602EA" w:rsidRDefault="009D0DBB">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602EA" w:rsidRDefault="005602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602EA" w:rsidRDefault="005602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602EA" w:rsidRDefault="009D0DBB">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602EA" w:rsidRDefault="009D0DBB">
            <w:pPr>
              <w:pStyle w:val="ProductList-TableBody"/>
              <w:jc w:val="center"/>
            </w:pPr>
            <w:r>
              <w:fldChar w:fldCharType="begin"/>
            </w:r>
            <w:r>
              <w:instrText xml:space="preserve"> AutoTextList   \s NoStyle \t "Enterprise Online Dienst" </w:instrText>
            </w:r>
            <w:r>
              <w:fldChar w:fldCharType="separate"/>
            </w:r>
            <w:r>
              <w:rPr>
                <w:color w:val="000000"/>
              </w:rPr>
              <w:t>EO</w:t>
            </w:r>
            <w:r>
              <w:fldChar w:fldCharType="end"/>
            </w:r>
            <w:r>
              <w:t>,</w:t>
            </w: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602EA" w:rsidRDefault="009D0DB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602EA" w:rsidRDefault="009D0DB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5602EA">
        <w:tc>
          <w:tcPr>
            <w:tcW w:w="4900" w:type="dxa"/>
            <w:tcBorders>
              <w:top w:val="dashed" w:sz="4" w:space="0" w:color="7F7F7F"/>
              <w:left w:val="none" w:sz="4" w:space="0" w:color="6E6E6E"/>
              <w:bottom w:val="dashed" w:sz="4" w:space="0" w:color="7F7F7F"/>
              <w:right w:val="none" w:sz="4" w:space="0" w:color="6E6E6E"/>
            </w:tcBorders>
          </w:tcPr>
          <w:p w:rsidR="005602EA" w:rsidRDefault="009D0DBB">
            <w:pPr>
              <w:pStyle w:val="ProductList-TableBody"/>
            </w:pPr>
            <w:r>
              <w:t>Microsoft Intune Add-on</w:t>
            </w:r>
            <w:r>
              <w:fldChar w:fldCharType="begin"/>
            </w:r>
            <w:r>
              <w:instrText xml:space="preserve"> XE "Microsoft Intune Add-on" </w:instrText>
            </w:r>
            <w:r>
              <w:fldChar w:fldCharType="end"/>
            </w:r>
            <w:r>
              <w:t xml:space="preserve"> (Gebruikers-SL)</w:t>
            </w:r>
          </w:p>
        </w:tc>
        <w:tc>
          <w:tcPr>
            <w:tcW w:w="980" w:type="dxa"/>
            <w:tcBorders>
              <w:top w:val="dashed" w:sz="4" w:space="0" w:color="7F7F7F"/>
              <w:left w:val="none" w:sz="4" w:space="0" w:color="6E6E6E"/>
              <w:bottom w:val="dashed" w:sz="4" w:space="0" w:color="7F7F7F"/>
              <w:right w:val="single" w:sz="6" w:space="0" w:color="FFFFFF"/>
            </w:tcBorders>
          </w:tcPr>
          <w:p w:rsidR="005602EA" w:rsidRDefault="009D0DB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602EA" w:rsidRDefault="009D0DBB">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602EA" w:rsidRDefault="005602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602EA" w:rsidRDefault="005602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602EA" w:rsidRDefault="009D0DBB">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602EA" w:rsidRDefault="009D0DB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602EA" w:rsidRDefault="009D0DB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602EA" w:rsidRDefault="009D0DB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5602EA">
        <w:tc>
          <w:tcPr>
            <w:tcW w:w="4900" w:type="dxa"/>
            <w:tcBorders>
              <w:top w:val="dashed" w:sz="4" w:space="0" w:color="7F7F7F"/>
              <w:left w:val="none" w:sz="4" w:space="0" w:color="6E6E6E"/>
              <w:bottom w:val="none" w:sz="4" w:space="0" w:color="BFBFBF"/>
              <w:right w:val="none" w:sz="4" w:space="0" w:color="6E6E6E"/>
            </w:tcBorders>
          </w:tcPr>
          <w:p w:rsidR="005602EA" w:rsidRDefault="009D0DBB">
            <w:pPr>
              <w:pStyle w:val="ProductList-TableBody"/>
            </w:pPr>
            <w:r>
              <w:rPr>
                <w:color w:val="000000"/>
              </w:rPr>
              <w:t>Microsoft Intune Gebruikers-SL Add-on Extra Storage 1 GB</w:t>
            </w:r>
            <w:r>
              <w:fldChar w:fldCharType="begin"/>
            </w:r>
            <w:r>
              <w:instrText xml:space="preserve"> XE "Microsoft Intune Gebruikers-SL Add-on Extra Storage 1 GB" </w:instrText>
            </w:r>
            <w:r>
              <w:fldChar w:fldCharType="end"/>
            </w:r>
          </w:p>
        </w:tc>
        <w:tc>
          <w:tcPr>
            <w:tcW w:w="980" w:type="dxa"/>
            <w:tcBorders>
              <w:top w:val="dashed" w:sz="4" w:space="0" w:color="7F7F7F"/>
              <w:left w:val="none" w:sz="4" w:space="0" w:color="6E6E6E"/>
              <w:bottom w:val="none" w:sz="4" w:space="0" w:color="BFBFBF"/>
              <w:right w:val="single" w:sz="6" w:space="0" w:color="FFFFFF"/>
            </w:tcBorders>
          </w:tcPr>
          <w:p w:rsidR="005602EA" w:rsidRDefault="009D0DB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602EA" w:rsidRDefault="005602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602EA" w:rsidRDefault="005602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602EA" w:rsidRDefault="005602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602EA" w:rsidRDefault="005602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602EA" w:rsidRDefault="009D0DB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602EA" w:rsidRDefault="005602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602EA" w:rsidRDefault="009D0DB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bl>
    <w:p w:rsidR="005602EA" w:rsidRDefault="009D0DBB">
      <w:pPr>
        <w:pStyle w:val="ProductList-Offering1SubSection"/>
        <w:outlineLvl w:val="2"/>
      </w:pPr>
      <w:bookmarkStart w:id="239" w:name="_Sec769"/>
      <w:r>
        <w:t>2. Productvoorwaarden</w:t>
      </w:r>
      <w:bookmarkEnd w:id="239"/>
    </w:p>
    <w:tbl>
      <w:tblPr>
        <w:tblStyle w:val="PURTable"/>
        <w:tblW w:w="0" w:type="dxa"/>
        <w:tblLook w:val="04A0" w:firstRow="1" w:lastRow="0" w:firstColumn="1" w:lastColumn="0" w:noHBand="0" w:noVBand="1"/>
      </w:tblPr>
      <w:tblGrid>
        <w:gridCol w:w="3646"/>
        <w:gridCol w:w="3589"/>
        <w:gridCol w:w="3555"/>
      </w:tblGrid>
      <w:tr w:rsidR="005602E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602EA" w:rsidRDefault="009D0DBB">
            <w:pPr>
              <w:pStyle w:val="ProductList-TableBody"/>
            </w:pPr>
            <w:r>
              <w:fldChar w:fldCharType="begin"/>
            </w:r>
            <w:r>
              <w:instrText xml:space="preserve"> AutoTextList   \s NoStyle \t "Dienstvoorwaarden: voorwaarden voor de implementatie en het gebruik van een Online Dienst-product." </w:instrText>
            </w:r>
            <w:r>
              <w:fldChar w:fldCharType="separate"/>
            </w:r>
            <w:r>
              <w:rPr>
                <w:color w:val="0563C1"/>
              </w:rPr>
              <w:t>Dienstvoorwaarden</w:t>
            </w:r>
            <w:r>
              <w:fldChar w:fldCharType="end"/>
            </w:r>
            <w:r>
              <w:t xml:space="preserve">: </w:t>
            </w:r>
            <w:hyperlink r:id="rId93">
              <w:r>
                <w:rPr>
                  <w:color w:val="00467F"/>
                  <w:u w:val="single"/>
                </w:rPr>
                <w:t>Voorwaarden voor Online Diensten</w:t>
              </w:r>
            </w:hyperlink>
          </w:p>
        </w:tc>
        <w:tc>
          <w:tcPr>
            <w:tcW w:w="4040" w:type="dxa"/>
            <w:tcBorders>
              <w:top w:val="single" w:sz="18" w:space="0" w:color="00188F"/>
              <w:left w:val="single" w:sz="4" w:space="0" w:color="000000"/>
              <w:bottom w:val="single" w:sz="4" w:space="0" w:color="000000"/>
              <w:right w:val="single" w:sz="4" w:space="0" w:color="000000"/>
            </w:tcBorders>
          </w:tcPr>
          <w:p w:rsidR="005602EA" w:rsidRDefault="009D0DBB">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5602EA" w:rsidRDefault="009D0DBB">
            <w:pPr>
              <w:pStyle w:val="ProductList-TableBody"/>
            </w:pPr>
            <w:r>
              <w:fldChar w:fldCharType="begin"/>
            </w:r>
            <w:r>
              <w:instrText xml:space="preserve"> AutoTextList   \s NoStyle \t "Verlengde Looptijd mogelijk: online diensten die in aanmerking komen voor verlenging van de looptijd, zoals beschreven in de Enterprise- en Enterprise Subscription-licentieovereenkomst." </w:instrText>
            </w:r>
            <w:r>
              <w:fldChar w:fldCharType="separate"/>
            </w:r>
            <w:r>
              <w:rPr>
                <w:color w:val="0563C1"/>
              </w:rPr>
              <w:t>Verlengde Looptijd mogelijk</w:t>
            </w:r>
            <w:r>
              <w:fldChar w:fldCharType="end"/>
            </w:r>
            <w:r>
              <w:t>: alle</w:t>
            </w:r>
          </w:p>
        </w:tc>
      </w:tr>
      <w:tr w:rsidR="005602E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602EA" w:rsidRDefault="009D0DBB">
            <w:pPr>
              <w:pStyle w:val="ProductList-TableBody"/>
            </w:pPr>
            <w:r>
              <w:rPr>
                <w:color w:val="404040"/>
              </w:rPr>
              <w:t>Migratierechten: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602EA" w:rsidRDefault="009D0DBB">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602EA" w:rsidRDefault="009D0DBB">
            <w:pPr>
              <w:pStyle w:val="ProductList-TableBody"/>
            </w:pPr>
            <w:r>
              <w:rPr>
                <w:color w:val="404040"/>
              </w:rPr>
              <w:t>Promoties: n.v.t.</w:t>
            </w:r>
          </w:p>
        </w:tc>
      </w:tr>
      <w:tr w:rsidR="005602E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602EA" w:rsidRDefault="009D0DBB">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tcPr>
          <w:p w:rsidR="005602EA" w:rsidRDefault="009D0DBB">
            <w:pPr>
              <w:pStyle w:val="ProductList-TableBody"/>
            </w:pPr>
            <w:r>
              <w:fldChar w:fldCharType="begin"/>
            </w:r>
            <w:r>
              <w:instrText xml:space="preserve"> AutoTextList   \s NoStyle \t "Reductie mogelijk: een Online Dienst waarvoor een klant met een Enterprise Enrollment, Enterprise Subscription Enrollment, Microsoft Azure Enrollment of Enrollment for Education Solutions een verlaging van het aantal licenties of de Toegewezen Jaarlijkse Verplichting kan doorgeven." </w:instrText>
            </w:r>
            <w:r>
              <w:fldChar w:fldCharType="separate"/>
            </w:r>
            <w:r>
              <w:rPr>
                <w:color w:val="0563C1"/>
              </w:rPr>
              <w:t>Reductie mogelijk</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602EA" w:rsidRDefault="009D0DBB">
            <w:pPr>
              <w:pStyle w:val="ProductList-TableBody"/>
            </w:pPr>
            <w:r>
              <w:rPr>
                <w:color w:val="404040"/>
              </w:rPr>
              <w:t>Reductie mogelijk (SCE): n.v.t.</w:t>
            </w:r>
          </w:p>
        </w:tc>
      </w:tr>
      <w:tr w:rsidR="005602EA">
        <w:tc>
          <w:tcPr>
            <w:tcW w:w="4040" w:type="dxa"/>
            <w:tcBorders>
              <w:top w:val="single" w:sz="4" w:space="0" w:color="000000"/>
              <w:left w:val="single" w:sz="4" w:space="0" w:color="000000"/>
              <w:bottom w:val="single" w:sz="4" w:space="0" w:color="000000"/>
              <w:right w:val="single" w:sz="4" w:space="0" w:color="000000"/>
            </w:tcBorders>
          </w:tcPr>
          <w:p w:rsidR="005602EA" w:rsidRDefault="009D0DBB">
            <w:pPr>
              <w:pStyle w:val="ProductList-TableBody"/>
            </w:pPr>
            <w:r>
              <w:fldChar w:fldCharType="begin"/>
            </w:r>
            <w:r>
              <w:instrText xml:space="preserve"> AutoTextList   \s NoStyle \t "Studentgebruik Benefit: Instellingen die een in aanmerking komend Product voor hun Telling Gehele Organisatie in licentie nemen, zijn gerechtigd een Product in licentie te geven voor kosteloos gebruik door hun Studenten." </w:instrText>
            </w:r>
            <w:r>
              <w:fldChar w:fldCharType="separate"/>
            </w:r>
            <w:r>
              <w:rPr>
                <w:color w:val="0563C1"/>
              </w:rPr>
              <w:t>Studentgebruik Benefit</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tcPr>
          <w:p w:rsidR="005602EA" w:rsidRDefault="009D0DBB">
            <w:pPr>
              <w:pStyle w:val="ProductList-TableBody"/>
            </w:pPr>
            <w:r>
              <w:fldChar w:fldCharType="begin"/>
            </w:r>
            <w:r>
              <w:instrText xml:space="preserve"> AutoTextList   \s NoStyle \t "True-up mogelijk: een abonnementslicentie voor een Online Dienst die een Enterprise- of Enterprise Subscription-klant kan bestellen via het true-up- of jaarlijkse bestelproces, in plaats van maandelijks." </w:instrText>
            </w:r>
            <w:r>
              <w:fldChar w:fldCharType="separate"/>
            </w:r>
            <w:r>
              <w:rPr>
                <w:color w:val="0563C1"/>
              </w:rPr>
              <w:t>True-up mogelijk</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602EA" w:rsidRDefault="005602EA">
            <w:pPr>
              <w:pStyle w:val="ProductList-TableBody"/>
            </w:pPr>
          </w:p>
        </w:tc>
      </w:tr>
    </w:tbl>
    <w:p w:rsidR="005602EA" w:rsidRDefault="005602EA">
      <w:pPr>
        <w:pStyle w:val="ProductList-Body"/>
        <w:jc w:val="right"/>
      </w:pPr>
    </w:p>
    <w:tbl>
      <w:tblPr>
        <w:tblStyle w:val="PURTable"/>
        <w:tblW w:w="0" w:type="dxa"/>
        <w:tblLook w:val="04A0" w:firstRow="1" w:lastRow="0" w:firstColumn="1" w:lastColumn="0" w:noHBand="0" w:noVBand="1"/>
      </w:tblPr>
      <w:tblGrid>
        <w:gridCol w:w="10800"/>
      </w:tblGrid>
      <w:tr w:rsidR="005602E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602EA" w:rsidRDefault="00F8234B">
            <w:pPr>
              <w:pStyle w:val="ProductList-TableBody"/>
              <w:jc w:val="right"/>
            </w:pPr>
            <w:hyperlink w:anchor="_Sec842">
              <w:r w:rsidR="009D0DBB">
                <w:rPr>
                  <w:color w:val="00467F"/>
                  <w:sz w:val="14"/>
                  <w:u w:val="single"/>
                </w:rPr>
                <w:t>Inhoud</w:t>
              </w:r>
            </w:hyperlink>
            <w:r w:rsidR="009D0DBB">
              <w:rPr>
                <w:sz w:val="14"/>
              </w:rPr>
              <w:t xml:space="preserve"> / </w:t>
            </w:r>
            <w:hyperlink w:anchor="_Sec549">
              <w:r w:rsidR="009D0DBB">
                <w:rPr>
                  <w:color w:val="00467F"/>
                  <w:sz w:val="14"/>
                  <w:u w:val="single"/>
                </w:rPr>
                <w:t>Woordenlijst</w:t>
              </w:r>
            </w:hyperlink>
            <w:r w:rsidR="009D0DBB">
              <w:rPr>
                <w:sz w:val="14"/>
              </w:rPr>
              <w:t xml:space="preserve"> / </w:t>
            </w:r>
            <w:hyperlink w:anchor="_Sec844">
              <w:r w:rsidR="009D0DBB">
                <w:rPr>
                  <w:color w:val="00467F"/>
                  <w:sz w:val="14"/>
                  <w:u w:val="single"/>
                </w:rPr>
                <w:t>Index</w:t>
              </w:r>
            </w:hyperlink>
          </w:p>
        </w:tc>
      </w:tr>
    </w:tbl>
    <w:p w:rsidR="005602EA" w:rsidRDefault="005602EA">
      <w:pPr>
        <w:pStyle w:val="ProductList-Body"/>
      </w:pPr>
    </w:p>
    <w:p w:rsidR="005602EA" w:rsidRDefault="009D0DBB">
      <w:pPr>
        <w:pStyle w:val="ProductList-OfferingGroupHeading"/>
        <w:outlineLvl w:val="1"/>
      </w:pPr>
      <w:bookmarkStart w:id="240" w:name="_Sec631"/>
      <w:r>
        <w:t>Microsoft Dynamics Online Diensten</w:t>
      </w:r>
      <w:bookmarkEnd w:id="240"/>
      <w:r>
        <w:fldChar w:fldCharType="begin"/>
      </w:r>
      <w:r>
        <w:instrText xml:space="preserve"> TC "</w:instrText>
      </w:r>
      <w:bookmarkStart w:id="241" w:name="_Toc457381237"/>
      <w:r>
        <w:instrText>Microsoft Dynamics Online Diensten</w:instrText>
      </w:r>
      <w:bookmarkEnd w:id="241"/>
      <w:r>
        <w:instrText>" \l 2</w:instrText>
      </w:r>
      <w:r>
        <w:fldChar w:fldCharType="end"/>
      </w:r>
    </w:p>
    <w:p w:rsidR="005602EA" w:rsidRDefault="009D0DBB">
      <w:pPr>
        <w:pStyle w:val="ProductList-Offering2HeadingNoBorder"/>
        <w:outlineLvl w:val="2"/>
      </w:pPr>
      <w:bookmarkStart w:id="242" w:name="_Sec896"/>
      <w:r>
        <w:t>Microsoft Dynamics AX</w:t>
      </w:r>
      <w:bookmarkEnd w:id="242"/>
      <w:r>
        <w:fldChar w:fldCharType="begin"/>
      </w:r>
      <w:r>
        <w:instrText xml:space="preserve"> TC "</w:instrText>
      </w:r>
      <w:bookmarkStart w:id="243" w:name="_Toc457381238"/>
      <w:r>
        <w:instrText>Microsoft Dynamics AX</w:instrText>
      </w:r>
      <w:bookmarkEnd w:id="243"/>
      <w:r>
        <w:instrText>" \l 3</w:instrText>
      </w:r>
      <w:r>
        <w:fldChar w:fldCharType="end"/>
      </w:r>
    </w:p>
    <w:p w:rsidR="005602EA" w:rsidRDefault="009D0DBB">
      <w:pPr>
        <w:pStyle w:val="ProductList-Offering1SubSection"/>
        <w:outlineLvl w:val="3"/>
      </w:pPr>
      <w:bookmarkStart w:id="244" w:name="_Sec897"/>
      <w:r>
        <w:t>1. Beschikbaarheid programma</w:t>
      </w:r>
      <w:bookmarkEnd w:id="244"/>
    </w:p>
    <w:tbl>
      <w:tblPr>
        <w:tblStyle w:val="PURTable"/>
        <w:tblW w:w="0" w:type="dxa"/>
        <w:tblLook w:val="04A0" w:firstRow="1" w:lastRow="0" w:firstColumn="1" w:lastColumn="0" w:noHBand="0" w:noVBand="1"/>
      </w:tblPr>
      <w:tblGrid>
        <w:gridCol w:w="4521"/>
        <w:gridCol w:w="804"/>
        <w:gridCol w:w="683"/>
        <w:gridCol w:w="802"/>
        <w:gridCol w:w="709"/>
        <w:gridCol w:w="832"/>
        <w:gridCol w:w="825"/>
        <w:gridCol w:w="806"/>
        <w:gridCol w:w="802"/>
      </w:tblGrid>
      <w:tr w:rsidR="005602EA">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5602EA" w:rsidRDefault="009D0DBB">
            <w:pPr>
              <w:pStyle w:val="ProductList-TableBody"/>
            </w:pPr>
            <w:r>
              <w:rPr>
                <w:color w:val="FFFFFF"/>
              </w:rPr>
              <w:t>Online Diensten</w:t>
            </w:r>
          </w:p>
        </w:tc>
        <w:tc>
          <w:tcPr>
            <w:tcW w:w="860" w:type="dxa"/>
            <w:tcBorders>
              <w:left w:val="single" w:sz="6" w:space="0" w:color="FFFFFF"/>
              <w:bottom w:val="single" w:sz="6" w:space="0" w:color="FFFFFF"/>
              <w:right w:val="single" w:sz="6" w:space="0" w:color="FFFFFF"/>
            </w:tcBorders>
            <w:shd w:val="clear" w:color="auto" w:fill="00188F"/>
          </w:tcPr>
          <w:p w:rsidR="005602EA" w:rsidRDefault="009D0DBB">
            <w:pPr>
              <w:pStyle w:val="ProductList-TableBody"/>
              <w:jc w:val="center"/>
            </w:pPr>
            <w:r>
              <w:fldChar w:fldCharType="begin"/>
            </w:r>
            <w:r>
              <w:instrText xml:space="preserve"> AutoTextList   \s NoStyle \t "Punt: de aan een Product toegewezen waarde die wordt gebruikt voor het berekenen van het volumeprijsniveau dat van toepassing is op de Volume Licensing-overeenkomst van de Klant." </w:instrText>
            </w:r>
            <w:r>
              <w:fldChar w:fldCharType="separate"/>
            </w:r>
            <w:r>
              <w:rPr>
                <w:color w:val="FFFFFF"/>
              </w:rPr>
              <w:t>Punt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602EA" w:rsidRDefault="009D0DB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602EA" w:rsidRDefault="009D0DBB">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602EA" w:rsidRDefault="009D0DBB">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602EA" w:rsidRDefault="009D0DBB">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602EA" w:rsidRDefault="009D0DBB">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602EA" w:rsidRDefault="009D0DB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602EA" w:rsidRDefault="009D0DB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602EA">
        <w:tc>
          <w:tcPr>
            <w:tcW w:w="5020" w:type="dxa"/>
            <w:tcBorders>
              <w:top w:val="single" w:sz="6" w:space="0" w:color="FFFFFF"/>
              <w:left w:val="none" w:sz="4" w:space="0" w:color="6E6E6E"/>
              <w:bottom w:val="dashed" w:sz="4" w:space="0" w:color="BFBFBF"/>
              <w:right w:val="none" w:sz="4" w:space="0" w:color="6E6E6E"/>
            </w:tcBorders>
          </w:tcPr>
          <w:p w:rsidR="005602EA" w:rsidRDefault="009D0DBB">
            <w:pPr>
              <w:pStyle w:val="ProductList-TableBody"/>
            </w:pPr>
            <w:r>
              <w:t>Microsoft Dynamics AX Enterprise</w:t>
            </w:r>
            <w:r>
              <w:fldChar w:fldCharType="begin"/>
            </w:r>
            <w:r>
              <w:instrText xml:space="preserve"> XE "Microsoft Dynamics AX Enterprise" </w:instrText>
            </w:r>
            <w:r>
              <w:fldChar w:fldCharType="end"/>
            </w:r>
            <w:r>
              <w:t xml:space="preserve"> (Gebruikers-SL)</w:t>
            </w:r>
          </w:p>
        </w:tc>
        <w:tc>
          <w:tcPr>
            <w:tcW w:w="860" w:type="dxa"/>
            <w:tcBorders>
              <w:top w:val="single" w:sz="6" w:space="0" w:color="FFFFFF"/>
              <w:left w:val="none" w:sz="4" w:space="0" w:color="6E6E6E"/>
              <w:bottom w:val="dashed" w:sz="4" w:space="0" w:color="BFBFBF"/>
              <w:right w:val="single" w:sz="6" w:space="0" w:color="FFFFFF"/>
            </w:tcBorders>
          </w:tcPr>
          <w:p w:rsidR="005602EA" w:rsidRDefault="009D0DB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602EA" w:rsidRDefault="005602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602EA" w:rsidRDefault="005602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602EA" w:rsidRDefault="005602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602EA" w:rsidRDefault="005602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602EA" w:rsidRDefault="009D0DB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602EA" w:rsidRDefault="005602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602EA" w:rsidRDefault="009D0DB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5602EA">
        <w:tc>
          <w:tcPr>
            <w:tcW w:w="5020" w:type="dxa"/>
            <w:tcBorders>
              <w:top w:val="dashed" w:sz="4" w:space="0" w:color="BFBFBF"/>
              <w:left w:val="none" w:sz="4" w:space="0" w:color="6E6E6E"/>
              <w:bottom w:val="dashed" w:sz="4" w:space="0" w:color="BFBFBF"/>
              <w:right w:val="none" w:sz="4" w:space="0" w:color="6E6E6E"/>
            </w:tcBorders>
          </w:tcPr>
          <w:p w:rsidR="005602EA" w:rsidRDefault="009D0DBB">
            <w:pPr>
              <w:pStyle w:val="ProductList-TableBody"/>
            </w:pPr>
            <w:r>
              <w:t>Microsoft Dynamics AX Enterprise voor SA</w:t>
            </w:r>
            <w:r>
              <w:fldChar w:fldCharType="begin"/>
            </w:r>
            <w:r>
              <w:instrText xml:space="preserve"> XE "Microsoft Dynamics AX Enterprise voor SA" </w:instrText>
            </w:r>
            <w:r>
              <w:fldChar w:fldCharType="end"/>
            </w:r>
            <w:r>
              <w:t xml:space="preserve"> (Gebruikers-SL)</w:t>
            </w:r>
          </w:p>
        </w:tc>
        <w:tc>
          <w:tcPr>
            <w:tcW w:w="860" w:type="dxa"/>
            <w:tcBorders>
              <w:top w:val="dashed" w:sz="4" w:space="0" w:color="BFBFBF"/>
              <w:left w:val="none" w:sz="4" w:space="0" w:color="6E6E6E"/>
              <w:bottom w:val="dashed" w:sz="4" w:space="0" w:color="BFBFBF"/>
              <w:right w:val="single" w:sz="6" w:space="0" w:color="FFFFFF"/>
            </w:tcBorders>
          </w:tcPr>
          <w:p w:rsidR="005602EA" w:rsidRDefault="009D0DB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602EA" w:rsidRDefault="005602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602EA" w:rsidRDefault="005602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602EA" w:rsidRDefault="005602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602EA" w:rsidRDefault="005602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602EA" w:rsidRDefault="009D0DB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602EA" w:rsidRDefault="005602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602EA" w:rsidRDefault="009D0DB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5602EA">
        <w:tc>
          <w:tcPr>
            <w:tcW w:w="5020" w:type="dxa"/>
            <w:tcBorders>
              <w:top w:val="dashed" w:sz="4" w:space="0" w:color="BFBFBF"/>
              <w:left w:val="none" w:sz="4" w:space="0" w:color="6E6E6E"/>
              <w:bottom w:val="dashed" w:sz="4" w:space="0" w:color="BFBFBF"/>
              <w:right w:val="none" w:sz="4" w:space="0" w:color="6E6E6E"/>
            </w:tcBorders>
          </w:tcPr>
          <w:p w:rsidR="005602EA" w:rsidRDefault="009D0DBB">
            <w:pPr>
              <w:pStyle w:val="ProductList-TableBody"/>
            </w:pPr>
            <w:r>
              <w:t>Microsoft Dynamics AX Task</w:t>
            </w:r>
            <w:r>
              <w:fldChar w:fldCharType="begin"/>
            </w:r>
            <w:r>
              <w:instrText xml:space="preserve"> XE "Microsoft Dynamics AX Task" </w:instrText>
            </w:r>
            <w:r>
              <w:fldChar w:fldCharType="end"/>
            </w:r>
            <w:r>
              <w:t xml:space="preserve"> (Gebruikers-SL)</w:t>
            </w:r>
          </w:p>
        </w:tc>
        <w:tc>
          <w:tcPr>
            <w:tcW w:w="860" w:type="dxa"/>
            <w:tcBorders>
              <w:top w:val="dashed" w:sz="4" w:space="0" w:color="BFBFBF"/>
              <w:left w:val="none" w:sz="4" w:space="0" w:color="6E6E6E"/>
              <w:bottom w:val="dashed" w:sz="4" w:space="0" w:color="BFBFBF"/>
              <w:right w:val="single" w:sz="6" w:space="0" w:color="FFFFFF"/>
            </w:tcBorders>
          </w:tcPr>
          <w:p w:rsidR="005602EA" w:rsidRDefault="009D0DB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602EA" w:rsidRDefault="005602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602EA" w:rsidRDefault="005602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602EA" w:rsidRDefault="005602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602EA" w:rsidRDefault="005602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602EA" w:rsidRDefault="009D0DB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602EA" w:rsidRDefault="005602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602EA" w:rsidRDefault="009D0DB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5602EA">
        <w:tc>
          <w:tcPr>
            <w:tcW w:w="5020" w:type="dxa"/>
            <w:tcBorders>
              <w:top w:val="dashed" w:sz="4" w:space="0" w:color="BFBFBF"/>
              <w:left w:val="none" w:sz="4" w:space="0" w:color="6E6E6E"/>
              <w:bottom w:val="dashed" w:sz="4" w:space="0" w:color="BFBFBF"/>
              <w:right w:val="none" w:sz="4" w:space="0" w:color="6E6E6E"/>
            </w:tcBorders>
          </w:tcPr>
          <w:p w:rsidR="005602EA" w:rsidRDefault="009D0DBB">
            <w:pPr>
              <w:pStyle w:val="ProductList-TableBody"/>
            </w:pPr>
            <w:r>
              <w:t>Microsoft Dynamics AX Task voor SA</w:t>
            </w:r>
            <w:r>
              <w:fldChar w:fldCharType="begin"/>
            </w:r>
            <w:r>
              <w:instrText xml:space="preserve"> XE "Microsoft Dynamics AX Task voor SA" </w:instrText>
            </w:r>
            <w:r>
              <w:fldChar w:fldCharType="end"/>
            </w:r>
            <w:r>
              <w:t xml:space="preserve"> (Gebruikers-SL)</w:t>
            </w:r>
          </w:p>
        </w:tc>
        <w:tc>
          <w:tcPr>
            <w:tcW w:w="860" w:type="dxa"/>
            <w:tcBorders>
              <w:top w:val="dashed" w:sz="4" w:space="0" w:color="BFBFBF"/>
              <w:left w:val="none" w:sz="4" w:space="0" w:color="6E6E6E"/>
              <w:bottom w:val="dashed" w:sz="4" w:space="0" w:color="BFBFBF"/>
              <w:right w:val="single" w:sz="6" w:space="0" w:color="FFFFFF"/>
            </w:tcBorders>
          </w:tcPr>
          <w:p w:rsidR="005602EA" w:rsidRDefault="009D0DB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602EA" w:rsidRDefault="005602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602EA" w:rsidRDefault="005602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602EA" w:rsidRDefault="005602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602EA" w:rsidRDefault="005602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602EA" w:rsidRDefault="009D0DB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602EA" w:rsidRDefault="005602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602EA" w:rsidRDefault="009D0DB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5602EA">
        <w:tc>
          <w:tcPr>
            <w:tcW w:w="5020" w:type="dxa"/>
            <w:tcBorders>
              <w:top w:val="dashed" w:sz="4" w:space="0" w:color="BFBFBF"/>
              <w:left w:val="none" w:sz="4" w:space="0" w:color="6E6E6E"/>
              <w:bottom w:val="dashed" w:sz="4" w:space="0" w:color="BFBFBF"/>
              <w:right w:val="none" w:sz="4" w:space="0" w:color="6E6E6E"/>
            </w:tcBorders>
          </w:tcPr>
          <w:p w:rsidR="005602EA" w:rsidRDefault="009D0DBB">
            <w:pPr>
              <w:pStyle w:val="ProductList-TableBody"/>
            </w:pPr>
            <w:r>
              <w:t>Microsoft Dynamics AX Self Serve</w:t>
            </w:r>
            <w:r>
              <w:fldChar w:fldCharType="begin"/>
            </w:r>
            <w:r>
              <w:instrText xml:space="preserve"> XE "Microsoft Dynamics AX Self Serve" </w:instrText>
            </w:r>
            <w:r>
              <w:fldChar w:fldCharType="end"/>
            </w:r>
            <w:r>
              <w:t xml:space="preserve"> (Gebruikers-SL)</w:t>
            </w:r>
          </w:p>
        </w:tc>
        <w:tc>
          <w:tcPr>
            <w:tcW w:w="860" w:type="dxa"/>
            <w:tcBorders>
              <w:top w:val="dashed" w:sz="4" w:space="0" w:color="BFBFBF"/>
              <w:left w:val="none" w:sz="4" w:space="0" w:color="6E6E6E"/>
              <w:bottom w:val="dashed" w:sz="4" w:space="0" w:color="BFBFBF"/>
              <w:right w:val="single" w:sz="6" w:space="0" w:color="FFFFFF"/>
            </w:tcBorders>
          </w:tcPr>
          <w:p w:rsidR="005602EA" w:rsidRDefault="009D0DB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602EA" w:rsidRDefault="005602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602EA" w:rsidRDefault="005602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602EA" w:rsidRDefault="005602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602EA" w:rsidRDefault="005602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602EA" w:rsidRDefault="009D0DB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602EA" w:rsidRDefault="005602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602EA" w:rsidRDefault="009D0DB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5602EA">
        <w:tc>
          <w:tcPr>
            <w:tcW w:w="5020" w:type="dxa"/>
            <w:tcBorders>
              <w:top w:val="dashed" w:sz="4" w:space="0" w:color="BFBFBF"/>
              <w:left w:val="none" w:sz="4" w:space="0" w:color="6E6E6E"/>
              <w:bottom w:val="dashed" w:sz="4" w:space="0" w:color="BFBFBF"/>
              <w:right w:val="none" w:sz="4" w:space="0" w:color="6E6E6E"/>
            </w:tcBorders>
          </w:tcPr>
          <w:p w:rsidR="005602EA" w:rsidRDefault="009D0DBB">
            <w:pPr>
              <w:pStyle w:val="ProductList-TableBody"/>
            </w:pPr>
            <w:r>
              <w:t>Microsoft Dynamics AX Self Serve voor SA</w:t>
            </w:r>
            <w:r>
              <w:fldChar w:fldCharType="begin"/>
            </w:r>
            <w:r>
              <w:instrText xml:space="preserve"> XE "Microsoft Dynamics AX Self Serve voor SA" </w:instrText>
            </w:r>
            <w:r>
              <w:fldChar w:fldCharType="end"/>
            </w:r>
            <w:r>
              <w:t xml:space="preserve"> (Gebruikers-SL)</w:t>
            </w:r>
          </w:p>
        </w:tc>
        <w:tc>
          <w:tcPr>
            <w:tcW w:w="860" w:type="dxa"/>
            <w:tcBorders>
              <w:top w:val="dashed" w:sz="4" w:space="0" w:color="BFBFBF"/>
              <w:left w:val="none" w:sz="4" w:space="0" w:color="6E6E6E"/>
              <w:bottom w:val="dashed" w:sz="4" w:space="0" w:color="BFBFBF"/>
              <w:right w:val="single" w:sz="6" w:space="0" w:color="FFFFFF"/>
            </w:tcBorders>
          </w:tcPr>
          <w:p w:rsidR="005602EA" w:rsidRDefault="009D0DB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602EA" w:rsidRDefault="005602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602EA" w:rsidRDefault="005602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602EA" w:rsidRDefault="005602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602EA" w:rsidRDefault="005602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602EA" w:rsidRDefault="009D0DB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602EA" w:rsidRDefault="005602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602EA" w:rsidRDefault="009D0DB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5602EA">
        <w:tc>
          <w:tcPr>
            <w:tcW w:w="5020" w:type="dxa"/>
            <w:tcBorders>
              <w:top w:val="dashed" w:sz="4" w:space="0" w:color="BFBFBF"/>
              <w:left w:val="none" w:sz="4" w:space="0" w:color="6E6E6E"/>
              <w:bottom w:val="dashed" w:sz="4" w:space="0" w:color="BFBFBF"/>
              <w:right w:val="none" w:sz="4" w:space="0" w:color="6E6E6E"/>
            </w:tcBorders>
          </w:tcPr>
          <w:p w:rsidR="005602EA" w:rsidRDefault="009D0DBB">
            <w:pPr>
              <w:pStyle w:val="ProductList-TableBody"/>
            </w:pPr>
            <w:r>
              <w:t>Microsoft Dynamics AX Device</w:t>
            </w:r>
            <w:r>
              <w:fldChar w:fldCharType="begin"/>
            </w:r>
            <w:r>
              <w:instrText xml:space="preserve"> XE "Microsoft Dynamics AX Device" </w:instrText>
            </w:r>
            <w:r>
              <w:fldChar w:fldCharType="end"/>
            </w:r>
            <w:r>
              <w:t xml:space="preserve"> (Apparaat-SL)</w:t>
            </w:r>
          </w:p>
        </w:tc>
        <w:tc>
          <w:tcPr>
            <w:tcW w:w="860" w:type="dxa"/>
            <w:tcBorders>
              <w:top w:val="dashed" w:sz="4" w:space="0" w:color="BFBFBF"/>
              <w:left w:val="none" w:sz="4" w:space="0" w:color="6E6E6E"/>
              <w:bottom w:val="dashed" w:sz="4" w:space="0" w:color="BFBFBF"/>
              <w:right w:val="single" w:sz="6" w:space="0" w:color="FFFFFF"/>
            </w:tcBorders>
          </w:tcPr>
          <w:p w:rsidR="005602EA" w:rsidRDefault="009D0DB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602EA" w:rsidRDefault="005602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602EA" w:rsidRDefault="005602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602EA" w:rsidRDefault="005602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602EA" w:rsidRDefault="005602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602EA" w:rsidRDefault="009D0DB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602EA" w:rsidRDefault="005602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602EA" w:rsidRDefault="009D0DB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5602EA">
        <w:tc>
          <w:tcPr>
            <w:tcW w:w="5020" w:type="dxa"/>
            <w:tcBorders>
              <w:top w:val="dashed" w:sz="4" w:space="0" w:color="BFBFBF"/>
              <w:left w:val="none" w:sz="4" w:space="0" w:color="6E6E6E"/>
              <w:bottom w:val="dashed" w:sz="4" w:space="0" w:color="BFBFBF"/>
              <w:right w:val="none" w:sz="4" w:space="0" w:color="6E6E6E"/>
            </w:tcBorders>
          </w:tcPr>
          <w:p w:rsidR="005602EA" w:rsidRDefault="009D0DBB">
            <w:pPr>
              <w:pStyle w:val="ProductList-TableBody"/>
            </w:pPr>
            <w:r>
              <w:t xml:space="preserve">Microsoft Dynamics AX Device voor SA </w:t>
            </w:r>
            <w:r>
              <w:fldChar w:fldCharType="begin"/>
            </w:r>
            <w:r>
              <w:instrText xml:space="preserve"> XE "Microsoft Dynamics AX Device voor SA " </w:instrText>
            </w:r>
            <w:r>
              <w:fldChar w:fldCharType="end"/>
            </w:r>
            <w:r>
              <w:t>(Apparaat-SL)</w:t>
            </w:r>
          </w:p>
        </w:tc>
        <w:tc>
          <w:tcPr>
            <w:tcW w:w="860" w:type="dxa"/>
            <w:tcBorders>
              <w:top w:val="dashed" w:sz="4" w:space="0" w:color="BFBFBF"/>
              <w:left w:val="none" w:sz="4" w:space="0" w:color="6E6E6E"/>
              <w:bottom w:val="dashed" w:sz="4" w:space="0" w:color="BFBFBF"/>
              <w:right w:val="single" w:sz="6" w:space="0" w:color="FFFFFF"/>
            </w:tcBorders>
          </w:tcPr>
          <w:p w:rsidR="005602EA" w:rsidRDefault="009D0DB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602EA" w:rsidRDefault="005602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602EA" w:rsidRDefault="005602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602EA" w:rsidRDefault="005602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602EA" w:rsidRDefault="005602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602EA" w:rsidRDefault="009D0DB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602EA" w:rsidRDefault="005602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602EA" w:rsidRDefault="009D0DB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5602EA">
        <w:tc>
          <w:tcPr>
            <w:tcW w:w="5020" w:type="dxa"/>
            <w:tcBorders>
              <w:top w:val="dashed" w:sz="4" w:space="0" w:color="BFBFBF"/>
              <w:left w:val="none" w:sz="4" w:space="0" w:color="6E6E6E"/>
              <w:bottom w:val="dashed" w:sz="4" w:space="0" w:color="BFBFBF"/>
              <w:right w:val="none" w:sz="4" w:space="0" w:color="6E6E6E"/>
            </w:tcBorders>
          </w:tcPr>
          <w:p w:rsidR="005602EA" w:rsidRDefault="009D0DBB">
            <w:pPr>
              <w:pStyle w:val="ProductList-TableBody"/>
            </w:pPr>
            <w:r>
              <w:t>Microsoft Dynamics AX Additional Storage</w:t>
            </w:r>
            <w:r>
              <w:fldChar w:fldCharType="begin"/>
            </w:r>
            <w:r>
              <w:instrText xml:space="preserve"> XE "Microsoft Dynamics AX Additional Storage" </w:instrText>
            </w:r>
            <w:r>
              <w:fldChar w:fldCharType="end"/>
            </w:r>
            <w:r>
              <w:t xml:space="preserve"> (Aanvullende SL)</w:t>
            </w:r>
          </w:p>
        </w:tc>
        <w:tc>
          <w:tcPr>
            <w:tcW w:w="860" w:type="dxa"/>
            <w:tcBorders>
              <w:top w:val="dashed" w:sz="4" w:space="0" w:color="BFBFBF"/>
              <w:left w:val="none" w:sz="4" w:space="0" w:color="6E6E6E"/>
              <w:bottom w:val="dashed" w:sz="4" w:space="0" w:color="BFBFBF"/>
              <w:right w:val="single" w:sz="6" w:space="0" w:color="FFFFFF"/>
            </w:tcBorders>
          </w:tcPr>
          <w:p w:rsidR="005602EA" w:rsidRDefault="009D0DB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602EA" w:rsidRDefault="005602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602EA" w:rsidRDefault="005602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602EA" w:rsidRDefault="005602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602EA" w:rsidRDefault="005602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602EA" w:rsidRDefault="009D0DB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602EA" w:rsidRDefault="005602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602EA" w:rsidRDefault="009D0DB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5602EA">
        <w:tc>
          <w:tcPr>
            <w:tcW w:w="5020" w:type="dxa"/>
            <w:tcBorders>
              <w:top w:val="dashed" w:sz="4" w:space="0" w:color="BFBFBF"/>
              <w:left w:val="none" w:sz="4" w:space="0" w:color="6E6E6E"/>
              <w:bottom w:val="dashed" w:sz="4" w:space="0" w:color="BFBFBF"/>
              <w:right w:val="none" w:sz="4" w:space="0" w:color="6E6E6E"/>
            </w:tcBorders>
          </w:tcPr>
          <w:p w:rsidR="005602EA" w:rsidRDefault="009D0DBB">
            <w:pPr>
              <w:pStyle w:val="ProductList-TableBody"/>
            </w:pPr>
            <w:r>
              <w:t>Microsoft Dynamics AX Retail Scale Unit</w:t>
            </w:r>
            <w:r>
              <w:fldChar w:fldCharType="begin"/>
            </w:r>
            <w:r>
              <w:instrText xml:space="preserve"> XE "Microsoft Dynamics AX Retail Scale Unit" </w:instrText>
            </w:r>
            <w:r>
              <w:fldChar w:fldCharType="end"/>
            </w:r>
            <w:r>
              <w:t xml:space="preserve"> (Aanvullende SL)</w:t>
            </w:r>
          </w:p>
        </w:tc>
        <w:tc>
          <w:tcPr>
            <w:tcW w:w="860" w:type="dxa"/>
            <w:tcBorders>
              <w:top w:val="dashed" w:sz="4" w:space="0" w:color="BFBFBF"/>
              <w:left w:val="none" w:sz="4" w:space="0" w:color="6E6E6E"/>
              <w:bottom w:val="dashed" w:sz="4" w:space="0" w:color="BFBFBF"/>
              <w:right w:val="single" w:sz="6" w:space="0" w:color="FFFFFF"/>
            </w:tcBorders>
          </w:tcPr>
          <w:p w:rsidR="005602EA" w:rsidRDefault="009D0DB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602EA" w:rsidRDefault="005602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602EA" w:rsidRDefault="005602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602EA" w:rsidRDefault="005602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602EA" w:rsidRDefault="005602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602EA" w:rsidRDefault="009D0DB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602EA" w:rsidRDefault="005602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602EA" w:rsidRDefault="009D0DB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5602EA">
        <w:tc>
          <w:tcPr>
            <w:tcW w:w="5020" w:type="dxa"/>
            <w:tcBorders>
              <w:top w:val="dashed" w:sz="4" w:space="0" w:color="BFBFBF"/>
              <w:left w:val="none" w:sz="4" w:space="0" w:color="6E6E6E"/>
              <w:bottom w:val="dashed" w:sz="4" w:space="0" w:color="BFBFBF"/>
              <w:right w:val="none" w:sz="4" w:space="0" w:color="6E6E6E"/>
            </w:tcBorders>
          </w:tcPr>
          <w:p w:rsidR="005602EA" w:rsidRDefault="009D0DBB">
            <w:pPr>
              <w:pStyle w:val="ProductList-TableBody"/>
            </w:pPr>
            <w:r>
              <w:t>Microsoft Dynamics AX Sandbox Tier 1: ontwikkelaars- en testinstance</w:t>
            </w:r>
            <w:r>
              <w:fldChar w:fldCharType="begin"/>
            </w:r>
            <w:r>
              <w:instrText xml:space="preserve"> XE "Microsoft Dynamics AX Sandbox Tier 1: ontwikkelaars- en testinstance" </w:instrText>
            </w:r>
            <w:r>
              <w:fldChar w:fldCharType="end"/>
            </w:r>
            <w:r>
              <w:t xml:space="preserve"> (Aanvullende SL)</w:t>
            </w:r>
          </w:p>
        </w:tc>
        <w:tc>
          <w:tcPr>
            <w:tcW w:w="860" w:type="dxa"/>
            <w:tcBorders>
              <w:top w:val="dashed" w:sz="4" w:space="0" w:color="BFBFBF"/>
              <w:left w:val="none" w:sz="4" w:space="0" w:color="6E6E6E"/>
              <w:bottom w:val="dashed" w:sz="4" w:space="0" w:color="BFBFBF"/>
              <w:right w:val="single" w:sz="6" w:space="0" w:color="FFFFFF"/>
            </w:tcBorders>
          </w:tcPr>
          <w:p w:rsidR="005602EA" w:rsidRDefault="009D0DB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602EA" w:rsidRDefault="005602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602EA" w:rsidRDefault="005602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602EA" w:rsidRDefault="005602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602EA" w:rsidRDefault="005602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602EA" w:rsidRDefault="009D0DB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602EA" w:rsidRDefault="005602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602EA" w:rsidRDefault="009D0DB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5602EA">
        <w:tc>
          <w:tcPr>
            <w:tcW w:w="5020" w:type="dxa"/>
            <w:tcBorders>
              <w:top w:val="dashed" w:sz="4" w:space="0" w:color="BFBFBF"/>
              <w:left w:val="none" w:sz="4" w:space="0" w:color="6E6E6E"/>
              <w:bottom w:val="dashed" w:sz="4" w:space="0" w:color="BFBFBF"/>
              <w:right w:val="none" w:sz="4" w:space="0" w:color="6E6E6E"/>
            </w:tcBorders>
          </w:tcPr>
          <w:p w:rsidR="005602EA" w:rsidRDefault="009D0DBB">
            <w:pPr>
              <w:pStyle w:val="ProductList-TableBody"/>
            </w:pPr>
            <w:r>
              <w:t>Microsoft Dynamics AX Sandbox Tier 2: standaard acceptatietest</w:t>
            </w:r>
            <w:r>
              <w:fldChar w:fldCharType="begin"/>
            </w:r>
            <w:r>
              <w:instrText xml:space="preserve"> XE "Microsoft Dynamics AX Sandbox Tier 2: standaard acceptatietest" </w:instrText>
            </w:r>
            <w:r>
              <w:fldChar w:fldCharType="end"/>
            </w:r>
            <w:r>
              <w:t xml:space="preserve"> (Aanvullende SL)</w:t>
            </w:r>
          </w:p>
        </w:tc>
        <w:tc>
          <w:tcPr>
            <w:tcW w:w="860" w:type="dxa"/>
            <w:tcBorders>
              <w:top w:val="dashed" w:sz="4" w:space="0" w:color="BFBFBF"/>
              <w:left w:val="none" w:sz="4" w:space="0" w:color="6E6E6E"/>
              <w:bottom w:val="dashed" w:sz="4" w:space="0" w:color="BFBFBF"/>
              <w:right w:val="single" w:sz="6" w:space="0" w:color="FFFFFF"/>
            </w:tcBorders>
          </w:tcPr>
          <w:p w:rsidR="005602EA" w:rsidRDefault="009D0DB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602EA" w:rsidRDefault="005602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602EA" w:rsidRDefault="005602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602EA" w:rsidRDefault="005602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602EA" w:rsidRDefault="005602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602EA" w:rsidRDefault="009D0DB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602EA" w:rsidRDefault="005602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602EA" w:rsidRDefault="009D0DB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5602EA">
        <w:tc>
          <w:tcPr>
            <w:tcW w:w="5020" w:type="dxa"/>
            <w:tcBorders>
              <w:top w:val="dashed" w:sz="4" w:space="0" w:color="BFBFBF"/>
              <w:left w:val="none" w:sz="4" w:space="0" w:color="6E6E6E"/>
              <w:bottom w:val="dashed" w:sz="4" w:space="0" w:color="BFBFBF"/>
              <w:right w:val="none" w:sz="4" w:space="0" w:color="6E6E6E"/>
            </w:tcBorders>
          </w:tcPr>
          <w:p w:rsidR="005602EA" w:rsidRDefault="009D0DBB">
            <w:pPr>
              <w:pStyle w:val="ProductList-TableBody"/>
            </w:pPr>
            <w:r>
              <w:t>Microsoft Dynamics AX Sandbox Tier 3: premier acceptatietest</w:t>
            </w:r>
            <w:r>
              <w:fldChar w:fldCharType="begin"/>
            </w:r>
            <w:r>
              <w:instrText xml:space="preserve"> XE "Microsoft Dynamics AX Sandbox Tier 3: premier acceptatietest" </w:instrText>
            </w:r>
            <w:r>
              <w:fldChar w:fldCharType="end"/>
            </w:r>
            <w:r>
              <w:t xml:space="preserve"> (Aanvullende SL)</w:t>
            </w:r>
          </w:p>
        </w:tc>
        <w:tc>
          <w:tcPr>
            <w:tcW w:w="860" w:type="dxa"/>
            <w:tcBorders>
              <w:top w:val="dashed" w:sz="4" w:space="0" w:color="BFBFBF"/>
              <w:left w:val="none" w:sz="4" w:space="0" w:color="6E6E6E"/>
              <w:bottom w:val="dashed" w:sz="4" w:space="0" w:color="BFBFBF"/>
              <w:right w:val="single" w:sz="6" w:space="0" w:color="FFFFFF"/>
            </w:tcBorders>
          </w:tcPr>
          <w:p w:rsidR="005602EA" w:rsidRDefault="009D0DB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602EA" w:rsidRDefault="005602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602EA" w:rsidRDefault="005602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602EA" w:rsidRDefault="005602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602EA" w:rsidRDefault="005602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602EA" w:rsidRDefault="009D0DB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602EA" w:rsidRDefault="005602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602EA" w:rsidRDefault="009D0DB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5602EA">
        <w:tc>
          <w:tcPr>
            <w:tcW w:w="5020" w:type="dxa"/>
            <w:tcBorders>
              <w:top w:val="dashed" w:sz="4" w:space="0" w:color="BFBFBF"/>
              <w:left w:val="none" w:sz="4" w:space="0" w:color="6E6E6E"/>
              <w:bottom w:val="dashed" w:sz="4" w:space="0" w:color="BFBFBF"/>
              <w:right w:val="none" w:sz="4" w:space="0" w:color="6E6E6E"/>
            </w:tcBorders>
          </w:tcPr>
          <w:p w:rsidR="005602EA" w:rsidRDefault="009D0DBB">
            <w:pPr>
              <w:pStyle w:val="ProductList-TableBody"/>
            </w:pPr>
            <w:r>
              <w:rPr>
                <w:color w:val="000000"/>
              </w:rPr>
              <w:t>Microsoft Dynamics AX Sandbox Tier 4: standaard prestatietest (Aanvullende SL)</w:t>
            </w:r>
            <w:r>
              <w:fldChar w:fldCharType="begin"/>
            </w:r>
            <w:r>
              <w:instrText xml:space="preserve"> XE "Microsoft Dynamics AX Sandbox Tier 4: standaard prestatietest (Aanvullende 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5602EA" w:rsidRDefault="009D0DB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602EA" w:rsidRDefault="005602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602EA" w:rsidRDefault="005602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602EA" w:rsidRDefault="005602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602EA" w:rsidRDefault="005602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602EA" w:rsidRDefault="009D0DB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602EA" w:rsidRDefault="005602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602EA" w:rsidRDefault="009D0DB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5602EA">
        <w:tc>
          <w:tcPr>
            <w:tcW w:w="5020" w:type="dxa"/>
            <w:tcBorders>
              <w:top w:val="dashed" w:sz="4" w:space="0" w:color="BFBFBF"/>
              <w:left w:val="none" w:sz="4" w:space="0" w:color="6E6E6E"/>
              <w:bottom w:val="dashed" w:sz="4" w:space="0" w:color="BFBFBF"/>
              <w:right w:val="none" w:sz="4" w:space="0" w:color="6E6E6E"/>
            </w:tcBorders>
          </w:tcPr>
          <w:p w:rsidR="005602EA" w:rsidRDefault="009D0DBB">
            <w:pPr>
              <w:pStyle w:val="ProductList-TableBody"/>
            </w:pPr>
            <w:r>
              <w:t>Microsoft Dynamics AX Sandbox Tier 5: premier prestatietest</w:t>
            </w:r>
            <w:r>
              <w:fldChar w:fldCharType="begin"/>
            </w:r>
            <w:r>
              <w:instrText xml:space="preserve"> XE "Microsoft Dynamics AX Sandbox Tier 5: premier prestatietest" </w:instrText>
            </w:r>
            <w:r>
              <w:fldChar w:fldCharType="end"/>
            </w:r>
            <w:r>
              <w:t xml:space="preserve"> (Aanvullende SL)</w:t>
            </w:r>
          </w:p>
        </w:tc>
        <w:tc>
          <w:tcPr>
            <w:tcW w:w="860" w:type="dxa"/>
            <w:tcBorders>
              <w:top w:val="dashed" w:sz="4" w:space="0" w:color="BFBFBF"/>
              <w:left w:val="none" w:sz="4" w:space="0" w:color="6E6E6E"/>
              <w:bottom w:val="dashed" w:sz="4" w:space="0" w:color="BFBFBF"/>
              <w:right w:val="single" w:sz="6" w:space="0" w:color="FFFFFF"/>
            </w:tcBorders>
          </w:tcPr>
          <w:p w:rsidR="005602EA" w:rsidRDefault="009D0DB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602EA" w:rsidRDefault="005602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602EA" w:rsidRDefault="005602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602EA" w:rsidRDefault="005602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602EA" w:rsidRDefault="005602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602EA" w:rsidRDefault="009D0DB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602EA" w:rsidRDefault="005602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602EA" w:rsidRDefault="009D0DB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5602EA">
        <w:tc>
          <w:tcPr>
            <w:tcW w:w="5020" w:type="dxa"/>
            <w:tcBorders>
              <w:top w:val="dashed" w:sz="4" w:space="0" w:color="BFBFBF"/>
              <w:left w:val="none" w:sz="4" w:space="0" w:color="6E6E6E"/>
              <w:bottom w:val="none" w:sz="4" w:space="0" w:color="FFFFFF"/>
              <w:right w:val="none" w:sz="4" w:space="0" w:color="6E6E6E"/>
            </w:tcBorders>
          </w:tcPr>
          <w:p w:rsidR="005602EA" w:rsidRDefault="009D0DBB">
            <w:pPr>
              <w:pStyle w:val="ProductList-TableBody"/>
            </w:pPr>
            <w:r>
              <w:t>Microsoft Dynamics AX Professional Direct Support</w:t>
            </w:r>
            <w:r>
              <w:fldChar w:fldCharType="begin"/>
            </w:r>
            <w:r>
              <w:instrText xml:space="preserve"> XE "Microsoft Dynamics AX Professional Direct Support" </w:instrText>
            </w:r>
            <w:r>
              <w:fldChar w:fldCharType="end"/>
            </w:r>
          </w:p>
        </w:tc>
        <w:tc>
          <w:tcPr>
            <w:tcW w:w="860" w:type="dxa"/>
            <w:tcBorders>
              <w:top w:val="dashed" w:sz="4" w:space="0" w:color="BFBFBF"/>
              <w:left w:val="none" w:sz="4" w:space="0" w:color="6E6E6E"/>
              <w:bottom w:val="none" w:sz="4" w:space="0" w:color="FFFFFF"/>
              <w:right w:val="single" w:sz="6" w:space="0" w:color="FFFFFF"/>
            </w:tcBorders>
          </w:tcPr>
          <w:p w:rsidR="005602EA" w:rsidRDefault="009D0DB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602EA" w:rsidRDefault="005602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602EA" w:rsidRDefault="005602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602EA" w:rsidRDefault="005602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602EA" w:rsidRDefault="005602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602EA" w:rsidRDefault="009D0DB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602EA" w:rsidRDefault="005602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602EA" w:rsidRDefault="009D0DB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bl>
    <w:p w:rsidR="005602EA" w:rsidRDefault="009D0DBB">
      <w:pPr>
        <w:pStyle w:val="ProductList-Offering1SubSection"/>
        <w:outlineLvl w:val="3"/>
      </w:pPr>
      <w:bookmarkStart w:id="245" w:name="_Sec898"/>
      <w:r>
        <w:t>2. Productvoorwaarden</w:t>
      </w:r>
      <w:bookmarkEnd w:id="245"/>
    </w:p>
    <w:tbl>
      <w:tblPr>
        <w:tblStyle w:val="PURTable"/>
        <w:tblW w:w="0" w:type="dxa"/>
        <w:tblLook w:val="04A0" w:firstRow="1" w:lastRow="0" w:firstColumn="1" w:lastColumn="0" w:noHBand="0" w:noVBand="1"/>
      </w:tblPr>
      <w:tblGrid>
        <w:gridCol w:w="3646"/>
        <w:gridCol w:w="3589"/>
        <w:gridCol w:w="3555"/>
      </w:tblGrid>
      <w:tr w:rsidR="005602E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602EA" w:rsidRDefault="009D0DBB">
            <w:pPr>
              <w:pStyle w:val="ProductList-TableBody"/>
            </w:pPr>
            <w:r>
              <w:fldChar w:fldCharType="begin"/>
            </w:r>
            <w:r>
              <w:instrText xml:space="preserve"> AutoTextList   \s NoStyle \t "Dienstvoorwaarden: voorwaarden voor de implementatie en het gebruik van een Online Dienst-product." </w:instrText>
            </w:r>
            <w:r>
              <w:fldChar w:fldCharType="separate"/>
            </w:r>
            <w:r>
              <w:rPr>
                <w:color w:val="0563C1"/>
              </w:rPr>
              <w:t>Dienstvoorwaarden</w:t>
            </w:r>
            <w:r>
              <w:fldChar w:fldCharType="end"/>
            </w:r>
            <w:r>
              <w:t xml:space="preserve">: </w:t>
            </w:r>
            <w:hyperlink r:id="rId94">
              <w:r>
                <w:rPr>
                  <w:color w:val="00467F"/>
                  <w:u w:val="single"/>
                </w:rPr>
                <w:t>Voorwaarden voor Online Diensten</w:t>
              </w:r>
            </w:hyperlink>
          </w:p>
        </w:tc>
        <w:tc>
          <w:tcPr>
            <w:tcW w:w="4040" w:type="dxa"/>
            <w:tcBorders>
              <w:top w:val="single" w:sz="18" w:space="0" w:color="00188F"/>
              <w:left w:val="single" w:sz="4" w:space="0" w:color="000000"/>
              <w:bottom w:val="single" w:sz="4" w:space="0" w:color="000000"/>
              <w:right w:val="single" w:sz="4" w:space="0" w:color="000000"/>
            </w:tcBorders>
          </w:tcPr>
          <w:p w:rsidR="005602EA" w:rsidRDefault="009D0DBB">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5602EA" w:rsidRDefault="009D0DBB">
            <w:pPr>
              <w:pStyle w:val="ProductList-TableBody"/>
            </w:pPr>
            <w:r>
              <w:fldChar w:fldCharType="begin"/>
            </w:r>
            <w:r>
              <w:instrText xml:space="preserve"> AutoTextList   \s NoStyle \t "Verlengde Looptijd mogelijk: online diensten die in aanmerking komen voor verlenging van de looptijd, zoals beschreven in de Enterprise- en Enterprise Subscription-licentieovereenkomst." </w:instrText>
            </w:r>
            <w:r>
              <w:fldChar w:fldCharType="separate"/>
            </w:r>
            <w:r>
              <w:rPr>
                <w:color w:val="000000"/>
              </w:rPr>
              <w:t>Verlengde Looptijd mogelijk</w:t>
            </w:r>
            <w:r>
              <w:fldChar w:fldCharType="end"/>
            </w:r>
            <w:r>
              <w:t>: All</w:t>
            </w:r>
          </w:p>
        </w:tc>
      </w:tr>
      <w:tr w:rsidR="005602E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602EA" w:rsidRDefault="009D0DBB">
            <w:pPr>
              <w:pStyle w:val="ProductList-TableBody"/>
            </w:pPr>
            <w:r>
              <w:rPr>
                <w:color w:val="404040"/>
              </w:rPr>
              <w:t>Migratierechten: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602EA" w:rsidRDefault="009D0DBB">
            <w:pPr>
              <w:pStyle w:val="ProductList-TableBody"/>
            </w:pPr>
            <w:r>
              <w:fldChar w:fldCharType="begin"/>
            </w:r>
            <w:r>
              <w:instrText xml:space="preserve"> AutoTextList   \s NoStyle \t "Vereiste: geeft aan dat aan bepaalde aanvullende voorwaarden moet worden voldaan om licenties voor het Product te kopen." </w:instrText>
            </w:r>
            <w:r>
              <w:fldChar w:fldCharType="separate"/>
            </w:r>
            <w:r>
              <w:rPr>
                <w:color w:val="0563C1"/>
              </w:rPr>
              <w:t>Vereiste</w:t>
            </w:r>
            <w:r>
              <w:fldChar w:fldCharType="end"/>
            </w:r>
            <w:r>
              <w:t xml:space="preserve">: </w:t>
            </w:r>
            <w:r>
              <w:rPr>
                <w:color w:val="404040"/>
              </w:rPr>
              <w:t>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602EA" w:rsidRDefault="009D0DBB">
            <w:pPr>
              <w:pStyle w:val="ProductList-TableBody"/>
            </w:pPr>
            <w:r>
              <w:rPr>
                <w:color w:val="404040"/>
              </w:rPr>
              <w:t>Promoties: n.v.t.</w:t>
            </w:r>
          </w:p>
        </w:tc>
      </w:tr>
      <w:tr w:rsidR="005602E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602EA" w:rsidRDefault="009D0DBB">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tcPr>
          <w:p w:rsidR="005602EA" w:rsidRDefault="009D0DBB">
            <w:pPr>
              <w:pStyle w:val="ProductList-TableBody"/>
            </w:pPr>
            <w:r>
              <w:fldChar w:fldCharType="begin"/>
            </w:r>
            <w:r>
              <w:instrText xml:space="preserve"> AutoTextList   \s NoStyle \t "Reductie mogelijk: een Online Dienst waarvoor een klant met een Enterprise Enrollment, Enterprise Subscription Enrollment, Microsoft Azure Enrollment of Enrollment for Education Solutions een verlaging van het aantal licenties of de Toegewezen Jaarlijkse Verplichting kan doorgeven." </w:instrText>
            </w:r>
            <w:r>
              <w:fldChar w:fldCharType="separate"/>
            </w:r>
            <w:r>
              <w:rPr>
                <w:color w:val="0563C1"/>
              </w:rPr>
              <w:t>Reductie mogelijk</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602EA" w:rsidRDefault="009D0DBB">
            <w:pPr>
              <w:pStyle w:val="ProductList-TableBody"/>
            </w:pPr>
            <w:r>
              <w:rPr>
                <w:color w:val="404040"/>
              </w:rPr>
              <w:t>Reductie mogelijk (SCE): n.v.t.</w:t>
            </w:r>
          </w:p>
        </w:tc>
      </w:tr>
      <w:tr w:rsidR="005602E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602EA" w:rsidRDefault="009D0DBB">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tcPr>
          <w:p w:rsidR="005602EA" w:rsidRDefault="009D0DBB">
            <w:pPr>
              <w:pStyle w:val="ProductList-TableBody"/>
            </w:pPr>
            <w:r>
              <w:fldChar w:fldCharType="begin"/>
            </w:r>
            <w:r>
              <w:instrText xml:space="preserve"> AutoTextList   \s NoStyle \t "True-up mogelijk: een abonnementslicentie voor een Online Dienst die een Enterprise- of Enterprise Subscription-klant kan bestellen via het true-up- of jaarlijkse bestelproces, in plaats van maandelijks." </w:instrText>
            </w:r>
            <w:r>
              <w:fldChar w:fldCharType="separate"/>
            </w:r>
            <w:r>
              <w:rPr>
                <w:color w:val="0563C1"/>
              </w:rPr>
              <w:t>True-up mogelijk</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602EA" w:rsidRDefault="005602EA">
            <w:pPr>
              <w:pStyle w:val="ProductList-TableBody"/>
            </w:pPr>
          </w:p>
        </w:tc>
      </w:tr>
    </w:tbl>
    <w:p w:rsidR="005602EA" w:rsidRDefault="005602EA">
      <w:pPr>
        <w:pStyle w:val="ProductList-Body"/>
      </w:pPr>
    </w:p>
    <w:p w:rsidR="005602EA" w:rsidRDefault="009D0DBB">
      <w:pPr>
        <w:pStyle w:val="ProductList-ClauseHeading"/>
        <w:outlineLvl w:val="4"/>
      </w:pPr>
      <w:r>
        <w:t>2.1 Kwalificerende Licenties voor Aanvullende Gebruikers-SL's</w:t>
      </w:r>
    </w:p>
    <w:tbl>
      <w:tblPr>
        <w:tblStyle w:val="PURTable"/>
        <w:tblW w:w="0" w:type="dxa"/>
        <w:tblLook w:val="04A0" w:firstRow="1" w:lastRow="0" w:firstColumn="1" w:lastColumn="0" w:noHBand="0" w:noVBand="1"/>
      </w:tblPr>
      <w:tblGrid>
        <w:gridCol w:w="5406"/>
        <w:gridCol w:w="5384"/>
      </w:tblGrid>
      <w:tr w:rsidR="005602EA">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5602EA" w:rsidRDefault="009D0DBB">
            <w:pPr>
              <w:pStyle w:val="ProductList-TableBody"/>
            </w:pPr>
            <w:r>
              <w:rPr>
                <w:color w:val="FFFFFF"/>
              </w:rPr>
              <w:t>Kwalificerende licenties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5602EA" w:rsidRDefault="009D0DBB">
            <w:pPr>
              <w:pStyle w:val="ProductList-TableBody"/>
            </w:pPr>
            <w:r>
              <w:rPr>
                <w:color w:val="FFFFFF"/>
              </w:rPr>
              <w:t>Aanvullende Gebruikers-SL</w:t>
            </w:r>
          </w:p>
        </w:tc>
      </w:tr>
      <w:tr w:rsidR="005602EA">
        <w:tc>
          <w:tcPr>
            <w:tcW w:w="6120" w:type="dxa"/>
            <w:tcBorders>
              <w:top w:val="single" w:sz="4" w:space="0" w:color="000000"/>
              <w:left w:val="single" w:sz="4" w:space="0" w:color="000000"/>
              <w:bottom w:val="single" w:sz="4" w:space="0" w:color="000000"/>
              <w:right w:val="single" w:sz="4" w:space="0" w:color="000000"/>
            </w:tcBorders>
          </w:tcPr>
          <w:p w:rsidR="005602EA" w:rsidRDefault="009D0DBB">
            <w:pPr>
              <w:pStyle w:val="ProductList-TableBody"/>
            </w:pPr>
            <w:r>
              <w:t>Self-Serve CAL voor Microsoft Dynamics AX</w:t>
            </w:r>
            <w:r>
              <w:fldChar w:fldCharType="begin"/>
            </w:r>
            <w:r>
              <w:instrText xml:space="preserve"> XE "Self-Serve CAL voor Microsoft Dynamics AX" </w:instrText>
            </w:r>
            <w:r>
              <w:fldChar w:fldCharType="end"/>
            </w:r>
            <w:r>
              <w:rPr>
                <w:i/>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5602EA" w:rsidRDefault="009D0DBB">
            <w:pPr>
              <w:pStyle w:val="ProductList-TableBody"/>
            </w:pPr>
            <w:r>
              <w:t>Gebruikers-SL voor Microsoft Dynamics AX Self Serve voor SA</w:t>
            </w:r>
          </w:p>
        </w:tc>
      </w:tr>
      <w:tr w:rsidR="005602EA">
        <w:tc>
          <w:tcPr>
            <w:tcW w:w="6120" w:type="dxa"/>
            <w:tcBorders>
              <w:top w:val="single" w:sz="4" w:space="0" w:color="000000"/>
              <w:left w:val="single" w:sz="4" w:space="0" w:color="000000"/>
              <w:bottom w:val="single" w:sz="4" w:space="0" w:color="000000"/>
              <w:right w:val="single" w:sz="4" w:space="0" w:color="000000"/>
            </w:tcBorders>
          </w:tcPr>
          <w:p w:rsidR="005602EA" w:rsidRDefault="009D0DBB">
            <w:pPr>
              <w:pStyle w:val="ProductList-TableBody"/>
            </w:pPr>
            <w:r>
              <w:t>Aanvullende User CAL voor Microsoft Dynamics AX Task</w:t>
            </w:r>
            <w:r>
              <w:fldChar w:fldCharType="begin"/>
            </w:r>
            <w:r>
              <w:instrText xml:space="preserve"> XE "Aanvullende User CAL voor Microsoft Dynamics AX Task" </w:instrText>
            </w:r>
            <w:r>
              <w:fldChar w:fldCharType="end"/>
            </w:r>
            <w:r>
              <w:rPr>
                <w:i/>
                <w:vertAlign w:val="superscript"/>
              </w:rPr>
              <w:t>1</w:t>
            </w:r>
            <w:r>
              <w:t>, of</w:t>
            </w:r>
          </w:p>
          <w:p w:rsidR="005602EA" w:rsidRDefault="009D0DBB">
            <w:pPr>
              <w:pStyle w:val="ProductList-TableBody"/>
            </w:pPr>
            <w:r>
              <w:t>Aanvullende User CAL voor Microsoft Dynamics AX Task</w:t>
            </w:r>
            <w:r>
              <w:fldChar w:fldCharType="begin"/>
            </w:r>
            <w:r>
              <w:instrText xml:space="preserve"> XE "Aanvullende User CAL voor Microsoft Dynamics AX Task" </w:instrText>
            </w:r>
            <w:r>
              <w:fldChar w:fldCharType="end"/>
            </w:r>
            <w:r>
              <w:rPr>
                <w:i/>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5602EA" w:rsidRDefault="009D0DBB">
            <w:pPr>
              <w:pStyle w:val="ProductList-TableBody"/>
            </w:pPr>
            <w:r>
              <w:t>Gebruikers-SL voor Microsoft Dynamics AX Task voor SA</w:t>
            </w:r>
          </w:p>
        </w:tc>
      </w:tr>
      <w:tr w:rsidR="005602EA">
        <w:tc>
          <w:tcPr>
            <w:tcW w:w="6120" w:type="dxa"/>
            <w:tcBorders>
              <w:top w:val="single" w:sz="4" w:space="0" w:color="000000"/>
              <w:left w:val="single" w:sz="4" w:space="0" w:color="000000"/>
              <w:bottom w:val="single" w:sz="4" w:space="0" w:color="000000"/>
              <w:right w:val="single" w:sz="4" w:space="0" w:color="000000"/>
            </w:tcBorders>
          </w:tcPr>
          <w:p w:rsidR="005602EA" w:rsidRDefault="009D0DBB">
            <w:pPr>
              <w:pStyle w:val="ProductList-TableBody"/>
            </w:pPr>
            <w:r>
              <w:t>Device CAL voor Microsoft Dynamics AX Task</w:t>
            </w:r>
            <w:r>
              <w:fldChar w:fldCharType="begin"/>
            </w:r>
            <w:r>
              <w:instrText xml:space="preserve"> XE "Device CAL voor Microsoft Dynamics AX Task" </w:instrText>
            </w:r>
            <w:r>
              <w:fldChar w:fldCharType="end"/>
            </w:r>
            <w:r>
              <w:rPr>
                <w:i/>
                <w:vertAlign w:val="superscript"/>
              </w:rPr>
              <w:t>1</w:t>
            </w:r>
            <w:r>
              <w:t>, of</w:t>
            </w:r>
          </w:p>
          <w:p w:rsidR="005602EA" w:rsidRDefault="009D0DBB">
            <w:pPr>
              <w:pStyle w:val="ProductList-TableBody"/>
            </w:pPr>
            <w:r>
              <w:t>Aanvullende Device CAL voor Microsoft Dynamics AX Task</w:t>
            </w:r>
            <w:r>
              <w:fldChar w:fldCharType="begin"/>
            </w:r>
            <w:r>
              <w:instrText xml:space="preserve"> XE "Aanvullende Device CAL voor Microsoft Dynamics AX Task" </w:instrText>
            </w:r>
            <w:r>
              <w:fldChar w:fldCharType="end"/>
            </w:r>
            <w:r>
              <w:rPr>
                <w:i/>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5602EA" w:rsidRDefault="009D0DBB">
            <w:pPr>
              <w:pStyle w:val="ProductList-TableBody"/>
            </w:pPr>
            <w:r>
              <w:t>Apparaat-SL voor Microsoft Dynamics AX Task voor SA</w:t>
            </w:r>
          </w:p>
          <w:p w:rsidR="005602EA" w:rsidRDefault="005602EA">
            <w:pPr>
              <w:pStyle w:val="ProductList-TableBody"/>
            </w:pPr>
          </w:p>
        </w:tc>
      </w:tr>
      <w:tr w:rsidR="005602EA">
        <w:tc>
          <w:tcPr>
            <w:tcW w:w="6120" w:type="dxa"/>
            <w:tcBorders>
              <w:top w:val="single" w:sz="4" w:space="0" w:color="000000"/>
              <w:left w:val="single" w:sz="4" w:space="0" w:color="000000"/>
              <w:bottom w:val="single" w:sz="4" w:space="0" w:color="000000"/>
              <w:right w:val="single" w:sz="4" w:space="0" w:color="000000"/>
            </w:tcBorders>
          </w:tcPr>
          <w:p w:rsidR="005602EA" w:rsidRDefault="009D0DBB">
            <w:pPr>
              <w:pStyle w:val="ProductList-TableBody"/>
            </w:pPr>
            <w:r>
              <w:t>CAL voor Microsoft Dynamics AX Functional</w:t>
            </w:r>
            <w:r>
              <w:fldChar w:fldCharType="begin"/>
            </w:r>
            <w:r>
              <w:instrText xml:space="preserve"> XE "CAL voor Microsoft Dynamics AX Functional" </w:instrText>
            </w:r>
            <w:r>
              <w:fldChar w:fldCharType="end"/>
            </w:r>
            <w:r>
              <w:rPr>
                <w:i/>
                <w:vertAlign w:val="superscript"/>
              </w:rPr>
              <w:t>1</w:t>
            </w:r>
            <w:r>
              <w:t xml:space="preserve">, of </w:t>
            </w:r>
          </w:p>
          <w:p w:rsidR="005602EA" w:rsidRDefault="009D0DBB">
            <w:pPr>
              <w:pStyle w:val="ProductList-TableBody"/>
            </w:pPr>
            <w:r>
              <w:t>Aanvullende CAL voor Microsoft Dynamics AX Functional</w:t>
            </w:r>
            <w:r>
              <w:fldChar w:fldCharType="begin"/>
            </w:r>
            <w:r>
              <w:instrText xml:space="preserve"> XE "Aanvullende CAL voor Microsoft Dynamics AX Functional" </w:instrText>
            </w:r>
            <w:r>
              <w:fldChar w:fldCharType="end"/>
            </w:r>
            <w:r>
              <w:rPr>
                <w:i/>
                <w:vertAlign w:val="superscript"/>
              </w:rPr>
              <w:t>1</w:t>
            </w:r>
            <w:r>
              <w:t>, of</w:t>
            </w:r>
          </w:p>
          <w:p w:rsidR="005602EA" w:rsidRDefault="009D0DBB">
            <w:pPr>
              <w:pStyle w:val="ProductList-TableBody"/>
            </w:pPr>
            <w:r>
              <w:t>CAL voor Microsoft Dynamics AX Enterprise</w:t>
            </w:r>
            <w:r>
              <w:fldChar w:fldCharType="begin"/>
            </w:r>
            <w:r>
              <w:instrText xml:space="preserve"> XE "CAL voor Microsoft Dynamics AX Enterprise" </w:instrText>
            </w:r>
            <w:r>
              <w:fldChar w:fldCharType="end"/>
            </w:r>
            <w:r>
              <w:rPr>
                <w:i/>
                <w:vertAlign w:val="superscript"/>
              </w:rPr>
              <w:t>1</w:t>
            </w:r>
            <w:r>
              <w:t>, of</w:t>
            </w:r>
          </w:p>
          <w:p w:rsidR="005602EA" w:rsidRDefault="009D0DBB">
            <w:pPr>
              <w:pStyle w:val="ProductList-TableBody"/>
            </w:pPr>
            <w:r>
              <w:t>Aanvullende CAL voor Microsoft Dynamics AX Enterprise</w:t>
            </w:r>
            <w:r>
              <w:fldChar w:fldCharType="begin"/>
            </w:r>
            <w:r>
              <w:instrText xml:space="preserve"> XE "Aanvullende CAL voor Microsoft Dynamics AX Enterprise" </w:instrText>
            </w:r>
            <w:r>
              <w:fldChar w:fldCharType="end"/>
            </w:r>
            <w:r>
              <w:rPr>
                <w:i/>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5602EA" w:rsidRDefault="009D0DBB">
            <w:pPr>
              <w:pStyle w:val="ProductList-TableBody"/>
            </w:pPr>
            <w:r>
              <w:t>Gebruikers-SL voor Dynamics AX Enterprise voor SA</w:t>
            </w:r>
          </w:p>
        </w:tc>
      </w:tr>
    </w:tbl>
    <w:p w:rsidR="005602EA" w:rsidRDefault="009D0DBB">
      <w:pPr>
        <w:pStyle w:val="ProductList-Body"/>
      </w:pPr>
      <w:r>
        <w:rPr>
          <w:i/>
          <w:vertAlign w:val="superscript"/>
        </w:rPr>
        <w:t>1</w:t>
      </w:r>
      <w:r>
        <w:rPr>
          <w:i/>
        </w:rPr>
        <w:t>Met actieve SA</w:t>
      </w:r>
    </w:p>
    <w:p w:rsidR="005602EA" w:rsidRDefault="005602EA">
      <w:pPr>
        <w:pStyle w:val="ProductList-Body"/>
      </w:pPr>
    </w:p>
    <w:p w:rsidR="005602EA" w:rsidRDefault="009D0DBB">
      <w:pPr>
        <w:pStyle w:val="ProductList-ClauseHeading"/>
        <w:outlineLvl w:val="4"/>
      </w:pPr>
      <w:r>
        <w:t>2.2 Microsoft Dynamics AX Support-aanbod</w:t>
      </w:r>
    </w:p>
    <w:p w:rsidR="005602EA" w:rsidRDefault="009D0DBB">
      <w:pPr>
        <w:pStyle w:val="ProductList-Body"/>
      </w:pPr>
      <w:r>
        <w:t xml:space="preserve">Informatie over het ondersteuningsaanbod voor Microsoft Dynamics AX is te vinden op </w:t>
      </w:r>
      <w:hyperlink r:id="rId95">
        <w:r>
          <w:rPr>
            <w:color w:val="00467F"/>
            <w:u w:val="single"/>
          </w:rPr>
          <w:t>http://www.microsoft.com/en-us/dynamics/dynamics-online-support.aspx</w:t>
        </w:r>
      </w:hyperlink>
      <w:r>
        <w:t xml:space="preserve">. </w:t>
      </w:r>
    </w:p>
    <w:p w:rsidR="005602EA" w:rsidRDefault="005602EA">
      <w:pPr>
        <w:pStyle w:val="ProductList-Body"/>
        <w:jc w:val="right"/>
      </w:pPr>
    </w:p>
    <w:tbl>
      <w:tblPr>
        <w:tblStyle w:val="PURTable"/>
        <w:tblW w:w="0" w:type="dxa"/>
        <w:tblLook w:val="04A0" w:firstRow="1" w:lastRow="0" w:firstColumn="1" w:lastColumn="0" w:noHBand="0" w:noVBand="1"/>
      </w:tblPr>
      <w:tblGrid>
        <w:gridCol w:w="10800"/>
      </w:tblGrid>
      <w:tr w:rsidR="005602E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602EA" w:rsidRDefault="00F8234B">
            <w:pPr>
              <w:pStyle w:val="ProductList-TableBody"/>
              <w:jc w:val="right"/>
            </w:pPr>
            <w:hyperlink w:anchor="_Sec842">
              <w:r w:rsidR="009D0DBB">
                <w:rPr>
                  <w:color w:val="00467F"/>
                  <w:sz w:val="14"/>
                  <w:u w:val="single"/>
                </w:rPr>
                <w:t>Inhoud</w:t>
              </w:r>
            </w:hyperlink>
            <w:r w:rsidR="009D0DBB">
              <w:rPr>
                <w:sz w:val="14"/>
              </w:rPr>
              <w:t xml:space="preserve"> / </w:t>
            </w:r>
            <w:hyperlink w:anchor="_Sec549">
              <w:r w:rsidR="009D0DBB">
                <w:rPr>
                  <w:color w:val="00467F"/>
                  <w:sz w:val="14"/>
                  <w:u w:val="single"/>
                </w:rPr>
                <w:t>Woordenlijst</w:t>
              </w:r>
            </w:hyperlink>
            <w:r w:rsidR="009D0DBB">
              <w:rPr>
                <w:sz w:val="14"/>
              </w:rPr>
              <w:t xml:space="preserve"> / </w:t>
            </w:r>
            <w:hyperlink w:anchor="_Sec844">
              <w:r w:rsidR="009D0DBB">
                <w:rPr>
                  <w:color w:val="00467F"/>
                  <w:sz w:val="14"/>
                  <w:u w:val="single"/>
                </w:rPr>
                <w:t>Index</w:t>
              </w:r>
            </w:hyperlink>
          </w:p>
        </w:tc>
      </w:tr>
    </w:tbl>
    <w:p w:rsidR="005602EA" w:rsidRDefault="005602EA">
      <w:pPr>
        <w:pStyle w:val="ProductList-Body"/>
      </w:pPr>
    </w:p>
    <w:p w:rsidR="005602EA" w:rsidRDefault="009D0DBB">
      <w:pPr>
        <w:pStyle w:val="ProductList-Offering2HeadingNoBorder"/>
        <w:outlineLvl w:val="2"/>
      </w:pPr>
      <w:bookmarkStart w:id="246" w:name="_Sec661"/>
      <w:r>
        <w:t>Microsoft Dynamics CRM Online</w:t>
      </w:r>
      <w:bookmarkEnd w:id="246"/>
      <w:r>
        <w:fldChar w:fldCharType="begin"/>
      </w:r>
      <w:r>
        <w:instrText xml:space="preserve"> TC "</w:instrText>
      </w:r>
      <w:bookmarkStart w:id="247" w:name="_Toc457381239"/>
      <w:r>
        <w:instrText>Microsoft Dynamics CRM Online</w:instrText>
      </w:r>
      <w:bookmarkEnd w:id="247"/>
      <w:r>
        <w:instrText>" \l 3</w:instrText>
      </w:r>
      <w:r>
        <w:fldChar w:fldCharType="end"/>
      </w:r>
    </w:p>
    <w:p w:rsidR="005602EA" w:rsidRDefault="009D0DBB">
      <w:pPr>
        <w:pStyle w:val="ProductList-Offering1SubSection"/>
        <w:outlineLvl w:val="3"/>
      </w:pPr>
      <w:bookmarkStart w:id="248" w:name="_Sec715"/>
      <w:r>
        <w:t>1. Beschikbaarheid programma</w:t>
      </w:r>
      <w:bookmarkEnd w:id="248"/>
    </w:p>
    <w:tbl>
      <w:tblPr>
        <w:tblStyle w:val="PURTable"/>
        <w:tblW w:w="0" w:type="dxa"/>
        <w:tblLook w:val="04A0" w:firstRow="1" w:lastRow="0" w:firstColumn="1" w:lastColumn="0" w:noHBand="0" w:noVBand="1"/>
      </w:tblPr>
      <w:tblGrid>
        <w:gridCol w:w="4452"/>
        <w:gridCol w:w="798"/>
        <w:gridCol w:w="789"/>
        <w:gridCol w:w="795"/>
        <w:gridCol w:w="706"/>
        <w:gridCol w:w="828"/>
        <w:gridCol w:w="821"/>
        <w:gridCol w:w="800"/>
        <w:gridCol w:w="795"/>
      </w:tblGrid>
      <w:tr w:rsidR="005602EA">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5602EA" w:rsidRDefault="009D0DBB">
            <w:pPr>
              <w:pStyle w:val="ProductList-TableBody"/>
            </w:pPr>
            <w:r>
              <w:rPr>
                <w:color w:val="FFFFFF"/>
              </w:rPr>
              <w:t>Online Diensten</w:t>
            </w:r>
          </w:p>
        </w:tc>
        <w:tc>
          <w:tcPr>
            <w:tcW w:w="860" w:type="dxa"/>
            <w:tcBorders>
              <w:left w:val="single" w:sz="6" w:space="0" w:color="FFFFFF"/>
              <w:bottom w:val="single" w:sz="6" w:space="0" w:color="FFFFFF"/>
              <w:right w:val="single" w:sz="6" w:space="0" w:color="FFFFFF"/>
            </w:tcBorders>
            <w:shd w:val="clear" w:color="auto" w:fill="00188F"/>
          </w:tcPr>
          <w:p w:rsidR="005602EA" w:rsidRDefault="009D0DBB">
            <w:pPr>
              <w:pStyle w:val="ProductList-TableBody"/>
              <w:jc w:val="center"/>
            </w:pPr>
            <w:r>
              <w:fldChar w:fldCharType="begin"/>
            </w:r>
            <w:r>
              <w:instrText xml:space="preserve"> AutoTextList   \s NoStyle \t "Punt: de aan een Product toegewezen waarde die wordt gebruikt voor het berekenen van het volumeprijsniveau dat van toepassing is op de Volume Licensing-overeenkomst van de Klant." </w:instrText>
            </w:r>
            <w:r>
              <w:fldChar w:fldCharType="separate"/>
            </w:r>
            <w:r>
              <w:rPr>
                <w:color w:val="FFFFFF"/>
              </w:rPr>
              <w:t>Punt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602EA" w:rsidRDefault="009D0DB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602EA" w:rsidRDefault="009D0DBB">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602EA" w:rsidRDefault="009D0DBB">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602EA" w:rsidRDefault="009D0DBB">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602EA" w:rsidRDefault="009D0DBB">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602EA" w:rsidRDefault="009D0DB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602EA" w:rsidRDefault="009D0DB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602EA">
        <w:tc>
          <w:tcPr>
            <w:tcW w:w="5020" w:type="dxa"/>
            <w:tcBorders>
              <w:top w:val="single" w:sz="6" w:space="0" w:color="FFFFFF"/>
              <w:left w:val="none" w:sz="4" w:space="0" w:color="6E6E6E"/>
              <w:bottom w:val="dashed" w:sz="4" w:space="0" w:color="BFBFBF"/>
              <w:right w:val="none" w:sz="4" w:space="0" w:color="6E6E6E"/>
            </w:tcBorders>
          </w:tcPr>
          <w:p w:rsidR="005602EA" w:rsidRDefault="009D0DBB">
            <w:pPr>
              <w:pStyle w:val="ProductList-TableBody"/>
            </w:pPr>
            <w:r>
              <w:t>Microsoft Dynamics CRM Online Essential</w:t>
            </w:r>
            <w:r>
              <w:fldChar w:fldCharType="begin"/>
            </w:r>
            <w:r>
              <w:instrText xml:space="preserve"> XE "Microsoft Dynamics CRM Online Essential" </w:instrText>
            </w:r>
            <w:r>
              <w:fldChar w:fldCharType="end"/>
            </w:r>
            <w:r>
              <w:t xml:space="preserve"> (Gebruikers-SL)</w:t>
            </w:r>
          </w:p>
        </w:tc>
        <w:tc>
          <w:tcPr>
            <w:tcW w:w="860" w:type="dxa"/>
            <w:tcBorders>
              <w:top w:val="single" w:sz="6" w:space="0" w:color="FFFFFF"/>
              <w:left w:val="none" w:sz="4" w:space="0" w:color="6E6E6E"/>
              <w:bottom w:val="dashed" w:sz="4" w:space="0" w:color="BFBFBF"/>
              <w:right w:val="single" w:sz="6" w:space="0" w:color="FFFFFF"/>
            </w:tcBorders>
          </w:tcPr>
          <w:p w:rsidR="005602EA" w:rsidRDefault="009D0DB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602EA" w:rsidRDefault="009D0DBB">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602EA" w:rsidRDefault="005602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602EA" w:rsidRDefault="009D0DBB">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602EA" w:rsidRDefault="009D0DBB">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602EA" w:rsidRDefault="009D0DB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602EA" w:rsidRDefault="009D0DB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602EA" w:rsidRDefault="009D0DB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5602EA">
        <w:tc>
          <w:tcPr>
            <w:tcW w:w="5020" w:type="dxa"/>
            <w:tcBorders>
              <w:top w:val="dashed" w:sz="4" w:space="0" w:color="BFBFBF"/>
              <w:left w:val="none" w:sz="4" w:space="0" w:color="6E6E6E"/>
              <w:bottom w:val="dashed" w:sz="4" w:space="0" w:color="BFBFBF"/>
              <w:right w:val="none" w:sz="4" w:space="0" w:color="6E6E6E"/>
            </w:tcBorders>
          </w:tcPr>
          <w:p w:rsidR="005602EA" w:rsidRDefault="009D0DBB">
            <w:pPr>
              <w:pStyle w:val="ProductList-TableBody"/>
            </w:pPr>
            <w:r>
              <w:t>Microsoft Dynamics CRM Online Essential voor SA</w:t>
            </w:r>
            <w:r>
              <w:fldChar w:fldCharType="begin"/>
            </w:r>
            <w:r>
              <w:instrText xml:space="preserve"> XE "Microsoft Dynamics CRM Online Essential voor SA" </w:instrText>
            </w:r>
            <w:r>
              <w:fldChar w:fldCharType="end"/>
            </w:r>
            <w:r>
              <w:t xml:space="preserve"> (Gebruikers-SL)</w:t>
            </w:r>
          </w:p>
        </w:tc>
        <w:tc>
          <w:tcPr>
            <w:tcW w:w="860" w:type="dxa"/>
            <w:tcBorders>
              <w:top w:val="dashed" w:sz="4" w:space="0" w:color="BFBFBF"/>
              <w:left w:val="none" w:sz="4" w:space="0" w:color="6E6E6E"/>
              <w:bottom w:val="dashed" w:sz="4" w:space="0" w:color="BFBFBF"/>
              <w:right w:val="single" w:sz="6" w:space="0" w:color="FFFFFF"/>
            </w:tcBorders>
          </w:tcPr>
          <w:p w:rsidR="005602EA" w:rsidRDefault="009D0DB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602EA" w:rsidRDefault="005602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602EA" w:rsidRDefault="005602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602EA" w:rsidRDefault="005602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602EA" w:rsidRDefault="005602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602EA" w:rsidRDefault="009D0DB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602EA" w:rsidRDefault="005602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602EA" w:rsidRDefault="009D0DB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5602EA">
        <w:tc>
          <w:tcPr>
            <w:tcW w:w="5020" w:type="dxa"/>
            <w:tcBorders>
              <w:top w:val="dashed" w:sz="4" w:space="0" w:color="BFBFBF"/>
              <w:left w:val="none" w:sz="4" w:space="0" w:color="6E6E6E"/>
              <w:bottom w:val="dashed" w:sz="4" w:space="0" w:color="BFBFBF"/>
              <w:right w:val="none" w:sz="4" w:space="0" w:color="6E6E6E"/>
            </w:tcBorders>
          </w:tcPr>
          <w:p w:rsidR="005602EA" w:rsidRDefault="009D0DBB">
            <w:pPr>
              <w:pStyle w:val="ProductList-TableBody"/>
            </w:pPr>
            <w:r>
              <w:t>Microsoft Dynamics CRM Online Basic</w:t>
            </w:r>
            <w:r>
              <w:fldChar w:fldCharType="begin"/>
            </w:r>
            <w:r>
              <w:instrText xml:space="preserve"> XE "Microsoft Dynamics CRM Online Basic" </w:instrText>
            </w:r>
            <w:r>
              <w:fldChar w:fldCharType="end"/>
            </w:r>
            <w:r>
              <w:t xml:space="preserve"> (Gebruikers-SL)</w:t>
            </w:r>
          </w:p>
        </w:tc>
        <w:tc>
          <w:tcPr>
            <w:tcW w:w="860" w:type="dxa"/>
            <w:tcBorders>
              <w:top w:val="dashed" w:sz="4" w:space="0" w:color="BFBFBF"/>
              <w:left w:val="none" w:sz="4" w:space="0" w:color="6E6E6E"/>
              <w:bottom w:val="dashed" w:sz="4" w:space="0" w:color="BFBFBF"/>
              <w:right w:val="single" w:sz="6" w:space="0" w:color="FFFFFF"/>
            </w:tcBorders>
          </w:tcPr>
          <w:p w:rsidR="005602EA" w:rsidRDefault="009D0DB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602EA" w:rsidRDefault="009D0DBB">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602EA" w:rsidRDefault="005602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602EA" w:rsidRDefault="009D0DBB">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602EA" w:rsidRDefault="009D0DBB">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602EA" w:rsidRDefault="009D0DB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602EA" w:rsidRDefault="009D0DB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602EA" w:rsidRDefault="009D0DB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5602EA">
        <w:tc>
          <w:tcPr>
            <w:tcW w:w="5020" w:type="dxa"/>
            <w:tcBorders>
              <w:top w:val="dashed" w:sz="4" w:space="0" w:color="BFBFBF"/>
              <w:left w:val="none" w:sz="4" w:space="0" w:color="6E6E6E"/>
              <w:bottom w:val="dashed" w:sz="4" w:space="0" w:color="BFBFBF"/>
              <w:right w:val="none" w:sz="4" w:space="0" w:color="6E6E6E"/>
            </w:tcBorders>
          </w:tcPr>
          <w:p w:rsidR="005602EA" w:rsidRDefault="009D0DBB">
            <w:pPr>
              <w:pStyle w:val="ProductList-TableBody"/>
            </w:pPr>
            <w:r>
              <w:t>Microsoft Dynamics CRM Online Basic voor SA</w:t>
            </w:r>
            <w:r>
              <w:fldChar w:fldCharType="begin"/>
            </w:r>
            <w:r>
              <w:instrText xml:space="preserve"> XE "Microsoft Dynamics CRM Online Basic voor SA" </w:instrText>
            </w:r>
            <w:r>
              <w:fldChar w:fldCharType="end"/>
            </w:r>
            <w:r>
              <w:t xml:space="preserve"> (Gebruikers-SL)</w:t>
            </w:r>
          </w:p>
        </w:tc>
        <w:tc>
          <w:tcPr>
            <w:tcW w:w="860" w:type="dxa"/>
            <w:tcBorders>
              <w:top w:val="dashed" w:sz="4" w:space="0" w:color="BFBFBF"/>
              <w:left w:val="none" w:sz="4" w:space="0" w:color="6E6E6E"/>
              <w:bottom w:val="dashed" w:sz="4" w:space="0" w:color="BFBFBF"/>
              <w:right w:val="single" w:sz="6" w:space="0" w:color="FFFFFF"/>
            </w:tcBorders>
          </w:tcPr>
          <w:p w:rsidR="005602EA" w:rsidRDefault="009D0DB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602EA" w:rsidRDefault="005602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602EA" w:rsidRDefault="005602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602EA" w:rsidRDefault="005602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602EA" w:rsidRDefault="005602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602EA" w:rsidRDefault="009D0DB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602EA" w:rsidRDefault="005602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602EA" w:rsidRDefault="009D0DB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5602EA">
        <w:tc>
          <w:tcPr>
            <w:tcW w:w="5020" w:type="dxa"/>
            <w:tcBorders>
              <w:top w:val="dashed" w:sz="4" w:space="0" w:color="BFBFBF"/>
              <w:left w:val="none" w:sz="4" w:space="0" w:color="6E6E6E"/>
              <w:bottom w:val="dashed" w:sz="4" w:space="0" w:color="BFBFBF"/>
              <w:right w:val="none" w:sz="4" w:space="0" w:color="6E6E6E"/>
            </w:tcBorders>
          </w:tcPr>
          <w:p w:rsidR="005602EA" w:rsidRDefault="009D0DBB">
            <w:pPr>
              <w:pStyle w:val="ProductList-TableBody"/>
            </w:pPr>
            <w:r>
              <w:t>Microsoft Dynamics CRM Online Professional</w:t>
            </w:r>
            <w:r>
              <w:fldChar w:fldCharType="begin"/>
            </w:r>
            <w:r>
              <w:instrText xml:space="preserve"> XE "Microsoft Dynamics CRM Online Professional" </w:instrText>
            </w:r>
            <w:r>
              <w:fldChar w:fldCharType="end"/>
            </w:r>
            <w:r>
              <w:t xml:space="preserve"> (Gebruikers-SL)</w:t>
            </w:r>
          </w:p>
        </w:tc>
        <w:tc>
          <w:tcPr>
            <w:tcW w:w="860" w:type="dxa"/>
            <w:tcBorders>
              <w:top w:val="dashed" w:sz="4" w:space="0" w:color="BFBFBF"/>
              <w:left w:val="none" w:sz="4" w:space="0" w:color="6E6E6E"/>
              <w:bottom w:val="dashed" w:sz="4" w:space="0" w:color="BFBFBF"/>
              <w:right w:val="single" w:sz="6" w:space="0" w:color="FFFFFF"/>
            </w:tcBorders>
          </w:tcPr>
          <w:p w:rsidR="005602EA" w:rsidRDefault="009D0DB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602EA" w:rsidRDefault="009D0DBB">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602EA" w:rsidRDefault="005602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602EA" w:rsidRDefault="009D0DBB">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602EA" w:rsidRDefault="009D0DBB">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602EA" w:rsidRDefault="009D0DB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602EA" w:rsidRDefault="009D0DB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602EA" w:rsidRDefault="009D0DB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5602EA">
        <w:tc>
          <w:tcPr>
            <w:tcW w:w="5020" w:type="dxa"/>
            <w:tcBorders>
              <w:top w:val="dashed" w:sz="4" w:space="0" w:color="BFBFBF"/>
              <w:left w:val="none" w:sz="4" w:space="0" w:color="6E6E6E"/>
              <w:bottom w:val="dashed" w:sz="4" w:space="0" w:color="BFBFBF"/>
              <w:right w:val="none" w:sz="4" w:space="0" w:color="6E6E6E"/>
            </w:tcBorders>
          </w:tcPr>
          <w:p w:rsidR="005602EA" w:rsidRDefault="009D0DBB">
            <w:pPr>
              <w:pStyle w:val="ProductList-TableBody"/>
            </w:pPr>
            <w:r>
              <w:t>Microsoft Dynamics CRM Online Professional Add-on voor Office 365</w:t>
            </w:r>
            <w:r>
              <w:fldChar w:fldCharType="begin"/>
            </w:r>
            <w:r>
              <w:instrText xml:space="preserve"> XE "Microsoft Dynamics CRM Online Professional Add-on voor Office 365" </w:instrText>
            </w:r>
            <w:r>
              <w:fldChar w:fldCharType="end"/>
            </w:r>
            <w:r>
              <w:t xml:space="preserve"> (Gebruikers-SL)</w:t>
            </w:r>
          </w:p>
        </w:tc>
        <w:tc>
          <w:tcPr>
            <w:tcW w:w="860" w:type="dxa"/>
            <w:tcBorders>
              <w:top w:val="dashed" w:sz="4" w:space="0" w:color="BFBFBF"/>
              <w:left w:val="none" w:sz="4" w:space="0" w:color="6E6E6E"/>
              <w:bottom w:val="dashed" w:sz="4" w:space="0" w:color="BFBFBF"/>
              <w:right w:val="single" w:sz="6" w:space="0" w:color="FFFFFF"/>
            </w:tcBorders>
          </w:tcPr>
          <w:p w:rsidR="005602EA" w:rsidRDefault="005602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602EA" w:rsidRDefault="009D0DBB">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602EA" w:rsidRDefault="005602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602EA" w:rsidRDefault="009D0DBB">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602EA" w:rsidRDefault="009D0DBB">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602EA" w:rsidRDefault="009D0DB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602EA" w:rsidRDefault="005602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602EA" w:rsidRDefault="005602EA">
            <w:pPr>
              <w:pStyle w:val="ProductList-TableBody"/>
              <w:jc w:val="center"/>
            </w:pPr>
          </w:p>
        </w:tc>
      </w:tr>
      <w:tr w:rsidR="005602EA">
        <w:tc>
          <w:tcPr>
            <w:tcW w:w="5020" w:type="dxa"/>
            <w:tcBorders>
              <w:top w:val="dashed" w:sz="4" w:space="0" w:color="BFBFBF"/>
              <w:left w:val="none" w:sz="4" w:space="0" w:color="6E6E6E"/>
              <w:bottom w:val="dashed" w:sz="4" w:space="0" w:color="BFBFBF"/>
              <w:right w:val="none" w:sz="4" w:space="0" w:color="6E6E6E"/>
            </w:tcBorders>
          </w:tcPr>
          <w:p w:rsidR="005602EA" w:rsidRDefault="009D0DBB">
            <w:pPr>
              <w:pStyle w:val="ProductList-TableBody"/>
            </w:pPr>
            <w:r>
              <w:t>Microsoft Dynamics CRM Online Professional Add-on voor Office 365 voor SA</w:t>
            </w:r>
            <w:r>
              <w:fldChar w:fldCharType="begin"/>
            </w:r>
            <w:r>
              <w:instrText xml:space="preserve"> XE "Microsoft Dynamics CRM Online Professional Add-on voor Office 365 voor SA" </w:instrText>
            </w:r>
            <w:r>
              <w:fldChar w:fldCharType="end"/>
            </w:r>
            <w:r>
              <w:t xml:space="preserve"> (Gebruikers-SL)</w:t>
            </w:r>
          </w:p>
        </w:tc>
        <w:tc>
          <w:tcPr>
            <w:tcW w:w="860" w:type="dxa"/>
            <w:tcBorders>
              <w:top w:val="dashed" w:sz="4" w:space="0" w:color="BFBFBF"/>
              <w:left w:val="none" w:sz="4" w:space="0" w:color="6E6E6E"/>
              <w:bottom w:val="dashed" w:sz="4" w:space="0" w:color="BFBFBF"/>
              <w:right w:val="single" w:sz="6" w:space="0" w:color="FFFFFF"/>
            </w:tcBorders>
          </w:tcPr>
          <w:p w:rsidR="005602EA" w:rsidRDefault="005602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602EA" w:rsidRDefault="005602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602EA" w:rsidRDefault="005602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602EA" w:rsidRDefault="005602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602EA" w:rsidRDefault="005602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602EA" w:rsidRDefault="009D0DB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602EA" w:rsidRDefault="005602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602EA" w:rsidRDefault="005602EA">
            <w:pPr>
              <w:pStyle w:val="ProductList-TableBody"/>
              <w:jc w:val="center"/>
            </w:pPr>
          </w:p>
        </w:tc>
      </w:tr>
      <w:tr w:rsidR="005602EA">
        <w:tc>
          <w:tcPr>
            <w:tcW w:w="5020" w:type="dxa"/>
            <w:tcBorders>
              <w:top w:val="dashed" w:sz="4" w:space="0" w:color="BFBFBF"/>
              <w:left w:val="none" w:sz="4" w:space="0" w:color="6E6E6E"/>
              <w:bottom w:val="dashed" w:sz="4" w:space="0" w:color="BFBFBF"/>
              <w:right w:val="none" w:sz="4" w:space="0" w:color="6E6E6E"/>
            </w:tcBorders>
          </w:tcPr>
          <w:p w:rsidR="005602EA" w:rsidRDefault="009D0DBB">
            <w:pPr>
              <w:pStyle w:val="ProductList-TableBody"/>
            </w:pPr>
            <w:r>
              <w:t>Microsoft Dynamics CRM Online Professional voor SA</w:t>
            </w:r>
            <w:r>
              <w:fldChar w:fldCharType="begin"/>
            </w:r>
            <w:r>
              <w:instrText xml:space="preserve"> XE "Microsoft Dynamics CRM Online Professional voor SA" </w:instrText>
            </w:r>
            <w:r>
              <w:fldChar w:fldCharType="end"/>
            </w:r>
            <w:r>
              <w:t xml:space="preserve"> (Gebruikers-SL)</w:t>
            </w:r>
          </w:p>
        </w:tc>
        <w:tc>
          <w:tcPr>
            <w:tcW w:w="860" w:type="dxa"/>
            <w:tcBorders>
              <w:top w:val="dashed" w:sz="4" w:space="0" w:color="BFBFBF"/>
              <w:left w:val="none" w:sz="4" w:space="0" w:color="6E6E6E"/>
              <w:bottom w:val="dashed" w:sz="4" w:space="0" w:color="BFBFBF"/>
              <w:right w:val="single" w:sz="6" w:space="0" w:color="FFFFFF"/>
            </w:tcBorders>
          </w:tcPr>
          <w:p w:rsidR="005602EA" w:rsidRDefault="009D0DB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602EA" w:rsidRDefault="005602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602EA" w:rsidRDefault="005602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602EA" w:rsidRDefault="005602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602EA" w:rsidRDefault="005602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602EA" w:rsidRDefault="009D0DB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602EA" w:rsidRDefault="005602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602EA" w:rsidRDefault="009D0DB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5602EA">
        <w:tc>
          <w:tcPr>
            <w:tcW w:w="5020" w:type="dxa"/>
            <w:tcBorders>
              <w:top w:val="dashed" w:sz="4" w:space="0" w:color="BFBFBF"/>
              <w:left w:val="none" w:sz="4" w:space="0" w:color="6E6E6E"/>
              <w:bottom w:val="dashed" w:sz="4" w:space="0" w:color="BFBFBF"/>
              <w:right w:val="none" w:sz="4" w:space="0" w:color="6E6E6E"/>
            </w:tcBorders>
          </w:tcPr>
          <w:p w:rsidR="005602EA" w:rsidRDefault="009D0DBB">
            <w:pPr>
              <w:pStyle w:val="ProductList-TableBody"/>
            </w:pPr>
            <w:r>
              <w:rPr>
                <w:color w:val="000000"/>
              </w:rPr>
              <w:t>Microsoft Dynamics CRM Online Professional Direct Support</w:t>
            </w:r>
            <w:r>
              <w:fldChar w:fldCharType="begin"/>
            </w:r>
            <w:r>
              <w:instrText xml:space="preserve"> XE "Microsoft Dynamics CRM Online Professional Direct Support"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5602EA" w:rsidRDefault="009D0DB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602EA" w:rsidRDefault="009D0DBB">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602EA" w:rsidRDefault="005602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602EA" w:rsidRDefault="005602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602EA" w:rsidRDefault="009D0DBB">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602EA" w:rsidRDefault="009D0DB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602EA" w:rsidRDefault="009D0DB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602EA" w:rsidRDefault="009D0DB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5602EA">
        <w:tc>
          <w:tcPr>
            <w:tcW w:w="5020" w:type="dxa"/>
            <w:tcBorders>
              <w:top w:val="dashed" w:sz="4" w:space="0" w:color="BFBFBF"/>
              <w:left w:val="none" w:sz="4" w:space="0" w:color="6E6E6E"/>
              <w:bottom w:val="dashed" w:sz="4" w:space="0" w:color="BFBFBF"/>
              <w:right w:val="none" w:sz="4" w:space="0" w:color="6E6E6E"/>
            </w:tcBorders>
          </w:tcPr>
          <w:p w:rsidR="005602EA" w:rsidRDefault="009D0DBB">
            <w:pPr>
              <w:pStyle w:val="ProductList-TableBody"/>
            </w:pPr>
            <w:r>
              <w:t>Microsoft Dynamics CRM Online Enterprise</w:t>
            </w:r>
            <w:r>
              <w:fldChar w:fldCharType="begin"/>
            </w:r>
            <w:r>
              <w:instrText xml:space="preserve"> XE "Microsoft Dynamics CRM Online Enterprise" </w:instrText>
            </w:r>
            <w:r>
              <w:fldChar w:fldCharType="end"/>
            </w:r>
            <w:r>
              <w:t xml:space="preserve"> (Gebruikers-SL)</w:t>
            </w:r>
          </w:p>
        </w:tc>
        <w:tc>
          <w:tcPr>
            <w:tcW w:w="860" w:type="dxa"/>
            <w:tcBorders>
              <w:top w:val="dashed" w:sz="4" w:space="0" w:color="BFBFBF"/>
              <w:left w:val="none" w:sz="4" w:space="0" w:color="6E6E6E"/>
              <w:bottom w:val="dashed" w:sz="4" w:space="0" w:color="BFBFBF"/>
              <w:right w:val="single" w:sz="6" w:space="0" w:color="FFFFFF"/>
            </w:tcBorders>
          </w:tcPr>
          <w:p w:rsidR="005602EA" w:rsidRDefault="009D0DB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602EA" w:rsidRDefault="005602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602EA" w:rsidRDefault="005602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602EA" w:rsidRDefault="005602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602EA" w:rsidRDefault="005602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602EA" w:rsidRDefault="009D0DB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602EA" w:rsidRDefault="005602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602EA" w:rsidRDefault="009D0DB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5602EA">
        <w:tc>
          <w:tcPr>
            <w:tcW w:w="5020" w:type="dxa"/>
            <w:tcBorders>
              <w:top w:val="dashed" w:sz="4" w:space="0" w:color="BFBFBF"/>
              <w:left w:val="none" w:sz="4" w:space="0" w:color="6E6E6E"/>
              <w:bottom w:val="dashed" w:sz="4" w:space="0" w:color="BFBFBF"/>
              <w:right w:val="none" w:sz="4" w:space="0" w:color="6E6E6E"/>
            </w:tcBorders>
          </w:tcPr>
          <w:p w:rsidR="005602EA" w:rsidRDefault="009D0DBB">
            <w:pPr>
              <w:pStyle w:val="ProductList-TableBody"/>
            </w:pPr>
            <w:r>
              <w:t>Microsoft Dynamics CRM Online Enterprise voor SA</w:t>
            </w:r>
            <w:r>
              <w:fldChar w:fldCharType="begin"/>
            </w:r>
            <w:r>
              <w:instrText xml:space="preserve"> XE "Microsoft Dynamics CRM Online Enterprise voor SA" </w:instrText>
            </w:r>
            <w:r>
              <w:fldChar w:fldCharType="end"/>
            </w:r>
            <w:r>
              <w:t xml:space="preserve"> (Gebruikers-SL)</w:t>
            </w:r>
          </w:p>
        </w:tc>
        <w:tc>
          <w:tcPr>
            <w:tcW w:w="860" w:type="dxa"/>
            <w:tcBorders>
              <w:top w:val="dashed" w:sz="4" w:space="0" w:color="BFBFBF"/>
              <w:left w:val="none" w:sz="4" w:space="0" w:color="6E6E6E"/>
              <w:bottom w:val="dashed" w:sz="4" w:space="0" w:color="BFBFBF"/>
              <w:right w:val="single" w:sz="6" w:space="0" w:color="FFFFFF"/>
            </w:tcBorders>
          </w:tcPr>
          <w:p w:rsidR="005602EA" w:rsidRDefault="005602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602EA" w:rsidRDefault="005602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602EA" w:rsidRDefault="005602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602EA" w:rsidRDefault="005602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602EA" w:rsidRDefault="005602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602EA" w:rsidRDefault="009D0DB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602EA" w:rsidRDefault="005602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602EA" w:rsidRDefault="009D0DB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5602EA">
        <w:tc>
          <w:tcPr>
            <w:tcW w:w="5020" w:type="dxa"/>
            <w:tcBorders>
              <w:top w:val="dashed" w:sz="4" w:space="0" w:color="BFBFBF"/>
              <w:left w:val="none" w:sz="4" w:space="0" w:color="6E6E6E"/>
              <w:bottom w:val="dashed" w:sz="4" w:space="0" w:color="BFBFBF"/>
              <w:right w:val="none" w:sz="4" w:space="0" w:color="6E6E6E"/>
            </w:tcBorders>
          </w:tcPr>
          <w:p w:rsidR="005602EA" w:rsidRDefault="009D0DBB">
            <w:pPr>
              <w:pStyle w:val="ProductList-TableBody"/>
            </w:pPr>
            <w:r>
              <w:rPr>
                <w:color w:val="000000"/>
              </w:rPr>
              <w:t>Microsoft Dynamics CRM Online Enhanced Support</w:t>
            </w:r>
            <w:r>
              <w:fldChar w:fldCharType="begin"/>
            </w:r>
            <w:r>
              <w:instrText xml:space="preserve"> XE "Microsoft Dynamics CRM Online Enhanced Support"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5602EA" w:rsidRDefault="009D0DB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602EA" w:rsidRDefault="009D0DBB">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602EA" w:rsidRDefault="005602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602EA" w:rsidRDefault="005602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602EA" w:rsidRDefault="009D0DBB">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602EA" w:rsidRDefault="009D0DB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602EA" w:rsidRDefault="009D0DB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602EA" w:rsidRDefault="009D0DB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5602EA">
        <w:tc>
          <w:tcPr>
            <w:tcW w:w="5020" w:type="dxa"/>
            <w:tcBorders>
              <w:top w:val="dashed" w:sz="4" w:space="0" w:color="BFBFBF"/>
              <w:left w:val="none" w:sz="4" w:space="0" w:color="6E6E6E"/>
              <w:bottom w:val="dashed" w:sz="4" w:space="0" w:color="BFBFBF"/>
              <w:right w:val="none" w:sz="4" w:space="0" w:color="6E6E6E"/>
            </w:tcBorders>
          </w:tcPr>
          <w:p w:rsidR="005602EA" w:rsidRDefault="009D0DBB">
            <w:pPr>
              <w:pStyle w:val="ProductList-TableBody"/>
            </w:pPr>
            <w:r>
              <w:rPr>
                <w:color w:val="000000"/>
              </w:rPr>
              <w:t>Microsoft Dynamics CRM Online Additional Portal Page Views (Aanvullende SL)</w:t>
            </w:r>
            <w:r>
              <w:fldChar w:fldCharType="begin"/>
            </w:r>
            <w:r>
              <w:instrText xml:space="preserve"> XE "Microsoft Dynamics CRM Online Additional Portal Page Views (Aanvullende 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5602EA" w:rsidRDefault="005602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602EA" w:rsidRDefault="005602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602EA" w:rsidRDefault="005602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602EA" w:rsidRDefault="005602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602EA" w:rsidRDefault="005602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602EA" w:rsidRDefault="009D0DB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602EA" w:rsidRDefault="005602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602EA" w:rsidRDefault="009D0DB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5602EA">
        <w:tc>
          <w:tcPr>
            <w:tcW w:w="5020" w:type="dxa"/>
            <w:tcBorders>
              <w:top w:val="dashed" w:sz="4" w:space="0" w:color="BFBFBF"/>
              <w:left w:val="none" w:sz="4" w:space="0" w:color="6E6E6E"/>
              <w:bottom w:val="dashed" w:sz="4" w:space="0" w:color="BFBFBF"/>
              <w:right w:val="none" w:sz="4" w:space="0" w:color="6E6E6E"/>
            </w:tcBorders>
          </w:tcPr>
          <w:p w:rsidR="005602EA" w:rsidRDefault="009D0DBB">
            <w:pPr>
              <w:pStyle w:val="ProductList-TableBody"/>
            </w:pPr>
            <w:r>
              <w:t>Microsoft Dynamics CRM Online Additional Production Instance</w:t>
            </w:r>
            <w:r>
              <w:fldChar w:fldCharType="begin"/>
            </w:r>
            <w:r>
              <w:instrText xml:space="preserve"> XE "Microsoft Dynamics CRM Online Additional Production Instance" </w:instrText>
            </w:r>
            <w:r>
              <w:fldChar w:fldCharType="end"/>
            </w:r>
            <w:r>
              <w:t xml:space="preserve"> (Aanvullende SL)</w:t>
            </w:r>
          </w:p>
        </w:tc>
        <w:tc>
          <w:tcPr>
            <w:tcW w:w="860" w:type="dxa"/>
            <w:tcBorders>
              <w:top w:val="dashed" w:sz="4" w:space="0" w:color="BFBFBF"/>
              <w:left w:val="none" w:sz="4" w:space="0" w:color="6E6E6E"/>
              <w:bottom w:val="dashed" w:sz="4" w:space="0" w:color="BFBFBF"/>
              <w:right w:val="single" w:sz="6" w:space="0" w:color="FFFFFF"/>
            </w:tcBorders>
          </w:tcPr>
          <w:p w:rsidR="005602EA" w:rsidRDefault="009D0DB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602EA" w:rsidRDefault="009D0DBB">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602EA" w:rsidRDefault="005602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602EA" w:rsidRDefault="009D0DBB">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602EA" w:rsidRDefault="009D0DBB">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602EA" w:rsidRDefault="009D0DB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602EA" w:rsidRDefault="009D0DB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602EA" w:rsidRDefault="009D0DB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5602EA">
        <w:tc>
          <w:tcPr>
            <w:tcW w:w="5020" w:type="dxa"/>
            <w:tcBorders>
              <w:top w:val="dashed" w:sz="4" w:space="0" w:color="BFBFBF"/>
              <w:left w:val="none" w:sz="4" w:space="0" w:color="6E6E6E"/>
              <w:bottom w:val="dashed" w:sz="4" w:space="0" w:color="BFBFBF"/>
              <w:right w:val="none" w:sz="4" w:space="0" w:color="6E6E6E"/>
            </w:tcBorders>
          </w:tcPr>
          <w:p w:rsidR="005602EA" w:rsidRDefault="009D0DBB">
            <w:pPr>
              <w:pStyle w:val="ProductList-TableBody"/>
            </w:pPr>
            <w:r>
              <w:t>Microsoft Dynamics CRM Online Additional Non-Production Instance</w:t>
            </w:r>
            <w:r>
              <w:fldChar w:fldCharType="begin"/>
            </w:r>
            <w:r>
              <w:instrText xml:space="preserve"> XE "Microsoft Dynamics CRM Online Additional Non-Production Instance" </w:instrText>
            </w:r>
            <w:r>
              <w:fldChar w:fldCharType="end"/>
            </w:r>
            <w:r>
              <w:t xml:space="preserve"> (Aanvullende SL)</w:t>
            </w:r>
          </w:p>
        </w:tc>
        <w:tc>
          <w:tcPr>
            <w:tcW w:w="860" w:type="dxa"/>
            <w:tcBorders>
              <w:top w:val="dashed" w:sz="4" w:space="0" w:color="BFBFBF"/>
              <w:left w:val="none" w:sz="4" w:space="0" w:color="6E6E6E"/>
              <w:bottom w:val="dashed" w:sz="4" w:space="0" w:color="BFBFBF"/>
              <w:right w:val="single" w:sz="6" w:space="0" w:color="FFFFFF"/>
            </w:tcBorders>
          </w:tcPr>
          <w:p w:rsidR="005602EA" w:rsidRDefault="009D0DB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602EA" w:rsidRDefault="009D0DBB">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602EA" w:rsidRDefault="005602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602EA" w:rsidRDefault="009D0DBB">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602EA" w:rsidRDefault="009D0DBB">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602EA" w:rsidRDefault="009D0DB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602EA" w:rsidRDefault="009D0DB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602EA" w:rsidRDefault="009D0DB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5602EA">
        <w:tc>
          <w:tcPr>
            <w:tcW w:w="5020" w:type="dxa"/>
            <w:tcBorders>
              <w:top w:val="dashed" w:sz="4" w:space="0" w:color="BFBFBF"/>
              <w:left w:val="none" w:sz="4" w:space="0" w:color="6E6E6E"/>
              <w:bottom w:val="dashed" w:sz="4" w:space="0" w:color="BFBFBF"/>
              <w:right w:val="none" w:sz="4" w:space="0" w:color="6E6E6E"/>
            </w:tcBorders>
          </w:tcPr>
          <w:p w:rsidR="005602EA" w:rsidRDefault="009D0DBB">
            <w:pPr>
              <w:pStyle w:val="ProductList-TableBody"/>
            </w:pPr>
            <w:r>
              <w:t>Microsoft Dynamics CRM Online Additional Storage</w:t>
            </w:r>
            <w:r>
              <w:fldChar w:fldCharType="begin"/>
            </w:r>
            <w:r>
              <w:instrText xml:space="preserve"> XE "Microsoft Dynamics CRM Online Additional Storage" </w:instrText>
            </w:r>
            <w:r>
              <w:fldChar w:fldCharType="end"/>
            </w:r>
            <w:r>
              <w:t xml:space="preserve"> (Aanvullende SL)</w:t>
            </w:r>
          </w:p>
        </w:tc>
        <w:tc>
          <w:tcPr>
            <w:tcW w:w="860" w:type="dxa"/>
            <w:tcBorders>
              <w:top w:val="dashed" w:sz="4" w:space="0" w:color="BFBFBF"/>
              <w:left w:val="none" w:sz="4" w:space="0" w:color="6E6E6E"/>
              <w:bottom w:val="dashed" w:sz="4" w:space="0" w:color="BFBFBF"/>
              <w:right w:val="single" w:sz="6" w:space="0" w:color="FFFFFF"/>
            </w:tcBorders>
          </w:tcPr>
          <w:p w:rsidR="005602EA" w:rsidRDefault="009D0DB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602EA" w:rsidRDefault="009D0DBB">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602EA" w:rsidRDefault="005602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602EA" w:rsidRDefault="005602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602EA" w:rsidRDefault="009D0DBB">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602EA" w:rsidRDefault="009D0DB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602EA" w:rsidRDefault="009D0DB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602EA" w:rsidRDefault="009D0DB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5602EA">
        <w:tc>
          <w:tcPr>
            <w:tcW w:w="5020" w:type="dxa"/>
            <w:tcBorders>
              <w:top w:val="dashed" w:sz="4" w:space="0" w:color="BFBFBF"/>
              <w:left w:val="none" w:sz="4" w:space="0" w:color="6E6E6E"/>
              <w:bottom w:val="dashed" w:sz="4" w:space="0" w:color="BFBFBF"/>
              <w:right w:val="none" w:sz="4" w:space="0" w:color="6E6E6E"/>
            </w:tcBorders>
          </w:tcPr>
          <w:p w:rsidR="005602EA" w:rsidRDefault="009D0DBB">
            <w:pPr>
              <w:pStyle w:val="ProductList-TableBody"/>
            </w:pPr>
            <w:r>
              <w:t>Microsoft Dynamics CRM Online Field Service (Gebruikers-SL)</w:t>
            </w:r>
            <w:r>
              <w:fldChar w:fldCharType="begin"/>
            </w:r>
            <w:r>
              <w:instrText xml:space="preserve"> XE "Microsoft Dynamics CRM Online Field Service (Gebruikers-SL)"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5602EA" w:rsidRDefault="005602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602EA" w:rsidRDefault="005602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602EA" w:rsidRDefault="005602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602EA" w:rsidRDefault="009D0DBB">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602EA" w:rsidRDefault="005602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602EA" w:rsidRDefault="009D0DB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602EA" w:rsidRDefault="005602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602EA" w:rsidRDefault="009D0DB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5602EA">
        <w:tc>
          <w:tcPr>
            <w:tcW w:w="5020" w:type="dxa"/>
            <w:tcBorders>
              <w:top w:val="dashed" w:sz="4" w:space="0" w:color="BFBFBF"/>
              <w:left w:val="none" w:sz="4" w:space="0" w:color="6E6E6E"/>
              <w:bottom w:val="dashed" w:sz="4" w:space="0" w:color="BFBFBF"/>
              <w:right w:val="none" w:sz="4" w:space="0" w:color="6E6E6E"/>
            </w:tcBorders>
          </w:tcPr>
          <w:p w:rsidR="005602EA" w:rsidRDefault="009D0DBB">
            <w:pPr>
              <w:pStyle w:val="ProductList-TableBody"/>
            </w:pPr>
            <w:r>
              <w:t>Microsoft Dynamics CRM Online Project Service Automation</w:t>
            </w:r>
            <w:r>
              <w:fldChar w:fldCharType="begin"/>
            </w:r>
            <w:r>
              <w:instrText xml:space="preserve"> XE "Microsoft Dynamics CRM Online Project Service Automation" </w:instrText>
            </w:r>
            <w:r>
              <w:fldChar w:fldCharType="end"/>
            </w:r>
            <w:r>
              <w:t xml:space="preserve"> (Gebruikers-SL)</w:t>
            </w:r>
          </w:p>
        </w:tc>
        <w:tc>
          <w:tcPr>
            <w:tcW w:w="860" w:type="dxa"/>
            <w:tcBorders>
              <w:top w:val="dashed" w:sz="4" w:space="0" w:color="BFBFBF"/>
              <w:left w:val="none" w:sz="4" w:space="0" w:color="6E6E6E"/>
              <w:bottom w:val="dashed" w:sz="4" w:space="0" w:color="BFBFBF"/>
              <w:right w:val="single" w:sz="6" w:space="0" w:color="FFFFFF"/>
            </w:tcBorders>
          </w:tcPr>
          <w:p w:rsidR="005602EA" w:rsidRDefault="005602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602EA" w:rsidRDefault="005602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602EA" w:rsidRDefault="005602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602EA" w:rsidRDefault="009D0DBB">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602EA" w:rsidRDefault="005602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602EA" w:rsidRDefault="009D0DB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602EA" w:rsidRDefault="005602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602EA" w:rsidRDefault="009D0DB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5602EA">
        <w:tc>
          <w:tcPr>
            <w:tcW w:w="5020" w:type="dxa"/>
            <w:tcBorders>
              <w:top w:val="dashed" w:sz="4" w:space="0" w:color="BFBFBF"/>
              <w:left w:val="none" w:sz="4" w:space="0" w:color="6E6E6E"/>
              <w:bottom w:val="dashed" w:sz="4" w:space="0" w:color="BFBFBF"/>
              <w:right w:val="none" w:sz="4" w:space="0" w:color="6E6E6E"/>
            </w:tcBorders>
          </w:tcPr>
          <w:p w:rsidR="005602EA" w:rsidRDefault="009D0DBB">
            <w:pPr>
              <w:pStyle w:val="ProductList-TableBody"/>
            </w:pPr>
            <w:r>
              <w:t>Microsoft Dynamics CRM Online Portal</w:t>
            </w:r>
            <w:r>
              <w:fldChar w:fldCharType="begin"/>
            </w:r>
            <w:r>
              <w:instrText xml:space="preserve"> XE "Microsoft Dynamics CRM Online Portal" </w:instrText>
            </w:r>
            <w:r>
              <w:fldChar w:fldCharType="end"/>
            </w:r>
            <w:r>
              <w:t xml:space="preserve"> (Aanvullende SL)</w:t>
            </w:r>
          </w:p>
        </w:tc>
        <w:tc>
          <w:tcPr>
            <w:tcW w:w="860" w:type="dxa"/>
            <w:tcBorders>
              <w:top w:val="dashed" w:sz="4" w:space="0" w:color="BFBFBF"/>
              <w:left w:val="none" w:sz="4" w:space="0" w:color="6E6E6E"/>
              <w:bottom w:val="dashed" w:sz="4" w:space="0" w:color="BFBFBF"/>
              <w:right w:val="single" w:sz="6" w:space="0" w:color="FFFFFF"/>
            </w:tcBorders>
          </w:tcPr>
          <w:p w:rsidR="005602EA" w:rsidRDefault="005602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602EA" w:rsidRDefault="005602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602EA" w:rsidRDefault="005602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602EA" w:rsidRDefault="005602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602EA" w:rsidRDefault="005602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602EA" w:rsidRDefault="009D0DB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602EA" w:rsidRDefault="005602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602EA" w:rsidRDefault="009D0DB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5602EA">
        <w:tc>
          <w:tcPr>
            <w:tcW w:w="5020" w:type="dxa"/>
            <w:tcBorders>
              <w:top w:val="dashed" w:sz="4" w:space="0" w:color="BFBFBF"/>
              <w:left w:val="none" w:sz="4" w:space="0" w:color="6E6E6E"/>
              <w:bottom w:val="none" w:sz="4" w:space="0" w:color="BFBFBF"/>
              <w:right w:val="none" w:sz="4" w:space="0" w:color="6E6E6E"/>
            </w:tcBorders>
          </w:tcPr>
          <w:p w:rsidR="005602EA" w:rsidRDefault="009D0DBB">
            <w:pPr>
              <w:pStyle w:val="ProductList-TableBody"/>
            </w:pPr>
            <w:r>
              <w:rPr>
                <w:color w:val="000000"/>
              </w:rPr>
              <w:t>Microsoft Dynamics Employee Self Service (Gebruikers-SL)</w:t>
            </w:r>
            <w:r>
              <w:fldChar w:fldCharType="begin"/>
            </w:r>
            <w:r>
              <w:instrText xml:space="preserve"> XE "Microsoft Dynamics Employee Self Service (Gebruikers-SL)"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5602EA" w:rsidRDefault="009D0DB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602EA" w:rsidRDefault="005602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602EA" w:rsidRDefault="005602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602EA" w:rsidRDefault="009D0DBB">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602EA" w:rsidRDefault="005602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602EA" w:rsidRDefault="009D0DB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602EA" w:rsidRDefault="005602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602EA" w:rsidRDefault="005602EA">
            <w:pPr>
              <w:pStyle w:val="ProductList-TableBody"/>
              <w:jc w:val="center"/>
            </w:pPr>
          </w:p>
        </w:tc>
      </w:tr>
    </w:tbl>
    <w:p w:rsidR="005602EA" w:rsidRDefault="009D0DBB">
      <w:pPr>
        <w:pStyle w:val="ProductList-Offering1SubSection"/>
        <w:outlineLvl w:val="3"/>
      </w:pPr>
      <w:bookmarkStart w:id="249" w:name="_Sec770"/>
      <w:r>
        <w:t>2. Productvoorwaarden</w:t>
      </w:r>
      <w:bookmarkEnd w:id="249"/>
    </w:p>
    <w:tbl>
      <w:tblPr>
        <w:tblStyle w:val="PURTable"/>
        <w:tblW w:w="0" w:type="dxa"/>
        <w:tblLook w:val="04A0" w:firstRow="1" w:lastRow="0" w:firstColumn="1" w:lastColumn="0" w:noHBand="0" w:noVBand="1"/>
      </w:tblPr>
      <w:tblGrid>
        <w:gridCol w:w="3646"/>
        <w:gridCol w:w="3589"/>
        <w:gridCol w:w="3555"/>
      </w:tblGrid>
      <w:tr w:rsidR="005602E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602EA" w:rsidRDefault="009D0DBB">
            <w:pPr>
              <w:pStyle w:val="ProductList-TableBody"/>
            </w:pPr>
            <w:r>
              <w:fldChar w:fldCharType="begin"/>
            </w:r>
            <w:r>
              <w:instrText xml:space="preserve"> AutoTextList   \s NoStyle \t "Dienstvoorwaarden: voorwaarden voor de implementatie en het gebruik van een Online Dienst-product." </w:instrText>
            </w:r>
            <w:r>
              <w:fldChar w:fldCharType="separate"/>
            </w:r>
            <w:r>
              <w:rPr>
                <w:color w:val="0563C1"/>
              </w:rPr>
              <w:t>Dienstvoorwaarden</w:t>
            </w:r>
            <w:r>
              <w:fldChar w:fldCharType="end"/>
            </w:r>
            <w:r>
              <w:t xml:space="preserve">: </w:t>
            </w:r>
            <w:hyperlink r:id="rId96">
              <w:r>
                <w:rPr>
                  <w:color w:val="00467F"/>
                  <w:u w:val="single"/>
                </w:rPr>
                <w:t>Voorwaarden voor Online Diensten</w:t>
              </w:r>
            </w:hyperlink>
          </w:p>
        </w:tc>
        <w:tc>
          <w:tcPr>
            <w:tcW w:w="4040" w:type="dxa"/>
            <w:tcBorders>
              <w:top w:val="single" w:sz="18" w:space="0" w:color="00188F"/>
              <w:left w:val="single" w:sz="4" w:space="0" w:color="000000"/>
              <w:bottom w:val="single" w:sz="4" w:space="0" w:color="000000"/>
              <w:right w:val="single" w:sz="4" w:space="0" w:color="000000"/>
            </w:tcBorders>
          </w:tcPr>
          <w:p w:rsidR="005602EA" w:rsidRDefault="009D0DBB">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5602EA" w:rsidRDefault="009D0DBB">
            <w:pPr>
              <w:pStyle w:val="ProductList-TableBody"/>
            </w:pPr>
            <w:r>
              <w:fldChar w:fldCharType="begin"/>
            </w:r>
            <w:r>
              <w:instrText xml:space="preserve"> AutoTextList   \s NoStyle \t "Verlengde Looptijd mogelijk: online diensten die in aanmerking komen voor verlenging van de looptijd, zoals beschreven in de Enterprise- en Enterprise Subscription-licentieovereenkomst." </w:instrText>
            </w:r>
            <w:r>
              <w:fldChar w:fldCharType="separate"/>
            </w:r>
            <w:r>
              <w:rPr>
                <w:color w:val="0563C1"/>
              </w:rPr>
              <w:t>Verlengde Looptijd mogelijk</w:t>
            </w:r>
            <w:r>
              <w:fldChar w:fldCharType="end"/>
            </w:r>
            <w:r>
              <w:t>: alle</w:t>
            </w:r>
          </w:p>
        </w:tc>
      </w:tr>
      <w:tr w:rsidR="005602E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602EA" w:rsidRDefault="009D0DBB">
            <w:pPr>
              <w:pStyle w:val="ProductList-TableBody"/>
            </w:pPr>
            <w:r>
              <w:rPr>
                <w:color w:val="404040"/>
              </w:rPr>
              <w:t>Migratierechten: n.v.t.</w:t>
            </w:r>
          </w:p>
        </w:tc>
        <w:tc>
          <w:tcPr>
            <w:tcW w:w="4040" w:type="dxa"/>
            <w:tcBorders>
              <w:top w:val="single" w:sz="4" w:space="0" w:color="000000"/>
              <w:left w:val="single" w:sz="4" w:space="0" w:color="000000"/>
              <w:bottom w:val="single" w:sz="4" w:space="0" w:color="000000"/>
              <w:right w:val="single" w:sz="4" w:space="0" w:color="000000"/>
            </w:tcBorders>
          </w:tcPr>
          <w:p w:rsidR="005602EA" w:rsidRDefault="009D0DBB">
            <w:pPr>
              <w:pStyle w:val="ProductList-TableBody"/>
            </w:pPr>
            <w:r>
              <w:fldChar w:fldCharType="begin"/>
            </w:r>
            <w:r>
              <w:instrText xml:space="preserve"> AutoTextList   \s NoStyle \t "Vereiste: geeft aan dat aan bepaalde aanvullende voorwaarden moet worden voldaan om licenties voor het Product te kopen." </w:instrText>
            </w:r>
            <w:r>
              <w:fldChar w:fldCharType="separate"/>
            </w:r>
            <w:r>
              <w:rPr>
                <w:color w:val="0563C1"/>
              </w:rPr>
              <w:t>Vereiste</w:t>
            </w:r>
            <w:r>
              <w:fldChar w:fldCharType="end"/>
            </w:r>
            <w:r>
              <w:t>: Microsoft Dynamics CRM Online Professional Add-on voor Office 365, Microsoft Dynamics CRM Online Professional Add-on voor Office 365 voor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602EA" w:rsidRDefault="009D0DBB">
            <w:pPr>
              <w:pStyle w:val="ProductList-TableBody"/>
            </w:pPr>
            <w:r>
              <w:rPr>
                <w:color w:val="404040"/>
              </w:rPr>
              <w:t>Promoties: n.v.t.</w:t>
            </w:r>
          </w:p>
        </w:tc>
      </w:tr>
      <w:tr w:rsidR="005602E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602EA" w:rsidRDefault="009D0DBB">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tcPr>
          <w:p w:rsidR="005602EA" w:rsidRDefault="009D0DBB">
            <w:pPr>
              <w:pStyle w:val="ProductList-TableBody"/>
            </w:pPr>
            <w:r>
              <w:fldChar w:fldCharType="begin"/>
            </w:r>
            <w:r>
              <w:instrText xml:space="preserve"> AutoTextList   \s NoStyle \t "Reductie mogelijk: een Online Dienst waarvoor een klant met een Enterprise Enrollment, Enterprise Subscription Enrollment, Microsoft Azure Enrollment of Enrollment for Education Solutions een verlaging van het aantal licenties of de Toegewezen Jaarlijkse Verplichting kan doorgeven." </w:instrText>
            </w:r>
            <w:r>
              <w:fldChar w:fldCharType="separate"/>
            </w:r>
            <w:r>
              <w:rPr>
                <w:color w:val="0563C1"/>
              </w:rPr>
              <w:t>Reductie mogelijk</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602EA" w:rsidRDefault="009D0DBB">
            <w:pPr>
              <w:pStyle w:val="ProductList-TableBody"/>
            </w:pPr>
            <w:r>
              <w:rPr>
                <w:color w:val="404040"/>
              </w:rPr>
              <w:t>Reductie mogelijk (SCE): n.v.t.</w:t>
            </w:r>
          </w:p>
        </w:tc>
      </w:tr>
      <w:tr w:rsidR="005602E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602EA" w:rsidRDefault="009D0DBB">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tcPr>
          <w:p w:rsidR="005602EA" w:rsidRDefault="009D0DBB">
            <w:pPr>
              <w:pStyle w:val="ProductList-TableBody"/>
            </w:pPr>
            <w:r>
              <w:fldChar w:fldCharType="begin"/>
            </w:r>
            <w:r>
              <w:instrText xml:space="preserve"> AutoTextList   \s NoStyle \t "True-up mogelijk: een abonnementslicentie voor een Online Dienst die een Enterprise- of Enterprise Subscription-klant kan bestellen via het true-up- of jaarlijkse bestelproces, in plaats van maandelijks." </w:instrText>
            </w:r>
            <w:r>
              <w:fldChar w:fldCharType="separate"/>
            </w:r>
            <w:r>
              <w:rPr>
                <w:color w:val="0563C1"/>
              </w:rPr>
              <w:t>True-up mogelijk</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602EA" w:rsidRDefault="005602EA">
            <w:pPr>
              <w:pStyle w:val="ProductList-TableBody"/>
            </w:pPr>
          </w:p>
        </w:tc>
      </w:tr>
    </w:tbl>
    <w:p w:rsidR="005602EA" w:rsidRDefault="005602EA">
      <w:pPr>
        <w:pStyle w:val="ProductList-Body"/>
      </w:pPr>
    </w:p>
    <w:p w:rsidR="005602EA" w:rsidRDefault="009D0DBB">
      <w:pPr>
        <w:pStyle w:val="ProductList-ClauseHeading"/>
        <w:outlineLvl w:val="4"/>
      </w:pPr>
      <w:r>
        <w:t>2.1 Kwalificerende Licenties voor Aanvullende Gebruikers-SL's</w:t>
      </w:r>
    </w:p>
    <w:tbl>
      <w:tblPr>
        <w:tblStyle w:val="PURTable"/>
        <w:tblW w:w="0" w:type="dxa"/>
        <w:tblLook w:val="04A0" w:firstRow="1" w:lastRow="0" w:firstColumn="1" w:lastColumn="0" w:noHBand="0" w:noVBand="1"/>
      </w:tblPr>
      <w:tblGrid>
        <w:gridCol w:w="5406"/>
        <w:gridCol w:w="5384"/>
      </w:tblGrid>
      <w:tr w:rsidR="005602EA">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5602EA" w:rsidRDefault="009D0DBB">
            <w:pPr>
              <w:pStyle w:val="ProductList-TableBody"/>
            </w:pPr>
            <w:r>
              <w:rPr>
                <w:color w:val="FFFFFF"/>
              </w:rPr>
              <w:t>Kwalificerende licenties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5602EA" w:rsidRDefault="009D0DBB">
            <w:pPr>
              <w:pStyle w:val="ProductList-TableBody"/>
            </w:pPr>
            <w:r>
              <w:rPr>
                <w:color w:val="FFFFFF"/>
              </w:rPr>
              <w:t>Aanvullende Gebruikers-SL</w:t>
            </w:r>
          </w:p>
        </w:tc>
      </w:tr>
      <w:tr w:rsidR="005602EA">
        <w:tc>
          <w:tcPr>
            <w:tcW w:w="6120" w:type="dxa"/>
            <w:tcBorders>
              <w:top w:val="single" w:sz="4" w:space="0" w:color="000000"/>
              <w:left w:val="single" w:sz="4" w:space="0" w:color="000000"/>
              <w:bottom w:val="single" w:sz="4" w:space="0" w:color="000000"/>
              <w:right w:val="single" w:sz="4" w:space="0" w:color="000000"/>
            </w:tcBorders>
          </w:tcPr>
          <w:p w:rsidR="005602EA" w:rsidRDefault="009D0DBB">
            <w:pPr>
              <w:pStyle w:val="ProductList-TableBody"/>
            </w:pPr>
            <w:r>
              <w:t>CAL voor Microsoft Dynamics CRM Essential</w:t>
            </w:r>
            <w:r>
              <w:fldChar w:fldCharType="begin"/>
            </w:r>
            <w:r>
              <w:instrText xml:space="preserve"> XE "CAL voor Microsoft Dynamics CRM Essential" </w:instrText>
            </w:r>
            <w:r>
              <w:fldChar w:fldCharType="end"/>
            </w:r>
            <w:r>
              <w:rPr>
                <w:i/>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5602EA" w:rsidRDefault="009D0DBB">
            <w:pPr>
              <w:pStyle w:val="ProductList-TableBody"/>
            </w:pPr>
            <w:r>
              <w:t>Gebruikers-SL voor Dynamics CRM Online Essentials voor SA</w:t>
            </w:r>
          </w:p>
        </w:tc>
      </w:tr>
      <w:tr w:rsidR="005602EA">
        <w:tc>
          <w:tcPr>
            <w:tcW w:w="6120" w:type="dxa"/>
            <w:tcBorders>
              <w:top w:val="single" w:sz="4" w:space="0" w:color="000000"/>
              <w:left w:val="single" w:sz="4" w:space="0" w:color="000000"/>
              <w:bottom w:val="single" w:sz="4" w:space="0" w:color="000000"/>
              <w:right w:val="single" w:sz="4" w:space="0" w:color="000000"/>
            </w:tcBorders>
          </w:tcPr>
          <w:p w:rsidR="005602EA" w:rsidRDefault="009D0DBB">
            <w:pPr>
              <w:pStyle w:val="ProductList-TableBody"/>
            </w:pPr>
            <w:r>
              <w:t>CAL voor Microsoft Dynamics CRM Basic</w:t>
            </w:r>
            <w:r>
              <w:fldChar w:fldCharType="begin"/>
            </w:r>
            <w:r>
              <w:instrText xml:space="preserve"> XE "CAL voor Microsoft Dynamics CRM Basic" </w:instrText>
            </w:r>
            <w:r>
              <w:fldChar w:fldCharType="end"/>
            </w:r>
            <w:r>
              <w:rPr>
                <w:i/>
                <w:vertAlign w:val="superscript"/>
              </w:rPr>
              <w:t>1</w:t>
            </w:r>
            <w:r>
              <w:t>, or</w:t>
            </w:r>
          </w:p>
          <w:p w:rsidR="005602EA" w:rsidRDefault="009D0DBB">
            <w:pPr>
              <w:pStyle w:val="ProductList-TableBody"/>
            </w:pPr>
            <w:r>
              <w:t>Aanvullende CAL voor Microsoft Dynamics CRM Basic</w:t>
            </w:r>
            <w:r>
              <w:fldChar w:fldCharType="begin"/>
            </w:r>
            <w:r>
              <w:instrText xml:space="preserve"> XE "Aanvullende CAL voor Microsoft Dynamics CRM Basic" </w:instrText>
            </w:r>
            <w:r>
              <w:fldChar w:fldCharType="end"/>
            </w:r>
            <w:r>
              <w:rPr>
                <w:i/>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5602EA" w:rsidRDefault="009D0DBB">
            <w:pPr>
              <w:pStyle w:val="ProductList-TableBody"/>
            </w:pPr>
            <w:r>
              <w:t>Gebruikers-SL voor Dynamics CRM Online Basic voor SA</w:t>
            </w:r>
          </w:p>
        </w:tc>
      </w:tr>
      <w:tr w:rsidR="005602EA">
        <w:tc>
          <w:tcPr>
            <w:tcW w:w="6120" w:type="dxa"/>
            <w:tcBorders>
              <w:top w:val="single" w:sz="4" w:space="0" w:color="000000"/>
              <w:left w:val="single" w:sz="4" w:space="0" w:color="000000"/>
              <w:bottom w:val="single" w:sz="4" w:space="0" w:color="000000"/>
              <w:right w:val="single" w:sz="4" w:space="0" w:color="000000"/>
            </w:tcBorders>
          </w:tcPr>
          <w:p w:rsidR="005602EA" w:rsidRDefault="009D0DBB">
            <w:pPr>
              <w:pStyle w:val="ProductList-TableBody"/>
            </w:pPr>
            <w:r>
              <w:t>CAL voor Microsoft Dynamics CRM Professional</w:t>
            </w:r>
            <w:r>
              <w:fldChar w:fldCharType="begin"/>
            </w:r>
            <w:r>
              <w:instrText xml:space="preserve"> XE "CAL voor Microsoft Dynamics CRM Professional" </w:instrText>
            </w:r>
            <w:r>
              <w:fldChar w:fldCharType="end"/>
            </w:r>
            <w:r>
              <w:rPr>
                <w:i/>
                <w:vertAlign w:val="superscript"/>
              </w:rPr>
              <w:t>1</w:t>
            </w:r>
            <w:r>
              <w:t>, or</w:t>
            </w:r>
          </w:p>
          <w:p w:rsidR="005602EA" w:rsidRDefault="009D0DBB">
            <w:pPr>
              <w:pStyle w:val="ProductList-TableBody"/>
            </w:pPr>
            <w:r>
              <w:t>Aanvullende CAL voor Microsoft Dynamics CRM Professional</w:t>
            </w:r>
            <w:r>
              <w:fldChar w:fldCharType="begin"/>
            </w:r>
            <w:r>
              <w:instrText xml:space="preserve"> XE "Aanvullende CAL voor Microsoft Dynamics CRM Professional" </w:instrText>
            </w:r>
            <w:r>
              <w:fldChar w:fldCharType="end"/>
            </w:r>
            <w:r>
              <w:rPr>
                <w:i/>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5602EA" w:rsidRDefault="009D0DBB">
            <w:pPr>
              <w:pStyle w:val="ProductList-TableBody"/>
            </w:pPr>
            <w:r>
              <w:t>Gebruikers-SL voor Dynamics CRM Online Professional voor SA</w:t>
            </w:r>
          </w:p>
          <w:p w:rsidR="005602EA" w:rsidRDefault="009D0DBB">
            <w:pPr>
              <w:pStyle w:val="ProductList-TableBody"/>
            </w:pPr>
            <w:r>
              <w:t>Gebruikers-SL voor Dynamics CRM Online Enterprise</w:t>
            </w:r>
          </w:p>
        </w:tc>
      </w:tr>
    </w:tbl>
    <w:p w:rsidR="005602EA" w:rsidRDefault="009D0DBB">
      <w:pPr>
        <w:pStyle w:val="ProductList-Body"/>
      </w:pPr>
      <w:r>
        <w:rPr>
          <w:i/>
          <w:vertAlign w:val="superscript"/>
        </w:rPr>
        <w:t>1</w:t>
      </w:r>
      <w:r>
        <w:rPr>
          <w:i/>
        </w:rPr>
        <w:t>Met actieve SA</w:t>
      </w:r>
    </w:p>
    <w:p w:rsidR="005602EA" w:rsidRDefault="005602EA">
      <w:pPr>
        <w:pStyle w:val="ProductList-Body"/>
      </w:pPr>
    </w:p>
    <w:p w:rsidR="005602EA" w:rsidRDefault="009D0DBB">
      <w:pPr>
        <w:pStyle w:val="ProductList-ClauseHeading"/>
        <w:outlineLvl w:val="4"/>
      </w:pPr>
      <w:r>
        <w:t>2.2 Microsoft Dynamics CRM Online Professional voor Overheid</w:t>
      </w:r>
    </w:p>
    <w:p w:rsidR="005602EA" w:rsidRDefault="009D0DBB">
      <w:pPr>
        <w:pStyle w:val="ProductList-Body"/>
      </w:pPr>
      <w:r>
        <w:t>Microsoft Social Engagement</w:t>
      </w:r>
      <w:r>
        <w:fldChar w:fldCharType="begin"/>
      </w:r>
      <w:r>
        <w:instrText xml:space="preserve"> XE "Microsoft Social Engagement" </w:instrText>
      </w:r>
      <w:r>
        <w:fldChar w:fldCharType="end"/>
      </w:r>
      <w:r>
        <w:t xml:space="preserve"> en Microsoft Dynamics Marketing Sales Collaboration</w:t>
      </w:r>
      <w:r>
        <w:fldChar w:fldCharType="begin"/>
      </w:r>
      <w:r>
        <w:instrText xml:space="preserve"> XE "Microsoft Dynamics Marketing Sales Collaboration" </w:instrText>
      </w:r>
      <w:r>
        <w:fldChar w:fldCharType="end"/>
      </w:r>
      <w:r>
        <w:t xml:space="preserve"> zijn niet beschikbaar in Microsoft Dynamics CRM Online Professional voor Overheid.</w:t>
      </w:r>
    </w:p>
    <w:p w:rsidR="005602EA" w:rsidRDefault="005602EA">
      <w:pPr>
        <w:pStyle w:val="ProductList-Body"/>
      </w:pPr>
    </w:p>
    <w:p w:rsidR="005602EA" w:rsidRDefault="009D0DBB">
      <w:pPr>
        <w:pStyle w:val="ProductList-ClauseHeading"/>
        <w:outlineLvl w:val="4"/>
      </w:pPr>
      <w:r>
        <w:t>2.3 Microsoft Dynamics CRM Online Support-aanbod</w:t>
      </w:r>
    </w:p>
    <w:p w:rsidR="005602EA" w:rsidRDefault="009D0DBB">
      <w:pPr>
        <w:pStyle w:val="ProductList-Body"/>
      </w:pPr>
      <w:r>
        <w:t xml:space="preserve">Informatie over het ondersteuningsaanbod voor Microsoft Dynamics CRM Online is te vinden op </w:t>
      </w:r>
      <w:hyperlink r:id="rId97">
        <w:r>
          <w:rPr>
            <w:color w:val="00467F"/>
            <w:u w:val="single"/>
          </w:rPr>
          <w:t>http://www.microsoft.com/en-us/dynamics/dynamics-online-support.aspx</w:t>
        </w:r>
      </w:hyperlink>
      <w:r>
        <w:t xml:space="preserve">. </w:t>
      </w:r>
    </w:p>
    <w:p w:rsidR="005602EA" w:rsidRDefault="005602EA">
      <w:pPr>
        <w:pStyle w:val="ProductList-Body"/>
        <w:jc w:val="right"/>
      </w:pPr>
    </w:p>
    <w:tbl>
      <w:tblPr>
        <w:tblStyle w:val="PURTable"/>
        <w:tblW w:w="0" w:type="dxa"/>
        <w:tblLook w:val="04A0" w:firstRow="1" w:lastRow="0" w:firstColumn="1" w:lastColumn="0" w:noHBand="0" w:noVBand="1"/>
      </w:tblPr>
      <w:tblGrid>
        <w:gridCol w:w="10800"/>
      </w:tblGrid>
      <w:tr w:rsidR="005602E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602EA" w:rsidRDefault="00F8234B">
            <w:pPr>
              <w:pStyle w:val="ProductList-TableBody"/>
              <w:jc w:val="right"/>
            </w:pPr>
            <w:hyperlink w:anchor="_Sec842">
              <w:r w:rsidR="009D0DBB">
                <w:rPr>
                  <w:color w:val="00467F"/>
                  <w:sz w:val="14"/>
                  <w:u w:val="single"/>
                </w:rPr>
                <w:t>Inhoud</w:t>
              </w:r>
            </w:hyperlink>
            <w:r w:rsidR="009D0DBB">
              <w:rPr>
                <w:sz w:val="14"/>
              </w:rPr>
              <w:t xml:space="preserve"> / </w:t>
            </w:r>
            <w:hyperlink w:anchor="_Sec549">
              <w:r w:rsidR="009D0DBB">
                <w:rPr>
                  <w:color w:val="00467F"/>
                  <w:sz w:val="14"/>
                  <w:u w:val="single"/>
                </w:rPr>
                <w:t>Woordenlijst</w:t>
              </w:r>
            </w:hyperlink>
            <w:r w:rsidR="009D0DBB">
              <w:rPr>
                <w:sz w:val="14"/>
              </w:rPr>
              <w:t xml:space="preserve"> / </w:t>
            </w:r>
            <w:hyperlink w:anchor="_Sec844">
              <w:r w:rsidR="009D0DBB">
                <w:rPr>
                  <w:color w:val="00467F"/>
                  <w:sz w:val="14"/>
                  <w:u w:val="single"/>
                </w:rPr>
                <w:t>Index</w:t>
              </w:r>
            </w:hyperlink>
          </w:p>
        </w:tc>
      </w:tr>
    </w:tbl>
    <w:p w:rsidR="005602EA" w:rsidRDefault="005602EA">
      <w:pPr>
        <w:pStyle w:val="ProductList-Body"/>
      </w:pPr>
    </w:p>
    <w:p w:rsidR="005602EA" w:rsidRDefault="009D0DBB">
      <w:pPr>
        <w:pStyle w:val="ProductList-Offering2HeadingNoBorder"/>
        <w:outlineLvl w:val="2"/>
      </w:pPr>
      <w:bookmarkStart w:id="250" w:name="_Sec662"/>
      <w:r>
        <w:t>Microsoft Dynamics Marketing</w:t>
      </w:r>
      <w:bookmarkEnd w:id="250"/>
      <w:r>
        <w:fldChar w:fldCharType="begin"/>
      </w:r>
      <w:r>
        <w:instrText xml:space="preserve"> TC "</w:instrText>
      </w:r>
      <w:bookmarkStart w:id="251" w:name="_Toc457381240"/>
      <w:r>
        <w:instrText>Microsoft Dynamics Marketing</w:instrText>
      </w:r>
      <w:bookmarkEnd w:id="251"/>
      <w:r>
        <w:instrText>" \l 3</w:instrText>
      </w:r>
      <w:r>
        <w:fldChar w:fldCharType="end"/>
      </w:r>
    </w:p>
    <w:p w:rsidR="005602EA" w:rsidRDefault="009D0DBB">
      <w:pPr>
        <w:pStyle w:val="ProductList-Offering1SubSection"/>
        <w:outlineLvl w:val="3"/>
      </w:pPr>
      <w:bookmarkStart w:id="252" w:name="_Sec716"/>
      <w:r>
        <w:t>1. Beschikbaarheid programma</w:t>
      </w:r>
      <w:bookmarkEnd w:id="252"/>
    </w:p>
    <w:tbl>
      <w:tblPr>
        <w:tblStyle w:val="PURTable"/>
        <w:tblW w:w="0" w:type="dxa"/>
        <w:tblLook w:val="04A0" w:firstRow="1" w:lastRow="0" w:firstColumn="1" w:lastColumn="0" w:noHBand="0" w:noVBand="1"/>
      </w:tblPr>
      <w:tblGrid>
        <w:gridCol w:w="4458"/>
        <w:gridCol w:w="798"/>
        <w:gridCol w:w="780"/>
        <w:gridCol w:w="796"/>
        <w:gridCol w:w="706"/>
        <w:gridCol w:w="829"/>
        <w:gridCol w:w="822"/>
        <w:gridCol w:w="800"/>
        <w:gridCol w:w="795"/>
      </w:tblGrid>
      <w:tr w:rsidR="005602EA">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5602EA" w:rsidRDefault="009D0DBB">
            <w:pPr>
              <w:pStyle w:val="ProductList-TableBody"/>
            </w:pPr>
            <w:r>
              <w:rPr>
                <w:color w:val="FFFFFF"/>
              </w:rPr>
              <w:t>Online Diensten</w:t>
            </w:r>
          </w:p>
        </w:tc>
        <w:tc>
          <w:tcPr>
            <w:tcW w:w="860" w:type="dxa"/>
            <w:tcBorders>
              <w:left w:val="single" w:sz="6" w:space="0" w:color="FFFFFF"/>
              <w:bottom w:val="single" w:sz="6" w:space="0" w:color="FFFFFF"/>
              <w:right w:val="single" w:sz="6" w:space="0" w:color="FFFFFF"/>
            </w:tcBorders>
            <w:shd w:val="clear" w:color="auto" w:fill="00188F"/>
          </w:tcPr>
          <w:p w:rsidR="005602EA" w:rsidRDefault="009D0DBB">
            <w:pPr>
              <w:pStyle w:val="ProductList-TableBody"/>
              <w:jc w:val="center"/>
            </w:pPr>
            <w:r>
              <w:fldChar w:fldCharType="begin"/>
            </w:r>
            <w:r>
              <w:instrText xml:space="preserve"> AutoTextList   \s NoStyle \t "Punt: de aan een Product toegewezen waarde die wordt gebruikt voor het berekenen van het volumeprijsniveau dat van toepassing is op de Volume Licensing-overeenkomst van de Klant." </w:instrText>
            </w:r>
            <w:r>
              <w:fldChar w:fldCharType="separate"/>
            </w:r>
            <w:r>
              <w:rPr>
                <w:color w:val="FFFFFF"/>
              </w:rPr>
              <w:t>Punt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602EA" w:rsidRDefault="009D0DB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602EA" w:rsidRDefault="009D0DBB">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602EA" w:rsidRDefault="009D0DBB">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602EA" w:rsidRDefault="009D0DBB">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602EA" w:rsidRDefault="009D0DBB">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602EA" w:rsidRDefault="009D0DB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602EA" w:rsidRDefault="009D0DB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602EA">
        <w:tc>
          <w:tcPr>
            <w:tcW w:w="5020" w:type="dxa"/>
            <w:tcBorders>
              <w:top w:val="single" w:sz="6" w:space="0" w:color="FFFFFF"/>
              <w:left w:val="none" w:sz="4" w:space="0" w:color="6E6E6E"/>
              <w:bottom w:val="dashed" w:sz="4" w:space="0" w:color="BFBFBF"/>
              <w:right w:val="none" w:sz="4" w:space="0" w:color="6E6E6E"/>
            </w:tcBorders>
          </w:tcPr>
          <w:p w:rsidR="005602EA" w:rsidRDefault="009D0DBB">
            <w:pPr>
              <w:pStyle w:val="ProductList-TableBody"/>
            </w:pPr>
            <w:r>
              <w:t>Microsoft Dynamics Marketing Enterprise</w:t>
            </w:r>
            <w:r>
              <w:fldChar w:fldCharType="begin"/>
            </w:r>
            <w:r>
              <w:instrText xml:space="preserve"> XE "Microsoft Dynamics Marketing Enterprise" </w:instrText>
            </w:r>
            <w:r>
              <w:fldChar w:fldCharType="end"/>
            </w:r>
            <w:r>
              <w:t xml:space="preserve"> (Gebruikers-SL)</w:t>
            </w:r>
          </w:p>
        </w:tc>
        <w:tc>
          <w:tcPr>
            <w:tcW w:w="860" w:type="dxa"/>
            <w:tcBorders>
              <w:top w:val="single" w:sz="6" w:space="0" w:color="FFFFFF"/>
              <w:left w:val="none" w:sz="4" w:space="0" w:color="6E6E6E"/>
              <w:bottom w:val="dashed" w:sz="4" w:space="0" w:color="BFBFBF"/>
              <w:right w:val="single" w:sz="6" w:space="0" w:color="FFFFFF"/>
            </w:tcBorders>
          </w:tcPr>
          <w:p w:rsidR="005602EA" w:rsidRDefault="009D0DB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602EA" w:rsidRDefault="005602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602EA" w:rsidRDefault="005602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602EA" w:rsidRDefault="005602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602EA" w:rsidRDefault="005602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602EA" w:rsidRDefault="009D0DB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602EA" w:rsidRDefault="005602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602EA" w:rsidRDefault="009D0DB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5602EA">
        <w:tc>
          <w:tcPr>
            <w:tcW w:w="5020" w:type="dxa"/>
            <w:tcBorders>
              <w:top w:val="dashed" w:sz="4" w:space="0" w:color="BFBFBF"/>
              <w:left w:val="none" w:sz="4" w:space="0" w:color="6E6E6E"/>
              <w:bottom w:val="dashed" w:sz="4" w:space="0" w:color="BFBFBF"/>
              <w:right w:val="none" w:sz="4" w:space="0" w:color="6E6E6E"/>
            </w:tcBorders>
          </w:tcPr>
          <w:p w:rsidR="005602EA" w:rsidRDefault="009D0DBB">
            <w:pPr>
              <w:pStyle w:val="ProductList-TableBody"/>
            </w:pPr>
            <w:r>
              <w:t>Microsoft Dynamics Marketing Extra Messages</w:t>
            </w:r>
            <w:r>
              <w:fldChar w:fldCharType="begin"/>
            </w:r>
            <w:r>
              <w:instrText xml:space="preserve"> XE "Microsoft Dynamics Marketing Extra Messages" </w:instrText>
            </w:r>
            <w:r>
              <w:fldChar w:fldCharType="end"/>
            </w:r>
            <w:r>
              <w:t xml:space="preserve"> (Aanvullende SL)</w:t>
            </w:r>
          </w:p>
        </w:tc>
        <w:tc>
          <w:tcPr>
            <w:tcW w:w="860" w:type="dxa"/>
            <w:tcBorders>
              <w:top w:val="dashed" w:sz="4" w:space="0" w:color="BFBFBF"/>
              <w:left w:val="none" w:sz="4" w:space="0" w:color="6E6E6E"/>
              <w:bottom w:val="dashed" w:sz="4" w:space="0" w:color="BFBFBF"/>
              <w:right w:val="single" w:sz="6" w:space="0" w:color="FFFFFF"/>
            </w:tcBorders>
          </w:tcPr>
          <w:p w:rsidR="005602EA" w:rsidRDefault="009D0DB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602EA" w:rsidRDefault="005602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602EA" w:rsidRDefault="005602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602EA" w:rsidRDefault="005602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602EA" w:rsidRDefault="005602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602EA" w:rsidRDefault="009D0DB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602EA" w:rsidRDefault="005602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602EA" w:rsidRDefault="009D0DB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5602EA">
        <w:tc>
          <w:tcPr>
            <w:tcW w:w="5020" w:type="dxa"/>
            <w:tcBorders>
              <w:top w:val="dashed" w:sz="4" w:space="0" w:color="BFBFBF"/>
              <w:left w:val="none" w:sz="4" w:space="0" w:color="6E6E6E"/>
              <w:bottom w:val="dashed" w:sz="4" w:space="0" w:color="BFBFBF"/>
              <w:right w:val="none" w:sz="4" w:space="0" w:color="6E6E6E"/>
            </w:tcBorders>
          </w:tcPr>
          <w:p w:rsidR="005602EA" w:rsidRDefault="009D0DBB">
            <w:pPr>
              <w:pStyle w:val="ProductList-TableBody"/>
            </w:pPr>
            <w:r>
              <w:t>Microsoft Dynamics Marketing Enterprise Extra Storage</w:t>
            </w:r>
            <w:r>
              <w:fldChar w:fldCharType="begin"/>
            </w:r>
            <w:r>
              <w:instrText xml:space="preserve"> XE "Microsoft Dynamics Marketing Enterprise Extra Storage" </w:instrText>
            </w:r>
            <w:r>
              <w:fldChar w:fldCharType="end"/>
            </w:r>
            <w:r>
              <w:t xml:space="preserve"> (Aanvullende SL)</w:t>
            </w:r>
          </w:p>
        </w:tc>
        <w:tc>
          <w:tcPr>
            <w:tcW w:w="860" w:type="dxa"/>
            <w:tcBorders>
              <w:top w:val="dashed" w:sz="4" w:space="0" w:color="BFBFBF"/>
              <w:left w:val="none" w:sz="4" w:space="0" w:color="6E6E6E"/>
              <w:bottom w:val="dashed" w:sz="4" w:space="0" w:color="BFBFBF"/>
              <w:right w:val="single" w:sz="6" w:space="0" w:color="FFFFFF"/>
            </w:tcBorders>
          </w:tcPr>
          <w:p w:rsidR="005602EA" w:rsidRDefault="009D0DB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602EA" w:rsidRDefault="005602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602EA" w:rsidRDefault="005602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602EA" w:rsidRDefault="005602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602EA" w:rsidRDefault="005602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602EA" w:rsidRDefault="009D0DB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602EA" w:rsidRDefault="005602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602EA" w:rsidRDefault="009D0DB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5602EA">
        <w:tc>
          <w:tcPr>
            <w:tcW w:w="5020" w:type="dxa"/>
            <w:tcBorders>
              <w:top w:val="dashed" w:sz="4" w:space="0" w:color="BFBFBF"/>
              <w:left w:val="none" w:sz="4" w:space="0" w:color="6E6E6E"/>
              <w:bottom w:val="dashed" w:sz="4" w:space="0" w:color="BFBFBF"/>
              <w:right w:val="none" w:sz="4" w:space="0" w:color="6E6E6E"/>
            </w:tcBorders>
          </w:tcPr>
          <w:p w:rsidR="005602EA" w:rsidRDefault="009D0DBB">
            <w:pPr>
              <w:pStyle w:val="ProductList-TableBody"/>
            </w:pPr>
            <w:r>
              <w:rPr>
                <w:color w:val="000000"/>
              </w:rPr>
              <w:t>Microsoft Dynamics Marketing Enhanced Support</w:t>
            </w:r>
            <w:r>
              <w:fldChar w:fldCharType="begin"/>
            </w:r>
            <w:r>
              <w:instrText xml:space="preserve"> XE "Microsoft Dynamics Marketing Enhanced Support"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5602EA" w:rsidRDefault="009D0DB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602EA" w:rsidRDefault="005602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602EA" w:rsidRDefault="005602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602EA" w:rsidRDefault="005602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602EA" w:rsidRDefault="005602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602EA" w:rsidRDefault="009D0DB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602EA" w:rsidRDefault="005602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602EA" w:rsidRDefault="009D0DB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5602EA">
        <w:tc>
          <w:tcPr>
            <w:tcW w:w="5020" w:type="dxa"/>
            <w:tcBorders>
              <w:top w:val="dashed" w:sz="4" w:space="0" w:color="BFBFBF"/>
              <w:left w:val="none" w:sz="4" w:space="0" w:color="6E6E6E"/>
              <w:bottom w:val="dashed" w:sz="4" w:space="0" w:color="BFBFBF"/>
              <w:right w:val="none" w:sz="4" w:space="0" w:color="6E6E6E"/>
            </w:tcBorders>
          </w:tcPr>
          <w:p w:rsidR="005602EA" w:rsidRDefault="009D0DBB">
            <w:pPr>
              <w:pStyle w:val="ProductList-TableBody"/>
            </w:pPr>
            <w:r>
              <w:rPr>
                <w:color w:val="000000"/>
              </w:rPr>
              <w:t>Microsoft Dynamics Marketing Professional Direct Support</w:t>
            </w:r>
            <w:r>
              <w:fldChar w:fldCharType="begin"/>
            </w:r>
            <w:r>
              <w:instrText xml:space="preserve"> XE "Microsoft Dynamics Marketing Professional Direct Support"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5602EA" w:rsidRDefault="009D0DB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602EA" w:rsidRDefault="005602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602EA" w:rsidRDefault="005602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602EA" w:rsidRDefault="005602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602EA" w:rsidRDefault="005602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602EA" w:rsidRDefault="009D0DB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602EA" w:rsidRDefault="005602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602EA" w:rsidRDefault="009D0DB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5602EA">
        <w:tc>
          <w:tcPr>
            <w:tcW w:w="5020" w:type="dxa"/>
            <w:tcBorders>
              <w:top w:val="dashed" w:sz="4" w:space="0" w:color="BFBFBF"/>
              <w:left w:val="none" w:sz="4" w:space="0" w:color="6E6E6E"/>
              <w:bottom w:val="dashed" w:sz="4" w:space="0" w:color="BFBFBF"/>
              <w:right w:val="none" w:sz="9" w:space="0" w:color="000000"/>
            </w:tcBorders>
          </w:tcPr>
          <w:p w:rsidR="005602EA" w:rsidRDefault="009D0DBB">
            <w:pPr>
              <w:pStyle w:val="ProductList-TableBody"/>
            </w:pPr>
            <w:r>
              <w:rPr>
                <w:color w:val="000000"/>
              </w:rPr>
              <w:t>Microsoft Dynamics Marketing Sales Collaboration</w:t>
            </w:r>
            <w:r>
              <w:fldChar w:fldCharType="begin"/>
            </w:r>
            <w:r>
              <w:instrText xml:space="preserve"> XE "Microsoft Dynamics Marketing Sales Collaboration" </w:instrText>
            </w:r>
            <w:r>
              <w:fldChar w:fldCharType="end"/>
            </w:r>
          </w:p>
        </w:tc>
        <w:tc>
          <w:tcPr>
            <w:tcW w:w="860" w:type="dxa"/>
            <w:tcBorders>
              <w:top w:val="dashed" w:sz="4" w:space="0" w:color="BFBFBF"/>
              <w:left w:val="none" w:sz="9" w:space="0" w:color="000000"/>
              <w:bottom w:val="dashed" w:sz="4" w:space="0" w:color="BFBFBF"/>
              <w:right w:val="single" w:sz="6" w:space="0" w:color="FFFFFF"/>
            </w:tcBorders>
          </w:tcPr>
          <w:p w:rsidR="005602EA" w:rsidRDefault="009D0DB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602EA" w:rsidRDefault="005602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602EA" w:rsidRDefault="005602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602EA" w:rsidRDefault="005602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602EA" w:rsidRDefault="005602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602EA" w:rsidRDefault="009D0DB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602EA" w:rsidRDefault="005602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602EA" w:rsidRDefault="009D0DB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5602EA">
        <w:tc>
          <w:tcPr>
            <w:tcW w:w="5020" w:type="dxa"/>
            <w:tcBorders>
              <w:top w:val="dashed" w:sz="4" w:space="0" w:color="BFBFBF"/>
              <w:left w:val="none" w:sz="4" w:space="0" w:color="6E6E6E"/>
              <w:bottom w:val="none" w:sz="4" w:space="0" w:color="FFFFFF"/>
              <w:right w:val="none" w:sz="9" w:space="0" w:color="000000"/>
            </w:tcBorders>
          </w:tcPr>
          <w:p w:rsidR="005602EA" w:rsidRDefault="009D0DBB">
            <w:pPr>
              <w:pStyle w:val="ProductList-TableBody"/>
            </w:pPr>
            <w:r>
              <w:rPr>
                <w:color w:val="000000"/>
              </w:rPr>
              <w:t>Microsoft Dynamics Marketing SMS Credit (Aanvullende SL)</w:t>
            </w:r>
            <w:r>
              <w:fldChar w:fldCharType="begin"/>
            </w:r>
            <w:r>
              <w:instrText xml:space="preserve"> XE "Microsoft Dynamics Marketing SMS Credit (Aanvullende SL)" </w:instrText>
            </w:r>
            <w:r>
              <w:fldChar w:fldCharType="end"/>
            </w:r>
          </w:p>
        </w:tc>
        <w:tc>
          <w:tcPr>
            <w:tcW w:w="860" w:type="dxa"/>
            <w:tcBorders>
              <w:top w:val="dashed" w:sz="4" w:space="0" w:color="BFBFBF"/>
              <w:left w:val="none" w:sz="9" w:space="0" w:color="000000"/>
              <w:bottom w:val="none" w:sz="4" w:space="0" w:color="FFFFFF"/>
              <w:right w:val="single" w:sz="6" w:space="0" w:color="FFFFFF"/>
            </w:tcBorders>
          </w:tcPr>
          <w:p w:rsidR="005602EA" w:rsidRDefault="009D0DB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602EA" w:rsidRDefault="005602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602EA" w:rsidRDefault="005602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602EA" w:rsidRDefault="005602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602EA" w:rsidRDefault="005602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602EA" w:rsidRDefault="009D0DB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602EA" w:rsidRDefault="005602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602EA" w:rsidRDefault="005602EA">
            <w:pPr>
              <w:pStyle w:val="ProductList-TableBody"/>
              <w:jc w:val="center"/>
            </w:pPr>
          </w:p>
        </w:tc>
      </w:tr>
    </w:tbl>
    <w:p w:rsidR="005602EA" w:rsidRDefault="009D0DBB">
      <w:pPr>
        <w:pStyle w:val="ProductList-Offering1SubSection"/>
        <w:outlineLvl w:val="3"/>
      </w:pPr>
      <w:bookmarkStart w:id="253" w:name="_Sec771"/>
      <w:r>
        <w:t>2. Productvoorwaarden</w:t>
      </w:r>
      <w:bookmarkEnd w:id="253"/>
    </w:p>
    <w:tbl>
      <w:tblPr>
        <w:tblStyle w:val="PURTable"/>
        <w:tblW w:w="0" w:type="dxa"/>
        <w:tblLook w:val="04A0" w:firstRow="1" w:lastRow="0" w:firstColumn="1" w:lastColumn="0" w:noHBand="0" w:noVBand="1"/>
      </w:tblPr>
      <w:tblGrid>
        <w:gridCol w:w="3646"/>
        <w:gridCol w:w="3589"/>
        <w:gridCol w:w="3555"/>
      </w:tblGrid>
      <w:tr w:rsidR="005602E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602EA" w:rsidRDefault="009D0DBB">
            <w:pPr>
              <w:pStyle w:val="ProductList-TableBody"/>
            </w:pPr>
            <w:r>
              <w:fldChar w:fldCharType="begin"/>
            </w:r>
            <w:r>
              <w:instrText xml:space="preserve"> AutoTextList   \s NoStyle \t "Dienstvoorwaarden: voorwaarden voor de implementatie en het gebruik van een Online Dienst-product." </w:instrText>
            </w:r>
            <w:r>
              <w:fldChar w:fldCharType="separate"/>
            </w:r>
            <w:r>
              <w:rPr>
                <w:color w:val="0563C1"/>
              </w:rPr>
              <w:t>Dienstvoorwaarden</w:t>
            </w:r>
            <w:r>
              <w:fldChar w:fldCharType="end"/>
            </w:r>
            <w:r>
              <w:t xml:space="preserve">: </w:t>
            </w:r>
            <w:hyperlink r:id="rId98">
              <w:r>
                <w:rPr>
                  <w:color w:val="00467F"/>
                  <w:u w:val="single"/>
                </w:rPr>
                <w:t>Voorwaarden voor Online Diensten</w:t>
              </w:r>
            </w:hyperlink>
          </w:p>
        </w:tc>
        <w:tc>
          <w:tcPr>
            <w:tcW w:w="4040" w:type="dxa"/>
            <w:tcBorders>
              <w:top w:val="single" w:sz="18" w:space="0" w:color="00188F"/>
              <w:left w:val="single" w:sz="4" w:space="0" w:color="000000"/>
              <w:bottom w:val="single" w:sz="4" w:space="0" w:color="000000"/>
              <w:right w:val="single" w:sz="4" w:space="0" w:color="000000"/>
            </w:tcBorders>
          </w:tcPr>
          <w:p w:rsidR="005602EA" w:rsidRDefault="009D0DBB">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602EA" w:rsidRDefault="009D0DBB">
            <w:pPr>
              <w:pStyle w:val="ProductList-TableBody"/>
            </w:pPr>
            <w:r>
              <w:rPr>
                <w:color w:val="404040"/>
              </w:rPr>
              <w:t>Verlengde Looptijd mogelijk: n.v.t.</w:t>
            </w:r>
          </w:p>
        </w:tc>
      </w:tr>
      <w:tr w:rsidR="005602E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602EA" w:rsidRDefault="009D0DBB">
            <w:pPr>
              <w:pStyle w:val="ProductList-TableBody"/>
            </w:pPr>
            <w:r>
              <w:rPr>
                <w:color w:val="404040"/>
              </w:rPr>
              <w:t>Migratierechten: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602EA" w:rsidRDefault="009D0DBB">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602EA" w:rsidRDefault="009D0DBB">
            <w:pPr>
              <w:pStyle w:val="ProductList-TableBody"/>
            </w:pPr>
            <w:r>
              <w:rPr>
                <w:color w:val="404040"/>
              </w:rPr>
              <w:t>Promoties: n.v.t.</w:t>
            </w:r>
          </w:p>
        </w:tc>
      </w:tr>
      <w:tr w:rsidR="005602E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602EA" w:rsidRDefault="009D0DBB">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tcPr>
          <w:p w:rsidR="005602EA" w:rsidRDefault="009D0DBB">
            <w:pPr>
              <w:pStyle w:val="ProductList-TableBody"/>
            </w:pPr>
            <w:r>
              <w:fldChar w:fldCharType="begin"/>
            </w:r>
            <w:r>
              <w:instrText xml:space="preserve"> AutoTextList   \s NoStyle \t "Reductie mogelijk: een Online Dienst waarvoor een klant met een Enterprise Enrollment, Enterprise Subscription Enrollment, Microsoft Azure Enrollment of Enrollment for Education Solutions een verlaging van het aantal licenties of de Toegewezen Jaarlijkse Verplichting kan doorgeven." </w:instrText>
            </w:r>
            <w:r>
              <w:fldChar w:fldCharType="separate"/>
            </w:r>
            <w:r>
              <w:rPr>
                <w:color w:val="0563C1"/>
              </w:rPr>
              <w:t>Reductie mogelijk</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602EA" w:rsidRDefault="009D0DBB">
            <w:pPr>
              <w:pStyle w:val="ProductList-TableBody"/>
            </w:pPr>
            <w:r>
              <w:rPr>
                <w:color w:val="404040"/>
              </w:rPr>
              <w:t>Reductie mogelijk (SCE): n.v.t.</w:t>
            </w:r>
          </w:p>
        </w:tc>
      </w:tr>
      <w:tr w:rsidR="005602EA">
        <w:tc>
          <w:tcPr>
            <w:tcW w:w="4040" w:type="dxa"/>
            <w:tcBorders>
              <w:top w:val="single" w:sz="4" w:space="0" w:color="000000"/>
              <w:left w:val="single" w:sz="4" w:space="0" w:color="000000"/>
              <w:bottom w:val="single" w:sz="4" w:space="0" w:color="000000"/>
              <w:right w:val="single" w:sz="4" w:space="0" w:color="000000"/>
            </w:tcBorders>
          </w:tcPr>
          <w:p w:rsidR="005602EA" w:rsidRDefault="009D0DBB">
            <w:pPr>
              <w:pStyle w:val="ProductList-TableBody"/>
            </w:pPr>
            <w:r>
              <w:fldChar w:fldCharType="begin"/>
            </w:r>
            <w:r>
              <w:instrText xml:space="preserve"> AutoTextList   \s NoStyle \t "Studentgebruik Benefit: Instellingen die een in aanmerking komend Product voor hun Telling Gehele Organisatie in licentie nemen, zijn gerechtigd een Product in licentie te geven voor kosteloos gebruik door hun Studenten." </w:instrText>
            </w:r>
            <w:r>
              <w:fldChar w:fldCharType="separate"/>
            </w:r>
            <w:r>
              <w:rPr>
                <w:color w:val="0563C1"/>
              </w:rPr>
              <w:t>Studentgebruik Benefit</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602EA" w:rsidRDefault="009D0DBB">
            <w:pPr>
              <w:pStyle w:val="ProductList-TableBody"/>
            </w:pPr>
            <w:r>
              <w:rPr>
                <w:color w:val="404040"/>
              </w:rPr>
              <w:t>True-up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602EA" w:rsidRDefault="005602EA">
            <w:pPr>
              <w:pStyle w:val="ProductList-TableBody"/>
            </w:pPr>
          </w:p>
        </w:tc>
      </w:tr>
    </w:tbl>
    <w:p w:rsidR="005602EA" w:rsidRDefault="005602EA">
      <w:pPr>
        <w:pStyle w:val="ProductList-Body"/>
      </w:pPr>
    </w:p>
    <w:p w:rsidR="005602EA" w:rsidRDefault="009D0DBB">
      <w:pPr>
        <w:pStyle w:val="ProductList-ClauseHeading"/>
        <w:outlineLvl w:val="4"/>
      </w:pPr>
      <w:r>
        <w:t>2.1 Microsoft Dynamics Marketing Support-aanbod</w:t>
      </w:r>
    </w:p>
    <w:p w:rsidR="005602EA" w:rsidRDefault="009D0DBB">
      <w:pPr>
        <w:pStyle w:val="ProductList-Body"/>
      </w:pPr>
      <w:r>
        <w:t xml:space="preserve">Informatie over het ondersteuningsaanbod voor Microsoft Dynamics Marketing is te vinden op </w:t>
      </w:r>
      <w:hyperlink r:id="rId99">
        <w:r>
          <w:rPr>
            <w:color w:val="00467F"/>
            <w:u w:val="single"/>
          </w:rPr>
          <w:t>http://www.microsoft.com/en-us/dynamics/dynamics-online-support.aspx</w:t>
        </w:r>
      </w:hyperlink>
      <w:r>
        <w:t xml:space="preserve">. </w:t>
      </w:r>
    </w:p>
    <w:p w:rsidR="005602EA" w:rsidRDefault="005602EA">
      <w:pPr>
        <w:pStyle w:val="ProductList-Body"/>
        <w:jc w:val="right"/>
      </w:pPr>
    </w:p>
    <w:tbl>
      <w:tblPr>
        <w:tblStyle w:val="PURTable"/>
        <w:tblW w:w="0" w:type="dxa"/>
        <w:tblLook w:val="04A0" w:firstRow="1" w:lastRow="0" w:firstColumn="1" w:lastColumn="0" w:noHBand="0" w:noVBand="1"/>
      </w:tblPr>
      <w:tblGrid>
        <w:gridCol w:w="10800"/>
      </w:tblGrid>
      <w:tr w:rsidR="005602E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602EA" w:rsidRDefault="00F8234B">
            <w:pPr>
              <w:pStyle w:val="ProductList-TableBody"/>
              <w:jc w:val="right"/>
            </w:pPr>
            <w:hyperlink w:anchor="_Sec842">
              <w:r w:rsidR="009D0DBB">
                <w:rPr>
                  <w:color w:val="00467F"/>
                  <w:sz w:val="14"/>
                  <w:u w:val="single"/>
                </w:rPr>
                <w:t>Inhoud</w:t>
              </w:r>
            </w:hyperlink>
            <w:r w:rsidR="009D0DBB">
              <w:rPr>
                <w:sz w:val="14"/>
              </w:rPr>
              <w:t xml:space="preserve"> / </w:t>
            </w:r>
            <w:hyperlink w:anchor="_Sec549">
              <w:r w:rsidR="009D0DBB">
                <w:rPr>
                  <w:color w:val="00467F"/>
                  <w:sz w:val="14"/>
                  <w:u w:val="single"/>
                </w:rPr>
                <w:t>Woordenlijst</w:t>
              </w:r>
            </w:hyperlink>
            <w:r w:rsidR="009D0DBB">
              <w:rPr>
                <w:sz w:val="14"/>
              </w:rPr>
              <w:t xml:space="preserve"> / </w:t>
            </w:r>
            <w:hyperlink w:anchor="_Sec844">
              <w:r w:rsidR="009D0DBB">
                <w:rPr>
                  <w:color w:val="00467F"/>
                  <w:sz w:val="14"/>
                  <w:u w:val="single"/>
                </w:rPr>
                <w:t>Index</w:t>
              </w:r>
            </w:hyperlink>
          </w:p>
        </w:tc>
      </w:tr>
    </w:tbl>
    <w:p w:rsidR="005602EA" w:rsidRDefault="005602EA">
      <w:pPr>
        <w:pStyle w:val="ProductList-Body"/>
      </w:pPr>
    </w:p>
    <w:p w:rsidR="005602EA" w:rsidRDefault="009D0DBB">
      <w:pPr>
        <w:pStyle w:val="ProductList-Offering2HeadingNoBorder"/>
        <w:outlineLvl w:val="2"/>
      </w:pPr>
      <w:bookmarkStart w:id="254" w:name="_Sec663"/>
      <w:r>
        <w:t>Microsoft Social Engagement</w:t>
      </w:r>
      <w:bookmarkEnd w:id="254"/>
      <w:r>
        <w:fldChar w:fldCharType="begin"/>
      </w:r>
      <w:r>
        <w:instrText xml:space="preserve"> TC "</w:instrText>
      </w:r>
      <w:bookmarkStart w:id="255" w:name="_Toc457381241"/>
      <w:r>
        <w:instrText>Microsoft Social Engagement</w:instrText>
      </w:r>
      <w:bookmarkEnd w:id="255"/>
      <w:r>
        <w:instrText>" \l 3</w:instrText>
      </w:r>
      <w:r>
        <w:fldChar w:fldCharType="end"/>
      </w:r>
    </w:p>
    <w:p w:rsidR="005602EA" w:rsidRDefault="009D0DBB">
      <w:pPr>
        <w:pStyle w:val="ProductList-Offering1SubSection"/>
        <w:outlineLvl w:val="3"/>
      </w:pPr>
      <w:bookmarkStart w:id="256" w:name="_Sec717"/>
      <w:r>
        <w:t>1. Beschikbaarheid programma</w:t>
      </w:r>
      <w:bookmarkEnd w:id="256"/>
    </w:p>
    <w:tbl>
      <w:tblPr>
        <w:tblStyle w:val="PURTable"/>
        <w:tblW w:w="0" w:type="dxa"/>
        <w:tblLook w:val="04A0" w:firstRow="1" w:lastRow="0" w:firstColumn="1" w:lastColumn="0" w:noHBand="0" w:noVBand="1"/>
      </w:tblPr>
      <w:tblGrid>
        <w:gridCol w:w="4452"/>
        <w:gridCol w:w="798"/>
        <w:gridCol w:w="789"/>
        <w:gridCol w:w="795"/>
        <w:gridCol w:w="706"/>
        <w:gridCol w:w="828"/>
        <w:gridCol w:w="821"/>
        <w:gridCol w:w="800"/>
        <w:gridCol w:w="795"/>
      </w:tblGrid>
      <w:tr w:rsidR="005602EA">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5602EA" w:rsidRDefault="009D0DBB">
            <w:pPr>
              <w:pStyle w:val="ProductList-TableBody"/>
            </w:pPr>
            <w:r>
              <w:rPr>
                <w:color w:val="FFFFFF"/>
              </w:rPr>
              <w:t>Online Diensten</w:t>
            </w:r>
          </w:p>
        </w:tc>
        <w:tc>
          <w:tcPr>
            <w:tcW w:w="860" w:type="dxa"/>
            <w:tcBorders>
              <w:left w:val="single" w:sz="6" w:space="0" w:color="FFFFFF"/>
              <w:bottom w:val="single" w:sz="6" w:space="0" w:color="FFFFFF"/>
              <w:right w:val="single" w:sz="6" w:space="0" w:color="FFFFFF"/>
            </w:tcBorders>
            <w:shd w:val="clear" w:color="auto" w:fill="00188F"/>
          </w:tcPr>
          <w:p w:rsidR="005602EA" w:rsidRDefault="009D0DBB">
            <w:pPr>
              <w:pStyle w:val="ProductList-TableBody"/>
              <w:jc w:val="center"/>
            </w:pPr>
            <w:r>
              <w:fldChar w:fldCharType="begin"/>
            </w:r>
            <w:r>
              <w:instrText xml:space="preserve"> AutoTextList   \s NoStyle \t "Punt: de aan een Product toegewezen waarde die wordt gebruikt voor het berekenen van het volumeprijsniveau dat van toepassing is op de Volume Licensing-overeenkomst van de Klant." </w:instrText>
            </w:r>
            <w:r>
              <w:fldChar w:fldCharType="separate"/>
            </w:r>
            <w:r>
              <w:rPr>
                <w:color w:val="FFFFFF"/>
              </w:rPr>
              <w:t>Punt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602EA" w:rsidRDefault="009D0DB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602EA" w:rsidRDefault="009D0DBB">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602EA" w:rsidRDefault="009D0DBB">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602EA" w:rsidRDefault="009D0DBB">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602EA" w:rsidRDefault="009D0DBB">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602EA" w:rsidRDefault="009D0DB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602EA" w:rsidRDefault="009D0DB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602EA">
        <w:tc>
          <w:tcPr>
            <w:tcW w:w="5020" w:type="dxa"/>
            <w:tcBorders>
              <w:top w:val="single" w:sz="6" w:space="0" w:color="FFFFFF"/>
              <w:left w:val="none" w:sz="4" w:space="0" w:color="6E6E6E"/>
              <w:bottom w:val="dashed" w:sz="4" w:space="0" w:color="BFBFBF"/>
              <w:right w:val="none" w:sz="4" w:space="0" w:color="6E6E6E"/>
            </w:tcBorders>
          </w:tcPr>
          <w:p w:rsidR="005602EA" w:rsidRDefault="009D0DBB">
            <w:pPr>
              <w:pStyle w:val="ProductList-TableBody"/>
            </w:pPr>
            <w:r>
              <w:t>Microsoft Social Engagement Professional</w:t>
            </w:r>
            <w:r>
              <w:fldChar w:fldCharType="begin"/>
            </w:r>
            <w:r>
              <w:instrText xml:space="preserve"> XE "Microsoft Social Engagement Professional" </w:instrText>
            </w:r>
            <w:r>
              <w:fldChar w:fldCharType="end"/>
            </w:r>
            <w:r>
              <w:t xml:space="preserve"> (Gebruikers-SL)</w:t>
            </w:r>
          </w:p>
        </w:tc>
        <w:tc>
          <w:tcPr>
            <w:tcW w:w="860" w:type="dxa"/>
            <w:tcBorders>
              <w:top w:val="single" w:sz="6" w:space="0" w:color="FFFFFF"/>
              <w:left w:val="none" w:sz="4" w:space="0" w:color="6E6E6E"/>
              <w:bottom w:val="dashed" w:sz="4" w:space="0" w:color="BFBFBF"/>
              <w:right w:val="single" w:sz="6" w:space="0" w:color="FFFFFF"/>
            </w:tcBorders>
          </w:tcPr>
          <w:p w:rsidR="005602EA" w:rsidRDefault="005602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602EA" w:rsidRDefault="005602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602EA" w:rsidRDefault="005602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602EA" w:rsidRDefault="005602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602EA" w:rsidRDefault="005602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602EA" w:rsidRDefault="009D0DB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602EA" w:rsidRDefault="005602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602EA" w:rsidRDefault="009D0DB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5602EA">
        <w:tc>
          <w:tcPr>
            <w:tcW w:w="5020" w:type="dxa"/>
            <w:tcBorders>
              <w:top w:val="dashed" w:sz="4" w:space="0" w:color="BFBFBF"/>
              <w:left w:val="none" w:sz="4" w:space="0" w:color="6E6E6E"/>
              <w:bottom w:val="dashed" w:sz="4" w:space="0" w:color="BFBFBF"/>
              <w:right w:val="none" w:sz="4" w:space="0" w:color="6E6E6E"/>
            </w:tcBorders>
          </w:tcPr>
          <w:p w:rsidR="005602EA" w:rsidRDefault="009D0DBB">
            <w:pPr>
              <w:pStyle w:val="ProductList-TableBody"/>
            </w:pPr>
            <w:r>
              <w:t>Microsoft Social Engagement Professional Add-on</w:t>
            </w:r>
            <w:r>
              <w:fldChar w:fldCharType="begin"/>
            </w:r>
            <w:r>
              <w:instrText xml:space="preserve"> XE "Microsoft Social Engagement Professional Add-on" </w:instrText>
            </w:r>
            <w:r>
              <w:fldChar w:fldCharType="end"/>
            </w:r>
            <w:r>
              <w:t xml:space="preserve"> (Gebruikers-SL)</w:t>
            </w:r>
          </w:p>
        </w:tc>
        <w:tc>
          <w:tcPr>
            <w:tcW w:w="860" w:type="dxa"/>
            <w:tcBorders>
              <w:top w:val="dashed" w:sz="4" w:space="0" w:color="BFBFBF"/>
              <w:left w:val="none" w:sz="4" w:space="0" w:color="6E6E6E"/>
              <w:bottom w:val="dashed" w:sz="4" w:space="0" w:color="BFBFBF"/>
              <w:right w:val="single" w:sz="6" w:space="0" w:color="FFFFFF"/>
            </w:tcBorders>
          </w:tcPr>
          <w:p w:rsidR="005602EA" w:rsidRDefault="005602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602EA" w:rsidRDefault="005602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602EA" w:rsidRDefault="005602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602EA" w:rsidRDefault="005602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602EA" w:rsidRDefault="005602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602EA" w:rsidRDefault="009D0DB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602EA" w:rsidRDefault="005602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602EA" w:rsidRDefault="009D0DB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5602EA">
        <w:tc>
          <w:tcPr>
            <w:tcW w:w="5020" w:type="dxa"/>
            <w:tcBorders>
              <w:top w:val="dashed" w:sz="4" w:space="0" w:color="BFBFBF"/>
              <w:left w:val="none" w:sz="4" w:space="0" w:color="6E6E6E"/>
              <w:bottom w:val="dashed" w:sz="4" w:space="0" w:color="BFBFBF"/>
              <w:right w:val="none" w:sz="4" w:space="0" w:color="6E6E6E"/>
            </w:tcBorders>
          </w:tcPr>
          <w:p w:rsidR="005602EA" w:rsidRDefault="009D0DBB">
            <w:pPr>
              <w:pStyle w:val="ProductList-TableBody"/>
            </w:pPr>
            <w:r>
              <w:t>Microsoft Social Engagement Additional Posts</w:t>
            </w:r>
            <w:r>
              <w:fldChar w:fldCharType="begin"/>
            </w:r>
            <w:r>
              <w:instrText xml:space="preserve"> XE "Microsoft Social Engagement Additional Posts" </w:instrText>
            </w:r>
            <w:r>
              <w:fldChar w:fldCharType="end"/>
            </w:r>
            <w:r>
              <w:t xml:space="preserve"> (Aanvullende SL)</w:t>
            </w:r>
          </w:p>
        </w:tc>
        <w:tc>
          <w:tcPr>
            <w:tcW w:w="860" w:type="dxa"/>
            <w:tcBorders>
              <w:top w:val="dashed" w:sz="4" w:space="0" w:color="BFBFBF"/>
              <w:left w:val="none" w:sz="4" w:space="0" w:color="6E6E6E"/>
              <w:bottom w:val="dashed" w:sz="4" w:space="0" w:color="BFBFBF"/>
              <w:right w:val="single" w:sz="6" w:space="0" w:color="FFFFFF"/>
            </w:tcBorders>
          </w:tcPr>
          <w:p w:rsidR="005602EA" w:rsidRDefault="005602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602EA" w:rsidRDefault="009D0DBB">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602EA" w:rsidRDefault="005602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602EA" w:rsidRDefault="005602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602EA" w:rsidRDefault="009D0DBB">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602EA" w:rsidRDefault="009D0DB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602EA" w:rsidRDefault="009D0DB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602EA" w:rsidRDefault="009D0DB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5602EA">
        <w:tc>
          <w:tcPr>
            <w:tcW w:w="5020" w:type="dxa"/>
            <w:tcBorders>
              <w:top w:val="dashed" w:sz="4" w:space="0" w:color="BFBFBF"/>
              <w:left w:val="none" w:sz="4" w:space="0" w:color="6E6E6E"/>
              <w:bottom w:val="dashed" w:sz="4" w:space="0" w:color="BFBFBF"/>
              <w:right w:val="none" w:sz="4" w:space="0" w:color="6E6E6E"/>
            </w:tcBorders>
          </w:tcPr>
          <w:p w:rsidR="005602EA" w:rsidRDefault="009D0DBB">
            <w:pPr>
              <w:pStyle w:val="ProductList-TableBody"/>
            </w:pPr>
            <w:r>
              <w:rPr>
                <w:color w:val="000000"/>
              </w:rPr>
              <w:t>Microsoft Social Engagement Enhanced Support</w:t>
            </w:r>
            <w:r>
              <w:fldChar w:fldCharType="begin"/>
            </w:r>
            <w:r>
              <w:instrText xml:space="preserve"> XE "Microsoft Social Engagement Enhanced Support"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5602EA" w:rsidRDefault="009D0DB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602EA" w:rsidRDefault="005602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602EA" w:rsidRDefault="005602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602EA" w:rsidRDefault="005602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602EA" w:rsidRDefault="005602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602EA" w:rsidRDefault="009D0DB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602EA" w:rsidRDefault="005602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602EA" w:rsidRDefault="009D0DB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5602EA">
        <w:tc>
          <w:tcPr>
            <w:tcW w:w="5020" w:type="dxa"/>
            <w:tcBorders>
              <w:top w:val="dashed" w:sz="4" w:space="0" w:color="BFBFBF"/>
              <w:left w:val="none" w:sz="4" w:space="0" w:color="6E6E6E"/>
              <w:bottom w:val="dashed" w:sz="4" w:space="0" w:color="BFBFBF"/>
              <w:right w:val="none" w:sz="4" w:space="0" w:color="6E6E6E"/>
            </w:tcBorders>
          </w:tcPr>
          <w:p w:rsidR="005602EA" w:rsidRDefault="009D0DBB">
            <w:pPr>
              <w:pStyle w:val="ProductList-TableBody"/>
            </w:pPr>
            <w:r>
              <w:rPr>
                <w:color w:val="000000"/>
              </w:rPr>
              <w:t>Microsoft Social Engagement Professional Direct Support</w:t>
            </w:r>
            <w:r>
              <w:fldChar w:fldCharType="begin"/>
            </w:r>
            <w:r>
              <w:instrText xml:space="preserve"> XE "Microsoft Social Engagement Professional Direct Support"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5602EA" w:rsidRDefault="009D0DB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602EA" w:rsidRDefault="005602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602EA" w:rsidRDefault="005602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602EA" w:rsidRDefault="005602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602EA" w:rsidRDefault="005602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602EA" w:rsidRDefault="009D0DB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602EA" w:rsidRDefault="005602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602EA" w:rsidRDefault="009D0DB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5602EA">
        <w:tc>
          <w:tcPr>
            <w:tcW w:w="5020" w:type="dxa"/>
            <w:tcBorders>
              <w:top w:val="dashed" w:sz="4" w:space="0" w:color="BFBFBF"/>
              <w:left w:val="none" w:sz="4" w:space="0" w:color="6E6E6E"/>
              <w:bottom w:val="none" w:sz="4" w:space="0" w:color="BFBFBF"/>
              <w:right w:val="none" w:sz="4" w:space="0" w:color="6E6E6E"/>
            </w:tcBorders>
          </w:tcPr>
          <w:p w:rsidR="005602EA" w:rsidRDefault="009D0DBB">
            <w:pPr>
              <w:pStyle w:val="ProductList-TableBody"/>
            </w:pPr>
            <w:r>
              <w:t>Microsoft Social Engagement Enterprise</w:t>
            </w:r>
            <w:r>
              <w:fldChar w:fldCharType="begin"/>
            </w:r>
            <w:r>
              <w:instrText xml:space="preserve"> XE "Microsoft Social Engagement Enterprise" </w:instrText>
            </w:r>
            <w:r>
              <w:fldChar w:fldCharType="end"/>
            </w:r>
            <w:r>
              <w:t xml:space="preserve"> (Gebruikers-SL)</w:t>
            </w:r>
          </w:p>
        </w:tc>
        <w:tc>
          <w:tcPr>
            <w:tcW w:w="860" w:type="dxa"/>
            <w:tcBorders>
              <w:top w:val="dashed" w:sz="4" w:space="0" w:color="BFBFBF"/>
              <w:left w:val="none" w:sz="4" w:space="0" w:color="6E6E6E"/>
              <w:bottom w:val="none" w:sz="4" w:space="0" w:color="BFBFBF"/>
              <w:right w:val="single" w:sz="6" w:space="0" w:color="FFFFFF"/>
            </w:tcBorders>
          </w:tcPr>
          <w:p w:rsidR="005602EA" w:rsidRDefault="005602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602EA" w:rsidRDefault="005602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602EA" w:rsidRDefault="005602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602EA" w:rsidRDefault="005602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602EA" w:rsidRDefault="005602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602EA" w:rsidRDefault="009D0DB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602EA" w:rsidRDefault="005602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602EA" w:rsidRDefault="009D0DB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bl>
    <w:p w:rsidR="005602EA" w:rsidRDefault="009D0DBB">
      <w:pPr>
        <w:pStyle w:val="ProductList-Offering1SubSection"/>
        <w:outlineLvl w:val="3"/>
      </w:pPr>
      <w:bookmarkStart w:id="257" w:name="_Sec772"/>
      <w:r>
        <w:t>2. Productvoorwaarden</w:t>
      </w:r>
      <w:bookmarkEnd w:id="257"/>
    </w:p>
    <w:tbl>
      <w:tblPr>
        <w:tblStyle w:val="PURTable"/>
        <w:tblW w:w="0" w:type="dxa"/>
        <w:tblLook w:val="04A0" w:firstRow="1" w:lastRow="0" w:firstColumn="1" w:lastColumn="0" w:noHBand="0" w:noVBand="1"/>
      </w:tblPr>
      <w:tblGrid>
        <w:gridCol w:w="3646"/>
        <w:gridCol w:w="3589"/>
        <w:gridCol w:w="3555"/>
      </w:tblGrid>
      <w:tr w:rsidR="005602E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602EA" w:rsidRDefault="009D0DBB">
            <w:pPr>
              <w:pStyle w:val="ProductList-TableBody"/>
            </w:pPr>
            <w:r>
              <w:fldChar w:fldCharType="begin"/>
            </w:r>
            <w:r>
              <w:instrText xml:space="preserve"> AutoTextList   \s NoStyle \t "Dienstvoorwaarden: voorwaarden voor de implementatie en het gebruik van een Online Dienst-product." </w:instrText>
            </w:r>
            <w:r>
              <w:fldChar w:fldCharType="separate"/>
            </w:r>
            <w:r>
              <w:rPr>
                <w:color w:val="0563C1"/>
              </w:rPr>
              <w:t>Dienstvoorwaarden</w:t>
            </w:r>
            <w:r>
              <w:fldChar w:fldCharType="end"/>
            </w:r>
            <w:r>
              <w:t xml:space="preserve">: </w:t>
            </w:r>
            <w:hyperlink r:id="rId100">
              <w:r>
                <w:rPr>
                  <w:color w:val="00467F"/>
                  <w:u w:val="single"/>
                </w:rPr>
                <w:t>Voorwaarden voor Online Diensten</w:t>
              </w:r>
            </w:hyperlink>
          </w:p>
        </w:tc>
        <w:tc>
          <w:tcPr>
            <w:tcW w:w="4040" w:type="dxa"/>
            <w:tcBorders>
              <w:top w:val="single" w:sz="18" w:space="0" w:color="00188F"/>
              <w:left w:val="single" w:sz="4" w:space="0" w:color="000000"/>
              <w:bottom w:val="single" w:sz="4" w:space="0" w:color="000000"/>
              <w:right w:val="single" w:sz="4" w:space="0" w:color="000000"/>
            </w:tcBorders>
          </w:tcPr>
          <w:p w:rsidR="005602EA" w:rsidRDefault="009D0DBB">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602EA" w:rsidRDefault="009D0DBB">
            <w:pPr>
              <w:pStyle w:val="ProductList-TableBody"/>
            </w:pPr>
            <w:r>
              <w:rPr>
                <w:color w:val="404040"/>
              </w:rPr>
              <w:t>Verlengde Looptijd mogelijk: n.v.t.</w:t>
            </w:r>
          </w:p>
        </w:tc>
      </w:tr>
      <w:tr w:rsidR="005602E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602EA" w:rsidRDefault="009D0DBB">
            <w:pPr>
              <w:pStyle w:val="ProductList-TableBody"/>
            </w:pPr>
            <w:r>
              <w:rPr>
                <w:color w:val="404040"/>
              </w:rPr>
              <w:t>Migratierechten: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602EA" w:rsidRDefault="009D0DBB">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602EA" w:rsidRDefault="009D0DBB">
            <w:pPr>
              <w:pStyle w:val="ProductList-TableBody"/>
            </w:pPr>
            <w:r>
              <w:rPr>
                <w:color w:val="404040"/>
              </w:rPr>
              <w:t>Promoties: n.v.t.</w:t>
            </w:r>
          </w:p>
        </w:tc>
      </w:tr>
      <w:tr w:rsidR="005602E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602EA" w:rsidRDefault="009D0DBB">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tcPr>
          <w:p w:rsidR="005602EA" w:rsidRDefault="009D0DBB">
            <w:pPr>
              <w:pStyle w:val="ProductList-TableBody"/>
            </w:pPr>
            <w:r>
              <w:fldChar w:fldCharType="begin"/>
            </w:r>
            <w:r>
              <w:instrText xml:space="preserve"> AutoTextList   \s NoStyle \t "Reductie mogelijk: een Online Dienst waarvoor een klant met een Enterprise Enrollment, Enterprise Subscription Enrollment, Microsoft Azure Enrollment of Enrollment for Education Solutions een verlaging van het aantal licenties of de Toegewezen Jaarlijkse Verplichting kan doorgeven." </w:instrText>
            </w:r>
            <w:r>
              <w:fldChar w:fldCharType="separate"/>
            </w:r>
            <w:r>
              <w:rPr>
                <w:color w:val="0563C1"/>
              </w:rPr>
              <w:t>Reductie mogelijk</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602EA" w:rsidRDefault="009D0DBB">
            <w:pPr>
              <w:pStyle w:val="ProductList-TableBody"/>
            </w:pPr>
            <w:r>
              <w:rPr>
                <w:color w:val="404040"/>
              </w:rPr>
              <w:t>Reductie mogelijk (SCE): n.v.t.</w:t>
            </w:r>
          </w:p>
        </w:tc>
      </w:tr>
      <w:tr w:rsidR="005602E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602EA" w:rsidRDefault="009D0DBB">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602EA" w:rsidRDefault="009D0DBB">
            <w:pPr>
              <w:pStyle w:val="ProductList-TableBody"/>
            </w:pPr>
            <w:r>
              <w:rPr>
                <w:color w:val="404040"/>
              </w:rPr>
              <w:t>True-up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602EA" w:rsidRDefault="005602EA">
            <w:pPr>
              <w:pStyle w:val="ProductList-TableBody"/>
            </w:pPr>
          </w:p>
        </w:tc>
      </w:tr>
    </w:tbl>
    <w:p w:rsidR="005602EA" w:rsidRDefault="005602EA">
      <w:pPr>
        <w:pStyle w:val="ProductList-Body"/>
      </w:pPr>
    </w:p>
    <w:p w:rsidR="005602EA" w:rsidRDefault="009D0DBB">
      <w:pPr>
        <w:pStyle w:val="ProductList-ClauseHeading"/>
        <w:outlineLvl w:val="4"/>
      </w:pPr>
      <w:r>
        <w:t>2.1 Kwalificerende Licenties voor Aanvullende Gebruikers-SL's</w:t>
      </w:r>
    </w:p>
    <w:tbl>
      <w:tblPr>
        <w:tblStyle w:val="PURTable"/>
        <w:tblW w:w="0" w:type="dxa"/>
        <w:tblLook w:val="04A0" w:firstRow="1" w:lastRow="0" w:firstColumn="1" w:lastColumn="0" w:noHBand="0" w:noVBand="1"/>
      </w:tblPr>
      <w:tblGrid>
        <w:gridCol w:w="5404"/>
        <w:gridCol w:w="5386"/>
      </w:tblGrid>
      <w:tr w:rsidR="005602EA">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5602EA" w:rsidRDefault="009D0DBB">
            <w:pPr>
              <w:pStyle w:val="ProductList-TableBody"/>
            </w:pPr>
            <w:r>
              <w:rPr>
                <w:color w:val="FFFFFF"/>
              </w:rPr>
              <w:t>Kwalificerende licentie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5602EA" w:rsidRDefault="009D0DBB">
            <w:pPr>
              <w:pStyle w:val="ProductList-TableBody"/>
            </w:pPr>
            <w:r>
              <w:rPr>
                <w:color w:val="FFFFFF"/>
              </w:rPr>
              <w:t>Aanvullende Gebruikers-SL</w:t>
            </w:r>
          </w:p>
        </w:tc>
      </w:tr>
      <w:tr w:rsidR="005602EA">
        <w:tc>
          <w:tcPr>
            <w:tcW w:w="6120" w:type="dxa"/>
            <w:tcBorders>
              <w:top w:val="single" w:sz="4" w:space="0" w:color="000000"/>
              <w:left w:val="single" w:sz="4" w:space="0" w:color="000000"/>
              <w:bottom w:val="single" w:sz="4" w:space="0" w:color="000000"/>
              <w:right w:val="single" w:sz="4" w:space="0" w:color="000000"/>
            </w:tcBorders>
          </w:tcPr>
          <w:p w:rsidR="005602EA" w:rsidRDefault="009D0DBB">
            <w:pPr>
              <w:pStyle w:val="ProductList-TableBody"/>
            </w:pPr>
            <w:r>
              <w:t>CAL voor Microsoft Dynamics CRM Professional</w:t>
            </w:r>
            <w:r>
              <w:fldChar w:fldCharType="begin"/>
            </w:r>
            <w:r>
              <w:instrText xml:space="preserve"> XE "CAL voor Microsoft Dynamics CRM Professional" </w:instrText>
            </w:r>
            <w:r>
              <w:fldChar w:fldCharType="end"/>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5602EA" w:rsidRDefault="009D0DBB">
            <w:pPr>
              <w:pStyle w:val="ProductList-TableBody"/>
            </w:pPr>
            <w:r>
              <w:t>Microsoft Social Engagement Professional Add-on</w:t>
            </w:r>
          </w:p>
          <w:p w:rsidR="005602EA" w:rsidRDefault="009D0DBB">
            <w:pPr>
              <w:pStyle w:val="ProductList-TableBody"/>
            </w:pPr>
            <w:r>
              <w:t>Microsoft Social Engagement Professional, additionele inzendingen</w:t>
            </w:r>
          </w:p>
          <w:p w:rsidR="005602EA" w:rsidRDefault="009D0DBB">
            <w:pPr>
              <w:pStyle w:val="ProductList-TableBody"/>
            </w:pPr>
            <w:r>
              <w:t>Microsoft Social Engagement Professional Education, additionele inzendingen</w:t>
            </w:r>
          </w:p>
        </w:tc>
      </w:tr>
    </w:tbl>
    <w:p w:rsidR="005602EA" w:rsidRDefault="009D0DBB">
      <w:pPr>
        <w:pStyle w:val="ProductList-Body"/>
      </w:pPr>
      <w:r>
        <w:rPr>
          <w:i/>
          <w:vertAlign w:val="superscript"/>
        </w:rPr>
        <w:t>1</w:t>
      </w:r>
      <w:r>
        <w:rPr>
          <w:i/>
        </w:rPr>
        <w:t>Elke Kwalificerende Licentie moet zijn voorzien van actieve SA</w:t>
      </w:r>
    </w:p>
    <w:p w:rsidR="005602EA" w:rsidRDefault="005602EA">
      <w:pPr>
        <w:pStyle w:val="ProductList-Body"/>
      </w:pPr>
    </w:p>
    <w:p w:rsidR="005602EA" w:rsidRDefault="009D0DBB">
      <w:pPr>
        <w:pStyle w:val="ProductList-ClauseHeading"/>
        <w:outlineLvl w:val="4"/>
      </w:pPr>
      <w:r>
        <w:t>2.2 Microsoft Social Engagement Support-aanbod</w:t>
      </w:r>
    </w:p>
    <w:p w:rsidR="005602EA" w:rsidRDefault="009D0DBB">
      <w:pPr>
        <w:pStyle w:val="ProductList-Body"/>
      </w:pPr>
      <w:r>
        <w:t xml:space="preserve">Informatie over het ondersteuningsaanbod voor Microsoft Social Engagement is te vinden op </w:t>
      </w:r>
      <w:hyperlink r:id="rId101">
        <w:r>
          <w:rPr>
            <w:color w:val="00467F"/>
            <w:u w:val="single"/>
          </w:rPr>
          <w:t>http://www.microsoft.com/en-us/dynamics/dynamics-online-support.aspx</w:t>
        </w:r>
      </w:hyperlink>
      <w:r>
        <w:t xml:space="preserve">. </w:t>
      </w:r>
    </w:p>
    <w:p w:rsidR="005602EA" w:rsidRDefault="005602EA">
      <w:pPr>
        <w:pStyle w:val="ProductList-Body"/>
        <w:jc w:val="right"/>
      </w:pPr>
    </w:p>
    <w:tbl>
      <w:tblPr>
        <w:tblStyle w:val="PURTable"/>
        <w:tblW w:w="0" w:type="dxa"/>
        <w:tblLook w:val="04A0" w:firstRow="1" w:lastRow="0" w:firstColumn="1" w:lastColumn="0" w:noHBand="0" w:noVBand="1"/>
      </w:tblPr>
      <w:tblGrid>
        <w:gridCol w:w="10800"/>
      </w:tblGrid>
      <w:tr w:rsidR="005602E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602EA" w:rsidRDefault="00F8234B">
            <w:pPr>
              <w:pStyle w:val="ProductList-TableBody"/>
              <w:jc w:val="right"/>
            </w:pPr>
            <w:hyperlink w:anchor="_Sec842">
              <w:r w:rsidR="009D0DBB">
                <w:rPr>
                  <w:color w:val="00467F"/>
                  <w:sz w:val="14"/>
                  <w:u w:val="single"/>
                </w:rPr>
                <w:t>Inhoud</w:t>
              </w:r>
            </w:hyperlink>
            <w:r w:rsidR="009D0DBB">
              <w:rPr>
                <w:sz w:val="14"/>
              </w:rPr>
              <w:t xml:space="preserve"> / </w:t>
            </w:r>
            <w:hyperlink w:anchor="_Sec549">
              <w:r w:rsidR="009D0DBB">
                <w:rPr>
                  <w:color w:val="00467F"/>
                  <w:sz w:val="14"/>
                  <w:u w:val="single"/>
                </w:rPr>
                <w:t>Woordenlijst</w:t>
              </w:r>
            </w:hyperlink>
            <w:r w:rsidR="009D0DBB">
              <w:rPr>
                <w:sz w:val="14"/>
              </w:rPr>
              <w:t xml:space="preserve"> / </w:t>
            </w:r>
            <w:hyperlink w:anchor="_Sec844">
              <w:r w:rsidR="009D0DBB">
                <w:rPr>
                  <w:color w:val="00467F"/>
                  <w:sz w:val="14"/>
                  <w:u w:val="single"/>
                </w:rPr>
                <w:t>Index</w:t>
              </w:r>
            </w:hyperlink>
          </w:p>
        </w:tc>
      </w:tr>
    </w:tbl>
    <w:p w:rsidR="005602EA" w:rsidRDefault="005602EA">
      <w:pPr>
        <w:pStyle w:val="ProductList-Body"/>
      </w:pPr>
    </w:p>
    <w:p w:rsidR="005602EA" w:rsidRDefault="009D0DBB">
      <w:pPr>
        <w:pStyle w:val="ProductList-Offering2HeadingNoBorder"/>
        <w:outlineLvl w:val="2"/>
      </w:pPr>
      <w:bookmarkStart w:id="258" w:name="_Sec664"/>
      <w:r>
        <w:t>Parature, van Microsoft</w:t>
      </w:r>
      <w:bookmarkEnd w:id="258"/>
      <w:r>
        <w:fldChar w:fldCharType="begin"/>
      </w:r>
      <w:r>
        <w:instrText xml:space="preserve"> TC "</w:instrText>
      </w:r>
      <w:bookmarkStart w:id="259" w:name="_Toc457381242"/>
      <w:r>
        <w:instrText>Parature, van Microsoft</w:instrText>
      </w:r>
      <w:bookmarkEnd w:id="259"/>
      <w:r>
        <w:instrText>" \l 3</w:instrText>
      </w:r>
      <w:r>
        <w:fldChar w:fldCharType="end"/>
      </w:r>
    </w:p>
    <w:p w:rsidR="005602EA" w:rsidRDefault="009D0DBB">
      <w:pPr>
        <w:pStyle w:val="ProductList-Offering1SubSection"/>
        <w:outlineLvl w:val="3"/>
      </w:pPr>
      <w:bookmarkStart w:id="260" w:name="_Sec718"/>
      <w:r>
        <w:t>1. Beschikbaarheid programma</w:t>
      </w:r>
      <w:bookmarkEnd w:id="260"/>
    </w:p>
    <w:tbl>
      <w:tblPr>
        <w:tblStyle w:val="PURTable"/>
        <w:tblW w:w="0" w:type="dxa"/>
        <w:tblLook w:val="04A0" w:firstRow="1" w:lastRow="0" w:firstColumn="1" w:lastColumn="0" w:noHBand="0" w:noVBand="1"/>
      </w:tblPr>
      <w:tblGrid>
        <w:gridCol w:w="4456"/>
        <w:gridCol w:w="798"/>
        <w:gridCol w:w="781"/>
        <w:gridCol w:w="796"/>
        <w:gridCol w:w="706"/>
        <w:gridCol w:w="829"/>
        <w:gridCol w:w="822"/>
        <w:gridCol w:w="800"/>
        <w:gridCol w:w="796"/>
      </w:tblGrid>
      <w:tr w:rsidR="005602EA">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5602EA" w:rsidRDefault="009D0DBB">
            <w:pPr>
              <w:pStyle w:val="ProductList-TableBody"/>
            </w:pPr>
            <w:r>
              <w:rPr>
                <w:color w:val="FFFFFF"/>
              </w:rPr>
              <w:t>Online Diensten</w:t>
            </w:r>
          </w:p>
        </w:tc>
        <w:tc>
          <w:tcPr>
            <w:tcW w:w="860" w:type="dxa"/>
            <w:tcBorders>
              <w:left w:val="single" w:sz="6" w:space="0" w:color="FFFFFF"/>
              <w:bottom w:val="single" w:sz="6" w:space="0" w:color="FFFFFF"/>
              <w:right w:val="single" w:sz="6" w:space="0" w:color="FFFFFF"/>
            </w:tcBorders>
            <w:shd w:val="clear" w:color="auto" w:fill="00188F"/>
          </w:tcPr>
          <w:p w:rsidR="005602EA" w:rsidRDefault="009D0DBB">
            <w:pPr>
              <w:pStyle w:val="ProductList-TableBody"/>
              <w:jc w:val="center"/>
            </w:pPr>
            <w:r>
              <w:fldChar w:fldCharType="begin"/>
            </w:r>
            <w:r>
              <w:instrText xml:space="preserve"> AutoTextList   \s NoStyle \t "Punt: de aan een Product toegewezen waarde die wordt gebruikt voor het berekenen van het volumeprijsniveau dat van toepassing is op de Volume Licensing-overeenkomst van de Klant." </w:instrText>
            </w:r>
            <w:r>
              <w:fldChar w:fldCharType="separate"/>
            </w:r>
            <w:r>
              <w:rPr>
                <w:color w:val="FFFFFF"/>
              </w:rPr>
              <w:t>Punt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602EA" w:rsidRDefault="009D0DB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602EA" w:rsidRDefault="009D0DBB">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602EA" w:rsidRDefault="009D0DBB">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602EA" w:rsidRDefault="009D0DBB">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602EA" w:rsidRDefault="009D0DBB">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602EA" w:rsidRDefault="009D0DB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602EA" w:rsidRDefault="009D0DB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602EA">
        <w:tc>
          <w:tcPr>
            <w:tcW w:w="5020" w:type="dxa"/>
            <w:tcBorders>
              <w:top w:val="single" w:sz="6" w:space="0" w:color="FFFFFF"/>
              <w:left w:val="none" w:sz="4" w:space="0" w:color="6E6E6E"/>
              <w:bottom w:val="dashed" w:sz="4" w:space="0" w:color="BFBFBF"/>
              <w:right w:val="none" w:sz="4" w:space="0" w:color="6E6E6E"/>
            </w:tcBorders>
          </w:tcPr>
          <w:p w:rsidR="005602EA" w:rsidRDefault="009D0DBB">
            <w:pPr>
              <w:pStyle w:val="ProductList-TableBody"/>
            </w:pPr>
            <w:r>
              <w:t>Parature Enterprise</w:t>
            </w:r>
            <w:r>
              <w:fldChar w:fldCharType="begin"/>
            </w:r>
            <w:r>
              <w:instrText xml:space="preserve"> XE "Parature Enterprise" </w:instrText>
            </w:r>
            <w:r>
              <w:fldChar w:fldCharType="end"/>
            </w:r>
            <w:r>
              <w:t xml:space="preserve"> (Gebruikers-SL)</w:t>
            </w:r>
          </w:p>
        </w:tc>
        <w:tc>
          <w:tcPr>
            <w:tcW w:w="860" w:type="dxa"/>
            <w:tcBorders>
              <w:top w:val="single" w:sz="6" w:space="0" w:color="FFFFFF"/>
              <w:left w:val="none" w:sz="4" w:space="0" w:color="6E6E6E"/>
              <w:bottom w:val="dashed" w:sz="4" w:space="0" w:color="BFBFBF"/>
              <w:right w:val="single" w:sz="6" w:space="0" w:color="FFFFFF"/>
            </w:tcBorders>
          </w:tcPr>
          <w:p w:rsidR="005602EA" w:rsidRDefault="009D0DB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602EA" w:rsidRDefault="005602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602EA" w:rsidRDefault="005602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602EA" w:rsidRDefault="005602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602EA" w:rsidRDefault="005602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602EA" w:rsidRDefault="009D0DB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602EA" w:rsidRDefault="005602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602EA" w:rsidRDefault="009D0DB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5602EA">
        <w:tc>
          <w:tcPr>
            <w:tcW w:w="5020" w:type="dxa"/>
            <w:tcBorders>
              <w:top w:val="dashed" w:sz="4" w:space="0" w:color="BFBFBF"/>
              <w:left w:val="none" w:sz="4" w:space="0" w:color="6E6E6E"/>
              <w:bottom w:val="dashed" w:sz="4" w:space="0" w:color="BFBFBF"/>
              <w:right w:val="none" w:sz="4" w:space="0" w:color="6E6E6E"/>
            </w:tcBorders>
          </w:tcPr>
          <w:p w:rsidR="005602EA" w:rsidRDefault="009D0DBB">
            <w:pPr>
              <w:pStyle w:val="ProductList-TableBody"/>
            </w:pPr>
            <w:r>
              <w:t>Parature Additional Records</w:t>
            </w:r>
            <w:r>
              <w:fldChar w:fldCharType="begin"/>
            </w:r>
            <w:r>
              <w:instrText xml:space="preserve"> XE "Parature Additional Records" </w:instrText>
            </w:r>
            <w:r>
              <w:fldChar w:fldCharType="end"/>
            </w:r>
            <w:r>
              <w:t xml:space="preserve"> (Aanvullende SL)</w:t>
            </w:r>
          </w:p>
        </w:tc>
        <w:tc>
          <w:tcPr>
            <w:tcW w:w="860" w:type="dxa"/>
            <w:tcBorders>
              <w:top w:val="dashed" w:sz="4" w:space="0" w:color="BFBFBF"/>
              <w:left w:val="none" w:sz="4" w:space="0" w:color="6E6E6E"/>
              <w:bottom w:val="dashed" w:sz="4" w:space="0" w:color="BFBFBF"/>
              <w:right w:val="single" w:sz="6" w:space="0" w:color="FFFFFF"/>
            </w:tcBorders>
          </w:tcPr>
          <w:p w:rsidR="005602EA" w:rsidRDefault="009D0DB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602EA" w:rsidRDefault="005602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602EA" w:rsidRDefault="005602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602EA" w:rsidRDefault="005602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602EA" w:rsidRDefault="005602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602EA" w:rsidRDefault="009D0DB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602EA" w:rsidRDefault="005602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602EA" w:rsidRDefault="009D0DB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5602EA">
        <w:tc>
          <w:tcPr>
            <w:tcW w:w="5020" w:type="dxa"/>
            <w:tcBorders>
              <w:top w:val="dashed" w:sz="4" w:space="0" w:color="BFBFBF"/>
              <w:left w:val="none" w:sz="4" w:space="0" w:color="6E6E6E"/>
              <w:bottom w:val="dashed" w:sz="4" w:space="0" w:color="BFBFBF"/>
              <w:right w:val="none" w:sz="4" w:space="0" w:color="6E6E6E"/>
            </w:tcBorders>
          </w:tcPr>
          <w:p w:rsidR="005602EA" w:rsidRDefault="009D0DBB">
            <w:pPr>
              <w:pStyle w:val="ProductList-TableBody"/>
            </w:pPr>
            <w:r>
              <w:t>Parature Additional Page Views</w:t>
            </w:r>
            <w:r>
              <w:fldChar w:fldCharType="begin"/>
            </w:r>
            <w:r>
              <w:instrText xml:space="preserve"> XE "Parature Additional Page Views" </w:instrText>
            </w:r>
            <w:r>
              <w:fldChar w:fldCharType="end"/>
            </w:r>
            <w:r>
              <w:t xml:space="preserve"> (Aanvullende SL)</w:t>
            </w:r>
          </w:p>
        </w:tc>
        <w:tc>
          <w:tcPr>
            <w:tcW w:w="860" w:type="dxa"/>
            <w:tcBorders>
              <w:top w:val="dashed" w:sz="4" w:space="0" w:color="BFBFBF"/>
              <w:left w:val="none" w:sz="4" w:space="0" w:color="6E6E6E"/>
              <w:bottom w:val="dashed" w:sz="4" w:space="0" w:color="BFBFBF"/>
              <w:right w:val="single" w:sz="6" w:space="0" w:color="FFFFFF"/>
            </w:tcBorders>
          </w:tcPr>
          <w:p w:rsidR="005602EA" w:rsidRDefault="009D0DB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602EA" w:rsidRDefault="005602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602EA" w:rsidRDefault="005602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602EA" w:rsidRDefault="005602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602EA" w:rsidRDefault="005602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602EA" w:rsidRDefault="009D0DB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602EA" w:rsidRDefault="005602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602EA" w:rsidRDefault="009D0DB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5602EA">
        <w:tc>
          <w:tcPr>
            <w:tcW w:w="5020" w:type="dxa"/>
            <w:tcBorders>
              <w:top w:val="dashed" w:sz="4" w:space="0" w:color="BFBFBF"/>
              <w:left w:val="none" w:sz="4" w:space="0" w:color="6E6E6E"/>
              <w:bottom w:val="dashed" w:sz="4" w:space="0" w:color="BFBFBF"/>
              <w:right w:val="none" w:sz="4" w:space="0" w:color="6E6E6E"/>
            </w:tcBorders>
          </w:tcPr>
          <w:p w:rsidR="005602EA" w:rsidRDefault="009D0DBB">
            <w:pPr>
              <w:pStyle w:val="ProductList-TableBody"/>
            </w:pPr>
            <w:r>
              <w:t>Parature Additional Departments</w:t>
            </w:r>
            <w:r>
              <w:fldChar w:fldCharType="begin"/>
            </w:r>
            <w:r>
              <w:instrText xml:space="preserve"> XE "Parature Additional Departments" </w:instrText>
            </w:r>
            <w:r>
              <w:fldChar w:fldCharType="end"/>
            </w:r>
            <w:r>
              <w:t xml:space="preserve"> (Aanvullende SL)</w:t>
            </w:r>
          </w:p>
        </w:tc>
        <w:tc>
          <w:tcPr>
            <w:tcW w:w="860" w:type="dxa"/>
            <w:tcBorders>
              <w:top w:val="dashed" w:sz="4" w:space="0" w:color="BFBFBF"/>
              <w:left w:val="none" w:sz="4" w:space="0" w:color="6E6E6E"/>
              <w:bottom w:val="dashed" w:sz="4" w:space="0" w:color="BFBFBF"/>
              <w:right w:val="single" w:sz="6" w:space="0" w:color="FFFFFF"/>
            </w:tcBorders>
          </w:tcPr>
          <w:p w:rsidR="005602EA" w:rsidRDefault="009D0DB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602EA" w:rsidRDefault="005602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602EA" w:rsidRDefault="005602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602EA" w:rsidRDefault="005602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602EA" w:rsidRDefault="005602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602EA" w:rsidRDefault="009D0DB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602EA" w:rsidRDefault="005602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602EA" w:rsidRDefault="009D0DB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5602EA">
        <w:tc>
          <w:tcPr>
            <w:tcW w:w="5020" w:type="dxa"/>
            <w:tcBorders>
              <w:top w:val="dashed" w:sz="4" w:space="0" w:color="BFBFBF"/>
              <w:left w:val="none" w:sz="4" w:space="0" w:color="6E6E6E"/>
              <w:bottom w:val="dashed" w:sz="4" w:space="0" w:color="BFBFBF"/>
              <w:right w:val="none" w:sz="4" w:space="0" w:color="6E6E6E"/>
            </w:tcBorders>
          </w:tcPr>
          <w:p w:rsidR="005602EA" w:rsidRDefault="009D0DBB">
            <w:pPr>
              <w:pStyle w:val="ProductList-TableBody"/>
            </w:pPr>
            <w:r>
              <w:t>Parature Additional File Storage</w:t>
            </w:r>
            <w:r>
              <w:fldChar w:fldCharType="begin"/>
            </w:r>
            <w:r>
              <w:instrText xml:space="preserve"> XE "Parature Additional File Storage" </w:instrText>
            </w:r>
            <w:r>
              <w:fldChar w:fldCharType="end"/>
            </w:r>
            <w:r>
              <w:t xml:space="preserve"> (Aanvullende SL)</w:t>
            </w:r>
          </w:p>
        </w:tc>
        <w:tc>
          <w:tcPr>
            <w:tcW w:w="860" w:type="dxa"/>
            <w:tcBorders>
              <w:top w:val="dashed" w:sz="4" w:space="0" w:color="BFBFBF"/>
              <w:left w:val="none" w:sz="4" w:space="0" w:color="6E6E6E"/>
              <w:bottom w:val="dashed" w:sz="4" w:space="0" w:color="BFBFBF"/>
              <w:right w:val="single" w:sz="6" w:space="0" w:color="FFFFFF"/>
            </w:tcBorders>
          </w:tcPr>
          <w:p w:rsidR="005602EA" w:rsidRDefault="009D0DB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602EA" w:rsidRDefault="005602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602EA" w:rsidRDefault="005602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602EA" w:rsidRDefault="005602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602EA" w:rsidRDefault="005602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602EA" w:rsidRDefault="009D0DB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602EA" w:rsidRDefault="005602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602EA" w:rsidRDefault="009D0DB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5602EA">
        <w:tc>
          <w:tcPr>
            <w:tcW w:w="5020" w:type="dxa"/>
            <w:tcBorders>
              <w:top w:val="dashed" w:sz="4" w:space="0" w:color="BFBFBF"/>
              <w:left w:val="none" w:sz="4" w:space="0" w:color="6E6E6E"/>
              <w:bottom w:val="dashed" w:sz="4" w:space="0" w:color="BFBFBF"/>
              <w:right w:val="none" w:sz="4" w:space="0" w:color="6E6E6E"/>
            </w:tcBorders>
          </w:tcPr>
          <w:p w:rsidR="005602EA" w:rsidRDefault="009D0DBB">
            <w:pPr>
              <w:pStyle w:val="ProductList-TableBody"/>
            </w:pPr>
            <w:r>
              <w:rPr>
                <w:color w:val="000000"/>
              </w:rPr>
              <w:t>Parature Enhanced Support</w:t>
            </w:r>
            <w:r>
              <w:fldChar w:fldCharType="begin"/>
            </w:r>
            <w:r>
              <w:instrText xml:space="preserve"> XE "Parature Enhanced Support"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5602EA" w:rsidRDefault="009D0DB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602EA" w:rsidRDefault="005602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602EA" w:rsidRDefault="005602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602EA" w:rsidRDefault="005602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602EA" w:rsidRDefault="005602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602EA" w:rsidRDefault="009D0DB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602EA" w:rsidRDefault="005602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602EA" w:rsidRDefault="009D0DB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5602EA">
        <w:tc>
          <w:tcPr>
            <w:tcW w:w="5020" w:type="dxa"/>
            <w:tcBorders>
              <w:top w:val="dashed" w:sz="4" w:space="0" w:color="BFBFBF"/>
              <w:left w:val="none" w:sz="4" w:space="0" w:color="6E6E6E"/>
              <w:bottom w:val="none" w:sz="4" w:space="0" w:color="BFBFBF"/>
              <w:right w:val="none" w:sz="4" w:space="0" w:color="6E6E6E"/>
            </w:tcBorders>
          </w:tcPr>
          <w:p w:rsidR="005602EA" w:rsidRDefault="009D0DBB">
            <w:pPr>
              <w:pStyle w:val="ProductList-TableBody"/>
            </w:pPr>
            <w:r>
              <w:rPr>
                <w:color w:val="000000"/>
              </w:rPr>
              <w:t>Parature Professional Direct Support</w:t>
            </w:r>
            <w:r>
              <w:fldChar w:fldCharType="begin"/>
            </w:r>
            <w:r>
              <w:instrText xml:space="preserve"> XE "Parature Professional Direct Support"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5602EA" w:rsidRDefault="009D0DB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602EA" w:rsidRDefault="005602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602EA" w:rsidRDefault="005602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602EA" w:rsidRDefault="005602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602EA" w:rsidRDefault="005602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602EA" w:rsidRDefault="009D0DB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602EA" w:rsidRDefault="005602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602EA" w:rsidRDefault="009D0DB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bl>
    <w:p w:rsidR="005602EA" w:rsidRDefault="009D0DBB">
      <w:pPr>
        <w:pStyle w:val="ProductList-Offering1SubSection"/>
        <w:outlineLvl w:val="3"/>
      </w:pPr>
      <w:bookmarkStart w:id="261" w:name="_Sec773"/>
      <w:r>
        <w:t>2. Productvoorwaarden</w:t>
      </w:r>
      <w:bookmarkEnd w:id="261"/>
    </w:p>
    <w:tbl>
      <w:tblPr>
        <w:tblStyle w:val="PURTable"/>
        <w:tblW w:w="0" w:type="dxa"/>
        <w:tblLook w:val="04A0" w:firstRow="1" w:lastRow="0" w:firstColumn="1" w:lastColumn="0" w:noHBand="0" w:noVBand="1"/>
      </w:tblPr>
      <w:tblGrid>
        <w:gridCol w:w="3646"/>
        <w:gridCol w:w="3589"/>
        <w:gridCol w:w="3555"/>
      </w:tblGrid>
      <w:tr w:rsidR="005602E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602EA" w:rsidRDefault="009D0DBB">
            <w:pPr>
              <w:pStyle w:val="ProductList-TableBody"/>
            </w:pPr>
            <w:r>
              <w:fldChar w:fldCharType="begin"/>
            </w:r>
            <w:r>
              <w:instrText xml:space="preserve"> AutoTextList   \s NoStyle \t "Dienstvoorwaarden: voorwaarden voor de implementatie en het gebruik van een Online Dienst-product." </w:instrText>
            </w:r>
            <w:r>
              <w:fldChar w:fldCharType="separate"/>
            </w:r>
            <w:r>
              <w:rPr>
                <w:color w:val="0563C1"/>
              </w:rPr>
              <w:t>Dienstvoorwaarden</w:t>
            </w:r>
            <w:r>
              <w:fldChar w:fldCharType="end"/>
            </w:r>
            <w:r>
              <w:t xml:space="preserve">: </w:t>
            </w:r>
            <w:hyperlink r:id="rId102">
              <w:r>
                <w:rPr>
                  <w:color w:val="00467F"/>
                  <w:u w:val="single"/>
                </w:rPr>
                <w:t>Voorwaarden voor Online Diensten</w:t>
              </w:r>
            </w:hyperlink>
          </w:p>
        </w:tc>
        <w:tc>
          <w:tcPr>
            <w:tcW w:w="4040" w:type="dxa"/>
            <w:tcBorders>
              <w:top w:val="single" w:sz="18" w:space="0" w:color="00188F"/>
              <w:left w:val="single" w:sz="4" w:space="0" w:color="000000"/>
              <w:bottom w:val="single" w:sz="4" w:space="0" w:color="000000"/>
              <w:right w:val="single" w:sz="4" w:space="0" w:color="000000"/>
            </w:tcBorders>
          </w:tcPr>
          <w:p w:rsidR="005602EA" w:rsidRDefault="009D0DBB">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602EA" w:rsidRDefault="009D0DBB">
            <w:pPr>
              <w:pStyle w:val="ProductList-TableBody"/>
            </w:pPr>
            <w:r>
              <w:rPr>
                <w:color w:val="404040"/>
              </w:rPr>
              <w:t>Verlengde Looptijd mogelijk: n.v.t.</w:t>
            </w:r>
          </w:p>
        </w:tc>
      </w:tr>
      <w:tr w:rsidR="005602E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602EA" w:rsidRDefault="009D0DBB">
            <w:pPr>
              <w:pStyle w:val="ProductList-TableBody"/>
            </w:pPr>
            <w:r>
              <w:rPr>
                <w:color w:val="404040"/>
              </w:rPr>
              <w:t>Migratierechten: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602EA" w:rsidRDefault="009D0DBB">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602EA" w:rsidRDefault="009D0DBB">
            <w:pPr>
              <w:pStyle w:val="ProductList-TableBody"/>
            </w:pPr>
            <w:r>
              <w:rPr>
                <w:color w:val="404040"/>
              </w:rPr>
              <w:t>Promoties: n.v.t.</w:t>
            </w:r>
          </w:p>
        </w:tc>
      </w:tr>
      <w:tr w:rsidR="005602E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602EA" w:rsidRDefault="009D0DBB">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tcPr>
          <w:p w:rsidR="005602EA" w:rsidRDefault="009D0DBB">
            <w:pPr>
              <w:pStyle w:val="ProductList-TableBody"/>
            </w:pPr>
            <w:r>
              <w:fldChar w:fldCharType="begin"/>
            </w:r>
            <w:r>
              <w:instrText xml:space="preserve"> AutoTextList   \s NoStyle \t "Reductie mogelijk: een Online Dienst waarvoor een klant met een Enterprise Enrollment, Enterprise Subscription Enrollment, Microsoft Azure Enrollment of Enrollment for Education Solutions een verlaging van het aantal licenties of de Toegewezen Jaarlijkse Verplichting kan doorgeven." </w:instrText>
            </w:r>
            <w:r>
              <w:fldChar w:fldCharType="separate"/>
            </w:r>
            <w:r>
              <w:rPr>
                <w:color w:val="0563C1"/>
              </w:rPr>
              <w:t>Reductie mogelijk</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602EA" w:rsidRDefault="009D0DBB">
            <w:pPr>
              <w:pStyle w:val="ProductList-TableBody"/>
            </w:pPr>
            <w:r>
              <w:rPr>
                <w:color w:val="404040"/>
              </w:rPr>
              <w:t>Reductie mogelijk (SCE): n.v.t.</w:t>
            </w:r>
          </w:p>
        </w:tc>
      </w:tr>
      <w:tr w:rsidR="005602E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602EA" w:rsidRDefault="009D0DBB">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602EA" w:rsidRDefault="009D0DBB">
            <w:pPr>
              <w:pStyle w:val="ProductList-TableBody"/>
            </w:pPr>
            <w:r>
              <w:rPr>
                <w:color w:val="404040"/>
              </w:rPr>
              <w:t>True-up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602EA" w:rsidRDefault="005602EA">
            <w:pPr>
              <w:pStyle w:val="ProductList-TableBody"/>
            </w:pPr>
          </w:p>
        </w:tc>
      </w:tr>
    </w:tbl>
    <w:p w:rsidR="005602EA" w:rsidRDefault="005602EA">
      <w:pPr>
        <w:pStyle w:val="ProductList-Body"/>
      </w:pPr>
    </w:p>
    <w:p w:rsidR="005602EA" w:rsidRDefault="009D0DBB">
      <w:pPr>
        <w:pStyle w:val="ProductList-ClauseHeading"/>
        <w:outlineLvl w:val="4"/>
      </w:pPr>
      <w:r>
        <w:t>2.1 Parature Support-producten</w:t>
      </w:r>
    </w:p>
    <w:p w:rsidR="005602EA" w:rsidRDefault="009D0DBB">
      <w:pPr>
        <w:pStyle w:val="ProductList-Body"/>
      </w:pPr>
      <w:r>
        <w:t xml:space="preserve">Informatie over het ondersteuningsaanbod voor Parature, van Microsoft is te vinden op </w:t>
      </w:r>
      <w:hyperlink r:id="rId103">
        <w:r>
          <w:rPr>
            <w:color w:val="00467F"/>
            <w:u w:val="single"/>
          </w:rPr>
          <w:t>http://www.microsoft.com/en-us/dynamics/dynamics-online-support.aspx</w:t>
        </w:r>
      </w:hyperlink>
      <w:r>
        <w:t xml:space="preserve">. </w:t>
      </w:r>
    </w:p>
    <w:p w:rsidR="005602EA" w:rsidRDefault="005602EA">
      <w:pPr>
        <w:pStyle w:val="ProductList-Body"/>
        <w:jc w:val="right"/>
      </w:pPr>
    </w:p>
    <w:tbl>
      <w:tblPr>
        <w:tblStyle w:val="PURTable"/>
        <w:tblW w:w="0" w:type="dxa"/>
        <w:tblLook w:val="04A0" w:firstRow="1" w:lastRow="0" w:firstColumn="1" w:lastColumn="0" w:noHBand="0" w:noVBand="1"/>
      </w:tblPr>
      <w:tblGrid>
        <w:gridCol w:w="10800"/>
      </w:tblGrid>
      <w:tr w:rsidR="005602E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602EA" w:rsidRDefault="00F8234B">
            <w:pPr>
              <w:pStyle w:val="ProductList-TableBody"/>
              <w:jc w:val="right"/>
            </w:pPr>
            <w:hyperlink w:anchor="_Sec842">
              <w:r w:rsidR="009D0DBB">
                <w:rPr>
                  <w:color w:val="00467F"/>
                  <w:sz w:val="14"/>
                  <w:u w:val="single"/>
                </w:rPr>
                <w:t>Inhoud</w:t>
              </w:r>
            </w:hyperlink>
            <w:r w:rsidR="009D0DBB">
              <w:rPr>
                <w:sz w:val="14"/>
              </w:rPr>
              <w:t xml:space="preserve"> / </w:t>
            </w:r>
            <w:hyperlink w:anchor="_Sec549">
              <w:r w:rsidR="009D0DBB">
                <w:rPr>
                  <w:color w:val="00467F"/>
                  <w:sz w:val="14"/>
                  <w:u w:val="single"/>
                </w:rPr>
                <w:t>Woordenlijst</w:t>
              </w:r>
            </w:hyperlink>
            <w:r w:rsidR="009D0DBB">
              <w:rPr>
                <w:sz w:val="14"/>
              </w:rPr>
              <w:t xml:space="preserve"> / </w:t>
            </w:r>
            <w:hyperlink w:anchor="_Sec844">
              <w:r w:rsidR="009D0DBB">
                <w:rPr>
                  <w:color w:val="00467F"/>
                  <w:sz w:val="14"/>
                  <w:u w:val="single"/>
                </w:rPr>
                <w:t>Index</w:t>
              </w:r>
            </w:hyperlink>
          </w:p>
        </w:tc>
      </w:tr>
    </w:tbl>
    <w:p w:rsidR="005602EA" w:rsidRDefault="005602EA">
      <w:pPr>
        <w:pStyle w:val="ProductList-Body"/>
      </w:pPr>
    </w:p>
    <w:p w:rsidR="005602EA" w:rsidRDefault="009D0DBB">
      <w:pPr>
        <w:pStyle w:val="ProductList-OfferingGroupHeading"/>
        <w:outlineLvl w:val="1"/>
      </w:pPr>
      <w:bookmarkStart w:id="262" w:name="_Sec632"/>
      <w:r>
        <w:t>Office 365-diensten</w:t>
      </w:r>
      <w:bookmarkEnd w:id="262"/>
      <w:r>
        <w:fldChar w:fldCharType="begin"/>
      </w:r>
      <w:r>
        <w:instrText xml:space="preserve"> TC "</w:instrText>
      </w:r>
      <w:bookmarkStart w:id="263" w:name="_Toc457381243"/>
      <w:r>
        <w:instrText>Office 365-diensten</w:instrText>
      </w:r>
      <w:bookmarkEnd w:id="263"/>
      <w:r>
        <w:instrText>" \l 2</w:instrText>
      </w:r>
      <w:r>
        <w:fldChar w:fldCharType="end"/>
      </w:r>
    </w:p>
    <w:p w:rsidR="005602EA" w:rsidRDefault="009D0DBB">
      <w:pPr>
        <w:pStyle w:val="ProductList-Offering2HeadingNoBorder"/>
        <w:outlineLvl w:val="2"/>
      </w:pPr>
      <w:bookmarkStart w:id="264" w:name="_Sec633"/>
      <w:r>
        <w:t>Office 365-toepassingen</w:t>
      </w:r>
      <w:bookmarkEnd w:id="264"/>
      <w:r>
        <w:fldChar w:fldCharType="begin"/>
      </w:r>
      <w:r>
        <w:instrText xml:space="preserve"> TC "</w:instrText>
      </w:r>
      <w:bookmarkStart w:id="265" w:name="_Toc457381244"/>
      <w:r>
        <w:instrText>Office 365-toepassingen</w:instrText>
      </w:r>
      <w:bookmarkEnd w:id="265"/>
      <w:r>
        <w:instrText>" \l 3</w:instrText>
      </w:r>
      <w:r>
        <w:fldChar w:fldCharType="end"/>
      </w:r>
    </w:p>
    <w:p w:rsidR="005602EA" w:rsidRDefault="009D0DBB">
      <w:pPr>
        <w:pStyle w:val="ProductList-Offering1SubSection"/>
        <w:outlineLvl w:val="3"/>
      </w:pPr>
      <w:bookmarkStart w:id="266" w:name="_Sec719"/>
      <w:r>
        <w:t>1. Beschikbaarheid programma</w:t>
      </w:r>
      <w:bookmarkEnd w:id="266"/>
    </w:p>
    <w:tbl>
      <w:tblPr>
        <w:tblStyle w:val="PURTable"/>
        <w:tblW w:w="0" w:type="dxa"/>
        <w:tblLook w:val="04A0" w:firstRow="1" w:lastRow="0" w:firstColumn="1" w:lastColumn="0" w:noHBand="0" w:noVBand="1"/>
      </w:tblPr>
      <w:tblGrid>
        <w:gridCol w:w="4441"/>
        <w:gridCol w:w="798"/>
        <w:gridCol w:w="789"/>
        <w:gridCol w:w="795"/>
        <w:gridCol w:w="705"/>
        <w:gridCol w:w="828"/>
        <w:gridCol w:w="821"/>
        <w:gridCol w:w="799"/>
        <w:gridCol w:w="808"/>
      </w:tblGrid>
      <w:tr w:rsidR="005602EA">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5602EA" w:rsidRDefault="009D0DBB">
            <w:pPr>
              <w:pStyle w:val="ProductList-TableBody"/>
            </w:pPr>
            <w:r>
              <w:rPr>
                <w:color w:val="FFFFFF"/>
              </w:rPr>
              <w:t>Online Diensten</w:t>
            </w:r>
          </w:p>
        </w:tc>
        <w:tc>
          <w:tcPr>
            <w:tcW w:w="860" w:type="dxa"/>
            <w:tcBorders>
              <w:left w:val="single" w:sz="6" w:space="0" w:color="FFFFFF"/>
              <w:bottom w:val="single" w:sz="6" w:space="0" w:color="FFFFFF"/>
              <w:right w:val="single" w:sz="6" w:space="0" w:color="FFFFFF"/>
            </w:tcBorders>
            <w:shd w:val="clear" w:color="auto" w:fill="00188F"/>
          </w:tcPr>
          <w:p w:rsidR="005602EA" w:rsidRDefault="009D0DBB">
            <w:pPr>
              <w:pStyle w:val="ProductList-TableBody"/>
              <w:jc w:val="center"/>
            </w:pPr>
            <w:r>
              <w:fldChar w:fldCharType="begin"/>
            </w:r>
            <w:r>
              <w:instrText xml:space="preserve"> AutoTextList   \s NoStyle \t "Punt: de aan een Product toegewezen waarde die wordt gebruikt voor het berekenen van het volumeprijsniveau dat van toepassing is op de Volume Licensing-overeenkomst van de Klant." </w:instrText>
            </w:r>
            <w:r>
              <w:fldChar w:fldCharType="separate"/>
            </w:r>
            <w:r>
              <w:rPr>
                <w:color w:val="FFFFFF"/>
              </w:rPr>
              <w:t>Punt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602EA" w:rsidRDefault="009D0DB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602EA" w:rsidRDefault="009D0DBB">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602EA" w:rsidRDefault="009D0DBB">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602EA" w:rsidRDefault="009D0DBB">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602EA" w:rsidRDefault="009D0DBB">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602EA" w:rsidRDefault="009D0DB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602EA" w:rsidRDefault="009D0DB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602EA">
        <w:tc>
          <w:tcPr>
            <w:tcW w:w="5020" w:type="dxa"/>
            <w:tcBorders>
              <w:top w:val="single" w:sz="6" w:space="0" w:color="FFFFFF"/>
              <w:left w:val="none" w:sz="4" w:space="0" w:color="6E6E6E"/>
              <w:bottom w:val="dashed" w:sz="4" w:space="0" w:color="BFBFBF"/>
              <w:right w:val="none" w:sz="4" w:space="0" w:color="6E6E6E"/>
            </w:tcBorders>
          </w:tcPr>
          <w:p w:rsidR="005602EA" w:rsidRDefault="009D0DBB">
            <w:pPr>
              <w:pStyle w:val="ProductList-TableBody"/>
            </w:pPr>
            <w:r>
              <w:rPr>
                <w:color w:val="000000"/>
              </w:rPr>
              <w:t>Office 365 Business</w:t>
            </w:r>
            <w:r>
              <w:fldChar w:fldCharType="begin"/>
            </w:r>
            <w:r>
              <w:instrText xml:space="preserve"> XE "Office 365 Business"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5602EA" w:rsidRDefault="005602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602EA" w:rsidRDefault="009D0DBB">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602EA" w:rsidRDefault="005602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602EA" w:rsidRDefault="005602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602EA" w:rsidRDefault="009D0DBB">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602EA" w:rsidRDefault="005602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602EA" w:rsidRDefault="009D0DB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602EA" w:rsidRDefault="005602EA">
            <w:pPr>
              <w:pStyle w:val="ProductList-TableBody"/>
              <w:jc w:val="center"/>
            </w:pPr>
          </w:p>
        </w:tc>
      </w:tr>
      <w:tr w:rsidR="005602EA">
        <w:tc>
          <w:tcPr>
            <w:tcW w:w="5020" w:type="dxa"/>
            <w:tcBorders>
              <w:top w:val="dashed" w:sz="4" w:space="0" w:color="BFBFBF"/>
              <w:left w:val="none" w:sz="4" w:space="0" w:color="6E6E6E"/>
              <w:bottom w:val="dashed" w:sz="4" w:space="0" w:color="BFBFBF"/>
              <w:right w:val="none" w:sz="4" w:space="0" w:color="6E6E6E"/>
            </w:tcBorders>
          </w:tcPr>
          <w:p w:rsidR="005602EA" w:rsidRDefault="009D0DBB">
            <w:pPr>
              <w:pStyle w:val="ProductList-TableBody"/>
            </w:pPr>
            <w:r>
              <w:t>Office 365 ProPlus</w:t>
            </w:r>
            <w:r>
              <w:fldChar w:fldCharType="begin"/>
            </w:r>
            <w:r>
              <w:instrText xml:space="preserve"> XE "Office 365 ProPlus" </w:instrText>
            </w:r>
            <w:r>
              <w:fldChar w:fldCharType="end"/>
            </w:r>
            <w:r>
              <w:t xml:space="preserve"> (Gebruikers-SL)</w:t>
            </w:r>
          </w:p>
        </w:tc>
        <w:tc>
          <w:tcPr>
            <w:tcW w:w="860" w:type="dxa"/>
            <w:tcBorders>
              <w:top w:val="dashed" w:sz="4" w:space="0" w:color="BFBFBF"/>
              <w:left w:val="none" w:sz="4" w:space="0" w:color="6E6E6E"/>
              <w:bottom w:val="dashed" w:sz="4" w:space="0" w:color="BFBFBF"/>
              <w:right w:val="single" w:sz="6" w:space="0" w:color="FFFFFF"/>
            </w:tcBorders>
          </w:tcPr>
          <w:p w:rsidR="005602EA" w:rsidRDefault="009D0DBB">
            <w:pPr>
              <w:pStyle w:val="ProductList-TableBody"/>
              <w:jc w:val="center"/>
            </w:pPr>
            <w:r>
              <w:t>2</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602EA" w:rsidRDefault="009D0DBB">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602EA" w:rsidRDefault="005602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602EA" w:rsidRDefault="005602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602EA" w:rsidRDefault="009D0DBB">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602EA" w:rsidRDefault="009D0DBB">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602EA" w:rsidRDefault="009D0DB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602EA" w:rsidRDefault="009D0DBB">
            <w:pPr>
              <w:pStyle w:val="ProductList-TableBody"/>
              <w:jc w:val="center"/>
            </w:pPr>
            <w:r>
              <w:fldChar w:fldCharType="begin"/>
            </w:r>
            <w:r>
              <w:instrText xml:space="preserve"> AutoTextList   \s NoStyle \t "Enterprise Online Dienst" </w:instrText>
            </w:r>
            <w:r>
              <w:fldChar w:fldCharType="separate"/>
            </w:r>
            <w:r>
              <w:rPr>
                <w:color w:val="000000"/>
              </w:rPr>
              <w:t>EO</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5602EA">
        <w:tc>
          <w:tcPr>
            <w:tcW w:w="5020" w:type="dxa"/>
            <w:tcBorders>
              <w:top w:val="dashed" w:sz="4" w:space="0" w:color="BFBFBF"/>
              <w:left w:val="none" w:sz="4" w:space="0" w:color="6E6E6E"/>
              <w:bottom w:val="dashed" w:sz="4" w:space="0" w:color="BFBFBF"/>
              <w:right w:val="none" w:sz="4" w:space="0" w:color="6E6E6E"/>
            </w:tcBorders>
          </w:tcPr>
          <w:p w:rsidR="005602EA" w:rsidRDefault="009D0DBB">
            <w:pPr>
              <w:pStyle w:val="ProductList-TableBody"/>
            </w:pPr>
            <w:r>
              <w:t>Office 365 ProPlus vanuit SA</w:t>
            </w:r>
            <w:r>
              <w:fldChar w:fldCharType="begin"/>
            </w:r>
            <w:r>
              <w:instrText xml:space="preserve"> XE "Office 365 ProPlus vanuit SA" </w:instrText>
            </w:r>
            <w:r>
              <w:fldChar w:fldCharType="end"/>
            </w:r>
            <w:r>
              <w:t xml:space="preserve"> (Gebruikers-SL)</w:t>
            </w:r>
          </w:p>
        </w:tc>
        <w:tc>
          <w:tcPr>
            <w:tcW w:w="860" w:type="dxa"/>
            <w:tcBorders>
              <w:top w:val="dashed" w:sz="4" w:space="0" w:color="BFBFBF"/>
              <w:left w:val="none" w:sz="4" w:space="0" w:color="6E6E6E"/>
              <w:bottom w:val="dashed" w:sz="4" w:space="0" w:color="BFBFBF"/>
              <w:right w:val="single" w:sz="6" w:space="0" w:color="FFFFFF"/>
            </w:tcBorders>
          </w:tcPr>
          <w:p w:rsidR="005602EA" w:rsidRDefault="005602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602EA" w:rsidRDefault="005602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602EA" w:rsidRDefault="005602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602EA" w:rsidRDefault="005602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602EA" w:rsidRDefault="005602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602EA" w:rsidRDefault="009D0DBB">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602EA" w:rsidRDefault="005602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602EA" w:rsidRDefault="005602EA">
            <w:pPr>
              <w:pStyle w:val="ProductList-TableBody"/>
              <w:jc w:val="center"/>
            </w:pPr>
          </w:p>
        </w:tc>
      </w:tr>
      <w:tr w:rsidR="005602EA">
        <w:tc>
          <w:tcPr>
            <w:tcW w:w="5020" w:type="dxa"/>
            <w:tcBorders>
              <w:top w:val="dashed" w:sz="4" w:space="0" w:color="BFBFBF"/>
              <w:left w:val="none" w:sz="4" w:space="0" w:color="6E6E6E"/>
              <w:bottom w:val="dashed" w:sz="4" w:space="0" w:color="BFBFBF"/>
              <w:right w:val="none" w:sz="4" w:space="0" w:color="6E6E6E"/>
            </w:tcBorders>
          </w:tcPr>
          <w:p w:rsidR="005602EA" w:rsidRDefault="009D0DBB">
            <w:pPr>
              <w:pStyle w:val="ProductList-TableBody"/>
            </w:pPr>
            <w:r>
              <w:rPr>
                <w:color w:val="000000"/>
              </w:rPr>
              <w:t>Visio Pro for Office 365</w:t>
            </w:r>
            <w:r>
              <w:fldChar w:fldCharType="begin"/>
            </w:r>
            <w:r>
              <w:instrText xml:space="preserve"> XE "Visio Pro for Office 365"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5602EA" w:rsidRDefault="009D0DB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602EA" w:rsidRDefault="009D0DBB">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602EA" w:rsidRDefault="005602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602EA" w:rsidRDefault="005602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602EA" w:rsidRDefault="009D0DBB">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602EA" w:rsidRDefault="009D0DB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602EA" w:rsidRDefault="009D0DB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602EA" w:rsidRDefault="009D0DB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5602EA">
        <w:tc>
          <w:tcPr>
            <w:tcW w:w="5020" w:type="dxa"/>
            <w:tcBorders>
              <w:top w:val="dashed" w:sz="4" w:space="0" w:color="BFBFBF"/>
              <w:left w:val="none" w:sz="4" w:space="0" w:color="6E6E6E"/>
              <w:bottom w:val="none" w:sz="4" w:space="0" w:color="BFBFBF"/>
              <w:right w:val="none" w:sz="4" w:space="0" w:color="6E6E6E"/>
            </w:tcBorders>
          </w:tcPr>
          <w:p w:rsidR="005602EA" w:rsidRDefault="009D0DBB">
            <w:pPr>
              <w:pStyle w:val="ProductList-TableBody"/>
            </w:pPr>
            <w:r>
              <w:rPr>
                <w:color w:val="000000"/>
              </w:rPr>
              <w:t>Visio Pro for Office 365 vanuit SA</w:t>
            </w:r>
            <w:r>
              <w:fldChar w:fldCharType="begin"/>
            </w:r>
            <w:r>
              <w:instrText xml:space="preserve"> XE "Visio Pro for Office 365 vanuit SA"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5602EA" w:rsidRDefault="005602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602EA" w:rsidRDefault="005602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602EA" w:rsidRDefault="005602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602EA" w:rsidRDefault="005602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602EA" w:rsidRDefault="005602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602EA" w:rsidRDefault="009D0DB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602EA" w:rsidRDefault="005602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602EA" w:rsidRDefault="005602EA">
            <w:pPr>
              <w:pStyle w:val="ProductList-TableBody"/>
              <w:jc w:val="center"/>
            </w:pPr>
          </w:p>
        </w:tc>
      </w:tr>
    </w:tbl>
    <w:p w:rsidR="005602EA" w:rsidRDefault="009D0DBB">
      <w:pPr>
        <w:pStyle w:val="ProductList-Offering1SubSection"/>
        <w:outlineLvl w:val="3"/>
      </w:pPr>
      <w:bookmarkStart w:id="267" w:name="_Sec774"/>
      <w:r>
        <w:t>2. Productvoorwaarden</w:t>
      </w:r>
      <w:bookmarkEnd w:id="267"/>
    </w:p>
    <w:tbl>
      <w:tblPr>
        <w:tblStyle w:val="PURTable"/>
        <w:tblW w:w="0" w:type="dxa"/>
        <w:tblLook w:val="04A0" w:firstRow="1" w:lastRow="0" w:firstColumn="1" w:lastColumn="0" w:noHBand="0" w:noVBand="1"/>
      </w:tblPr>
      <w:tblGrid>
        <w:gridCol w:w="3646"/>
        <w:gridCol w:w="3589"/>
        <w:gridCol w:w="3555"/>
      </w:tblGrid>
      <w:tr w:rsidR="005602E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602EA" w:rsidRDefault="009D0DBB">
            <w:pPr>
              <w:pStyle w:val="ProductList-TableBody"/>
            </w:pPr>
            <w:r>
              <w:fldChar w:fldCharType="begin"/>
            </w:r>
            <w:r>
              <w:instrText xml:space="preserve"> AutoTextList   \s NoStyle \t "Dienstvoorwaarden: voorwaarden voor de implementatie en het gebruik van een Online Dienst-product." </w:instrText>
            </w:r>
            <w:r>
              <w:fldChar w:fldCharType="separate"/>
            </w:r>
            <w:r>
              <w:rPr>
                <w:color w:val="0563C1"/>
              </w:rPr>
              <w:t>Dienstvoorwaarden</w:t>
            </w:r>
            <w:r>
              <w:fldChar w:fldCharType="end"/>
            </w:r>
            <w:r>
              <w:t xml:space="preserve">: </w:t>
            </w:r>
            <w:hyperlink r:id="rId104">
              <w:r>
                <w:rPr>
                  <w:color w:val="00467F"/>
                  <w:u w:val="single"/>
                </w:rPr>
                <w:t>Voorwaarden voor Online Diensten</w:t>
              </w:r>
            </w:hyperlink>
          </w:p>
        </w:tc>
        <w:tc>
          <w:tcPr>
            <w:tcW w:w="4040" w:type="dxa"/>
            <w:tcBorders>
              <w:top w:val="single" w:sz="18" w:space="0" w:color="00188F"/>
              <w:left w:val="single" w:sz="4" w:space="0" w:color="000000"/>
              <w:bottom w:val="single" w:sz="4" w:space="0" w:color="000000"/>
              <w:right w:val="single" w:sz="4" w:space="0" w:color="000000"/>
            </w:tcBorders>
          </w:tcPr>
          <w:p w:rsidR="005602EA" w:rsidRDefault="009D0DBB">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Toepassingen</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5602EA" w:rsidRDefault="009D0DBB">
            <w:pPr>
              <w:pStyle w:val="ProductList-TableBody"/>
            </w:pPr>
            <w:r>
              <w:fldChar w:fldCharType="begin"/>
            </w:r>
            <w:r>
              <w:instrText xml:space="preserve"> AutoTextList   \s NoStyle \t "Verlengde Looptijd mogelijk: online diensten die in aanmerking komen voor verlenging van de looptijd, zoals beschreven in de Enterprise- en Enterprise Subscription-licentieovereenkomst." </w:instrText>
            </w:r>
            <w:r>
              <w:fldChar w:fldCharType="separate"/>
            </w:r>
            <w:r>
              <w:rPr>
                <w:color w:val="0563C1"/>
              </w:rPr>
              <w:t>Verlengde Looptijd mogelijk</w:t>
            </w:r>
            <w:r>
              <w:fldChar w:fldCharType="end"/>
            </w:r>
            <w:r>
              <w:t>: Visio Pro for Office 365</w:t>
            </w:r>
          </w:p>
        </w:tc>
      </w:tr>
      <w:tr w:rsidR="005602E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602EA" w:rsidRDefault="009D0DBB">
            <w:pPr>
              <w:pStyle w:val="ProductList-TableBody"/>
            </w:pPr>
            <w:r>
              <w:rPr>
                <w:color w:val="404040"/>
              </w:rPr>
              <w:t>Migratierechten: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5602EA" w:rsidRDefault="009D0DBB">
            <w:pPr>
              <w:pStyle w:val="ProductList-TableBody"/>
            </w:pPr>
            <w:r>
              <w:fldChar w:fldCharType="begin"/>
            </w:r>
            <w:r>
              <w:instrText xml:space="preserve"> AutoTextList   \s NoStyle \t "Vereiste: geeft aan dat aan bepaalde aanvullende voorwaarden moet worden voldaan om licenties voor het Product te kopen." </w:instrText>
            </w:r>
            <w:r>
              <w:fldChar w:fldCharType="separate"/>
            </w:r>
            <w:r>
              <w:rPr>
                <w:color w:val="0563C1"/>
              </w:rPr>
              <w:t>Vereiste</w:t>
            </w:r>
            <w:r>
              <w:fldChar w:fldCharType="end"/>
            </w:r>
            <w:r>
              <w:t>: Gebruikers-SL vanuit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602EA" w:rsidRDefault="009D0DBB">
            <w:pPr>
              <w:pStyle w:val="ProductList-TableBody"/>
            </w:pPr>
            <w:r>
              <w:rPr>
                <w:color w:val="404040"/>
              </w:rPr>
              <w:t>Promoties: n.v.t.</w:t>
            </w:r>
          </w:p>
        </w:tc>
      </w:tr>
      <w:tr w:rsidR="005602E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602EA" w:rsidRDefault="009D0DBB">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tcPr>
          <w:p w:rsidR="005602EA" w:rsidRDefault="009D0DBB">
            <w:pPr>
              <w:pStyle w:val="ProductList-TableBody"/>
            </w:pPr>
            <w:r>
              <w:fldChar w:fldCharType="begin"/>
            </w:r>
            <w:r>
              <w:instrText xml:space="preserve"> AutoTextList   \s NoStyle \t "Reductie mogelijk: een Online Dienst waarvoor een klant met een Enterprise Enrollment, Enterprise Subscription Enrollment, Microsoft Azure Enrollment of Enrollment for Education Solutions een verlaging van het aantal licenties of de Toegewezen Jaarlijkse Verplichting kan doorgeven." </w:instrText>
            </w:r>
            <w:r>
              <w:fldChar w:fldCharType="separate"/>
            </w:r>
            <w:r>
              <w:rPr>
                <w:color w:val="0563C1"/>
              </w:rPr>
              <w:t>Reductie mogelijk</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602EA" w:rsidRDefault="009D0DBB">
            <w:pPr>
              <w:pStyle w:val="ProductList-TableBody"/>
            </w:pPr>
            <w:r>
              <w:rPr>
                <w:color w:val="404040"/>
              </w:rPr>
              <w:t>Reductie mogelijk (SCE): n.v.t.</w:t>
            </w:r>
          </w:p>
        </w:tc>
      </w:tr>
      <w:tr w:rsidR="005602EA">
        <w:tc>
          <w:tcPr>
            <w:tcW w:w="4040" w:type="dxa"/>
            <w:tcBorders>
              <w:top w:val="single" w:sz="4" w:space="0" w:color="000000"/>
              <w:left w:val="single" w:sz="4" w:space="0" w:color="000000"/>
              <w:bottom w:val="single" w:sz="4" w:space="0" w:color="000000"/>
              <w:right w:val="single" w:sz="4" w:space="0" w:color="000000"/>
            </w:tcBorders>
          </w:tcPr>
          <w:p w:rsidR="005602EA" w:rsidRDefault="009D0DBB">
            <w:pPr>
              <w:pStyle w:val="ProductList-TableBody"/>
            </w:pPr>
            <w:r>
              <w:fldChar w:fldCharType="begin"/>
            </w:r>
            <w:r>
              <w:instrText xml:space="preserve"> AutoTextList   \s NoStyle \t "Studentgebruik Benefit: Instellingen die een in aanmerking komend Product voor hun Telling Gehele Organisatie in licentie nemen, zijn gerechtigd een Product in licentie te geven voor kosteloos gebruik door hun Studenten." </w:instrText>
            </w:r>
            <w:r>
              <w:fldChar w:fldCharType="separate"/>
            </w:r>
            <w:r>
              <w:rPr>
                <w:color w:val="0563C1"/>
              </w:rPr>
              <w:t>Studentgebruik Benefit</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tcPr>
          <w:p w:rsidR="005602EA" w:rsidRDefault="009D0DBB">
            <w:pPr>
              <w:pStyle w:val="ProductList-TableBody"/>
            </w:pPr>
            <w:r>
              <w:fldChar w:fldCharType="begin"/>
            </w:r>
            <w:r>
              <w:instrText xml:space="preserve"> AutoTextList   \s NoStyle \t "True-up mogelijk: een abonnementslicentie voor een Online Dienst die een Enterprise- of Enterprise Subscription-klant kan bestellen via het true-up- of jaarlijkse bestelproces, in plaats van maandelijks." </w:instrText>
            </w:r>
            <w:r>
              <w:fldChar w:fldCharType="separate"/>
            </w:r>
            <w:r>
              <w:rPr>
                <w:color w:val="0563C1"/>
              </w:rPr>
              <w:t>True-up mogelijk</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602EA" w:rsidRDefault="005602EA">
            <w:pPr>
              <w:pStyle w:val="ProductList-TableBody"/>
            </w:pPr>
          </w:p>
        </w:tc>
      </w:tr>
    </w:tbl>
    <w:p w:rsidR="005602EA" w:rsidRDefault="005602EA">
      <w:pPr>
        <w:pStyle w:val="ProductList-Body"/>
      </w:pPr>
    </w:p>
    <w:p w:rsidR="005602EA" w:rsidRDefault="009D0DBB">
      <w:pPr>
        <w:pStyle w:val="ProductList-ClauseHeading"/>
        <w:outlineLvl w:val="4"/>
      </w:pPr>
      <w:r>
        <w:t>2.1 Aankoopmogelijkheid Gebruikers-SL's voor Office 365-toepassingen vanuit SA</w:t>
      </w:r>
    </w:p>
    <w:p w:rsidR="005602EA" w:rsidRDefault="009D0DBB">
      <w:pPr>
        <w:pStyle w:val="ProductList-Body"/>
      </w:pPr>
      <w:r>
        <w:t xml:space="preserve">Gebruikers-SL´s vanuit SA kunnen worden aangeschaft in plaats van SA voor volledig betaalde, eeuwigdurende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met actieve SA voor de Kwalificerende Producten in de onderstaande tabel. Een Gebruikers-SL vanuit SA mag ook worden aangeschaft in plaats van Abonnementslicenties voor de onderstaande Producten indien de Abonnementslicentie ten minste drie jaar voorafgaand aan de aanschaf van de Gebruikers-SL vanuit SA is aangeschaft.</w:t>
      </w:r>
    </w:p>
    <w:tbl>
      <w:tblPr>
        <w:tblStyle w:val="PURTable"/>
        <w:tblW w:w="0" w:type="dxa"/>
        <w:tblLook w:val="04A0" w:firstRow="1" w:lastRow="0" w:firstColumn="1" w:lastColumn="0" w:noHBand="0" w:noVBand="1"/>
      </w:tblPr>
      <w:tblGrid>
        <w:gridCol w:w="5376"/>
        <w:gridCol w:w="5414"/>
      </w:tblGrid>
      <w:tr w:rsidR="005602EA">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5602EA" w:rsidRDefault="009D0DBB">
            <w:pPr>
              <w:pStyle w:val="ProductList-TableBody"/>
            </w:pPr>
            <w:r>
              <w:rPr>
                <w:color w:val="FFFFFF"/>
              </w:rPr>
              <w:t>Kwalificerende producten</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5602EA" w:rsidRDefault="009D0DBB">
            <w:pPr>
              <w:pStyle w:val="ProductList-TableBody"/>
            </w:pPr>
            <w:r>
              <w:rPr>
                <w:color w:val="FFFFFF"/>
              </w:rPr>
              <w:t>Corresponderende Gebruikers-SL vanuit SA</w:t>
            </w:r>
          </w:p>
        </w:tc>
      </w:tr>
      <w:tr w:rsidR="005602EA">
        <w:tc>
          <w:tcPr>
            <w:tcW w:w="6120" w:type="dxa"/>
            <w:tcBorders>
              <w:top w:val="single" w:sz="4" w:space="0" w:color="000000"/>
              <w:left w:val="single" w:sz="4" w:space="0" w:color="000000"/>
              <w:bottom w:val="single" w:sz="4" w:space="0" w:color="000000"/>
              <w:right w:val="single" w:sz="4" w:space="0" w:color="000000"/>
            </w:tcBorders>
          </w:tcPr>
          <w:p w:rsidR="005602EA" w:rsidRDefault="009D0DBB">
            <w:pPr>
              <w:pStyle w:val="ProductList-TableBody"/>
            </w:pPr>
            <w:r>
              <w:t>Office Professional Plus</w:t>
            </w:r>
            <w:r>
              <w:fldChar w:fldCharType="begin"/>
            </w:r>
            <w:r>
              <w:instrText xml:space="preserve"> XE "Office Professional Plus"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5602EA" w:rsidRDefault="009D0DBB">
            <w:pPr>
              <w:pStyle w:val="ProductList-TableBody"/>
            </w:pPr>
            <w:r>
              <w:t>Office 365 ProPlus vanuit SA</w:t>
            </w:r>
          </w:p>
        </w:tc>
      </w:tr>
      <w:tr w:rsidR="005602EA">
        <w:tc>
          <w:tcPr>
            <w:tcW w:w="6120" w:type="dxa"/>
            <w:tcBorders>
              <w:top w:val="single" w:sz="4" w:space="0" w:color="000000"/>
              <w:left w:val="single" w:sz="4" w:space="0" w:color="000000"/>
              <w:bottom w:val="single" w:sz="4" w:space="0" w:color="000000"/>
              <w:right w:val="single" w:sz="4" w:space="0" w:color="000000"/>
            </w:tcBorders>
          </w:tcPr>
          <w:p w:rsidR="005602EA" w:rsidRDefault="009D0DBB">
            <w:pPr>
              <w:pStyle w:val="ProductList-TableBody"/>
            </w:pPr>
            <w:r>
              <w:t>Visio Professional</w:t>
            </w:r>
            <w:r>
              <w:fldChar w:fldCharType="begin"/>
            </w:r>
            <w:r>
              <w:instrText xml:space="preserve"> XE "Visio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5602EA" w:rsidRDefault="009D0DBB">
            <w:pPr>
              <w:pStyle w:val="ProductList-TableBody"/>
            </w:pPr>
            <w:r>
              <w:t>Visio Pro for Office 365</w:t>
            </w:r>
          </w:p>
        </w:tc>
      </w:tr>
    </w:tbl>
    <w:p w:rsidR="005602EA" w:rsidRDefault="005602EA">
      <w:pPr>
        <w:pStyle w:val="ProductList-Body"/>
      </w:pPr>
    </w:p>
    <w:p w:rsidR="005602EA" w:rsidRDefault="009D0DBB">
      <w:pPr>
        <w:pStyle w:val="ProductList-ClauseHeading"/>
        <w:outlineLvl w:val="4"/>
      </w:pPr>
      <w:r>
        <w:t>2.2 Mediakeuzerecht voor Office 365 Pro Plus met Windows To Go-rechten</w:t>
      </w:r>
    </w:p>
    <w:p w:rsidR="005602EA" w:rsidRDefault="009D0DBB">
      <w:pPr>
        <w:pStyle w:val="ProductList-Body"/>
      </w:pPr>
      <w:r>
        <w:t>Indien een gebruiker waaraan de Klant een Office 365 ProPlus-licentie heeft toegewezen, een beroep doet op het recht software te gebruiken op grond van Windows To Go-rechten, mag die gebruiker in plaats van een exemplaar van de software die wordt geleverd bij Office 365 ProPlus te installeren op een van de vijf krachtens de dienstvoorwaarden voor Office 365 ProPlus toegestane apparaten, 1) één exemplaar van de Office Professional Plus 2013</w:t>
      </w:r>
      <w:r>
        <w:fldChar w:fldCharType="begin"/>
      </w:r>
      <w:r>
        <w:instrText xml:space="preserve"> XE "Office Professional Plus 2013" </w:instrText>
      </w:r>
      <w:r>
        <w:fldChar w:fldCharType="end"/>
      </w:r>
      <w:r>
        <w:t>-software installeren op het USB-station dat wordt gebruikt voor Windows To Go-rechten en 2) de Office Professional Plus 2013-software op dat USB-station gebruiken op elk apparaat. Na beëindiging van het Office 365 ProPlus-abonnement van de Klant, dient deze de Office Professional Plus 2013-software te verwijderen van het USB-station.</w:t>
      </w:r>
    </w:p>
    <w:p w:rsidR="005602EA" w:rsidRDefault="005602EA">
      <w:pPr>
        <w:pStyle w:val="ProductList-Body"/>
      </w:pPr>
    </w:p>
    <w:p w:rsidR="005602EA" w:rsidRDefault="009D0DBB">
      <w:pPr>
        <w:pStyle w:val="ProductList-ClauseHeading"/>
        <w:outlineLvl w:val="4"/>
      </w:pPr>
      <w:r>
        <w:t>2.3 Instellingen met een Campus en School Overeenkomst, Enrollment for Education Solutions en Open Value Subscription – Education Solutions</w:t>
      </w:r>
    </w:p>
    <w:p w:rsidR="005602EA" w:rsidRDefault="009D0DBB">
      <w:pPr>
        <w:pStyle w:val="ProductList-Body"/>
      </w:pPr>
      <w:r>
        <w:t xml:space="preserve">Indien de Klant een Instelling is, zoals beschreven in de Campus en School Overeenkomst, en zich abonneert op de Gebruikers-SL voor Office 365 ProPlus, moet deze Instelling een Licentie aanschaffen voor elke Gekwalificeerde Gebruiker binnen de organisatie. Indien een Instelling zich aanmeldt voor de Optie Student voor Office 365 ProPlus (Gebruikers-SL), moet de Instelling een </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aanschaffen voor elke Student binnen de organisatie.</w:t>
      </w:r>
    </w:p>
    <w:p w:rsidR="005602EA" w:rsidRDefault="005602EA">
      <w:pPr>
        <w:pStyle w:val="ProductList-Body"/>
      </w:pPr>
    </w:p>
    <w:p w:rsidR="005602EA" w:rsidRDefault="009D0DBB">
      <w:pPr>
        <w:pStyle w:val="ProductList-Body"/>
      </w:pPr>
      <w:r>
        <w:t>Instellingen met Gebruikers-SLʹs voor Office 365 ProPlus die zijn toegewezen aan alle personeelsleden en onderwijsmedewerkers mogen Office Professional Plus 2016-software installeren in alle vrij toegankelijke laboratoria en bibliotheken binnen de Organisatie van de Instelling. Op het gebruik van de software zijn overigens de Licentievoorwaarden van Office Professional Plus 2016 van toepassing.</w:t>
      </w:r>
    </w:p>
    <w:p w:rsidR="005602EA" w:rsidRDefault="005602EA">
      <w:pPr>
        <w:pStyle w:val="ProductList-Body"/>
      </w:pPr>
    </w:p>
    <w:p w:rsidR="005602EA" w:rsidRDefault="009D0DBB">
      <w:pPr>
        <w:pStyle w:val="ProductList-Body"/>
      </w:pPr>
      <w:r>
        <w:t>Instellingen waarbij Software Assurance voor Office Professional Plus is toegewezen aan alle onderwijsmedewerkers en personeelsleden, kunnen Licenties verkrijgen voor Office 365 ProPlus voor alle onderwijsmedewerkers en personeelsleden die deel uitmaken van de organisatie van de Instelling, zonder bijkomende kosten voor de Instelling. Licenties die kosteloos zijn verkregen via deze aanbieding, mogen niet worden meegeteld voor de vervulling van de minimale bestellingsvereisten voor de Instelling.</w:t>
      </w:r>
    </w:p>
    <w:p w:rsidR="005602EA" w:rsidRDefault="005602EA">
      <w:pPr>
        <w:pStyle w:val="ProductList-Body"/>
      </w:pPr>
    </w:p>
    <w:p w:rsidR="005602EA" w:rsidRDefault="009D0DBB">
      <w:pPr>
        <w:pStyle w:val="ProductList-ClauseHeading"/>
        <w:outlineLvl w:val="4"/>
      </w:pPr>
      <w:r>
        <w:t>2.4 Office Multi Language Pack</w:t>
      </w:r>
    </w:p>
    <w:p w:rsidR="005602EA" w:rsidRDefault="009D0DBB">
      <w:pPr>
        <w:pStyle w:val="ProductList-Body"/>
      </w:pPr>
      <w:r>
        <w:t>Klanten met Office 365-toepassingsabonnementen mogen de nieuwste versie van het Office Multi Language Pack</w:t>
      </w:r>
      <w:r>
        <w:fldChar w:fldCharType="begin"/>
      </w:r>
      <w:r>
        <w:instrText xml:space="preserve"> XE "Office Multi Language Pack" </w:instrText>
      </w:r>
      <w:r>
        <w:fldChar w:fldCharType="end"/>
      </w:r>
      <w:r>
        <w:t xml:space="preserve"> gebruiken voor de exemplaren van desktoptoepassingssoftware die ze gerechtigd zijn te gebruiken op grond van hun kwalificerende Office 365-abonnement. Het gebruiksrecht voor het Office Multi Language Pack vervalt op het moment dat de rechten op grond van de kwalificerende Office 365-toepassing aflopen. </w:t>
      </w:r>
    </w:p>
    <w:p w:rsidR="005602EA" w:rsidRDefault="005602EA">
      <w:pPr>
        <w:pStyle w:val="ProductList-Body"/>
      </w:pPr>
    </w:p>
    <w:p w:rsidR="005602EA" w:rsidRDefault="009D0DBB">
      <w:pPr>
        <w:pStyle w:val="ProductList-ClauseHeading"/>
        <w:outlineLvl w:val="4"/>
      </w:pPr>
      <w:r>
        <w:t>2.5 E-Learning</w:t>
      </w:r>
    </w:p>
    <w:p w:rsidR="005602EA" w:rsidRDefault="009D0DBB">
      <w:pPr>
        <w:pStyle w:val="ProductList-Body"/>
      </w:pPr>
      <w:r>
        <w:t xml:space="preserve">De Klant heeft alleen toegang tot gehoste E-Learning-cursussen indien deze een of meer Licenties voor Office 365 Pro bezit (SCORM-compliant content komt hiervoor niet in aanmerking). Alleen gebruikers van de Klant met een actieve Office 365 ProPlus-licentie kunnen toegang verkrijgen tot gehoste E-Learning-cursussen met betrekking tot Office 365 ProPlus-diensten, door zich met hun Office 365 ProPlus-accountgegevens aan te melden op de Online Training-site. Op het gebruik van gehoste E-Learning-cursussen door de Klant zijn de voorwaarden van de website van toepassing. </w:t>
      </w:r>
    </w:p>
    <w:p w:rsidR="005602EA" w:rsidRDefault="005602EA">
      <w:pPr>
        <w:pStyle w:val="ProductList-Body"/>
      </w:pPr>
    </w:p>
    <w:p w:rsidR="005602EA" w:rsidRDefault="009D0DBB">
      <w:pPr>
        <w:pStyle w:val="ProductList-ClauseHeading"/>
        <w:outlineLvl w:val="4"/>
      </w:pPr>
      <w:r>
        <w:t>2.6 Office Online</w:t>
      </w:r>
    </w:p>
    <w:p w:rsidR="005602EA" w:rsidRDefault="009D0DBB">
      <w:pPr>
        <w:pStyle w:val="ProductList-Body"/>
      </w:pPr>
      <w:r>
        <w:t xml:space="preserve">Indien de Klant een </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heeft voor Office 365 ProPlus, mag de Klant gebruikmaken van de diensten van Office Online</w:t>
      </w:r>
      <w:r>
        <w:fldChar w:fldCharType="begin"/>
      </w:r>
      <w:r>
        <w:instrText xml:space="preserve"> XE "Office Online" </w:instrText>
      </w:r>
      <w:r>
        <w:fldChar w:fldCharType="end"/>
      </w:r>
      <w:r>
        <w:t xml:space="preserve">. Alle </w:t>
      </w:r>
      <w:r>
        <w:fldChar w:fldCharType="begin"/>
      </w:r>
      <w:r>
        <w:instrText xml:space="preserve"> AutoTextList   \s NoStyle \t "Gelicentieerde gebruiker betekent de enkele persoon aan wie een Licentie is toegewezen." </w:instrText>
      </w:r>
      <w:r>
        <w:fldChar w:fldCharType="separate"/>
      </w:r>
      <w:r>
        <w:rPr>
          <w:color w:val="0563C1"/>
        </w:rPr>
        <w:t>Gelicentieerde Gebruikers</w:t>
      </w:r>
      <w:r>
        <w:fldChar w:fldCharType="end"/>
      </w:r>
      <w:r>
        <w:t xml:space="preserve"> van de Klant voor Office 365 ProPlus mogen de diensten van Office Online gebruiken voor het weergeven en bewerken van documenten, zolang ze ook zijn gelicentieerd voor SharePoint Online of OneDrive voor Bedrijven.</w:t>
      </w:r>
    </w:p>
    <w:p w:rsidR="005602EA" w:rsidRDefault="005602EA">
      <w:pPr>
        <w:pStyle w:val="ProductList-Body"/>
      </w:pPr>
    </w:p>
    <w:p w:rsidR="005602EA" w:rsidRDefault="009D0DBB">
      <w:pPr>
        <w:pStyle w:val="ProductList-ClauseHeading"/>
        <w:outlineLvl w:val="4"/>
      </w:pPr>
      <w:r>
        <w:t>2.7 Migratieperiode voor Open Value Subscription</w:t>
      </w:r>
    </w:p>
    <w:p w:rsidR="005602EA" w:rsidRDefault="009D0DBB">
      <w:pPr>
        <w:pStyle w:val="ProductList-Body"/>
      </w:pPr>
      <w:r>
        <w:t>Voor elke eenheid van Gebruikers-SL's voor Office 365 ProPlus, Midsize Business, Enterprise E3-E5 of Education E3-E5 die een Klant activeert op of voor de vervaldatum van hun Open Value Subscription Overeenkomst (de “Datum van Afloop”), mag de Klant het exemplaar van Office Standard of Professional Plus dat aan hen in licentie is gegeven onder een Open Value Subscription Overeenkomst blijven gebruiken. Dit recht vervalt 180 dagen na de Datum van Afloop. Het gebruik van Office Standard</w:t>
      </w:r>
      <w:r>
        <w:fldChar w:fldCharType="begin"/>
      </w:r>
      <w:r>
        <w:instrText xml:space="preserve"> XE "Office Standard" </w:instrText>
      </w:r>
      <w:r>
        <w:fldChar w:fldCharType="end"/>
      </w:r>
      <w:r>
        <w:t xml:space="preserve"> of Office Professional Plus</w:t>
      </w:r>
      <w:r>
        <w:fldChar w:fldCharType="begin"/>
      </w:r>
      <w:r>
        <w:instrText xml:space="preserve"> XE "Office Professional Plus" </w:instrText>
      </w:r>
      <w:r>
        <w:fldChar w:fldCharType="end"/>
      </w:r>
      <w:r>
        <w:t xml:space="preserve"> gedurende deze periode is onderworpen aan de Gebruiksrechten die van kracht zijn op de Datum van Afloop.</w:t>
      </w:r>
    </w:p>
    <w:p w:rsidR="005602EA" w:rsidRDefault="005602EA">
      <w:pPr>
        <w:pStyle w:val="ProductList-Body"/>
      </w:pPr>
    </w:p>
    <w:p w:rsidR="005602EA" w:rsidRDefault="009D0DBB">
      <w:pPr>
        <w:pStyle w:val="ProductList-ClauseHeading"/>
        <w:outlineLvl w:val="4"/>
      </w:pPr>
      <w:r>
        <w:t>2.8 Implementatierechten voor Visio Professional 2016</w:t>
      </w:r>
    </w:p>
    <w:p w:rsidR="005602EA" w:rsidRDefault="009D0DBB">
      <w:pPr>
        <w:pStyle w:val="ProductList-Body"/>
      </w:pPr>
      <w:r>
        <w:t>Elke Office 2016-gebruiker met een abonnement op Visio Pro for Office 365 mag één exemplaar van Visio Professional 2016 installeren op het apparaat waarop Office 2016 is geïnstalleerd.</w:t>
      </w:r>
    </w:p>
    <w:p w:rsidR="005602EA" w:rsidRDefault="005602EA">
      <w:pPr>
        <w:pStyle w:val="ProductList-Body"/>
        <w:jc w:val="right"/>
      </w:pPr>
    </w:p>
    <w:tbl>
      <w:tblPr>
        <w:tblStyle w:val="PURTable"/>
        <w:tblW w:w="0" w:type="dxa"/>
        <w:tblLook w:val="04A0" w:firstRow="1" w:lastRow="0" w:firstColumn="1" w:lastColumn="0" w:noHBand="0" w:noVBand="1"/>
      </w:tblPr>
      <w:tblGrid>
        <w:gridCol w:w="10800"/>
      </w:tblGrid>
      <w:tr w:rsidR="005602E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602EA" w:rsidRDefault="00F8234B">
            <w:pPr>
              <w:pStyle w:val="ProductList-TableBody"/>
              <w:jc w:val="right"/>
            </w:pPr>
            <w:hyperlink w:anchor="_Sec842">
              <w:r w:rsidR="009D0DBB">
                <w:rPr>
                  <w:color w:val="00467F"/>
                  <w:sz w:val="14"/>
                  <w:u w:val="single"/>
                </w:rPr>
                <w:t>Inhoud</w:t>
              </w:r>
            </w:hyperlink>
            <w:r w:rsidR="009D0DBB">
              <w:rPr>
                <w:sz w:val="14"/>
              </w:rPr>
              <w:t xml:space="preserve"> / </w:t>
            </w:r>
            <w:hyperlink w:anchor="_Sec549">
              <w:r w:rsidR="009D0DBB">
                <w:rPr>
                  <w:color w:val="00467F"/>
                  <w:sz w:val="14"/>
                  <w:u w:val="single"/>
                </w:rPr>
                <w:t>Woordenlijst</w:t>
              </w:r>
            </w:hyperlink>
            <w:r w:rsidR="009D0DBB">
              <w:rPr>
                <w:sz w:val="14"/>
              </w:rPr>
              <w:t xml:space="preserve"> / </w:t>
            </w:r>
            <w:hyperlink w:anchor="_Sec844">
              <w:r w:rsidR="009D0DBB">
                <w:rPr>
                  <w:color w:val="00467F"/>
                  <w:sz w:val="14"/>
                  <w:u w:val="single"/>
                </w:rPr>
                <w:t>Index</w:t>
              </w:r>
            </w:hyperlink>
          </w:p>
        </w:tc>
      </w:tr>
    </w:tbl>
    <w:p w:rsidR="005602EA" w:rsidRDefault="005602EA">
      <w:pPr>
        <w:pStyle w:val="ProductList-Body"/>
      </w:pPr>
    </w:p>
    <w:p w:rsidR="005602EA" w:rsidRDefault="009D0DBB">
      <w:pPr>
        <w:pStyle w:val="ProductList-Offering2HeadingNoBorder"/>
        <w:outlineLvl w:val="2"/>
      </w:pPr>
      <w:bookmarkStart w:id="268" w:name="_Sec634"/>
      <w:r>
        <w:t>Office 365-suites</w:t>
      </w:r>
      <w:bookmarkEnd w:id="268"/>
      <w:r>
        <w:fldChar w:fldCharType="begin"/>
      </w:r>
      <w:r>
        <w:instrText xml:space="preserve"> TC "</w:instrText>
      </w:r>
      <w:bookmarkStart w:id="269" w:name="_Toc457381245"/>
      <w:r>
        <w:instrText>Office 365-suites</w:instrText>
      </w:r>
      <w:bookmarkEnd w:id="269"/>
      <w:r>
        <w:instrText>" \l 3</w:instrText>
      </w:r>
      <w:r>
        <w:fldChar w:fldCharType="end"/>
      </w:r>
    </w:p>
    <w:p w:rsidR="005602EA" w:rsidRDefault="009D0DBB">
      <w:pPr>
        <w:pStyle w:val="ProductList-Offering1SubSection"/>
        <w:outlineLvl w:val="3"/>
      </w:pPr>
      <w:bookmarkStart w:id="270" w:name="_Sec720"/>
      <w:r>
        <w:t>1. Beschikbaarheid programma</w:t>
      </w:r>
      <w:bookmarkEnd w:id="270"/>
    </w:p>
    <w:tbl>
      <w:tblPr>
        <w:tblStyle w:val="PURTable"/>
        <w:tblW w:w="0" w:type="dxa"/>
        <w:tblLook w:val="04A0" w:firstRow="1" w:lastRow="0" w:firstColumn="1" w:lastColumn="0" w:noHBand="0" w:noVBand="1"/>
      </w:tblPr>
      <w:tblGrid>
        <w:gridCol w:w="4456"/>
        <w:gridCol w:w="795"/>
        <w:gridCol w:w="786"/>
        <w:gridCol w:w="792"/>
        <w:gridCol w:w="704"/>
        <w:gridCol w:w="827"/>
        <w:gridCol w:w="820"/>
        <w:gridCol w:w="797"/>
        <w:gridCol w:w="807"/>
      </w:tblGrid>
      <w:tr w:rsidR="005602EA">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5602EA" w:rsidRDefault="009D0DBB">
            <w:pPr>
              <w:pStyle w:val="ProductList-TableBody"/>
            </w:pPr>
            <w:r>
              <w:rPr>
                <w:color w:val="FFFFFF"/>
              </w:rPr>
              <w:t>Online Diensten</w:t>
            </w:r>
          </w:p>
        </w:tc>
        <w:tc>
          <w:tcPr>
            <w:tcW w:w="860" w:type="dxa"/>
            <w:tcBorders>
              <w:left w:val="single" w:sz="6" w:space="0" w:color="FFFFFF"/>
              <w:bottom w:val="single" w:sz="6" w:space="0" w:color="FFFFFF"/>
              <w:right w:val="single" w:sz="6" w:space="0" w:color="FFFFFF"/>
            </w:tcBorders>
            <w:shd w:val="clear" w:color="auto" w:fill="00188F"/>
          </w:tcPr>
          <w:p w:rsidR="005602EA" w:rsidRDefault="009D0DBB">
            <w:pPr>
              <w:pStyle w:val="ProductList-TableBody"/>
              <w:jc w:val="center"/>
            </w:pPr>
            <w:r>
              <w:fldChar w:fldCharType="begin"/>
            </w:r>
            <w:r>
              <w:instrText xml:space="preserve"> AutoTextList   \s NoStyle \t "Punt: de aan een Product toegewezen waarde die wordt gebruikt voor het berekenen van het volumeprijsniveau dat van toepassing is op de Volume Licensing-overeenkomst van de Klant." </w:instrText>
            </w:r>
            <w:r>
              <w:fldChar w:fldCharType="separate"/>
            </w:r>
            <w:r>
              <w:rPr>
                <w:color w:val="FFFFFF"/>
              </w:rPr>
              <w:t>Punt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602EA" w:rsidRDefault="009D0DB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602EA" w:rsidRDefault="009D0DBB">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602EA" w:rsidRDefault="009D0DBB">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602EA" w:rsidRDefault="009D0DBB">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602EA" w:rsidRDefault="009D0DBB">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602EA" w:rsidRDefault="009D0DB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602EA" w:rsidRDefault="009D0DB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602EA">
        <w:tc>
          <w:tcPr>
            <w:tcW w:w="5020" w:type="dxa"/>
            <w:tcBorders>
              <w:top w:val="single" w:sz="6" w:space="0" w:color="FFFFFF"/>
              <w:left w:val="none" w:sz="4" w:space="0" w:color="6E6E6E"/>
              <w:bottom w:val="dashed" w:sz="4" w:space="0" w:color="BFBFBF"/>
              <w:right w:val="none" w:sz="4" w:space="0" w:color="6E6E6E"/>
            </w:tcBorders>
          </w:tcPr>
          <w:p w:rsidR="005602EA" w:rsidRDefault="009D0DBB">
            <w:pPr>
              <w:pStyle w:val="ProductList-TableBody"/>
            </w:pPr>
            <w:r>
              <w:rPr>
                <w:color w:val="000000"/>
              </w:rPr>
              <w:t>Office 365 Business Essentials</w:t>
            </w:r>
            <w:r>
              <w:fldChar w:fldCharType="begin"/>
            </w:r>
            <w:r>
              <w:instrText xml:space="preserve"> XE "Office 365 Business Essentials"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5602EA" w:rsidRDefault="005602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602EA" w:rsidRDefault="009D0DBB">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602EA" w:rsidRDefault="005602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602EA" w:rsidRDefault="005602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602EA" w:rsidRDefault="009D0DBB">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602EA" w:rsidRDefault="005602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602EA" w:rsidRDefault="009D0DB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602EA" w:rsidRDefault="005602EA">
            <w:pPr>
              <w:pStyle w:val="ProductList-TableBody"/>
              <w:jc w:val="center"/>
            </w:pPr>
          </w:p>
        </w:tc>
      </w:tr>
      <w:tr w:rsidR="005602EA">
        <w:tc>
          <w:tcPr>
            <w:tcW w:w="5020" w:type="dxa"/>
            <w:tcBorders>
              <w:top w:val="dashed" w:sz="4" w:space="0" w:color="BFBFBF"/>
              <w:left w:val="none" w:sz="4" w:space="0" w:color="6E6E6E"/>
              <w:bottom w:val="dashed" w:sz="4" w:space="0" w:color="BFBFBF"/>
              <w:right w:val="none" w:sz="4" w:space="0" w:color="6E6E6E"/>
            </w:tcBorders>
          </w:tcPr>
          <w:p w:rsidR="005602EA" w:rsidRDefault="009D0DBB">
            <w:pPr>
              <w:pStyle w:val="ProductList-TableBody"/>
            </w:pPr>
            <w:r>
              <w:rPr>
                <w:color w:val="000000"/>
              </w:rPr>
              <w:t>Office 365 Business Premium</w:t>
            </w:r>
            <w:r>
              <w:fldChar w:fldCharType="begin"/>
            </w:r>
            <w:r>
              <w:instrText xml:space="preserve"> XE "Office 365 Business Premium"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5602EA" w:rsidRDefault="005602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602EA" w:rsidRDefault="009D0DBB">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602EA" w:rsidRDefault="005602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602EA" w:rsidRDefault="005602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602EA" w:rsidRDefault="009D0DBB">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602EA" w:rsidRDefault="005602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602EA" w:rsidRDefault="009D0DB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602EA" w:rsidRDefault="005602EA">
            <w:pPr>
              <w:pStyle w:val="ProductList-TableBody"/>
              <w:jc w:val="center"/>
            </w:pPr>
          </w:p>
        </w:tc>
      </w:tr>
      <w:tr w:rsidR="005602EA">
        <w:tc>
          <w:tcPr>
            <w:tcW w:w="5020" w:type="dxa"/>
            <w:tcBorders>
              <w:top w:val="dashed" w:sz="4" w:space="0" w:color="BFBFBF"/>
              <w:left w:val="none" w:sz="4" w:space="0" w:color="6E6E6E"/>
              <w:bottom w:val="dashed" w:sz="4" w:space="0" w:color="BFBFBF"/>
              <w:right w:val="none" w:sz="4" w:space="0" w:color="6E6E6E"/>
            </w:tcBorders>
          </w:tcPr>
          <w:p w:rsidR="005602EA" w:rsidRDefault="009D0DBB">
            <w:pPr>
              <w:pStyle w:val="ProductList-TableBody"/>
            </w:pPr>
            <w:r>
              <w:t>Office 365 Education</w:t>
            </w:r>
            <w:r>
              <w:fldChar w:fldCharType="begin"/>
            </w:r>
            <w:r>
              <w:instrText xml:space="preserve"> XE "Office 365 Education" </w:instrText>
            </w:r>
            <w:r>
              <w:fldChar w:fldCharType="end"/>
            </w:r>
            <w:r>
              <w:t xml:space="preserve"> (Gebruikers-SL)</w:t>
            </w:r>
          </w:p>
        </w:tc>
        <w:tc>
          <w:tcPr>
            <w:tcW w:w="860" w:type="dxa"/>
            <w:tcBorders>
              <w:top w:val="dashed" w:sz="4" w:space="0" w:color="BFBFBF"/>
              <w:left w:val="none" w:sz="4" w:space="0" w:color="6E6E6E"/>
              <w:bottom w:val="dashed" w:sz="4" w:space="0" w:color="BFBFBF"/>
              <w:right w:val="single" w:sz="6" w:space="0" w:color="FFFFFF"/>
            </w:tcBorders>
          </w:tcPr>
          <w:p w:rsidR="005602EA" w:rsidRDefault="009D0DB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602EA" w:rsidRDefault="005602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602EA" w:rsidRDefault="005602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602EA" w:rsidRDefault="005602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602EA" w:rsidRDefault="005602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602EA" w:rsidRDefault="005602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602EA" w:rsidRDefault="009D0DB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602EA" w:rsidRDefault="009D0DBB">
            <w:pPr>
              <w:pStyle w:val="ProductList-TableBody"/>
              <w:jc w:val="center"/>
            </w:pPr>
            <w:r>
              <w:fldChar w:fldCharType="begin"/>
            </w:r>
            <w:r>
              <w:instrText xml:space="preserve"> AutoTextList   \s NoStyle \t "Additioneel Product, gehele organisatie" </w:instrText>
            </w:r>
            <w:r>
              <w:fldChar w:fldCharType="separate"/>
            </w:r>
            <w:r>
              <w:rPr>
                <w:color w:val="000000"/>
              </w:rPr>
              <w:t>AO</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5602EA">
        <w:tc>
          <w:tcPr>
            <w:tcW w:w="5020" w:type="dxa"/>
            <w:tcBorders>
              <w:top w:val="dashed" w:sz="4" w:space="0" w:color="BFBFBF"/>
              <w:left w:val="none" w:sz="4" w:space="0" w:color="6E6E6E"/>
              <w:bottom w:val="dashed" w:sz="4" w:space="0" w:color="BFBFBF"/>
              <w:right w:val="none" w:sz="4" w:space="0" w:color="6E6E6E"/>
            </w:tcBorders>
          </w:tcPr>
          <w:p w:rsidR="005602EA" w:rsidRDefault="009D0DBB">
            <w:pPr>
              <w:pStyle w:val="ProductList-TableBody"/>
            </w:pPr>
            <w:r>
              <w:t>Office 365 Education E5</w:t>
            </w:r>
            <w:r>
              <w:fldChar w:fldCharType="begin"/>
            </w:r>
            <w:r>
              <w:instrText xml:space="preserve"> XE "Office 365 Education E5" </w:instrText>
            </w:r>
            <w:r>
              <w:fldChar w:fldCharType="end"/>
            </w:r>
            <w:r>
              <w:t xml:space="preserve"> (Gebruikers-SL)</w:t>
            </w:r>
          </w:p>
        </w:tc>
        <w:tc>
          <w:tcPr>
            <w:tcW w:w="860" w:type="dxa"/>
            <w:tcBorders>
              <w:top w:val="dashed" w:sz="4" w:space="0" w:color="BFBFBF"/>
              <w:left w:val="none" w:sz="4" w:space="0" w:color="6E6E6E"/>
              <w:bottom w:val="dashed" w:sz="4" w:space="0" w:color="BFBFBF"/>
              <w:right w:val="single" w:sz="6" w:space="0" w:color="FFFFFF"/>
            </w:tcBorders>
          </w:tcPr>
          <w:p w:rsidR="005602EA" w:rsidRDefault="009D0DB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602EA" w:rsidRDefault="005602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602EA" w:rsidRDefault="005602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602EA" w:rsidRDefault="005602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602EA" w:rsidRDefault="005602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602EA" w:rsidRDefault="005602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602EA" w:rsidRDefault="009D0DB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602EA" w:rsidRDefault="009D0DBB">
            <w:pPr>
              <w:pStyle w:val="ProductList-TableBody"/>
              <w:jc w:val="center"/>
            </w:pPr>
            <w:r>
              <w:fldChar w:fldCharType="begin"/>
            </w:r>
            <w:r>
              <w:instrText xml:space="preserve"> AutoTextList   \s NoStyle \t "Enterprise Online Dienst" </w:instrText>
            </w:r>
            <w:r>
              <w:fldChar w:fldCharType="separate"/>
            </w:r>
            <w:r>
              <w:rPr>
                <w:color w:val="000000"/>
              </w:rPr>
              <w:t>EO</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5602EA">
        <w:tc>
          <w:tcPr>
            <w:tcW w:w="5020" w:type="dxa"/>
            <w:tcBorders>
              <w:top w:val="dashed" w:sz="4" w:space="0" w:color="BFBFBF"/>
              <w:left w:val="none" w:sz="4" w:space="0" w:color="6E6E6E"/>
              <w:bottom w:val="dashed" w:sz="4" w:space="0" w:color="BFBFBF"/>
              <w:right w:val="none" w:sz="4" w:space="0" w:color="6E6E6E"/>
            </w:tcBorders>
          </w:tcPr>
          <w:p w:rsidR="005602EA" w:rsidRDefault="009D0DBB">
            <w:pPr>
              <w:pStyle w:val="ProductList-TableBody"/>
            </w:pPr>
            <w:r>
              <w:t>Office 365 Education E5 Add-on</w:t>
            </w:r>
            <w:r>
              <w:fldChar w:fldCharType="begin"/>
            </w:r>
            <w:r>
              <w:instrText xml:space="preserve"> XE "Office 365 Education E5 Add-on" </w:instrText>
            </w:r>
            <w:r>
              <w:fldChar w:fldCharType="end"/>
            </w:r>
            <w:r>
              <w:t xml:space="preserve"> (Gebruikers-SL)</w:t>
            </w:r>
          </w:p>
        </w:tc>
        <w:tc>
          <w:tcPr>
            <w:tcW w:w="860" w:type="dxa"/>
            <w:tcBorders>
              <w:top w:val="dashed" w:sz="4" w:space="0" w:color="BFBFBF"/>
              <w:left w:val="none" w:sz="4" w:space="0" w:color="6E6E6E"/>
              <w:bottom w:val="dashed" w:sz="4" w:space="0" w:color="BFBFBF"/>
              <w:right w:val="single" w:sz="6" w:space="0" w:color="FFFFFF"/>
            </w:tcBorders>
          </w:tcPr>
          <w:p w:rsidR="005602EA" w:rsidRDefault="009D0DB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602EA" w:rsidRDefault="005602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602EA" w:rsidRDefault="005602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602EA" w:rsidRDefault="005602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602EA" w:rsidRDefault="005602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602EA" w:rsidRDefault="005602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602EA" w:rsidRDefault="009D0DB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602EA" w:rsidRDefault="009D0DBB">
            <w:pPr>
              <w:pStyle w:val="ProductList-TableBody"/>
              <w:jc w:val="center"/>
            </w:pPr>
            <w:r>
              <w:fldChar w:fldCharType="begin"/>
            </w:r>
            <w:r>
              <w:instrText xml:space="preserve"> AutoTextList   \s NoStyle \t "Enterprise Online Dienst" </w:instrText>
            </w:r>
            <w:r>
              <w:fldChar w:fldCharType="separate"/>
            </w:r>
            <w:r>
              <w:rPr>
                <w:color w:val="000000"/>
              </w:rPr>
              <w:t>EO</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5602EA">
        <w:tc>
          <w:tcPr>
            <w:tcW w:w="5020" w:type="dxa"/>
            <w:tcBorders>
              <w:top w:val="dashed" w:sz="4" w:space="0" w:color="BFBFBF"/>
              <w:left w:val="none" w:sz="4" w:space="0" w:color="6E6E6E"/>
              <w:bottom w:val="dashed" w:sz="4" w:space="0" w:color="BFBFBF"/>
              <w:right w:val="none" w:sz="4" w:space="0" w:color="6E6E6E"/>
            </w:tcBorders>
          </w:tcPr>
          <w:p w:rsidR="005602EA" w:rsidRDefault="009D0DBB">
            <w:pPr>
              <w:pStyle w:val="ProductList-TableBody"/>
            </w:pPr>
            <w:r>
              <w:t>Office 365 Education E5 zonder PSTN Add-on</w:t>
            </w:r>
            <w:r>
              <w:fldChar w:fldCharType="begin"/>
            </w:r>
            <w:r>
              <w:instrText xml:space="preserve"> XE "Office 365 Education E5 zonder PSTN Add-on" </w:instrText>
            </w:r>
            <w:r>
              <w:fldChar w:fldCharType="end"/>
            </w:r>
            <w:r>
              <w:t xml:space="preserve"> (Gebruikers-SL)</w:t>
            </w:r>
          </w:p>
        </w:tc>
        <w:tc>
          <w:tcPr>
            <w:tcW w:w="860" w:type="dxa"/>
            <w:tcBorders>
              <w:top w:val="dashed" w:sz="4" w:space="0" w:color="BFBFBF"/>
              <w:left w:val="none" w:sz="4" w:space="0" w:color="6E6E6E"/>
              <w:bottom w:val="dashed" w:sz="4" w:space="0" w:color="BFBFBF"/>
              <w:right w:val="single" w:sz="6" w:space="0" w:color="FFFFFF"/>
            </w:tcBorders>
          </w:tcPr>
          <w:p w:rsidR="005602EA" w:rsidRDefault="009D0DB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602EA" w:rsidRDefault="005602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602EA" w:rsidRDefault="005602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602EA" w:rsidRDefault="005602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602EA" w:rsidRDefault="005602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602EA" w:rsidRDefault="005602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602EA" w:rsidRDefault="009D0DB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602EA" w:rsidRDefault="009D0DBB">
            <w:pPr>
              <w:pStyle w:val="ProductList-TableBody"/>
              <w:jc w:val="center"/>
            </w:pPr>
            <w:r>
              <w:fldChar w:fldCharType="begin"/>
            </w:r>
            <w:r>
              <w:instrText xml:space="preserve"> AutoTextList   \s NoStyle \t "Enterprise Online Dienst" </w:instrText>
            </w:r>
            <w:r>
              <w:fldChar w:fldCharType="separate"/>
            </w:r>
            <w:r>
              <w:rPr>
                <w:color w:val="000000"/>
              </w:rPr>
              <w:t>EO</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5602EA">
        <w:tc>
          <w:tcPr>
            <w:tcW w:w="5020" w:type="dxa"/>
            <w:tcBorders>
              <w:top w:val="dashed" w:sz="4" w:space="0" w:color="BFBFBF"/>
              <w:left w:val="none" w:sz="4" w:space="0" w:color="6E6E6E"/>
              <w:bottom w:val="dashed" w:sz="4" w:space="0" w:color="BFBFBF"/>
              <w:right w:val="none" w:sz="4" w:space="0" w:color="6E6E6E"/>
            </w:tcBorders>
          </w:tcPr>
          <w:p w:rsidR="005602EA" w:rsidRDefault="009D0DBB">
            <w:pPr>
              <w:pStyle w:val="ProductList-TableBody"/>
            </w:pPr>
            <w:r>
              <w:t>Office 365 Enterprise E1</w:t>
            </w:r>
            <w:r>
              <w:fldChar w:fldCharType="begin"/>
            </w:r>
            <w:r>
              <w:instrText xml:space="preserve"> XE "Office 365 Enterprise E1" </w:instrText>
            </w:r>
            <w:r>
              <w:fldChar w:fldCharType="end"/>
            </w:r>
            <w:r>
              <w:t xml:space="preserve"> (Gebruikers-SL)</w:t>
            </w:r>
          </w:p>
        </w:tc>
        <w:tc>
          <w:tcPr>
            <w:tcW w:w="860" w:type="dxa"/>
            <w:tcBorders>
              <w:top w:val="dashed" w:sz="4" w:space="0" w:color="BFBFBF"/>
              <w:left w:val="none" w:sz="4" w:space="0" w:color="6E6E6E"/>
              <w:bottom w:val="dashed" w:sz="4" w:space="0" w:color="BFBFBF"/>
              <w:right w:val="single" w:sz="6" w:space="0" w:color="FFFFFF"/>
            </w:tcBorders>
          </w:tcPr>
          <w:p w:rsidR="005602EA" w:rsidRDefault="009D0DB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602EA" w:rsidRDefault="009D0DBB">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602EA" w:rsidRDefault="005602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602EA" w:rsidRDefault="009D0DBB">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602EA" w:rsidRDefault="009D0DBB">
            <w:pPr>
              <w:pStyle w:val="ProductList-TableBody"/>
              <w:jc w:val="center"/>
            </w:pPr>
            <w:r>
              <w:fldChar w:fldCharType="begin"/>
            </w:r>
            <w:r>
              <w:instrText xml:space="preserve"> AutoTextList   \s NoStyle \t "Enterprise Online Dienst" </w:instrText>
            </w:r>
            <w:r>
              <w:fldChar w:fldCharType="separate"/>
            </w:r>
            <w:r>
              <w:rPr>
                <w:color w:val="000000"/>
              </w:rPr>
              <w:t>EO</w:t>
            </w:r>
            <w:r>
              <w:fldChar w:fldCharType="end"/>
            </w:r>
            <w:r>
              <w:t>,</w:t>
            </w: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602EA" w:rsidRDefault="009D0DBB">
            <w:pPr>
              <w:pStyle w:val="ProductList-TableBody"/>
              <w:jc w:val="center"/>
            </w:pPr>
            <w:r>
              <w:fldChar w:fldCharType="begin"/>
            </w:r>
            <w:r>
              <w:instrText xml:space="preserve"> AutoTextList   \s NoStyle \t "Enterprise Online Dienst" </w:instrText>
            </w:r>
            <w:r>
              <w:fldChar w:fldCharType="separate"/>
            </w:r>
            <w:r>
              <w:rPr>
                <w:color w:val="000000"/>
              </w:rPr>
              <w:t>EO</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602EA" w:rsidRDefault="005602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602EA" w:rsidRDefault="005602EA">
            <w:pPr>
              <w:pStyle w:val="ProductList-TableBody"/>
              <w:jc w:val="center"/>
            </w:pPr>
          </w:p>
        </w:tc>
      </w:tr>
      <w:tr w:rsidR="005602EA">
        <w:tc>
          <w:tcPr>
            <w:tcW w:w="5020" w:type="dxa"/>
            <w:tcBorders>
              <w:top w:val="dashed" w:sz="4" w:space="0" w:color="BFBFBF"/>
              <w:left w:val="none" w:sz="4" w:space="0" w:color="6E6E6E"/>
              <w:bottom w:val="dashed" w:sz="4" w:space="0" w:color="BFBFBF"/>
              <w:right w:val="none" w:sz="4" w:space="0" w:color="6E6E6E"/>
            </w:tcBorders>
          </w:tcPr>
          <w:p w:rsidR="005602EA" w:rsidRDefault="009D0DBB">
            <w:pPr>
              <w:pStyle w:val="ProductList-TableBody"/>
            </w:pPr>
            <w:r>
              <w:t>Office 365 Enterprise E1 vanuit SA</w:t>
            </w:r>
            <w:r>
              <w:fldChar w:fldCharType="begin"/>
            </w:r>
            <w:r>
              <w:instrText xml:space="preserve"> XE "Office 365 Enterprise E1 vanuit SA" </w:instrText>
            </w:r>
            <w:r>
              <w:fldChar w:fldCharType="end"/>
            </w:r>
            <w:r>
              <w:t xml:space="preserve"> (Gebruikers-SL)</w:t>
            </w:r>
          </w:p>
        </w:tc>
        <w:tc>
          <w:tcPr>
            <w:tcW w:w="860" w:type="dxa"/>
            <w:tcBorders>
              <w:top w:val="dashed" w:sz="4" w:space="0" w:color="BFBFBF"/>
              <w:left w:val="none" w:sz="4" w:space="0" w:color="6E6E6E"/>
              <w:bottom w:val="dashed" w:sz="4" w:space="0" w:color="BFBFBF"/>
              <w:right w:val="single" w:sz="6" w:space="0" w:color="FFFFFF"/>
            </w:tcBorders>
          </w:tcPr>
          <w:p w:rsidR="005602EA" w:rsidRDefault="005602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602EA" w:rsidRDefault="005602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602EA" w:rsidRDefault="005602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602EA" w:rsidRDefault="005602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602EA" w:rsidRDefault="005602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602EA" w:rsidRDefault="009D0DBB">
            <w:pPr>
              <w:pStyle w:val="ProductList-TableBody"/>
              <w:jc w:val="center"/>
            </w:pPr>
            <w:r>
              <w:fldChar w:fldCharType="begin"/>
            </w:r>
            <w:r>
              <w:instrText xml:space="preserve"> AutoTextList   \s NoStyle \t "Enterprise Online Dienst" </w:instrText>
            </w:r>
            <w:r>
              <w:fldChar w:fldCharType="separate"/>
            </w:r>
            <w:r>
              <w:rPr>
                <w:color w:val="000000"/>
              </w:rPr>
              <w:t>EO</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602EA" w:rsidRDefault="005602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602EA" w:rsidRDefault="005602EA">
            <w:pPr>
              <w:pStyle w:val="ProductList-TableBody"/>
              <w:jc w:val="center"/>
            </w:pPr>
          </w:p>
        </w:tc>
      </w:tr>
      <w:tr w:rsidR="005602EA">
        <w:tc>
          <w:tcPr>
            <w:tcW w:w="5020" w:type="dxa"/>
            <w:tcBorders>
              <w:top w:val="dashed" w:sz="4" w:space="0" w:color="BFBFBF"/>
              <w:left w:val="none" w:sz="4" w:space="0" w:color="6E6E6E"/>
              <w:bottom w:val="dashed" w:sz="4" w:space="0" w:color="BFBFBF"/>
              <w:right w:val="none" w:sz="4" w:space="0" w:color="6E6E6E"/>
            </w:tcBorders>
          </w:tcPr>
          <w:p w:rsidR="005602EA" w:rsidRDefault="009D0DBB">
            <w:pPr>
              <w:pStyle w:val="ProductList-TableBody"/>
            </w:pPr>
            <w:r>
              <w:t>Office 365 Enterprise E3</w:t>
            </w:r>
            <w:r>
              <w:fldChar w:fldCharType="begin"/>
            </w:r>
            <w:r>
              <w:instrText xml:space="preserve"> XE "Office 365 Enterprise E3" </w:instrText>
            </w:r>
            <w:r>
              <w:fldChar w:fldCharType="end"/>
            </w:r>
            <w:r>
              <w:t xml:space="preserve"> (Gebruikers-SL)</w:t>
            </w:r>
          </w:p>
        </w:tc>
        <w:tc>
          <w:tcPr>
            <w:tcW w:w="860" w:type="dxa"/>
            <w:tcBorders>
              <w:top w:val="dashed" w:sz="4" w:space="0" w:color="BFBFBF"/>
              <w:left w:val="none" w:sz="4" w:space="0" w:color="6E6E6E"/>
              <w:bottom w:val="dashed" w:sz="4" w:space="0" w:color="BFBFBF"/>
              <w:right w:val="single" w:sz="6" w:space="0" w:color="FFFFFF"/>
            </w:tcBorders>
          </w:tcPr>
          <w:p w:rsidR="005602EA" w:rsidRDefault="009D0DB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602EA" w:rsidRDefault="009D0DBB">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602EA" w:rsidRDefault="005602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602EA" w:rsidRDefault="009D0DBB">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602EA" w:rsidRDefault="009D0DBB">
            <w:pPr>
              <w:pStyle w:val="ProductList-TableBody"/>
              <w:jc w:val="center"/>
            </w:pPr>
            <w:r>
              <w:fldChar w:fldCharType="begin"/>
            </w:r>
            <w:r>
              <w:instrText xml:space="preserve"> AutoTextList   \s NoStyle \t "Enterprise Online Dienst" </w:instrText>
            </w:r>
            <w:r>
              <w:fldChar w:fldCharType="separate"/>
            </w:r>
            <w:r>
              <w:rPr>
                <w:color w:val="000000"/>
              </w:rPr>
              <w:t>EO</w:t>
            </w:r>
            <w:r>
              <w:fldChar w:fldCharType="end"/>
            </w:r>
            <w:r>
              <w:t>,</w:t>
            </w: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602EA" w:rsidRDefault="009D0DBB">
            <w:pPr>
              <w:pStyle w:val="ProductList-TableBody"/>
              <w:jc w:val="center"/>
            </w:pPr>
            <w:r>
              <w:fldChar w:fldCharType="begin"/>
            </w:r>
            <w:r>
              <w:instrText xml:space="preserve"> AutoTextList   \s NoStyle \t "Enterprise Online Dienst" </w:instrText>
            </w:r>
            <w:r>
              <w:fldChar w:fldCharType="separate"/>
            </w:r>
            <w:r>
              <w:rPr>
                <w:color w:val="000000"/>
              </w:rPr>
              <w:t>EO</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602EA" w:rsidRDefault="005602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602EA" w:rsidRDefault="005602EA">
            <w:pPr>
              <w:pStyle w:val="ProductList-TableBody"/>
              <w:jc w:val="center"/>
            </w:pPr>
          </w:p>
        </w:tc>
      </w:tr>
      <w:tr w:rsidR="005602EA">
        <w:tc>
          <w:tcPr>
            <w:tcW w:w="5020" w:type="dxa"/>
            <w:tcBorders>
              <w:top w:val="dashed" w:sz="4" w:space="0" w:color="BFBFBF"/>
              <w:left w:val="none" w:sz="4" w:space="0" w:color="6E6E6E"/>
              <w:bottom w:val="dashed" w:sz="4" w:space="0" w:color="BFBFBF"/>
              <w:right w:val="none" w:sz="4" w:space="0" w:color="6E6E6E"/>
            </w:tcBorders>
          </w:tcPr>
          <w:p w:rsidR="005602EA" w:rsidRDefault="009D0DBB">
            <w:pPr>
              <w:pStyle w:val="ProductList-TableBody"/>
            </w:pPr>
            <w:r>
              <w:t>Office 365 Enterprise E3 vanuit SA</w:t>
            </w:r>
            <w:r>
              <w:fldChar w:fldCharType="begin"/>
            </w:r>
            <w:r>
              <w:instrText xml:space="preserve"> XE "Office 365 Enterprise E3 vanuit SA" </w:instrText>
            </w:r>
            <w:r>
              <w:fldChar w:fldCharType="end"/>
            </w:r>
            <w:r>
              <w:t xml:space="preserve"> (Gebruikers-SL)</w:t>
            </w:r>
          </w:p>
        </w:tc>
        <w:tc>
          <w:tcPr>
            <w:tcW w:w="860" w:type="dxa"/>
            <w:tcBorders>
              <w:top w:val="dashed" w:sz="4" w:space="0" w:color="BFBFBF"/>
              <w:left w:val="none" w:sz="4" w:space="0" w:color="6E6E6E"/>
              <w:bottom w:val="dashed" w:sz="4" w:space="0" w:color="BFBFBF"/>
              <w:right w:val="single" w:sz="6" w:space="0" w:color="FFFFFF"/>
            </w:tcBorders>
          </w:tcPr>
          <w:p w:rsidR="005602EA" w:rsidRDefault="005602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602EA" w:rsidRDefault="005602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602EA" w:rsidRDefault="005602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602EA" w:rsidRDefault="005602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602EA" w:rsidRDefault="005602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602EA" w:rsidRDefault="009D0DBB">
            <w:pPr>
              <w:pStyle w:val="ProductList-TableBody"/>
              <w:jc w:val="center"/>
            </w:pPr>
            <w:r>
              <w:fldChar w:fldCharType="begin"/>
            </w:r>
            <w:r>
              <w:instrText xml:space="preserve"> AutoTextList   \s NoStyle \t "Enterprise Online Dienst" </w:instrText>
            </w:r>
            <w:r>
              <w:fldChar w:fldCharType="separate"/>
            </w:r>
            <w:r>
              <w:rPr>
                <w:color w:val="000000"/>
              </w:rPr>
              <w:t>EO</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602EA" w:rsidRDefault="005602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602EA" w:rsidRDefault="005602EA">
            <w:pPr>
              <w:pStyle w:val="ProductList-TableBody"/>
              <w:jc w:val="center"/>
            </w:pPr>
          </w:p>
        </w:tc>
      </w:tr>
      <w:tr w:rsidR="005602EA">
        <w:tc>
          <w:tcPr>
            <w:tcW w:w="5020" w:type="dxa"/>
            <w:tcBorders>
              <w:top w:val="dashed" w:sz="4" w:space="0" w:color="BFBFBF"/>
              <w:left w:val="none" w:sz="4" w:space="0" w:color="6E6E6E"/>
              <w:bottom w:val="dashed" w:sz="4" w:space="0" w:color="BFBFBF"/>
              <w:right w:val="none" w:sz="4" w:space="0" w:color="6E6E6E"/>
            </w:tcBorders>
          </w:tcPr>
          <w:p w:rsidR="005602EA" w:rsidRDefault="009D0DBB">
            <w:pPr>
              <w:pStyle w:val="ProductList-TableBody"/>
            </w:pPr>
            <w:r>
              <w:t>Office 365 Enterprise E4</w:t>
            </w:r>
            <w:r>
              <w:fldChar w:fldCharType="begin"/>
            </w:r>
            <w:r>
              <w:instrText xml:space="preserve"> XE "Office 365 Enterprise E4" </w:instrText>
            </w:r>
            <w:r>
              <w:fldChar w:fldCharType="end"/>
            </w:r>
            <w:r>
              <w:t xml:space="preserve"> (Gebruikers-SL)</w:t>
            </w:r>
          </w:p>
        </w:tc>
        <w:tc>
          <w:tcPr>
            <w:tcW w:w="860" w:type="dxa"/>
            <w:tcBorders>
              <w:top w:val="dashed" w:sz="4" w:space="0" w:color="BFBFBF"/>
              <w:left w:val="none" w:sz="4" w:space="0" w:color="6E6E6E"/>
              <w:bottom w:val="dashed" w:sz="4" w:space="0" w:color="BFBFBF"/>
              <w:right w:val="single" w:sz="6" w:space="0" w:color="FFFFFF"/>
            </w:tcBorders>
          </w:tcPr>
          <w:p w:rsidR="005602EA" w:rsidRDefault="009D0DB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602EA" w:rsidRDefault="005602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602EA" w:rsidRDefault="005602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602EA" w:rsidRDefault="009D0DBB">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602EA" w:rsidRDefault="005602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602EA" w:rsidRDefault="005602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602EA" w:rsidRDefault="005602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602EA" w:rsidRDefault="005602EA">
            <w:pPr>
              <w:pStyle w:val="ProductList-TableBody"/>
              <w:jc w:val="center"/>
            </w:pPr>
          </w:p>
        </w:tc>
      </w:tr>
      <w:tr w:rsidR="005602EA">
        <w:tc>
          <w:tcPr>
            <w:tcW w:w="5020" w:type="dxa"/>
            <w:tcBorders>
              <w:top w:val="dashed" w:sz="4" w:space="0" w:color="BFBFBF"/>
              <w:left w:val="none" w:sz="4" w:space="0" w:color="6E6E6E"/>
              <w:bottom w:val="dashed" w:sz="4" w:space="0" w:color="BFBFBF"/>
              <w:right w:val="none" w:sz="4" w:space="0" w:color="6E6E6E"/>
            </w:tcBorders>
          </w:tcPr>
          <w:p w:rsidR="005602EA" w:rsidRDefault="009D0DBB">
            <w:pPr>
              <w:pStyle w:val="ProductList-TableBody"/>
            </w:pPr>
            <w:r>
              <w:t>Office 365 Enterprise E4 vanuit SA</w:t>
            </w:r>
            <w:r>
              <w:fldChar w:fldCharType="begin"/>
            </w:r>
            <w:r>
              <w:instrText xml:space="preserve"> XE "Office 365 Enterprise E4 vanuit SA" </w:instrText>
            </w:r>
            <w:r>
              <w:fldChar w:fldCharType="end"/>
            </w:r>
            <w:r>
              <w:t xml:space="preserve"> (Gebruikers-SL)</w:t>
            </w:r>
          </w:p>
        </w:tc>
        <w:tc>
          <w:tcPr>
            <w:tcW w:w="860" w:type="dxa"/>
            <w:tcBorders>
              <w:top w:val="dashed" w:sz="4" w:space="0" w:color="BFBFBF"/>
              <w:left w:val="none" w:sz="4" w:space="0" w:color="6E6E6E"/>
              <w:bottom w:val="dashed" w:sz="4" w:space="0" w:color="BFBFBF"/>
              <w:right w:val="single" w:sz="6" w:space="0" w:color="FFFFFF"/>
            </w:tcBorders>
          </w:tcPr>
          <w:p w:rsidR="005602EA" w:rsidRDefault="005602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602EA" w:rsidRDefault="005602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602EA" w:rsidRDefault="005602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602EA" w:rsidRDefault="005602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602EA" w:rsidRDefault="005602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602EA" w:rsidRDefault="009D0DBB">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602EA" w:rsidRDefault="005602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602EA" w:rsidRDefault="005602EA">
            <w:pPr>
              <w:pStyle w:val="ProductList-TableBody"/>
              <w:jc w:val="center"/>
            </w:pPr>
          </w:p>
        </w:tc>
      </w:tr>
      <w:tr w:rsidR="005602EA">
        <w:tc>
          <w:tcPr>
            <w:tcW w:w="5020" w:type="dxa"/>
            <w:tcBorders>
              <w:top w:val="dashed" w:sz="4" w:space="0" w:color="BFBFBF"/>
              <w:left w:val="none" w:sz="4" w:space="0" w:color="6E6E6E"/>
              <w:bottom w:val="dashed" w:sz="4" w:space="0" w:color="BFBFBF"/>
              <w:right w:val="none" w:sz="4" w:space="0" w:color="6E6E6E"/>
            </w:tcBorders>
          </w:tcPr>
          <w:p w:rsidR="005602EA" w:rsidRDefault="009D0DBB">
            <w:pPr>
              <w:pStyle w:val="ProductList-TableBody"/>
            </w:pPr>
            <w:r>
              <w:t>Office 365 Enterprise E5 (Gebruikers-SL)</w:t>
            </w:r>
            <w:r>
              <w:fldChar w:fldCharType="begin"/>
            </w:r>
            <w:r>
              <w:instrText xml:space="preserve"> XE "Office 365 Enterprise E5 (Gebruikers-SL)"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5602EA" w:rsidRDefault="009D0DBB">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602EA" w:rsidRDefault="009D0DBB">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602EA" w:rsidRDefault="005602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602EA" w:rsidRDefault="005602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602EA" w:rsidRDefault="009D0DBB">
            <w:pPr>
              <w:pStyle w:val="ProductList-TableBody"/>
              <w:jc w:val="center"/>
            </w:pPr>
            <w:r>
              <w:fldChar w:fldCharType="begin"/>
            </w:r>
            <w:r>
              <w:instrText xml:space="preserve"> AutoTextList   \s NoStyle \t "Enterprise Online Dienst" </w:instrText>
            </w:r>
            <w:r>
              <w:fldChar w:fldCharType="separate"/>
            </w:r>
            <w:r>
              <w:rPr>
                <w:color w:val="000000"/>
              </w:rPr>
              <w:t>EO</w:t>
            </w:r>
            <w:r>
              <w:fldChar w:fldCharType="end"/>
            </w:r>
            <w:r>
              <w:t>,</w:t>
            </w: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602EA" w:rsidRDefault="009D0DBB">
            <w:pPr>
              <w:pStyle w:val="ProductList-TableBody"/>
              <w:jc w:val="center"/>
            </w:pPr>
            <w:r>
              <w:fldChar w:fldCharType="begin"/>
            </w:r>
            <w:r>
              <w:instrText xml:space="preserve"> AutoTextList   \s NoStyle \t "Enterprise Online Dienst"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602EA" w:rsidRDefault="005602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602EA" w:rsidRDefault="005602EA">
            <w:pPr>
              <w:pStyle w:val="ProductList-TableBody"/>
              <w:jc w:val="center"/>
            </w:pPr>
          </w:p>
        </w:tc>
      </w:tr>
      <w:tr w:rsidR="005602EA">
        <w:tc>
          <w:tcPr>
            <w:tcW w:w="5020" w:type="dxa"/>
            <w:tcBorders>
              <w:top w:val="dashed" w:sz="4" w:space="0" w:color="BFBFBF"/>
              <w:left w:val="none" w:sz="4" w:space="0" w:color="6E6E6E"/>
              <w:bottom w:val="dashed" w:sz="4" w:space="0" w:color="BFBFBF"/>
              <w:right w:val="none" w:sz="4" w:space="0" w:color="6E6E6E"/>
            </w:tcBorders>
          </w:tcPr>
          <w:p w:rsidR="005602EA" w:rsidRDefault="009D0DBB">
            <w:pPr>
              <w:pStyle w:val="ProductList-TableBody"/>
            </w:pPr>
            <w:r>
              <w:t>Office 365 Enterprise E5 vanuit SA</w:t>
            </w:r>
            <w:r>
              <w:fldChar w:fldCharType="begin"/>
            </w:r>
            <w:r>
              <w:instrText xml:space="preserve"> XE "Office 365 Enterprise E5 vanuit SA" </w:instrText>
            </w:r>
            <w:r>
              <w:fldChar w:fldCharType="end"/>
            </w:r>
            <w:r>
              <w:t xml:space="preserve"> (Gebruikers-SL)</w:t>
            </w:r>
          </w:p>
        </w:tc>
        <w:tc>
          <w:tcPr>
            <w:tcW w:w="860" w:type="dxa"/>
            <w:tcBorders>
              <w:top w:val="dashed" w:sz="4" w:space="0" w:color="BFBFBF"/>
              <w:left w:val="none" w:sz="4" w:space="0" w:color="6E6E6E"/>
              <w:bottom w:val="dashed" w:sz="4" w:space="0" w:color="BFBFBF"/>
              <w:right w:val="single" w:sz="6" w:space="0" w:color="FFFFFF"/>
            </w:tcBorders>
          </w:tcPr>
          <w:p w:rsidR="005602EA" w:rsidRDefault="005602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602EA" w:rsidRDefault="005602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602EA" w:rsidRDefault="005602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602EA" w:rsidRDefault="005602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602EA" w:rsidRDefault="005602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602EA" w:rsidRDefault="009D0DBB">
            <w:pPr>
              <w:pStyle w:val="ProductList-TableBody"/>
              <w:jc w:val="center"/>
            </w:pPr>
            <w:r>
              <w:fldChar w:fldCharType="begin"/>
            </w:r>
            <w:r>
              <w:instrText xml:space="preserve"> AutoTextList   \s NoStyle \t "Enterprise Online Dienst"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602EA" w:rsidRDefault="005602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602EA" w:rsidRDefault="005602EA">
            <w:pPr>
              <w:pStyle w:val="ProductList-TableBody"/>
              <w:jc w:val="center"/>
            </w:pPr>
          </w:p>
        </w:tc>
      </w:tr>
      <w:tr w:rsidR="005602EA">
        <w:tc>
          <w:tcPr>
            <w:tcW w:w="5020" w:type="dxa"/>
            <w:tcBorders>
              <w:top w:val="dashed" w:sz="4" w:space="0" w:color="BFBFBF"/>
              <w:left w:val="none" w:sz="4" w:space="0" w:color="6E6E6E"/>
              <w:bottom w:val="dashed" w:sz="4" w:space="0" w:color="BFBFBF"/>
              <w:right w:val="none" w:sz="4" w:space="0" w:color="6E6E6E"/>
            </w:tcBorders>
          </w:tcPr>
          <w:p w:rsidR="005602EA" w:rsidRDefault="009D0DBB">
            <w:pPr>
              <w:pStyle w:val="ProductList-TableBody"/>
            </w:pPr>
            <w:r>
              <w:t>Office 365 Enterprise E1, E3 Add-on</w:t>
            </w:r>
            <w:r>
              <w:fldChar w:fldCharType="begin"/>
            </w:r>
            <w:r>
              <w:instrText xml:space="preserve"> XE "Office 365 Enterprise E1, E3 Add-on" </w:instrText>
            </w:r>
            <w:r>
              <w:fldChar w:fldCharType="end"/>
            </w:r>
            <w:r>
              <w:t xml:space="preserve"> (Gebruikers-SL)</w:t>
            </w:r>
          </w:p>
        </w:tc>
        <w:tc>
          <w:tcPr>
            <w:tcW w:w="860" w:type="dxa"/>
            <w:tcBorders>
              <w:top w:val="dashed" w:sz="4" w:space="0" w:color="BFBFBF"/>
              <w:left w:val="none" w:sz="4" w:space="0" w:color="6E6E6E"/>
              <w:bottom w:val="dashed" w:sz="4" w:space="0" w:color="BFBFBF"/>
              <w:right w:val="single" w:sz="6" w:space="0" w:color="FFFFFF"/>
            </w:tcBorders>
          </w:tcPr>
          <w:p w:rsidR="005602EA" w:rsidRDefault="009D0DB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602EA" w:rsidRDefault="005602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602EA" w:rsidRDefault="005602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602EA" w:rsidRDefault="009D0DBB">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602EA" w:rsidRDefault="009D0DBB">
            <w:pPr>
              <w:pStyle w:val="ProductList-TableBody"/>
              <w:jc w:val="center"/>
            </w:pPr>
            <w:r>
              <w:fldChar w:fldCharType="begin"/>
            </w:r>
            <w:r>
              <w:instrText xml:space="preserve"> AutoTextList   \s NoStyle \t "Gehele Organisatie"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602EA" w:rsidRDefault="009D0DBB">
            <w:pPr>
              <w:pStyle w:val="ProductList-TableBody"/>
              <w:jc w:val="center"/>
            </w:pPr>
            <w:r>
              <w:fldChar w:fldCharType="begin"/>
            </w:r>
            <w:r>
              <w:instrText xml:space="preserve"> AutoTextList   \s NoStyle \t "Enterprise Online Dienst" </w:instrText>
            </w:r>
            <w:r>
              <w:fldChar w:fldCharType="separate"/>
            </w:r>
            <w:r>
              <w:rPr>
                <w:color w:val="000000"/>
              </w:rPr>
              <w:t>EO</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602EA" w:rsidRDefault="005602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602EA" w:rsidRDefault="005602EA">
            <w:pPr>
              <w:pStyle w:val="ProductList-TableBody"/>
              <w:jc w:val="center"/>
            </w:pPr>
          </w:p>
        </w:tc>
      </w:tr>
      <w:tr w:rsidR="005602EA">
        <w:tc>
          <w:tcPr>
            <w:tcW w:w="5020" w:type="dxa"/>
            <w:tcBorders>
              <w:top w:val="dashed" w:sz="4" w:space="0" w:color="BFBFBF"/>
              <w:left w:val="none" w:sz="4" w:space="0" w:color="6E6E6E"/>
              <w:bottom w:val="dashed" w:sz="4" w:space="0" w:color="BFBFBF"/>
              <w:right w:val="none" w:sz="4" w:space="0" w:color="6E6E6E"/>
            </w:tcBorders>
          </w:tcPr>
          <w:p w:rsidR="005602EA" w:rsidRDefault="009D0DBB">
            <w:pPr>
              <w:pStyle w:val="ProductList-TableBody"/>
            </w:pPr>
            <w:r>
              <w:t>Office 365 Enterprise E4 Add-on</w:t>
            </w:r>
            <w:r>
              <w:fldChar w:fldCharType="begin"/>
            </w:r>
            <w:r>
              <w:instrText xml:space="preserve"> XE "Office 365 Enterprise E4 Add-on" </w:instrText>
            </w:r>
            <w:r>
              <w:fldChar w:fldCharType="end"/>
            </w:r>
            <w:r>
              <w:t xml:space="preserve"> (Gebruikers-SL)</w:t>
            </w:r>
          </w:p>
        </w:tc>
        <w:tc>
          <w:tcPr>
            <w:tcW w:w="860" w:type="dxa"/>
            <w:tcBorders>
              <w:top w:val="dashed" w:sz="4" w:space="0" w:color="BFBFBF"/>
              <w:left w:val="none" w:sz="4" w:space="0" w:color="6E6E6E"/>
              <w:bottom w:val="dashed" w:sz="4" w:space="0" w:color="BFBFBF"/>
              <w:right w:val="single" w:sz="6" w:space="0" w:color="FFFFFF"/>
            </w:tcBorders>
          </w:tcPr>
          <w:p w:rsidR="005602EA" w:rsidRDefault="009D0DB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602EA" w:rsidRDefault="005602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602EA" w:rsidRDefault="005602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602EA" w:rsidRDefault="009D0DBB">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602EA" w:rsidRDefault="005602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602EA" w:rsidRDefault="009D0DBB">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602EA" w:rsidRDefault="005602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602EA" w:rsidRDefault="005602EA">
            <w:pPr>
              <w:pStyle w:val="ProductList-TableBody"/>
              <w:jc w:val="center"/>
            </w:pPr>
          </w:p>
        </w:tc>
      </w:tr>
      <w:tr w:rsidR="005602EA">
        <w:tc>
          <w:tcPr>
            <w:tcW w:w="5020" w:type="dxa"/>
            <w:tcBorders>
              <w:top w:val="dashed" w:sz="4" w:space="0" w:color="BFBFBF"/>
              <w:left w:val="none" w:sz="4" w:space="0" w:color="6E6E6E"/>
              <w:bottom w:val="dashed" w:sz="4" w:space="0" w:color="BFBFBF"/>
              <w:right w:val="none" w:sz="4" w:space="0" w:color="6E6E6E"/>
            </w:tcBorders>
          </w:tcPr>
          <w:p w:rsidR="005602EA" w:rsidRDefault="009D0DBB">
            <w:pPr>
              <w:pStyle w:val="ProductList-TableBody"/>
            </w:pPr>
            <w:r>
              <w:t>Office 365 Enterprise E5 Add-on</w:t>
            </w:r>
            <w:r>
              <w:fldChar w:fldCharType="begin"/>
            </w:r>
            <w:r>
              <w:instrText xml:space="preserve"> XE "Office 365 Enterprise E5 Add-on" </w:instrText>
            </w:r>
            <w:r>
              <w:fldChar w:fldCharType="end"/>
            </w:r>
            <w:r>
              <w:t xml:space="preserve"> (Gebruikers-SL)</w:t>
            </w:r>
          </w:p>
        </w:tc>
        <w:tc>
          <w:tcPr>
            <w:tcW w:w="860" w:type="dxa"/>
            <w:tcBorders>
              <w:top w:val="dashed" w:sz="4" w:space="0" w:color="BFBFBF"/>
              <w:left w:val="none" w:sz="4" w:space="0" w:color="6E6E6E"/>
              <w:bottom w:val="dashed" w:sz="4" w:space="0" w:color="BFBFBF"/>
              <w:right w:val="single" w:sz="6" w:space="0" w:color="FFFFFF"/>
            </w:tcBorders>
          </w:tcPr>
          <w:p w:rsidR="005602EA" w:rsidRDefault="005602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602EA" w:rsidRDefault="005602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602EA" w:rsidRDefault="005602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602EA" w:rsidRDefault="005602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602EA" w:rsidRDefault="009D0DBB">
            <w:pPr>
              <w:pStyle w:val="ProductList-TableBody"/>
              <w:jc w:val="center"/>
            </w:pPr>
            <w:r>
              <w:fldChar w:fldCharType="begin"/>
            </w:r>
            <w:r>
              <w:instrText xml:space="preserve"> AutoTextList   \s NoStyle \t "Gehele Organisatie"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602EA" w:rsidRDefault="009D0DBB">
            <w:pPr>
              <w:pStyle w:val="ProductList-TableBody"/>
              <w:jc w:val="center"/>
            </w:pPr>
            <w:r>
              <w:fldChar w:fldCharType="begin"/>
            </w:r>
            <w:r>
              <w:instrText xml:space="preserve"> AutoTextList   \s NoStyle \t "Enterprise Online Dienst"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602EA" w:rsidRDefault="005602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602EA" w:rsidRDefault="005602EA">
            <w:pPr>
              <w:pStyle w:val="ProductList-TableBody"/>
              <w:jc w:val="center"/>
            </w:pPr>
          </w:p>
        </w:tc>
      </w:tr>
      <w:tr w:rsidR="005602EA">
        <w:tc>
          <w:tcPr>
            <w:tcW w:w="5020" w:type="dxa"/>
            <w:tcBorders>
              <w:top w:val="dashed" w:sz="4" w:space="0" w:color="BFBFBF"/>
              <w:left w:val="none" w:sz="4" w:space="0" w:color="6E6E6E"/>
              <w:bottom w:val="dashed" w:sz="4" w:space="0" w:color="BFBFBF"/>
              <w:right w:val="none" w:sz="4" w:space="0" w:color="6E6E6E"/>
            </w:tcBorders>
          </w:tcPr>
          <w:p w:rsidR="005602EA" w:rsidRDefault="009D0DBB">
            <w:pPr>
              <w:pStyle w:val="ProductList-TableBody"/>
            </w:pPr>
            <w:r>
              <w:t>Office 365 Enterprise E3 zonder ProPlus Add-on</w:t>
            </w:r>
            <w:r>
              <w:fldChar w:fldCharType="begin"/>
            </w:r>
            <w:r>
              <w:instrText xml:space="preserve"> XE "Office 365 Enterprise E3 zonder ProPlus Add-on" </w:instrText>
            </w:r>
            <w:r>
              <w:fldChar w:fldCharType="end"/>
            </w:r>
            <w:r>
              <w:t xml:space="preserve"> (Gebuikers-SL)</w:t>
            </w:r>
          </w:p>
        </w:tc>
        <w:tc>
          <w:tcPr>
            <w:tcW w:w="860" w:type="dxa"/>
            <w:tcBorders>
              <w:top w:val="dashed" w:sz="4" w:space="0" w:color="BFBFBF"/>
              <w:left w:val="none" w:sz="4" w:space="0" w:color="6E6E6E"/>
              <w:bottom w:val="dashed" w:sz="4" w:space="0" w:color="BFBFBF"/>
              <w:right w:val="single" w:sz="6" w:space="0" w:color="FFFFFF"/>
            </w:tcBorders>
          </w:tcPr>
          <w:p w:rsidR="005602EA" w:rsidRDefault="005602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602EA" w:rsidRDefault="005602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602EA" w:rsidRDefault="005602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602EA" w:rsidRDefault="005602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602EA" w:rsidRDefault="005602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602EA" w:rsidRDefault="009D0DBB">
            <w:pPr>
              <w:pStyle w:val="ProductList-TableBody"/>
              <w:jc w:val="center"/>
            </w:pPr>
            <w:r>
              <w:fldChar w:fldCharType="begin"/>
            </w:r>
            <w:r>
              <w:instrText xml:space="preserve"> AutoTextList   \s NoStyle \t "Enterprise Online Dienst" </w:instrText>
            </w:r>
            <w:r>
              <w:fldChar w:fldCharType="separate"/>
            </w:r>
            <w:r>
              <w:rPr>
                <w:color w:val="000000"/>
              </w:rPr>
              <w:t>EO</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602EA" w:rsidRDefault="005602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602EA" w:rsidRDefault="005602EA">
            <w:pPr>
              <w:pStyle w:val="ProductList-TableBody"/>
              <w:jc w:val="center"/>
            </w:pPr>
          </w:p>
        </w:tc>
      </w:tr>
      <w:tr w:rsidR="005602EA">
        <w:tc>
          <w:tcPr>
            <w:tcW w:w="5020" w:type="dxa"/>
            <w:tcBorders>
              <w:top w:val="dashed" w:sz="4" w:space="0" w:color="BFBFBF"/>
              <w:left w:val="none" w:sz="4" w:space="0" w:color="6E6E6E"/>
              <w:bottom w:val="dashed" w:sz="4" w:space="0" w:color="BFBFBF"/>
              <w:right w:val="none" w:sz="4" w:space="0" w:color="6E6E6E"/>
            </w:tcBorders>
          </w:tcPr>
          <w:p w:rsidR="005602EA" w:rsidRDefault="009D0DBB">
            <w:pPr>
              <w:pStyle w:val="ProductList-TableBody"/>
            </w:pPr>
            <w:r>
              <w:t>Office 365 Enterprise E4 zonder ProPlus Add-on</w:t>
            </w:r>
            <w:r>
              <w:fldChar w:fldCharType="begin"/>
            </w:r>
            <w:r>
              <w:instrText xml:space="preserve"> XE "Office 365 Enterprise E4 zonder ProPlus Add-on" </w:instrText>
            </w:r>
            <w:r>
              <w:fldChar w:fldCharType="end"/>
            </w:r>
            <w:r>
              <w:t xml:space="preserve"> (Gebruiker-SL)</w:t>
            </w:r>
          </w:p>
        </w:tc>
        <w:tc>
          <w:tcPr>
            <w:tcW w:w="860" w:type="dxa"/>
            <w:tcBorders>
              <w:top w:val="dashed" w:sz="4" w:space="0" w:color="BFBFBF"/>
              <w:left w:val="none" w:sz="4" w:space="0" w:color="6E6E6E"/>
              <w:bottom w:val="dashed" w:sz="4" w:space="0" w:color="BFBFBF"/>
              <w:right w:val="single" w:sz="6" w:space="0" w:color="FFFFFF"/>
            </w:tcBorders>
          </w:tcPr>
          <w:p w:rsidR="005602EA" w:rsidRDefault="005602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602EA" w:rsidRDefault="005602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602EA" w:rsidRDefault="005602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602EA" w:rsidRDefault="005602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602EA" w:rsidRDefault="005602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602EA" w:rsidRDefault="009D0DBB">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602EA" w:rsidRDefault="005602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602EA" w:rsidRDefault="005602EA">
            <w:pPr>
              <w:pStyle w:val="ProductList-TableBody"/>
              <w:jc w:val="center"/>
            </w:pPr>
          </w:p>
        </w:tc>
      </w:tr>
      <w:tr w:rsidR="005602EA">
        <w:tc>
          <w:tcPr>
            <w:tcW w:w="5020" w:type="dxa"/>
            <w:tcBorders>
              <w:top w:val="dashed" w:sz="4" w:space="0" w:color="BFBFBF"/>
              <w:left w:val="none" w:sz="4" w:space="0" w:color="6E6E6E"/>
              <w:bottom w:val="dashed" w:sz="4" w:space="0" w:color="BFBFBF"/>
              <w:right w:val="none" w:sz="4" w:space="0" w:color="6E6E6E"/>
            </w:tcBorders>
          </w:tcPr>
          <w:p w:rsidR="005602EA" w:rsidRDefault="009D0DBB">
            <w:pPr>
              <w:pStyle w:val="ProductList-TableBody"/>
            </w:pPr>
            <w:r>
              <w:t>Office 365 Enterprise K1</w:t>
            </w:r>
            <w:r>
              <w:fldChar w:fldCharType="begin"/>
            </w:r>
            <w:r>
              <w:instrText xml:space="preserve"> XE "Office 365 Enterprise K1" </w:instrText>
            </w:r>
            <w:r>
              <w:fldChar w:fldCharType="end"/>
            </w:r>
            <w:r>
              <w:t xml:space="preserve"> (Gebruikers-SL)</w:t>
            </w:r>
          </w:p>
        </w:tc>
        <w:tc>
          <w:tcPr>
            <w:tcW w:w="860" w:type="dxa"/>
            <w:tcBorders>
              <w:top w:val="dashed" w:sz="4" w:space="0" w:color="BFBFBF"/>
              <w:left w:val="none" w:sz="4" w:space="0" w:color="6E6E6E"/>
              <w:bottom w:val="dashed" w:sz="4" w:space="0" w:color="BFBFBF"/>
              <w:right w:val="single" w:sz="6" w:space="0" w:color="FFFFFF"/>
            </w:tcBorders>
          </w:tcPr>
          <w:p w:rsidR="005602EA" w:rsidRDefault="009D0DB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602EA" w:rsidRDefault="005602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602EA" w:rsidRDefault="005602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602EA" w:rsidRDefault="009D0DBB">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602EA" w:rsidRDefault="005602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602EA" w:rsidRDefault="009D0DB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602EA" w:rsidRDefault="005602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602EA" w:rsidRDefault="005602EA">
            <w:pPr>
              <w:pStyle w:val="ProductList-TableBody"/>
              <w:jc w:val="center"/>
            </w:pPr>
          </w:p>
        </w:tc>
      </w:tr>
      <w:tr w:rsidR="005602EA">
        <w:tc>
          <w:tcPr>
            <w:tcW w:w="5020" w:type="dxa"/>
            <w:tcBorders>
              <w:top w:val="dashed" w:sz="4" w:space="0" w:color="BFBFBF"/>
              <w:left w:val="none" w:sz="4" w:space="0" w:color="6E6E6E"/>
              <w:bottom w:val="none" w:sz="4" w:space="0" w:color="BFBFBF"/>
              <w:right w:val="none" w:sz="4" w:space="0" w:color="6E6E6E"/>
            </w:tcBorders>
          </w:tcPr>
          <w:p w:rsidR="005602EA" w:rsidRDefault="009D0DBB">
            <w:pPr>
              <w:pStyle w:val="ProductList-TableBody"/>
            </w:pPr>
            <w:r>
              <w:t>Office 365 voor Middelgrote en Grote Ondernemingen</w:t>
            </w:r>
            <w:r>
              <w:fldChar w:fldCharType="begin"/>
            </w:r>
            <w:r>
              <w:instrText xml:space="preserve"> XE "Office 365 voor Middelgrote en Grote Ondernemingen" </w:instrText>
            </w:r>
            <w:r>
              <w:fldChar w:fldCharType="end"/>
            </w:r>
            <w:r>
              <w:t xml:space="preserve"> (Gebruikers-SL)</w:t>
            </w:r>
          </w:p>
        </w:tc>
        <w:tc>
          <w:tcPr>
            <w:tcW w:w="860" w:type="dxa"/>
            <w:tcBorders>
              <w:top w:val="dashed" w:sz="4" w:space="0" w:color="BFBFBF"/>
              <w:left w:val="none" w:sz="4" w:space="0" w:color="6E6E6E"/>
              <w:bottom w:val="none" w:sz="4" w:space="0" w:color="BFBFBF"/>
              <w:right w:val="single" w:sz="6" w:space="0" w:color="FFFFFF"/>
            </w:tcBorders>
          </w:tcPr>
          <w:p w:rsidR="005602EA" w:rsidRDefault="005602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602EA" w:rsidRDefault="009D0DBB">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602EA" w:rsidRDefault="005602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602EA" w:rsidRDefault="005602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602EA" w:rsidRDefault="009D0DBB">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602EA" w:rsidRDefault="005602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602EA" w:rsidRDefault="005602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602EA" w:rsidRDefault="005602EA">
            <w:pPr>
              <w:pStyle w:val="ProductList-TableBody"/>
              <w:jc w:val="center"/>
            </w:pPr>
          </w:p>
        </w:tc>
      </w:tr>
    </w:tbl>
    <w:p w:rsidR="005602EA" w:rsidRDefault="009D0DBB">
      <w:pPr>
        <w:pStyle w:val="ProductList-Offering1SubSection"/>
        <w:outlineLvl w:val="3"/>
      </w:pPr>
      <w:bookmarkStart w:id="271" w:name="_Sec775"/>
      <w:r>
        <w:t>2. Productvoorwaarden</w:t>
      </w:r>
      <w:bookmarkEnd w:id="271"/>
    </w:p>
    <w:tbl>
      <w:tblPr>
        <w:tblStyle w:val="PURTable"/>
        <w:tblW w:w="0" w:type="dxa"/>
        <w:tblLook w:val="04A0" w:firstRow="1" w:lastRow="0" w:firstColumn="1" w:lastColumn="0" w:noHBand="0" w:noVBand="1"/>
      </w:tblPr>
      <w:tblGrid>
        <w:gridCol w:w="3639"/>
        <w:gridCol w:w="3581"/>
        <w:gridCol w:w="3570"/>
      </w:tblGrid>
      <w:tr w:rsidR="005602E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602EA" w:rsidRDefault="009D0DBB">
            <w:pPr>
              <w:pStyle w:val="ProductList-TableBody"/>
            </w:pPr>
            <w:r>
              <w:fldChar w:fldCharType="begin"/>
            </w:r>
            <w:r>
              <w:instrText xml:space="preserve"> AutoTextList   \s NoStyle \t "Dienstvoorwaarden: voorwaarden voor de implementatie en het gebruik van een Online Dienst-product." </w:instrText>
            </w:r>
            <w:r>
              <w:fldChar w:fldCharType="separate"/>
            </w:r>
            <w:r>
              <w:rPr>
                <w:color w:val="0563C1"/>
              </w:rPr>
              <w:t>Dienstvoorwaarden</w:t>
            </w:r>
            <w:r>
              <w:fldChar w:fldCharType="end"/>
            </w:r>
            <w:r>
              <w:t xml:space="preserve">: </w:t>
            </w:r>
            <w:hyperlink r:id="rId105">
              <w:r>
                <w:rPr>
                  <w:color w:val="00467F"/>
                  <w:u w:val="single"/>
                </w:rPr>
                <w:t>Voorwaarden voor Online Diensten</w:t>
              </w:r>
            </w:hyperlink>
          </w:p>
        </w:tc>
        <w:tc>
          <w:tcPr>
            <w:tcW w:w="4040" w:type="dxa"/>
            <w:tcBorders>
              <w:top w:val="single" w:sz="18" w:space="0" w:color="00188F"/>
              <w:left w:val="single" w:sz="4" w:space="0" w:color="000000"/>
              <w:bottom w:val="single" w:sz="4" w:space="0" w:color="000000"/>
              <w:right w:val="single" w:sz="4" w:space="0" w:color="000000"/>
            </w:tcBorders>
          </w:tcPr>
          <w:p w:rsidR="005602EA" w:rsidRDefault="009D0DBB">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Alle Toepassing en Server (alleen E1 en K1 Server), MPSA – alleen Alle Toepassing</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5602EA" w:rsidRDefault="009D0DBB">
            <w:pPr>
              <w:pStyle w:val="ProductList-TableBody"/>
            </w:pPr>
            <w:r>
              <w:fldChar w:fldCharType="begin"/>
            </w:r>
            <w:r>
              <w:instrText xml:space="preserve"> AutoTextList   \s NoStyle \t "Verlengde Looptijd mogelijk: online diensten die in aanmerking komen voor verlenging van de looptijd, zoals beschreven in de Enterprise- en Enterprise Subscription-licentieovereenkomst." </w:instrText>
            </w:r>
            <w:r>
              <w:fldChar w:fldCharType="separate"/>
            </w:r>
            <w:r>
              <w:rPr>
                <w:color w:val="0563C1"/>
              </w:rPr>
              <w:t>Verlengde Looptijd mogelijk</w:t>
            </w:r>
            <w:r>
              <w:fldChar w:fldCharType="end"/>
            </w:r>
            <w:r>
              <w:t>: Enterprise, Government, K</w:t>
            </w:r>
          </w:p>
        </w:tc>
      </w:tr>
      <w:tr w:rsidR="005602E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602EA" w:rsidRDefault="009D0DBB">
            <w:pPr>
              <w:pStyle w:val="ProductList-TableBody"/>
            </w:pPr>
            <w:r>
              <w:rPr>
                <w:color w:val="404040"/>
              </w:rPr>
              <w:t>Migratierechten: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602EA" w:rsidRDefault="009D0DBB">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602EA" w:rsidRDefault="009D0DBB">
            <w:pPr>
              <w:pStyle w:val="ProductList-TableBody"/>
            </w:pPr>
            <w:r>
              <w:rPr>
                <w:color w:val="404040"/>
              </w:rPr>
              <w:t>Promoties: n.v.t.</w:t>
            </w:r>
          </w:p>
        </w:tc>
      </w:tr>
      <w:tr w:rsidR="005602EA">
        <w:tc>
          <w:tcPr>
            <w:tcW w:w="4040" w:type="dxa"/>
            <w:tcBorders>
              <w:top w:val="single" w:sz="4" w:space="0" w:color="000000"/>
              <w:left w:val="single" w:sz="4" w:space="0" w:color="000000"/>
              <w:bottom w:val="single" w:sz="4" w:space="0" w:color="000000"/>
              <w:right w:val="single" w:sz="4" w:space="0" w:color="000000"/>
            </w:tcBorders>
          </w:tcPr>
          <w:p w:rsidR="005602EA" w:rsidRDefault="009D0DBB">
            <w:pPr>
              <w:pStyle w:val="ProductList-TableBody"/>
            </w:pPr>
            <w:r>
              <w:fldChar w:fldCharType="begin"/>
            </w:r>
            <w:r>
              <w:instrText xml:space="preserve"> AutoTextList   \s NoStyle \t "Vrijstelling Gekwalificeerde Gebruikers: vrijstelling van toepassing op gebruikers die uitsluitend toegang hebben tot Producten op grond van een van deze licenties. (Raadpleeg de Woordenlijst voor de volledige definitie)" </w:instrText>
            </w:r>
            <w:r>
              <w:fldChar w:fldCharType="separate"/>
            </w:r>
            <w:r>
              <w:rPr>
                <w:color w:val="0563C1"/>
              </w:rPr>
              <w:t>Vrijstelling Gekwalificeerde Gebruikers</w:t>
            </w:r>
            <w:r>
              <w:fldChar w:fldCharType="end"/>
            </w:r>
            <w:r>
              <w:t>: alleen K</w:t>
            </w:r>
          </w:p>
        </w:tc>
        <w:tc>
          <w:tcPr>
            <w:tcW w:w="4040" w:type="dxa"/>
            <w:tcBorders>
              <w:top w:val="single" w:sz="4" w:space="0" w:color="000000"/>
              <w:left w:val="single" w:sz="4" w:space="0" w:color="000000"/>
              <w:bottom w:val="single" w:sz="4" w:space="0" w:color="000000"/>
              <w:right w:val="single" w:sz="4" w:space="0" w:color="000000"/>
            </w:tcBorders>
          </w:tcPr>
          <w:p w:rsidR="005602EA" w:rsidRDefault="009D0DBB">
            <w:pPr>
              <w:pStyle w:val="ProductList-TableBody"/>
            </w:pPr>
            <w:r>
              <w:fldChar w:fldCharType="begin"/>
            </w:r>
            <w:r>
              <w:instrText xml:space="preserve"> AutoTextList   \s NoStyle \t "Reductie mogelijk: een Online Dienst waarvoor een klant met een Enterprise Enrollment, Enterprise Subscription Enrollment, Microsoft Azure Enrollment of Enrollment for Education Solutions een verlaging van het aantal licenties of de Toegewezen Jaarlijkse Verplichting kan doorgeven." </w:instrText>
            </w:r>
            <w:r>
              <w:fldChar w:fldCharType="separate"/>
            </w:r>
            <w:r>
              <w:rPr>
                <w:color w:val="0563C1"/>
              </w:rPr>
              <w:t>Reductie mogelijk</w:t>
            </w:r>
            <w:r>
              <w:fldChar w:fldCharType="end"/>
            </w:r>
            <w:r>
              <w:t>: Enterprise, Government, 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602EA" w:rsidRDefault="009D0DBB">
            <w:pPr>
              <w:pStyle w:val="ProductList-TableBody"/>
            </w:pPr>
            <w:r>
              <w:rPr>
                <w:color w:val="404040"/>
              </w:rPr>
              <w:t>Reductie mogelijk (SCE): n.v.t.</w:t>
            </w:r>
          </w:p>
        </w:tc>
      </w:tr>
      <w:tr w:rsidR="005602E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602EA" w:rsidRDefault="009D0DBB">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tcPr>
          <w:p w:rsidR="005602EA" w:rsidRDefault="009D0DBB">
            <w:pPr>
              <w:pStyle w:val="ProductList-TableBody"/>
            </w:pPr>
            <w:r>
              <w:fldChar w:fldCharType="begin"/>
            </w:r>
            <w:r>
              <w:instrText xml:space="preserve"> AutoTextList   \s NoStyle \t "True-up mogelijk: een abonnementslicentie voor een Online Dienst die een Enterprise- of Enterprise Subscription-klant kan bestellen via het true-up- of jaarlijkse bestelproces, in plaats van maandelijks." </w:instrText>
            </w:r>
            <w:r>
              <w:fldChar w:fldCharType="separate"/>
            </w:r>
            <w:r>
              <w:rPr>
                <w:color w:val="0563C1"/>
              </w:rPr>
              <w:t>True-up mogelijk</w:t>
            </w:r>
            <w:r>
              <w:fldChar w:fldCharType="end"/>
            </w:r>
            <w:r>
              <w:t>: Enterprise, Government, 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602EA" w:rsidRDefault="005602EA">
            <w:pPr>
              <w:pStyle w:val="ProductList-TableBody"/>
            </w:pPr>
          </w:p>
        </w:tc>
      </w:tr>
    </w:tbl>
    <w:p w:rsidR="005602EA" w:rsidRDefault="005602EA">
      <w:pPr>
        <w:pStyle w:val="ProductList-Body"/>
      </w:pPr>
    </w:p>
    <w:p w:rsidR="005602EA" w:rsidRDefault="009D0DBB">
      <w:pPr>
        <w:pStyle w:val="ProductList-ClauseHeading"/>
        <w:outlineLvl w:val="4"/>
      </w:pPr>
      <w:r>
        <w:t>2.1 Clouddiensten voor Overheidsgemeenschappen in de Verenigde Staten</w:t>
      </w:r>
    </w:p>
    <w:p w:rsidR="005602EA" w:rsidRDefault="009D0DBB">
      <w:pPr>
        <w:pStyle w:val="ProductList-Body"/>
      </w:pPr>
      <w:r>
        <w:rPr>
          <w:color w:val="000000"/>
        </w:rPr>
        <w:t xml:space="preserve">Raadpleeg voor Office 365-suites die hierboven onder Beschikbaarheid Programma zijn aangeduid als </w:t>
      </w:r>
      <w:r>
        <w:fldChar w:fldCharType="begin"/>
      </w:r>
      <w:r>
        <w:instrText xml:space="preserve"> AutoTextList   \s NoStyle \t "Clouddiensten voor Overheidsgemeenschappen in de Verenigde Staten" </w:instrText>
      </w:r>
      <w:r>
        <w:fldChar w:fldCharType="separate"/>
      </w:r>
      <w:r>
        <w:rPr>
          <w:color w:val="0563C1"/>
        </w:rPr>
        <w:t>UC</w:t>
      </w:r>
      <w:r>
        <w:fldChar w:fldCharType="end"/>
      </w:r>
      <w:r>
        <w:t xml:space="preserve"> de tabel Beschikbaarheid programma voor elk onderdeel van de suite om te zien welke onderdelen </w:t>
      </w:r>
      <w:r>
        <w:fldChar w:fldCharType="begin"/>
      </w:r>
      <w:r>
        <w:instrText xml:space="preserve"> AutoTextList   \s NoStyle \t "Clouddiensten voor Overheidsgemeenschappen in de Verenigde Staten" </w:instrText>
      </w:r>
      <w:r>
        <w:fldChar w:fldCharType="separate"/>
      </w:r>
      <w:r>
        <w:rPr>
          <w:color w:val="0563C1"/>
        </w:rPr>
        <w:t>UC</w:t>
      </w:r>
      <w:r>
        <w:fldChar w:fldCharType="end"/>
      </w:r>
      <w:r>
        <w:t xml:space="preserve">-diensten zijn. </w:t>
      </w:r>
    </w:p>
    <w:p w:rsidR="005602EA" w:rsidRDefault="005602EA">
      <w:pPr>
        <w:pStyle w:val="ProductList-Body"/>
      </w:pPr>
    </w:p>
    <w:p w:rsidR="005602EA" w:rsidRDefault="009D0DBB">
      <w:pPr>
        <w:pStyle w:val="ProductList-ClauseHeading"/>
        <w:outlineLvl w:val="4"/>
      </w:pPr>
      <w:r>
        <w:t>2.2 Campus en School-aankopen</w:t>
      </w:r>
    </w:p>
    <w:p w:rsidR="005602EA" w:rsidRDefault="009D0DBB">
      <w:pPr>
        <w:pStyle w:val="ProductList-Body"/>
      </w:pPr>
      <w:r>
        <w:t xml:space="preserve">Op grond van een Campus en School Overeenkomst dienen abonnementslicenties per gebruiker voor Office 365 Suites te worden verkregen op Instellingsbrede of niet-Instellingsbrede basis. Indien tijdens het schooljaar aanvullende Gebruikers-SL's zijn vereist voor toegang tot Office 365 Suites, dient de Instelling een bestelling voor deze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in te dienen. Wanneer een aanvullende licentie voor Office 365 wordt afgenomen, moet voor de corresponderende kwalificerende Licentie een licentie zijn afgenomen onder dezelfde Enrollment. Bij het plaatsen van jaarlijkse bestellingen mag de Instelling minder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bestellen voor Online Diensten dan de hoeveelheid van de eerste bestelling van de Instelling, mits de jaarlijkse bestelling voldoet aan de minimale vereisten voor Platform Online Services, zoals uiteengezet in de Volume Licensing-overeenkomst van de Klant.</w:t>
      </w:r>
    </w:p>
    <w:p w:rsidR="005602EA" w:rsidRDefault="005602EA">
      <w:pPr>
        <w:pStyle w:val="ProductList-Body"/>
      </w:pPr>
    </w:p>
    <w:p w:rsidR="005602EA" w:rsidRDefault="009D0DBB">
      <w:pPr>
        <w:pStyle w:val="ProductList-ClauseHeading"/>
        <w:outlineLvl w:val="4"/>
      </w:pPr>
      <w:r>
        <w:t>2.3 Kosteloze licentieverlening van Office 365 ProPlus aan Studenten op basis van dekking voor onderwijsmedewerkers en personeelsleden</w:t>
      </w:r>
    </w:p>
    <w:p w:rsidR="005602EA" w:rsidRDefault="009D0DBB">
      <w:pPr>
        <w:pStyle w:val="ProductList-Body"/>
      </w:pPr>
      <w:r>
        <w:t xml:space="preserve">Indien een Instelling een licentie voor Office Professional Plus of Office 365 ProPlus heeft afgenomen voor alle onderwijsmedewerkers en Personeelsleden binnen de gedefinieerde Organisatie op grond van een Open Value Subscription Overeenkomst voor Education Solutions of een Campus en School Overeenkomst, Enrollment for Education Solutions, komt de Instelling in aanmerking voor Licenties voor Office 365 ProPlus voor alle studenten die zijn geregistreerd bij een onderwijsinstelling die deel uitmaakt van de gedefinieerde Organisatie, hetzij op voltijd- of deeltijdbasis, zonder verdere kosten voor de Instelling.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die kosteloos zijn verkregen via deze aanbieding, mogen niet worden meegeteld voor de vervulling van de minimale bestellingsvereisten voor de Instelling.</w:t>
      </w:r>
    </w:p>
    <w:p w:rsidR="005602EA" w:rsidRDefault="005602EA">
      <w:pPr>
        <w:pStyle w:val="ProductList-Body"/>
      </w:pPr>
    </w:p>
    <w:p w:rsidR="005602EA" w:rsidRDefault="009D0DBB">
      <w:pPr>
        <w:pStyle w:val="ProductList-ClauseHeading"/>
        <w:outlineLvl w:val="4"/>
      </w:pPr>
      <w:r>
        <w:t>2.4 Campus en School laboratorium- of bibliotheekgebruik</w:t>
      </w:r>
    </w:p>
    <w:p w:rsidR="005602EA" w:rsidRDefault="009D0DBB">
      <w:pPr>
        <w:pStyle w:val="ProductList-Body"/>
      </w:pPr>
      <w:r>
        <w:t xml:space="preserve">Zie de </w:t>
      </w:r>
      <w:hyperlink w:anchor="_Sec633">
        <w:r>
          <w:rPr>
            <w:color w:val="00467F"/>
            <w:u w:val="single"/>
          </w:rPr>
          <w:t>productaantekening voor Office 365 ProPlus</w:t>
        </w:r>
      </w:hyperlink>
      <w:r>
        <w:t xml:space="preserve"> voor een aanbieding voor het gebruik van Office Professional Plus 2016</w:t>
      </w:r>
      <w:r>
        <w:fldChar w:fldCharType="begin"/>
      </w:r>
      <w:r>
        <w:instrText xml:space="preserve"> XE "Office Professional Plus 2016" </w:instrText>
      </w:r>
      <w:r>
        <w:fldChar w:fldCharType="end"/>
      </w:r>
      <w:r>
        <w:t>-software in een vrij toegankelijk laboratorium of vrij toegankelijke bibliotheek binnen de organisatie van Instellingen waarin Office 365 ProPlus USL's zijn toegewezen aan alle onderwijsmedewerkers en personeelsleden.</w:t>
      </w:r>
    </w:p>
    <w:p w:rsidR="005602EA" w:rsidRDefault="005602EA">
      <w:pPr>
        <w:pStyle w:val="ProductList-Body"/>
      </w:pPr>
    </w:p>
    <w:p w:rsidR="005602EA" w:rsidRDefault="009D0DBB">
      <w:pPr>
        <w:pStyle w:val="ProductList-ClauseHeading"/>
        <w:outlineLvl w:val="4"/>
      </w:pPr>
      <w:r>
        <w:t>2.5 Kwalificerende Licenties voor Aanvullende Gebruikers-SL's</w:t>
      </w:r>
    </w:p>
    <w:tbl>
      <w:tblPr>
        <w:tblStyle w:val="PURTable"/>
        <w:tblW w:w="0" w:type="dxa"/>
        <w:tblLook w:val="04A0" w:firstRow="1" w:lastRow="0" w:firstColumn="1" w:lastColumn="0" w:noHBand="0" w:noVBand="1"/>
      </w:tblPr>
      <w:tblGrid>
        <w:gridCol w:w="5401"/>
        <w:gridCol w:w="5389"/>
      </w:tblGrid>
      <w:tr w:rsidR="005602EA">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5602EA" w:rsidRDefault="009D0DBB">
            <w:pPr>
              <w:pStyle w:val="ProductList-TableBody"/>
            </w:pPr>
            <w:r>
              <w:rPr>
                <w:color w:val="FFFFFF"/>
              </w:rPr>
              <w:t>Kwalificerende licenties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5602EA" w:rsidRDefault="009D0DBB">
            <w:pPr>
              <w:pStyle w:val="ProductList-TableBody"/>
            </w:pPr>
            <w:r>
              <w:rPr>
                <w:color w:val="FFFFFF"/>
              </w:rPr>
              <w:t>Aanvullende Gebruikers-SL</w:t>
            </w:r>
          </w:p>
        </w:tc>
      </w:tr>
      <w:tr w:rsidR="005602EA">
        <w:tc>
          <w:tcPr>
            <w:tcW w:w="6120" w:type="dxa"/>
            <w:tcBorders>
              <w:top w:val="single" w:sz="4" w:space="0" w:color="000000"/>
              <w:left w:val="single" w:sz="4" w:space="0" w:color="000000"/>
              <w:bottom w:val="single" w:sz="4" w:space="0" w:color="000000"/>
              <w:right w:val="single" w:sz="4" w:space="0" w:color="000000"/>
            </w:tcBorders>
          </w:tcPr>
          <w:p w:rsidR="005602EA" w:rsidRDefault="009D0DBB">
            <w:pPr>
              <w:pStyle w:val="ProductList-TableBody"/>
            </w:pPr>
            <w:r>
              <w:t>Core CAL</w:t>
            </w:r>
            <w:r>
              <w:fldChar w:fldCharType="begin"/>
            </w:r>
            <w:r>
              <w:instrText xml:space="preserve"> XE "Core CAL" </w:instrText>
            </w:r>
            <w:r>
              <w:fldChar w:fldCharType="end"/>
            </w:r>
            <w:r>
              <w:t xml:space="preserve"> Suite</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5602EA" w:rsidRDefault="009D0DBB">
            <w:pPr>
              <w:pStyle w:val="ProductList-TableBody"/>
            </w:pPr>
            <w:r>
              <w:t>- Office 365 Enterprise E1 Add-on</w:t>
            </w:r>
            <w:r>
              <w:rPr>
                <w:vertAlign w:val="superscript"/>
              </w:rPr>
              <w:t>2</w:t>
            </w:r>
          </w:p>
          <w:p w:rsidR="005602EA" w:rsidRDefault="009D0DBB">
            <w:pPr>
              <w:pStyle w:val="ProductList-TableBody"/>
            </w:pPr>
            <w:r>
              <w:t>- Office 365 Enterprise E1 met Exchange Online Archiving Add-on</w:t>
            </w:r>
            <w:r>
              <w:rPr>
                <w:vertAlign w:val="superscript"/>
              </w:rPr>
              <w:t>2,3,4</w:t>
            </w:r>
          </w:p>
          <w:p w:rsidR="005602EA" w:rsidRDefault="009D0DBB">
            <w:pPr>
              <w:pStyle w:val="ProductList-TableBody"/>
            </w:pPr>
            <w:r>
              <w:t>- Office 365 Government E1 Add-on</w:t>
            </w:r>
          </w:p>
          <w:p w:rsidR="005602EA" w:rsidRDefault="009D0DBB">
            <w:pPr>
              <w:pStyle w:val="ProductList-TableBody"/>
            </w:pPr>
            <w:r>
              <w:t>- Office 365 Enterprise &amp; Government E3 zonder ProPlus Add-ons</w:t>
            </w:r>
          </w:p>
          <w:p w:rsidR="005602EA" w:rsidRDefault="009D0DBB">
            <w:pPr>
              <w:pStyle w:val="ProductList-TableBody"/>
            </w:pPr>
            <w:r>
              <w:t>- Office 365 Government E4 zonder ProPlus Add-ons</w:t>
            </w:r>
          </w:p>
          <w:p w:rsidR="005602EA" w:rsidRDefault="009D0DBB">
            <w:pPr>
              <w:pStyle w:val="ProductList-TableBody"/>
            </w:pPr>
            <w:r>
              <w:t>- Office 365 Education E5 Add-on</w:t>
            </w:r>
          </w:p>
          <w:p w:rsidR="005602EA" w:rsidRDefault="009D0DBB">
            <w:pPr>
              <w:pStyle w:val="ProductList-TableBody"/>
            </w:pPr>
            <w:r>
              <w:t>- Exchange Online Plan 1 Add-on</w:t>
            </w:r>
            <w:r>
              <w:fldChar w:fldCharType="begin"/>
            </w:r>
            <w:r>
              <w:instrText xml:space="preserve"> XE "Exchange Online Plan 1 Add-on" </w:instrText>
            </w:r>
            <w:r>
              <w:fldChar w:fldCharType="end"/>
            </w:r>
          </w:p>
          <w:p w:rsidR="005602EA" w:rsidRDefault="009D0DBB">
            <w:pPr>
              <w:pStyle w:val="ProductList-TableBody"/>
            </w:pPr>
            <w:r>
              <w:t>- Skype voor Bedrijven Online Plan 1 Add-on</w:t>
            </w:r>
            <w:r>
              <w:fldChar w:fldCharType="begin"/>
            </w:r>
            <w:r>
              <w:instrText xml:space="preserve"> XE "Skype voor Bedrijven Online Plan 1 Add-on" </w:instrText>
            </w:r>
            <w:r>
              <w:fldChar w:fldCharType="end"/>
            </w:r>
          </w:p>
          <w:p w:rsidR="005602EA" w:rsidRDefault="009D0DBB">
            <w:pPr>
              <w:pStyle w:val="ProductList-TableBody"/>
            </w:pPr>
            <w:r>
              <w:t>- SharePoint Online Plan 1 Add-on</w:t>
            </w:r>
          </w:p>
        </w:tc>
      </w:tr>
      <w:tr w:rsidR="005602EA">
        <w:tc>
          <w:tcPr>
            <w:tcW w:w="6120" w:type="dxa"/>
            <w:tcBorders>
              <w:top w:val="single" w:sz="4" w:space="0" w:color="000000"/>
              <w:left w:val="single" w:sz="4" w:space="0" w:color="000000"/>
              <w:bottom w:val="single" w:sz="4" w:space="0" w:color="000000"/>
              <w:right w:val="single" w:sz="4" w:space="0" w:color="000000"/>
            </w:tcBorders>
          </w:tcPr>
          <w:p w:rsidR="005602EA" w:rsidRDefault="009D0DBB">
            <w:pPr>
              <w:pStyle w:val="ProductList-TableBody"/>
            </w:pPr>
            <w:r>
              <w:t>Core CAL Suite</w:t>
            </w:r>
            <w:r>
              <w:rPr>
                <w:vertAlign w:val="superscript"/>
              </w:rPr>
              <w:t>1</w:t>
            </w:r>
            <w:r>
              <w:t xml:space="preserve"> + Office Professional Plus</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5602EA" w:rsidRDefault="009D0DBB">
            <w:pPr>
              <w:pStyle w:val="ProductList-TableBody"/>
            </w:pPr>
            <w:r>
              <w:t>- Office 365 Enterprise E1/ Government E1 Add-ons</w:t>
            </w:r>
          </w:p>
          <w:p w:rsidR="005602EA" w:rsidRDefault="009D0DBB">
            <w:pPr>
              <w:pStyle w:val="ProductList-TableBody"/>
            </w:pPr>
            <w:r>
              <w:t>- Office 365 Enterprise E3 Add-on</w:t>
            </w:r>
            <w:r>
              <w:rPr>
                <w:vertAlign w:val="superscript"/>
              </w:rPr>
              <w:t>2</w:t>
            </w:r>
          </w:p>
          <w:p w:rsidR="005602EA" w:rsidRDefault="009D0DBB">
            <w:pPr>
              <w:pStyle w:val="ProductList-TableBody"/>
            </w:pPr>
            <w:r>
              <w:t>- Office 365 Government E3 Add-on</w:t>
            </w:r>
            <w:r>
              <w:rPr>
                <w:vertAlign w:val="superscript"/>
              </w:rPr>
              <w:t>4</w:t>
            </w:r>
          </w:p>
          <w:p w:rsidR="005602EA" w:rsidRDefault="009D0DBB">
            <w:pPr>
              <w:pStyle w:val="ProductList-TableBody"/>
            </w:pPr>
            <w:r>
              <w:t>- Office 365 Enterprise en Government E4, E5 Add-ons</w:t>
            </w:r>
          </w:p>
          <w:p w:rsidR="005602EA" w:rsidRDefault="009D0DBB">
            <w:pPr>
              <w:pStyle w:val="ProductList-TableBody"/>
            </w:pPr>
            <w:r>
              <w:t>- Office 365 Enterprise &amp; Government E3 zonder ProPlus Add-ons</w:t>
            </w:r>
          </w:p>
          <w:p w:rsidR="005602EA" w:rsidRDefault="009D0DBB">
            <w:pPr>
              <w:pStyle w:val="ProductList-TableBody"/>
            </w:pPr>
            <w:r>
              <w:t>- Office 365 Government E4 zonder ProPlus Add-ons</w:t>
            </w:r>
          </w:p>
          <w:p w:rsidR="005602EA" w:rsidRDefault="009D0DBB">
            <w:pPr>
              <w:pStyle w:val="ProductList-TableBody"/>
            </w:pPr>
            <w:r>
              <w:t>- Office 365 Education E5 Add-on</w:t>
            </w:r>
          </w:p>
          <w:p w:rsidR="005602EA" w:rsidRDefault="009D0DBB">
            <w:pPr>
              <w:pStyle w:val="ProductList-TableBody"/>
            </w:pPr>
            <w:r>
              <w:t>- Office 365 Midsize Business Add-on</w:t>
            </w:r>
            <w:r>
              <w:fldChar w:fldCharType="begin"/>
            </w:r>
            <w:r>
              <w:instrText xml:space="preserve"> XE "Office 365 Midsize Business Add-on" </w:instrText>
            </w:r>
            <w:r>
              <w:fldChar w:fldCharType="end"/>
            </w:r>
            <w:r>
              <w:rPr>
                <w:vertAlign w:val="superscript"/>
              </w:rPr>
              <w:t>2</w:t>
            </w:r>
          </w:p>
          <w:p w:rsidR="005602EA" w:rsidRDefault="009D0DBB">
            <w:pPr>
              <w:pStyle w:val="ProductList-TableBody"/>
            </w:pPr>
            <w:r>
              <w:t xml:space="preserve">- Exchange Online Plan 1 Add-on </w:t>
            </w:r>
          </w:p>
          <w:p w:rsidR="005602EA" w:rsidRDefault="009D0DBB">
            <w:pPr>
              <w:pStyle w:val="ProductList-TableBody"/>
            </w:pPr>
            <w:r>
              <w:t>- Skype voor Bedrijven Online Plan 1 Add-on</w:t>
            </w:r>
          </w:p>
          <w:p w:rsidR="005602EA" w:rsidRDefault="009D0DBB">
            <w:pPr>
              <w:pStyle w:val="ProductList-TableBody"/>
            </w:pPr>
            <w:r>
              <w:t>- SharePoint Online Plan 1 Add-on</w:t>
            </w:r>
          </w:p>
        </w:tc>
      </w:tr>
      <w:tr w:rsidR="005602EA">
        <w:tc>
          <w:tcPr>
            <w:tcW w:w="6120" w:type="dxa"/>
            <w:tcBorders>
              <w:top w:val="single" w:sz="4" w:space="0" w:color="000000"/>
              <w:left w:val="single" w:sz="4" w:space="0" w:color="000000"/>
              <w:bottom w:val="single" w:sz="4" w:space="0" w:color="000000"/>
              <w:right w:val="single" w:sz="4" w:space="0" w:color="000000"/>
            </w:tcBorders>
          </w:tcPr>
          <w:p w:rsidR="005602EA" w:rsidRDefault="009D0DBB">
            <w:pPr>
              <w:pStyle w:val="ProductList-TableBody"/>
            </w:pPr>
            <w:r>
              <w:t>Enterprise CAL</w:t>
            </w:r>
            <w:r>
              <w:fldChar w:fldCharType="begin"/>
            </w:r>
            <w:r>
              <w:instrText xml:space="preserve"> XE "Enterprise CAL" </w:instrText>
            </w:r>
            <w:r>
              <w:fldChar w:fldCharType="end"/>
            </w:r>
            <w:r>
              <w:t xml:space="preserve"> Suite</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5602EA" w:rsidRDefault="009D0DBB">
            <w:pPr>
              <w:pStyle w:val="ProductList-TableBody"/>
            </w:pPr>
            <w:r>
              <w:t>- Office 365 Enterprise &amp; Government E3 zonder ProPlus Add-ons</w:t>
            </w:r>
          </w:p>
          <w:p w:rsidR="005602EA" w:rsidRDefault="009D0DBB">
            <w:pPr>
              <w:pStyle w:val="ProductList-TableBody"/>
            </w:pPr>
            <w:r>
              <w:t>- Office 365 Enterprise &amp; Government E4</w:t>
            </w:r>
            <w:r>
              <w:rPr>
                <w:vertAlign w:val="superscript"/>
              </w:rPr>
              <w:t>4</w:t>
            </w:r>
            <w:r>
              <w:t xml:space="preserve"> zonder ProPlus Add-ons</w:t>
            </w:r>
          </w:p>
          <w:p w:rsidR="005602EA" w:rsidRDefault="009D0DBB">
            <w:pPr>
              <w:pStyle w:val="ProductList-TableBody"/>
            </w:pPr>
            <w:r>
              <w:t xml:space="preserve">- Office 365 Education E5 Add-on </w:t>
            </w:r>
          </w:p>
          <w:p w:rsidR="005602EA" w:rsidRDefault="009D0DBB">
            <w:pPr>
              <w:pStyle w:val="ProductList-TableBody"/>
            </w:pPr>
            <w:r>
              <w:t>- Azure Rights Management Premium Add-on</w:t>
            </w:r>
            <w:r>
              <w:fldChar w:fldCharType="begin"/>
            </w:r>
            <w:r>
              <w:instrText xml:space="preserve"> XE "Azure Rights Management Premium Add-on" </w:instrText>
            </w:r>
            <w:r>
              <w:fldChar w:fldCharType="end"/>
            </w:r>
          </w:p>
        </w:tc>
      </w:tr>
      <w:tr w:rsidR="005602EA">
        <w:tc>
          <w:tcPr>
            <w:tcW w:w="6120" w:type="dxa"/>
            <w:tcBorders>
              <w:top w:val="single" w:sz="4" w:space="0" w:color="000000"/>
              <w:left w:val="single" w:sz="4" w:space="0" w:color="000000"/>
              <w:bottom w:val="single" w:sz="4" w:space="0" w:color="000000"/>
              <w:right w:val="single" w:sz="4" w:space="0" w:color="000000"/>
            </w:tcBorders>
          </w:tcPr>
          <w:p w:rsidR="005602EA" w:rsidRDefault="009D0DBB">
            <w:pPr>
              <w:pStyle w:val="ProductList-TableBody"/>
            </w:pPr>
            <w:r>
              <w:t>Enterprise CAL Suite</w:t>
            </w:r>
            <w:r>
              <w:rPr>
                <w:vertAlign w:val="superscript"/>
              </w:rPr>
              <w:t>1</w:t>
            </w:r>
            <w:r>
              <w:t xml:space="preserve"> + Office Professional Plus</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5602EA" w:rsidRDefault="009D0DBB">
            <w:pPr>
              <w:pStyle w:val="ProductList-TableBody"/>
            </w:pPr>
            <w:r>
              <w:t>- Office 365 Enterprise &amp; Government E3</w:t>
            </w:r>
            <w:r>
              <w:rPr>
                <w:vertAlign w:val="superscript"/>
              </w:rPr>
              <w:t>2</w:t>
            </w:r>
            <w:r>
              <w:t xml:space="preserve"> of E4</w:t>
            </w:r>
            <w:r>
              <w:rPr>
                <w:vertAlign w:val="superscript"/>
              </w:rPr>
              <w:t>4</w:t>
            </w:r>
            <w:r>
              <w:t xml:space="preserve"> of E5 Add-ons</w:t>
            </w:r>
          </w:p>
          <w:p w:rsidR="005602EA" w:rsidRDefault="009D0DBB">
            <w:pPr>
              <w:pStyle w:val="ProductList-TableBody"/>
            </w:pPr>
            <w:r>
              <w:t xml:space="preserve">- Office 365 Education E5 Add-on </w:t>
            </w:r>
          </w:p>
          <w:p w:rsidR="005602EA" w:rsidRDefault="009D0DBB">
            <w:pPr>
              <w:pStyle w:val="ProductList-TableBody"/>
            </w:pPr>
            <w:r>
              <w:t>- Office 365 Enterprise &amp; Government E3</w:t>
            </w:r>
            <w:r>
              <w:rPr>
                <w:vertAlign w:val="superscript"/>
              </w:rPr>
              <w:t>2</w:t>
            </w:r>
            <w:r>
              <w:t xml:space="preserve"> of E4</w:t>
            </w:r>
            <w:r>
              <w:rPr>
                <w:vertAlign w:val="superscript"/>
              </w:rPr>
              <w:t>4</w:t>
            </w:r>
            <w:r>
              <w:t xml:space="preserve"> zonder ProPlus Add-ons</w:t>
            </w:r>
          </w:p>
        </w:tc>
      </w:tr>
      <w:tr w:rsidR="005602EA">
        <w:tc>
          <w:tcPr>
            <w:tcW w:w="6120" w:type="dxa"/>
            <w:tcBorders>
              <w:top w:val="single" w:sz="4" w:space="0" w:color="000000"/>
              <w:left w:val="single" w:sz="4" w:space="0" w:color="000000"/>
              <w:bottom w:val="single" w:sz="4" w:space="0" w:color="000000"/>
              <w:right w:val="single" w:sz="4" w:space="0" w:color="000000"/>
            </w:tcBorders>
          </w:tcPr>
          <w:p w:rsidR="005602EA" w:rsidRDefault="009D0DBB">
            <w:pPr>
              <w:pStyle w:val="ProductList-TableBody"/>
            </w:pPr>
            <w:r>
              <w:t>Office Professional Plus</w:t>
            </w:r>
            <w:r>
              <w:fldChar w:fldCharType="begin"/>
            </w:r>
            <w:r>
              <w:instrText xml:space="preserve"> XE "Office Professional Plus" </w:instrText>
            </w:r>
            <w:r>
              <w:fldChar w:fldCharType="end"/>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5602EA" w:rsidRDefault="009D0DBB">
            <w:pPr>
              <w:pStyle w:val="ProductList-TableBody"/>
            </w:pPr>
            <w:r>
              <w:t>- Office 365 Midsize Business Add-on</w:t>
            </w:r>
            <w:r>
              <w:rPr>
                <w:vertAlign w:val="superscript"/>
              </w:rPr>
              <w:t>2,3</w:t>
            </w:r>
          </w:p>
          <w:p w:rsidR="005602EA" w:rsidRDefault="009D0DBB">
            <w:pPr>
              <w:pStyle w:val="ProductList-TableBody"/>
            </w:pPr>
            <w:r>
              <w:t>- Office 365 Enterprise E3 Add-on</w:t>
            </w:r>
            <w:r>
              <w:rPr>
                <w:vertAlign w:val="superscript"/>
              </w:rPr>
              <w:t>2,3</w:t>
            </w:r>
          </w:p>
          <w:p w:rsidR="005602EA" w:rsidRDefault="009D0DBB">
            <w:pPr>
              <w:pStyle w:val="ProductList-TableBody"/>
            </w:pPr>
            <w:r>
              <w:t>- Office 365 Education E5 Add-on</w:t>
            </w:r>
          </w:p>
        </w:tc>
      </w:tr>
    </w:tbl>
    <w:p w:rsidR="005602EA" w:rsidRDefault="009D0DBB">
      <w:pPr>
        <w:pStyle w:val="ProductList-Body"/>
      </w:pPr>
      <w:r>
        <w:rPr>
          <w:i/>
          <w:vertAlign w:val="superscript"/>
        </w:rPr>
        <w:t>1</w:t>
      </w:r>
      <w:r>
        <w:rPr>
          <w:i/>
        </w:rPr>
        <w:t>1Elke Kwalificerende Licentie moet zijn voorzien van actieve SA</w:t>
      </w:r>
    </w:p>
    <w:p w:rsidR="005602EA" w:rsidRDefault="009D0DBB">
      <w:pPr>
        <w:pStyle w:val="ProductList-Body"/>
      </w:pPr>
      <w:r>
        <w:rPr>
          <w:i/>
          <w:vertAlign w:val="superscript"/>
        </w:rPr>
        <w:t>2</w:t>
      </w:r>
      <w:r>
        <w:rPr>
          <w:i/>
        </w:rPr>
        <w:t>Dit zijn de enige aanbiedingen die beschikbaar zijn voor Open Value- en Open Value Subscription-klanten.</w:t>
      </w:r>
    </w:p>
    <w:p w:rsidR="005602EA" w:rsidRDefault="009D0DBB">
      <w:pPr>
        <w:pStyle w:val="ProductList-Body"/>
      </w:pPr>
      <w:r>
        <w:rPr>
          <w:i/>
          <w:vertAlign w:val="superscript"/>
        </w:rPr>
        <w:t>3</w:t>
      </w:r>
      <w:r>
        <w:rPr>
          <w:i/>
        </w:rPr>
        <w:t>Deze Aanvullende Gebruikers-SL kan alleen worden aangeschaft op grond van een Open Value (organisatiebreed) of Open Value Subscription Overeenkomst.</w:t>
      </w:r>
    </w:p>
    <w:p w:rsidR="005602EA" w:rsidRDefault="009D0DBB">
      <w:pPr>
        <w:pStyle w:val="ProductList-Body"/>
      </w:pPr>
      <w:r>
        <w:rPr>
          <w:i/>
          <w:vertAlign w:val="superscript"/>
        </w:rPr>
        <w:t>4</w:t>
      </w:r>
      <w:r>
        <w:rPr>
          <w:i/>
        </w:rPr>
        <w:t>Alleen Overheid-klanten volgens de definitie in de volumelicentieovereenkomst van de Klant kunnen deze Aanvullende Gebruikers-SL aanschaffen.</w:t>
      </w:r>
    </w:p>
    <w:p w:rsidR="005602EA" w:rsidRDefault="005602EA">
      <w:pPr>
        <w:pStyle w:val="ProductList-Body"/>
      </w:pPr>
    </w:p>
    <w:p w:rsidR="005602EA" w:rsidRDefault="009D0DBB">
      <w:pPr>
        <w:pStyle w:val="ProductList-Body"/>
      </w:pPr>
      <w:r>
        <w:t xml:space="preserve">Aanvullende Gebruikers-SL's (uitgezonderd de Office 365 Midsize Business Add-on) hebben toegangsrechten die gelijkwaardig zijn aan de Kwalificerende Licentie, en bieden de gelicentieerde gebruiker toegang tot dezelfde functionaliteit van de corresponderende on-premises serverproducten van de Klant als de Kwalificerende Licentie, vanaf elk apparaat. </w:t>
      </w:r>
    </w:p>
    <w:p w:rsidR="005602EA" w:rsidRDefault="005602EA">
      <w:pPr>
        <w:pStyle w:val="ProductList-Body"/>
      </w:pPr>
    </w:p>
    <w:p w:rsidR="005602EA" w:rsidRDefault="009D0DBB">
      <w:pPr>
        <w:pStyle w:val="ProductList-ClauseHeading"/>
        <w:outlineLvl w:val="4"/>
      </w:pPr>
      <w:r>
        <w:t>2.6 Beperkingen voor Aankoop</w:t>
      </w:r>
    </w:p>
    <w:p w:rsidR="005602EA" w:rsidRDefault="009D0DBB">
      <w:pPr>
        <w:pStyle w:val="ProductList-Body"/>
      </w:pPr>
      <w:r>
        <w:t xml:space="preserve">Voor elke Kwalificerende Licentie (of set Kwalificerende Licenties) mag slechts één Aanvullende Gebruikers-SL worden gekocht. </w:t>
      </w:r>
    </w:p>
    <w:p w:rsidR="005602EA" w:rsidRDefault="005602EA">
      <w:pPr>
        <w:pStyle w:val="ProductList-Body"/>
      </w:pPr>
    </w:p>
    <w:p w:rsidR="005602EA" w:rsidRDefault="009D0DBB">
      <w:pPr>
        <w:pStyle w:val="ProductList-Body"/>
      </w:pPr>
      <w:r>
        <w:t>Klanten kunnen Aanvullende Gebruikers-SL's aanschaffen voor gebruikers of apparaten die zijn toegevoegd aan het aantal Enterprise Enrollment-gebruikers of -apparaten of een Open Value Subscription Overeenkomst, in afwachting van de volgende true-up datum (dat wil zeggen, voorafgaande aan de aankoop van de Kwalificerende Licentie), onderworpen aan dezelfde beperking van één Aanvullende Gebruikers-SL per Kwalificerende Licentie (of set van Kwalificerende Licenties).</w:t>
      </w:r>
    </w:p>
    <w:p w:rsidR="005602EA" w:rsidRDefault="005602EA">
      <w:pPr>
        <w:pStyle w:val="ProductList-Body"/>
      </w:pPr>
    </w:p>
    <w:p w:rsidR="005602EA" w:rsidRDefault="009D0DBB">
      <w:pPr>
        <w:pStyle w:val="ProductList-ClauseHeading"/>
        <w:outlineLvl w:val="4"/>
      </w:pPr>
      <w:r>
        <w:t>2.7 Voorwaarden Volume Licensing-programma</w:t>
      </w:r>
    </w:p>
    <w:p w:rsidR="005602EA" w:rsidRDefault="009D0DBB">
      <w:pPr>
        <w:pStyle w:val="ProductList-Body"/>
      </w:pPr>
      <w:r>
        <w:t xml:space="preserve">Programmavoorwaarden van toepassing op de corresponderende Gebruikers-SL voor de Online Dienst gelden ook voor de Aanvullende Gebruikers-SL's. </w:t>
      </w:r>
    </w:p>
    <w:p w:rsidR="005602EA" w:rsidRDefault="005602EA">
      <w:pPr>
        <w:pStyle w:val="ProductList-Body"/>
      </w:pPr>
    </w:p>
    <w:p w:rsidR="005602EA" w:rsidRDefault="009D0DBB">
      <w:pPr>
        <w:pStyle w:val="ProductList-ClauseHeading"/>
        <w:outlineLvl w:val="4"/>
      </w:pPr>
      <w:r>
        <w:t>2.8 Aankoopmogelijkheid voor Gebruikers-SL's voor Office 365 vanuit SA</w:t>
      </w:r>
    </w:p>
    <w:p w:rsidR="005602EA" w:rsidRDefault="009D0DBB">
      <w:pPr>
        <w:pStyle w:val="ProductList-Body"/>
      </w:pPr>
      <w:r>
        <w:t>Gebruikers-SL´s vanuit SA kunnen worden aangeschaft in plaats van SA voor volledig betaalde, eeuwigdurende Licenties met actieve SA voor de Kwalificerende Producten in de onderstaande tabel. Een Gebruikers-SL vanuit SA mag ook worden aangeschaft in plaats van Abonnementslicenties voor de onderstaande Kwalificerende Producten indien de Abonnementslicentie ten minste drie jaar voorafgaand aan de aanschaf van de Gebruikers-SL vanuit SA is aangeschaft.</w:t>
      </w:r>
    </w:p>
    <w:tbl>
      <w:tblPr>
        <w:tblStyle w:val="PURTable"/>
        <w:tblW w:w="0" w:type="dxa"/>
        <w:tblLook w:val="04A0" w:firstRow="1" w:lastRow="0" w:firstColumn="1" w:lastColumn="0" w:noHBand="0" w:noVBand="1"/>
      </w:tblPr>
      <w:tblGrid>
        <w:gridCol w:w="3598"/>
        <w:gridCol w:w="3637"/>
        <w:gridCol w:w="3555"/>
      </w:tblGrid>
      <w:tr w:rsidR="005602E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5602EA" w:rsidRDefault="009D0DBB">
            <w:pPr>
              <w:pStyle w:val="ProductList-TableBody"/>
            </w:pPr>
            <w:r>
              <w:rPr>
                <w:color w:val="FFFFFF"/>
              </w:rPr>
              <w:t>Kwalificerende producten</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5602EA" w:rsidRDefault="009D0DBB">
            <w:pPr>
              <w:pStyle w:val="ProductList-TableBody"/>
            </w:pPr>
            <w:r>
              <w:rPr>
                <w:color w:val="FFFFFF"/>
              </w:rPr>
              <w:t>Corresponderende Gebruikers-SL vanuit SA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5602EA" w:rsidRDefault="009D0DBB">
            <w:pPr>
              <w:pStyle w:val="ProductList-TableBody"/>
            </w:pPr>
            <w:r>
              <w:rPr>
                <w:color w:val="FFFFFF"/>
              </w:rPr>
              <w:t>Vereiste CAL Suite Bridge</w:t>
            </w:r>
          </w:p>
        </w:tc>
      </w:tr>
      <w:tr w:rsidR="005602EA">
        <w:tc>
          <w:tcPr>
            <w:tcW w:w="4040" w:type="dxa"/>
            <w:tcBorders>
              <w:top w:val="single" w:sz="4" w:space="0" w:color="000000"/>
              <w:left w:val="single" w:sz="4" w:space="0" w:color="000000"/>
              <w:bottom w:val="single" w:sz="4" w:space="0" w:color="000000"/>
              <w:right w:val="single" w:sz="4" w:space="0" w:color="000000"/>
            </w:tcBorders>
          </w:tcPr>
          <w:p w:rsidR="005602EA" w:rsidRDefault="009D0DBB">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5602EA" w:rsidRDefault="009D0DBB">
            <w:pPr>
              <w:pStyle w:val="ProductList-TableBody"/>
            </w:pPr>
            <w:r>
              <w:t>Office 365 (Enterprise E1 &amp; Overheid E1) vanuit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5602EA" w:rsidRDefault="009D0DBB">
            <w:pPr>
              <w:pStyle w:val="ProductList-TableBody"/>
            </w:pPr>
            <w:r>
              <w:t>Core CAL Bridge voor Office 365</w:t>
            </w:r>
            <w:r>
              <w:fldChar w:fldCharType="begin"/>
            </w:r>
            <w:r>
              <w:instrText xml:space="preserve"> XE "Core CAL Bridge voor Office 365" </w:instrText>
            </w:r>
            <w:r>
              <w:fldChar w:fldCharType="end"/>
            </w:r>
            <w:r>
              <w:rPr>
                <w:vertAlign w:val="superscript"/>
              </w:rPr>
              <w:t>2,3</w:t>
            </w:r>
          </w:p>
        </w:tc>
      </w:tr>
      <w:tr w:rsidR="005602EA">
        <w:tc>
          <w:tcPr>
            <w:tcW w:w="4040" w:type="dxa"/>
            <w:tcBorders>
              <w:top w:val="single" w:sz="4" w:space="0" w:color="000000"/>
              <w:left w:val="single" w:sz="4" w:space="0" w:color="000000"/>
              <w:bottom w:val="single" w:sz="4" w:space="0" w:color="000000"/>
              <w:right w:val="single" w:sz="4" w:space="0" w:color="000000"/>
            </w:tcBorders>
          </w:tcPr>
          <w:p w:rsidR="005602EA" w:rsidRDefault="009D0DBB">
            <w:pPr>
              <w:pStyle w:val="ProductList-TableBody"/>
            </w:pPr>
            <w:r>
              <w:t>Office Professional Plus</w:t>
            </w:r>
            <w:r>
              <w:fldChar w:fldCharType="begin"/>
            </w:r>
            <w:r>
              <w:instrText xml:space="preserve"> XE "Office Professional Plus" </w:instrText>
            </w:r>
            <w:r>
              <w:fldChar w:fldCharType="end"/>
            </w:r>
            <w:r>
              <w:t xml:space="preserve"> en Core CAL Suite</w:t>
            </w:r>
          </w:p>
        </w:tc>
        <w:tc>
          <w:tcPr>
            <w:tcW w:w="4040" w:type="dxa"/>
            <w:tcBorders>
              <w:top w:val="single" w:sz="4" w:space="0" w:color="000000"/>
              <w:left w:val="single" w:sz="4" w:space="0" w:color="000000"/>
              <w:bottom w:val="single" w:sz="4" w:space="0" w:color="000000"/>
              <w:right w:val="single" w:sz="4" w:space="0" w:color="000000"/>
            </w:tcBorders>
          </w:tcPr>
          <w:p w:rsidR="005602EA" w:rsidRDefault="009D0DBB">
            <w:pPr>
              <w:pStyle w:val="ProductList-TableBody"/>
            </w:pPr>
            <w:r>
              <w:t>Office 365 (Enterprise E3, E5 en Government E3, E4) vanuit SA</w:t>
            </w:r>
            <w:r>
              <w:rPr>
                <w:vertAlign w:val="superscript"/>
              </w:rPr>
              <w:t xml:space="preserve">1 </w:t>
            </w:r>
          </w:p>
        </w:tc>
        <w:tc>
          <w:tcPr>
            <w:tcW w:w="4040" w:type="dxa"/>
            <w:tcBorders>
              <w:top w:val="single" w:sz="4" w:space="0" w:color="000000"/>
              <w:left w:val="single" w:sz="4" w:space="0" w:color="000000"/>
              <w:bottom w:val="single" w:sz="4" w:space="0" w:color="000000"/>
              <w:right w:val="single" w:sz="4" w:space="0" w:color="000000"/>
            </w:tcBorders>
          </w:tcPr>
          <w:p w:rsidR="005602EA" w:rsidRDefault="009D0DBB">
            <w:pPr>
              <w:pStyle w:val="ProductList-TableBody"/>
            </w:pPr>
            <w:r>
              <w:t>Core CAL Bridge voor Office 365</w:t>
            </w:r>
            <w:r>
              <w:rPr>
                <w:vertAlign w:val="superscript"/>
              </w:rPr>
              <w:t>2,3</w:t>
            </w:r>
          </w:p>
        </w:tc>
      </w:tr>
      <w:tr w:rsidR="005602EA">
        <w:tc>
          <w:tcPr>
            <w:tcW w:w="4040" w:type="dxa"/>
            <w:tcBorders>
              <w:top w:val="single" w:sz="4" w:space="0" w:color="000000"/>
              <w:left w:val="single" w:sz="4" w:space="0" w:color="000000"/>
              <w:bottom w:val="single" w:sz="4" w:space="0" w:color="000000"/>
              <w:right w:val="single" w:sz="4" w:space="0" w:color="000000"/>
            </w:tcBorders>
          </w:tcPr>
          <w:p w:rsidR="005602EA" w:rsidRDefault="009D0DBB">
            <w:pPr>
              <w:pStyle w:val="ProductList-TableBody"/>
            </w:pPr>
            <w:r>
              <w:t>Office Professional Plus en Enterprise CAL Suite</w:t>
            </w:r>
          </w:p>
        </w:tc>
        <w:tc>
          <w:tcPr>
            <w:tcW w:w="4040" w:type="dxa"/>
            <w:tcBorders>
              <w:top w:val="single" w:sz="4" w:space="0" w:color="000000"/>
              <w:left w:val="single" w:sz="4" w:space="0" w:color="000000"/>
              <w:bottom w:val="single" w:sz="4" w:space="0" w:color="000000"/>
              <w:right w:val="single" w:sz="4" w:space="0" w:color="000000"/>
            </w:tcBorders>
          </w:tcPr>
          <w:p w:rsidR="005602EA" w:rsidRDefault="009D0DBB">
            <w:pPr>
              <w:pStyle w:val="ProductList-TableBody"/>
            </w:pPr>
            <w:r>
              <w:t>Office 365 (Enterprise E3, E5 en Government E3, E4) vanuit SA</w:t>
            </w:r>
            <w:r>
              <w:rPr>
                <w:vertAlign w:val="superscript"/>
              </w:rPr>
              <w:t xml:space="preserve">1 </w:t>
            </w:r>
          </w:p>
        </w:tc>
        <w:tc>
          <w:tcPr>
            <w:tcW w:w="4040" w:type="dxa"/>
            <w:tcBorders>
              <w:top w:val="single" w:sz="4" w:space="0" w:color="000000"/>
              <w:left w:val="single" w:sz="4" w:space="0" w:color="000000"/>
              <w:bottom w:val="single" w:sz="4" w:space="0" w:color="000000"/>
              <w:right w:val="single" w:sz="4" w:space="0" w:color="000000"/>
            </w:tcBorders>
          </w:tcPr>
          <w:p w:rsidR="005602EA" w:rsidRDefault="009D0DBB">
            <w:pPr>
              <w:pStyle w:val="ProductList-TableBody"/>
            </w:pPr>
            <w:r>
              <w:t>Enterprise CAL Bridge voor Office 365</w:t>
            </w:r>
            <w:r>
              <w:fldChar w:fldCharType="begin"/>
            </w:r>
            <w:r>
              <w:instrText xml:space="preserve"> XE "Enterprise CAL Bridge voor Office 365" </w:instrText>
            </w:r>
            <w:r>
              <w:fldChar w:fldCharType="end"/>
            </w:r>
            <w:r>
              <w:rPr>
                <w:vertAlign w:val="superscript"/>
              </w:rPr>
              <w:t>2,3</w:t>
            </w:r>
          </w:p>
        </w:tc>
      </w:tr>
    </w:tbl>
    <w:p w:rsidR="005602EA" w:rsidRDefault="009D0DBB">
      <w:pPr>
        <w:pStyle w:val="ProductList-Body"/>
      </w:pPr>
      <w:r>
        <w:rPr>
          <w:i/>
          <w:vertAlign w:val="superscript"/>
        </w:rPr>
        <w:t>1</w:t>
      </w:r>
      <w:r>
        <w:rPr>
          <w:i/>
        </w:rPr>
        <w:t>Uitsluitend beschikbaar voor aankoop op de verjaardag van de enrollment of het begin van de looptijd van een nieuwe enrollment.</w:t>
      </w:r>
    </w:p>
    <w:p w:rsidR="005602EA" w:rsidRDefault="009D0DBB">
      <w:pPr>
        <w:pStyle w:val="ProductList-Body"/>
      </w:pPr>
      <w:r>
        <w:rPr>
          <w:i/>
          <w:vertAlign w:val="superscript"/>
        </w:rPr>
        <w:t>2</w:t>
      </w:r>
      <w:r>
        <w:rPr>
          <w:i/>
        </w:rPr>
        <w:t>Uitsluitend vereist voor aankoop op de verjaardag van de enrollment.</w:t>
      </w:r>
    </w:p>
    <w:p w:rsidR="005602EA" w:rsidRDefault="009D0DBB">
      <w:pPr>
        <w:pStyle w:val="ProductList-Body"/>
      </w:pPr>
      <w:r>
        <w:rPr>
          <w:i/>
          <w:vertAlign w:val="superscript"/>
        </w:rPr>
        <w:t>3</w:t>
      </w:r>
      <w:r>
        <w:rPr>
          <w:i/>
        </w:rPr>
        <w:t>Aankoop niet verplicht voor gebruikers die ook een licentie hebben voor Enterprise Mobility Suite</w:t>
      </w:r>
      <w:r>
        <w:fldChar w:fldCharType="begin"/>
      </w:r>
      <w:r>
        <w:instrText xml:space="preserve"> XE "Enterprise Mobility Suite" </w:instrText>
      </w:r>
      <w:r>
        <w:fldChar w:fldCharType="end"/>
      </w:r>
      <w:r>
        <w:rPr>
          <w:i/>
        </w:rPr>
        <w:t>.</w:t>
      </w:r>
    </w:p>
    <w:p w:rsidR="005602EA" w:rsidRDefault="005602EA">
      <w:pPr>
        <w:pStyle w:val="ProductList-Body"/>
      </w:pPr>
    </w:p>
    <w:p w:rsidR="005602EA" w:rsidRDefault="009D0DBB">
      <w:pPr>
        <w:pStyle w:val="ProductList-Body"/>
      </w:pPr>
      <w:r>
        <w:t>Bij de volgende verlenging van hun Enrollment, kunnen klanten die voor 1 augustus 2014 een licentie hebben afgenomen voor abonnementen op de Office 365-suite op grond van een lopende Enrollment, corresponderende Gebruikers-SLʹs vanuit SA aanschaffen voor het toevoegen van alle respectieve Office 365-gebruikers, met inbegrip van gebruikers die zijn toegevoegd tijdens het restant van de looptijd van hun huidige Enrollment.</w:t>
      </w:r>
    </w:p>
    <w:p w:rsidR="005602EA" w:rsidRDefault="005602EA">
      <w:pPr>
        <w:pStyle w:val="ProductList-Body"/>
      </w:pPr>
    </w:p>
    <w:p w:rsidR="005602EA" w:rsidRDefault="009D0DBB">
      <w:pPr>
        <w:pStyle w:val="ProductList-ClauseHeading"/>
        <w:outlineLvl w:val="4"/>
      </w:pPr>
      <w:r>
        <w:t>2.9 Aankoop van Gebruikers-SL's vanuit SA</w:t>
      </w:r>
    </w:p>
    <w:p w:rsidR="005602EA" w:rsidRDefault="009D0DBB">
      <w:pPr>
        <w:pStyle w:val="ProductList-Body"/>
      </w:pPr>
      <w:r>
        <w:t>Er mag niet meer dan één Gebruikers-SL vanuit SA worden aangeschaft voor elke Kwalificerende per apparaat Licentie in artikel 2.8. Als eenmalige uitzondering voor apparaten waaraan Kwalificerende Licenties zijn toegewezen die worden gebruikt door meer dan één gebruiker, mag de Klant een Gebruikers-SL vanuit SA aanschaffen voor elk van deze gebruikers, maar uitsluitend indien een Gebruikers-SL vanuit SA wordt aangeschaft voor alle gebruikers van alle gelicentieerde Gekwalificeerde Apparaten.</w:t>
      </w:r>
    </w:p>
    <w:p w:rsidR="005602EA" w:rsidRDefault="005602EA">
      <w:pPr>
        <w:pStyle w:val="ProductList-Body"/>
      </w:pPr>
    </w:p>
    <w:p w:rsidR="005602EA" w:rsidRDefault="009D0DBB">
      <w:pPr>
        <w:pStyle w:val="ProductList-ClauseHeading"/>
        <w:outlineLvl w:val="4"/>
      </w:pPr>
      <w:r>
        <w:t>2.10 SA Benefits voor Gebruikers-SL's voor Office 365 vanuit SA</w:t>
      </w:r>
    </w:p>
    <w:p w:rsidR="005602EA" w:rsidRDefault="009D0DBB">
      <w:pPr>
        <w:pStyle w:val="ProductList-Body"/>
      </w:pPr>
      <w:r>
        <w:t>Gebruikers-SL's voor Office 365 (Enterprise E1, E3, E5 en Government E1, E3, E4) vanuit SA bieden dezelfde SA Benefits als de Kwalificerende Producten in artikel 2.8 hierboven.</w:t>
      </w:r>
    </w:p>
    <w:p w:rsidR="005602EA" w:rsidRDefault="005602EA">
      <w:pPr>
        <w:pStyle w:val="ProductList-Body"/>
      </w:pPr>
    </w:p>
    <w:p w:rsidR="005602EA" w:rsidRDefault="009D0DBB">
      <w:pPr>
        <w:pStyle w:val="ProductList-ClauseHeading"/>
        <w:outlineLvl w:val="4"/>
      </w:pPr>
      <w:r>
        <w:t>2.11 Office 365 Enterprise K1</w:t>
      </w:r>
    </w:p>
    <w:p w:rsidR="005602EA" w:rsidRDefault="009D0DBB">
      <w:pPr>
        <w:pStyle w:val="ProductList-Body"/>
      </w:pPr>
      <w:r>
        <w:t>Office 365 Enterprise K1 was voorheen bekend onder de naam Business Productivity Online Deskless Suite</w:t>
      </w:r>
      <w:r>
        <w:fldChar w:fldCharType="begin"/>
      </w:r>
      <w:r>
        <w:instrText xml:space="preserve"> XE "Business Productivity Online Deskless Suite" </w:instrText>
      </w:r>
      <w:r>
        <w:fldChar w:fldCharType="end"/>
      </w:r>
      <w:r>
        <w:t xml:space="preserve"> (BPOS Deskless). Klanten in Brazilië en Chili die Office 365 Enterprise K1 aanschaffen, kunnen gratis migreren naar BPOS Deskless. Deze klanten kunnen migreren naar Office 365 Enterprise K1.</w:t>
      </w:r>
    </w:p>
    <w:p w:rsidR="005602EA" w:rsidRDefault="005602EA">
      <w:pPr>
        <w:pStyle w:val="ProductList-Body"/>
      </w:pPr>
    </w:p>
    <w:p w:rsidR="005602EA" w:rsidRDefault="009D0DBB">
      <w:pPr>
        <w:pStyle w:val="ProductList-ClauseHeading"/>
        <w:outlineLvl w:val="4"/>
      </w:pPr>
      <w:r>
        <w:t>2.12 Office Multi Language Pack</w:t>
      </w:r>
    </w:p>
    <w:p w:rsidR="005602EA" w:rsidRDefault="009D0DBB">
      <w:pPr>
        <w:pStyle w:val="ProductList-Body"/>
      </w:pPr>
      <w:r>
        <w:t>Klanten met Office 365 Suite waarin Office 365 ProPlus is opgenomen, mogen de nieuwste versie van het Office Multi Language Pack</w:t>
      </w:r>
      <w:r>
        <w:fldChar w:fldCharType="begin"/>
      </w:r>
      <w:r>
        <w:instrText xml:space="preserve"> XE "Office Multi Language Pack" </w:instrText>
      </w:r>
      <w:r>
        <w:fldChar w:fldCharType="end"/>
      </w:r>
      <w:r>
        <w:t xml:space="preserve"> gebruiken voor de exemplaren van desktoptoepassingssoftware die ze gerechtigd zijn te gebruiken op grond van hun kwalificerende Office 365-suite. </w:t>
      </w:r>
    </w:p>
    <w:p w:rsidR="005602EA" w:rsidRDefault="005602EA">
      <w:pPr>
        <w:pStyle w:val="ProductList-Body"/>
      </w:pPr>
    </w:p>
    <w:p w:rsidR="005602EA" w:rsidRDefault="009D0DBB">
      <w:pPr>
        <w:pStyle w:val="ProductList-ClauseHeading"/>
        <w:outlineLvl w:val="4"/>
      </w:pPr>
      <w:r>
        <w:t>2.13 E-Learning</w:t>
      </w:r>
    </w:p>
    <w:p w:rsidR="005602EA" w:rsidRDefault="009D0DBB">
      <w:pPr>
        <w:pStyle w:val="ProductList-Body"/>
      </w:pPr>
      <w:r>
        <w:t>De Klant heeft alleen toegang tot gehoste E-Learning-cursussen indien deze een of meer Licenties voor Office 365 Pro bezit (SCORM-compliant content komt hiervoor niet in aanmerking). Alleen gebruikers van de Klant met een actieve Office 365 ProPlus-licentie kunnen toegang verkrijgen tot gehoste E-Learning-cursussen met betrekking tot Office 365 ProPlus-diensten, door zich met hun Office 365 ProPlus-accountgegevens aan te melden op de Online Training-site. Op het gebruik van gehoste E-Learning-cursussen door de Klant zijn de gebruiksvoorwaarden van de E-Learning-website van toepassing.</w:t>
      </w:r>
    </w:p>
    <w:p w:rsidR="005602EA" w:rsidRDefault="005602EA">
      <w:pPr>
        <w:pStyle w:val="ProductList-Body"/>
      </w:pPr>
    </w:p>
    <w:p w:rsidR="005602EA" w:rsidRDefault="009D0DBB">
      <w:pPr>
        <w:pStyle w:val="ProductList-ClauseHeading"/>
        <w:outlineLvl w:val="4"/>
      </w:pPr>
      <w:r>
        <w:t>2.14 Office 365 Midsize Business – verzilvering van de productcode</w:t>
      </w:r>
    </w:p>
    <w:p w:rsidR="005602EA" w:rsidRDefault="009D0DBB">
      <w:pPr>
        <w:pStyle w:val="ProductList-Body"/>
      </w:pPr>
      <w:r>
        <w:t>Office 365 Midsize Business</w:t>
      </w:r>
      <w:r>
        <w:fldChar w:fldCharType="begin"/>
      </w:r>
      <w:r>
        <w:instrText xml:space="preserve"> XE "Office 365 Midsize Business" </w:instrText>
      </w:r>
      <w:r>
        <w:fldChar w:fldCharType="end"/>
      </w:r>
      <w:r>
        <w:t xml:space="preserve"> is beschikbaar tot 30 september 2015, waarna niet-verzilverde abonnementen mogen worden gebruikt voor het opvolgende product.</w:t>
      </w:r>
    </w:p>
    <w:p w:rsidR="005602EA" w:rsidRDefault="005602EA">
      <w:pPr>
        <w:pStyle w:val="ProductList-Body"/>
        <w:jc w:val="right"/>
      </w:pPr>
    </w:p>
    <w:tbl>
      <w:tblPr>
        <w:tblStyle w:val="PURTable"/>
        <w:tblW w:w="0" w:type="dxa"/>
        <w:tblLook w:val="04A0" w:firstRow="1" w:lastRow="0" w:firstColumn="1" w:lastColumn="0" w:noHBand="0" w:noVBand="1"/>
      </w:tblPr>
      <w:tblGrid>
        <w:gridCol w:w="10800"/>
      </w:tblGrid>
      <w:tr w:rsidR="005602E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602EA" w:rsidRDefault="00F8234B">
            <w:pPr>
              <w:pStyle w:val="ProductList-TableBody"/>
              <w:jc w:val="right"/>
            </w:pPr>
            <w:hyperlink w:anchor="_Sec842">
              <w:r w:rsidR="009D0DBB">
                <w:rPr>
                  <w:color w:val="00467F"/>
                  <w:sz w:val="14"/>
                  <w:u w:val="single"/>
                </w:rPr>
                <w:t>Inhoud</w:t>
              </w:r>
            </w:hyperlink>
            <w:r w:rsidR="009D0DBB">
              <w:rPr>
                <w:sz w:val="14"/>
              </w:rPr>
              <w:t xml:space="preserve"> / </w:t>
            </w:r>
            <w:hyperlink w:anchor="_Sec549">
              <w:r w:rsidR="009D0DBB">
                <w:rPr>
                  <w:color w:val="00467F"/>
                  <w:sz w:val="14"/>
                  <w:u w:val="single"/>
                </w:rPr>
                <w:t>Woordenlijst</w:t>
              </w:r>
            </w:hyperlink>
            <w:r w:rsidR="009D0DBB">
              <w:rPr>
                <w:sz w:val="14"/>
              </w:rPr>
              <w:t xml:space="preserve"> / </w:t>
            </w:r>
            <w:hyperlink w:anchor="_Sec844">
              <w:r w:rsidR="009D0DBB">
                <w:rPr>
                  <w:color w:val="00467F"/>
                  <w:sz w:val="14"/>
                  <w:u w:val="single"/>
                </w:rPr>
                <w:t>Index</w:t>
              </w:r>
            </w:hyperlink>
          </w:p>
        </w:tc>
      </w:tr>
    </w:tbl>
    <w:p w:rsidR="005602EA" w:rsidRDefault="005602EA">
      <w:pPr>
        <w:pStyle w:val="ProductList-Body"/>
      </w:pPr>
    </w:p>
    <w:p w:rsidR="005602EA" w:rsidRDefault="009D0DBB">
      <w:pPr>
        <w:pStyle w:val="ProductList-Offering2HeadingNoBorder"/>
        <w:outlineLvl w:val="2"/>
      </w:pPr>
      <w:bookmarkStart w:id="272" w:name="_Sec918"/>
      <w:r>
        <w:t>Office 365 Advanced Security Management</w:t>
      </w:r>
      <w:bookmarkEnd w:id="272"/>
      <w:r>
        <w:fldChar w:fldCharType="begin"/>
      </w:r>
      <w:r>
        <w:instrText xml:space="preserve"> TC "</w:instrText>
      </w:r>
      <w:bookmarkStart w:id="273" w:name="_Toc457381246"/>
      <w:r>
        <w:instrText>Office 365 Advanced Security Management</w:instrText>
      </w:r>
      <w:bookmarkEnd w:id="273"/>
      <w:r>
        <w:instrText>" \l 3</w:instrText>
      </w:r>
      <w:r>
        <w:fldChar w:fldCharType="end"/>
      </w:r>
    </w:p>
    <w:p w:rsidR="005602EA" w:rsidRDefault="009D0DBB">
      <w:pPr>
        <w:pStyle w:val="ProductList-Offering1SubSection"/>
        <w:outlineLvl w:val="3"/>
      </w:pPr>
      <w:bookmarkStart w:id="274" w:name="_Sec919"/>
      <w:r>
        <w:t>1. Beschikbaarheid programma</w:t>
      </w:r>
      <w:bookmarkEnd w:id="274"/>
    </w:p>
    <w:tbl>
      <w:tblPr>
        <w:tblStyle w:val="PURTable"/>
        <w:tblW w:w="0" w:type="dxa"/>
        <w:tblLook w:val="04A0" w:firstRow="1" w:lastRow="0" w:firstColumn="1" w:lastColumn="0" w:noHBand="0" w:noVBand="1"/>
      </w:tblPr>
      <w:tblGrid>
        <w:gridCol w:w="4452"/>
        <w:gridCol w:w="798"/>
        <w:gridCol w:w="789"/>
        <w:gridCol w:w="795"/>
        <w:gridCol w:w="706"/>
        <w:gridCol w:w="828"/>
        <w:gridCol w:w="821"/>
        <w:gridCol w:w="800"/>
        <w:gridCol w:w="795"/>
      </w:tblGrid>
      <w:tr w:rsidR="005602EA">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5602EA" w:rsidRDefault="009D0DBB">
            <w:pPr>
              <w:pStyle w:val="ProductList-TableBody"/>
            </w:pPr>
            <w:r>
              <w:rPr>
                <w:color w:val="FFFFFF"/>
              </w:rPr>
              <w:t>Online Diensten</w:t>
            </w:r>
          </w:p>
        </w:tc>
        <w:tc>
          <w:tcPr>
            <w:tcW w:w="860" w:type="dxa"/>
            <w:tcBorders>
              <w:left w:val="single" w:sz="6" w:space="0" w:color="FFFFFF"/>
              <w:bottom w:val="single" w:sz="6" w:space="0" w:color="FFFFFF"/>
              <w:right w:val="single" w:sz="6" w:space="0" w:color="FFFFFF"/>
            </w:tcBorders>
            <w:shd w:val="clear" w:color="auto" w:fill="00188F"/>
          </w:tcPr>
          <w:p w:rsidR="005602EA" w:rsidRDefault="009D0DBB">
            <w:pPr>
              <w:pStyle w:val="ProductList-TableBody"/>
              <w:jc w:val="center"/>
            </w:pPr>
            <w:r>
              <w:fldChar w:fldCharType="begin"/>
            </w:r>
            <w:r>
              <w:instrText xml:space="preserve"> AutoTextList   \s NoStyle \t "Punt: de aan een Product toegewezen waarde die wordt gebruikt voor het berekenen van het volumeprijsniveau dat van toepassing is op de Volume Licensing-overeenkomst van de Klant." </w:instrText>
            </w:r>
            <w:r>
              <w:fldChar w:fldCharType="separate"/>
            </w:r>
            <w:r>
              <w:rPr>
                <w:color w:val="FFFFFF"/>
              </w:rPr>
              <w:t>Punt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602EA" w:rsidRDefault="009D0DB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602EA" w:rsidRDefault="009D0DBB">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602EA" w:rsidRDefault="009D0DBB">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602EA" w:rsidRDefault="009D0DBB">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602EA" w:rsidRDefault="009D0DBB">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602EA" w:rsidRDefault="009D0DB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602EA" w:rsidRDefault="009D0DB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602EA">
        <w:tc>
          <w:tcPr>
            <w:tcW w:w="5020" w:type="dxa"/>
            <w:tcBorders>
              <w:top w:val="single" w:sz="6" w:space="0" w:color="FFFFFF"/>
              <w:left w:val="none" w:sz="4" w:space="0" w:color="6E6E6E"/>
              <w:bottom w:val="none" w:sz="4" w:space="0" w:color="A5A5A5"/>
              <w:right w:val="none" w:sz="4" w:space="0" w:color="6E6E6E"/>
            </w:tcBorders>
          </w:tcPr>
          <w:p w:rsidR="005602EA" w:rsidRDefault="009D0DBB">
            <w:pPr>
              <w:pStyle w:val="ProductList-TableBody"/>
            </w:pPr>
            <w:r>
              <w:rPr>
                <w:color w:val="000000"/>
              </w:rPr>
              <w:t>Office 365 Advanced Security Management (Gebruikers-SL)</w:t>
            </w:r>
            <w:r>
              <w:fldChar w:fldCharType="begin"/>
            </w:r>
            <w:r>
              <w:instrText xml:space="preserve"> XE "Office 365 Advanced Security Management (Gebruikers-SL)" </w:instrText>
            </w:r>
            <w:r>
              <w:fldChar w:fldCharType="end"/>
            </w:r>
          </w:p>
        </w:tc>
        <w:tc>
          <w:tcPr>
            <w:tcW w:w="860" w:type="dxa"/>
            <w:tcBorders>
              <w:top w:val="single" w:sz="6" w:space="0" w:color="FFFFFF"/>
              <w:left w:val="none" w:sz="4" w:space="0" w:color="6E6E6E"/>
              <w:bottom w:val="none" w:sz="4" w:space="0" w:color="A5A5A5"/>
              <w:right w:val="single" w:sz="6" w:space="0" w:color="FFFFFF"/>
            </w:tcBorders>
          </w:tcPr>
          <w:p w:rsidR="005602EA" w:rsidRDefault="009D0DB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602EA" w:rsidRDefault="009D0DBB">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602EA" w:rsidRDefault="005602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602EA" w:rsidRDefault="005602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602EA" w:rsidRDefault="009D0DBB">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602EA" w:rsidRDefault="009D0DB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602EA" w:rsidRDefault="009D0DB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602EA" w:rsidRDefault="009D0DB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bl>
    <w:p w:rsidR="005602EA" w:rsidRDefault="009D0DBB">
      <w:pPr>
        <w:pStyle w:val="ProductList-Offering1SubSection"/>
        <w:outlineLvl w:val="3"/>
      </w:pPr>
      <w:bookmarkStart w:id="275" w:name="_Sec920"/>
      <w:r>
        <w:t>2. Productvoorwaarden</w:t>
      </w:r>
      <w:bookmarkEnd w:id="275"/>
    </w:p>
    <w:tbl>
      <w:tblPr>
        <w:tblStyle w:val="PURTable"/>
        <w:tblW w:w="0" w:type="dxa"/>
        <w:tblLook w:val="04A0" w:firstRow="1" w:lastRow="0" w:firstColumn="1" w:lastColumn="0" w:noHBand="0" w:noVBand="1"/>
      </w:tblPr>
      <w:tblGrid>
        <w:gridCol w:w="3646"/>
        <w:gridCol w:w="3589"/>
        <w:gridCol w:w="3555"/>
      </w:tblGrid>
      <w:tr w:rsidR="005602E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602EA" w:rsidRDefault="009D0DBB">
            <w:pPr>
              <w:pStyle w:val="ProductList-TableBody"/>
            </w:pPr>
            <w:r>
              <w:fldChar w:fldCharType="begin"/>
            </w:r>
            <w:r>
              <w:instrText xml:space="preserve"> AutoTextList   \s NoStyle \t "Dienstvoorwaarden: voorwaarden voor de implementatie en het gebruik van een Online Dienst-product." </w:instrText>
            </w:r>
            <w:r>
              <w:fldChar w:fldCharType="separate"/>
            </w:r>
            <w:r>
              <w:rPr>
                <w:color w:val="0563C1"/>
              </w:rPr>
              <w:t>Dienstvoorwaarden</w:t>
            </w:r>
            <w:r>
              <w:fldChar w:fldCharType="end"/>
            </w:r>
            <w:r>
              <w:t xml:space="preserve">: </w:t>
            </w:r>
            <w:hyperlink r:id="rId106">
              <w:r>
                <w:rPr>
                  <w:color w:val="00467F"/>
                  <w:u w:val="single"/>
                </w:rPr>
                <w:t>Voorwaarden voor Online Diensten</w:t>
              </w:r>
            </w:hyperlink>
          </w:p>
        </w:tc>
        <w:tc>
          <w:tcPr>
            <w:tcW w:w="4040" w:type="dxa"/>
            <w:tcBorders>
              <w:top w:val="single" w:sz="18" w:space="0" w:color="00188F"/>
              <w:left w:val="single" w:sz="4" w:space="0" w:color="000000"/>
              <w:bottom w:val="single" w:sz="4" w:space="0" w:color="000000"/>
              <w:right w:val="single" w:sz="4" w:space="0" w:color="000000"/>
            </w:tcBorders>
          </w:tcPr>
          <w:p w:rsidR="005602EA" w:rsidRDefault="009D0DBB">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5602EA" w:rsidRDefault="009D0DBB">
            <w:pPr>
              <w:pStyle w:val="ProductList-TableBody"/>
            </w:pPr>
            <w:r>
              <w:fldChar w:fldCharType="begin"/>
            </w:r>
            <w:r>
              <w:instrText xml:space="preserve"> AutoTextList   \s NoStyle \t "Verlengde Looptijd mogelijk: online diensten die in aanmerking komen voor verlenging van de looptijd, zoals beschreven in de Enterprise- en Enterprise Subscription-licentieovereenkomst." </w:instrText>
            </w:r>
            <w:r>
              <w:fldChar w:fldCharType="separate"/>
            </w:r>
            <w:r>
              <w:rPr>
                <w:color w:val="0563C1"/>
              </w:rPr>
              <w:t>Verlengde Looptijd mogelijk</w:t>
            </w:r>
            <w:r>
              <w:fldChar w:fldCharType="end"/>
            </w:r>
            <w:r>
              <w:t>: alle</w:t>
            </w:r>
          </w:p>
        </w:tc>
      </w:tr>
      <w:tr w:rsidR="005602E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602EA" w:rsidRDefault="009D0DBB">
            <w:pPr>
              <w:pStyle w:val="ProductList-TableBody"/>
            </w:pPr>
            <w:r>
              <w:rPr>
                <w:color w:val="404040"/>
              </w:rPr>
              <w:t>Migratierechten: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602EA" w:rsidRDefault="009D0DBB">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602EA" w:rsidRDefault="009D0DBB">
            <w:pPr>
              <w:pStyle w:val="ProductList-TableBody"/>
            </w:pPr>
            <w:r>
              <w:rPr>
                <w:color w:val="404040"/>
              </w:rPr>
              <w:t>Promoties: n.v.t.</w:t>
            </w:r>
          </w:p>
        </w:tc>
      </w:tr>
      <w:tr w:rsidR="005602EA">
        <w:tc>
          <w:tcPr>
            <w:tcW w:w="4040" w:type="dxa"/>
            <w:tcBorders>
              <w:top w:val="single" w:sz="4" w:space="0" w:color="000000"/>
              <w:left w:val="single" w:sz="4" w:space="0" w:color="000000"/>
              <w:bottom w:val="single" w:sz="4" w:space="0" w:color="000000"/>
              <w:right w:val="single" w:sz="4" w:space="0" w:color="000000"/>
            </w:tcBorders>
          </w:tcPr>
          <w:p w:rsidR="005602EA" w:rsidRDefault="009D0DBB">
            <w:pPr>
              <w:pStyle w:val="ProductList-TableBody"/>
            </w:pPr>
            <w:r>
              <w:fldChar w:fldCharType="begin"/>
            </w:r>
            <w:r>
              <w:instrText xml:space="preserve"> AutoTextList   \s NoStyle \t "Vrijstelling Gekwalificeerde Gebruikers: vrijstelling van toepassing op gebruikers die uitsluitend toegang hebben tot Producten op grond van een van deze licenties. (Raadpleeg de Woordenlijst voor de volledige definitie)" </w:instrText>
            </w:r>
            <w:r>
              <w:fldChar w:fldCharType="separate"/>
            </w:r>
            <w:r>
              <w:rPr>
                <w:color w:val="0563C1"/>
              </w:rPr>
              <w:t>Vrijstelling Gekwalificeerde Gebruikers</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rsidR="005602EA" w:rsidRDefault="009D0DBB">
            <w:pPr>
              <w:pStyle w:val="ProductList-TableBody"/>
            </w:pPr>
            <w:r>
              <w:fldChar w:fldCharType="begin"/>
            </w:r>
            <w:r>
              <w:instrText xml:space="preserve"> AutoTextList   \s NoStyle \t "Reductie mogelijk: een Online Dienst waarvoor een klant met een Enterprise Enrollment, Enterprise Subscription Enrollment, Microsoft Azure Enrollment of Enrollment for Education Solutions een verlaging van het aantal licenties of de Toegewezen Jaarlijkse Verplichting kan doorgeven." </w:instrText>
            </w:r>
            <w:r>
              <w:fldChar w:fldCharType="separate"/>
            </w:r>
            <w:r>
              <w:rPr>
                <w:color w:val="0563C1"/>
              </w:rPr>
              <w:t>Reductie mogelijk</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tcPr>
          <w:p w:rsidR="005602EA" w:rsidRDefault="009D0DBB">
            <w:pPr>
              <w:pStyle w:val="ProductList-TableBody"/>
            </w:pPr>
            <w:r>
              <w:fldChar w:fldCharType="begin"/>
            </w:r>
            <w:r>
              <w:instrText xml:space="preserve"> AutoTextList   \s NoStyle \t "Reductie mogelijk (SCE): producten waarvoor een Server &amp; Cloud Enrollment-klant na 12 aaneengesloten maanden een verlaging van het aantal abonnementslicenties of de Toegewezen Jaarlijkse Verplichting mag doorgeven." </w:instrText>
            </w:r>
            <w:r>
              <w:fldChar w:fldCharType="separate"/>
            </w:r>
            <w:r>
              <w:rPr>
                <w:color w:val="0563C1"/>
              </w:rPr>
              <w:t>Reductie mogelijk (SCE)</w:t>
            </w:r>
            <w:r>
              <w:fldChar w:fldCharType="end"/>
            </w:r>
            <w:r>
              <w:t>: alle</w:t>
            </w:r>
          </w:p>
        </w:tc>
      </w:tr>
      <w:tr w:rsidR="005602EA">
        <w:tc>
          <w:tcPr>
            <w:tcW w:w="4040" w:type="dxa"/>
            <w:tcBorders>
              <w:top w:val="single" w:sz="4" w:space="0" w:color="000000"/>
              <w:left w:val="single" w:sz="4" w:space="0" w:color="000000"/>
              <w:bottom w:val="single" w:sz="4" w:space="0" w:color="000000"/>
              <w:right w:val="single" w:sz="4" w:space="0" w:color="000000"/>
            </w:tcBorders>
          </w:tcPr>
          <w:p w:rsidR="005602EA" w:rsidRDefault="009D0DBB">
            <w:pPr>
              <w:pStyle w:val="ProductList-TableBody"/>
            </w:pPr>
            <w:r>
              <w:fldChar w:fldCharType="begin"/>
            </w:r>
            <w:r>
              <w:instrText xml:space="preserve"> AutoTextList   \s NoStyle \t "Studentgebruik Benefit: Instellingen die een in aanmerking komend Product voor hun Telling Gehele Organisatie in licentie nemen, zijn gerechtigd een Product in licentie te geven voor kosteloos gebruik door hun Studenten." </w:instrText>
            </w:r>
            <w:r>
              <w:fldChar w:fldCharType="separate"/>
            </w:r>
            <w:r>
              <w:rPr>
                <w:color w:val="0563C1"/>
              </w:rPr>
              <w:t>Studentgebruik Benefit</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rsidR="005602EA" w:rsidRDefault="009D0DBB">
            <w:pPr>
              <w:pStyle w:val="ProductList-TableBody"/>
            </w:pPr>
            <w:r>
              <w:fldChar w:fldCharType="begin"/>
            </w:r>
            <w:r>
              <w:instrText xml:space="preserve"> AutoTextList   \s NoStyle \t "True-up mogelijk: een abonnementslicentie voor een Online Dienst die een Enterprise- of Enterprise Subscription-klant kan bestellen via het true-up- of jaarlijkse bestelproces, in plaats van maandelijks." </w:instrText>
            </w:r>
            <w:r>
              <w:fldChar w:fldCharType="separate"/>
            </w:r>
            <w:r>
              <w:rPr>
                <w:color w:val="0563C1"/>
              </w:rPr>
              <w:t>True-up mogelijk</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602EA" w:rsidRDefault="005602EA">
            <w:pPr>
              <w:pStyle w:val="ProductList-TableBody"/>
            </w:pPr>
          </w:p>
        </w:tc>
      </w:tr>
    </w:tbl>
    <w:p w:rsidR="005602EA" w:rsidRDefault="005602EA">
      <w:pPr>
        <w:pStyle w:val="ProductList-Body"/>
        <w:jc w:val="right"/>
      </w:pPr>
    </w:p>
    <w:tbl>
      <w:tblPr>
        <w:tblStyle w:val="PURTable"/>
        <w:tblW w:w="0" w:type="dxa"/>
        <w:tblLook w:val="04A0" w:firstRow="1" w:lastRow="0" w:firstColumn="1" w:lastColumn="0" w:noHBand="0" w:noVBand="1"/>
      </w:tblPr>
      <w:tblGrid>
        <w:gridCol w:w="10800"/>
      </w:tblGrid>
      <w:tr w:rsidR="005602E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602EA" w:rsidRDefault="00F8234B">
            <w:pPr>
              <w:pStyle w:val="ProductList-TableBody"/>
              <w:jc w:val="right"/>
            </w:pPr>
            <w:hyperlink w:anchor="_Sec842">
              <w:r w:rsidR="009D0DBB">
                <w:rPr>
                  <w:color w:val="00467F"/>
                  <w:sz w:val="14"/>
                  <w:u w:val="single"/>
                </w:rPr>
                <w:t>Inhoud</w:t>
              </w:r>
            </w:hyperlink>
            <w:r w:rsidR="009D0DBB">
              <w:rPr>
                <w:sz w:val="14"/>
              </w:rPr>
              <w:t xml:space="preserve"> / </w:t>
            </w:r>
            <w:hyperlink w:anchor="_Sec549">
              <w:r w:rsidR="009D0DBB">
                <w:rPr>
                  <w:color w:val="00467F"/>
                  <w:sz w:val="14"/>
                  <w:u w:val="single"/>
                </w:rPr>
                <w:t>Woordenlijst</w:t>
              </w:r>
            </w:hyperlink>
            <w:r w:rsidR="009D0DBB">
              <w:rPr>
                <w:sz w:val="14"/>
              </w:rPr>
              <w:t xml:space="preserve"> / </w:t>
            </w:r>
            <w:hyperlink w:anchor="_Sec844">
              <w:r w:rsidR="009D0DBB">
                <w:rPr>
                  <w:color w:val="00467F"/>
                  <w:sz w:val="14"/>
                  <w:u w:val="single"/>
                </w:rPr>
                <w:t>Index</w:t>
              </w:r>
            </w:hyperlink>
          </w:p>
        </w:tc>
      </w:tr>
    </w:tbl>
    <w:p w:rsidR="005602EA" w:rsidRDefault="005602EA">
      <w:pPr>
        <w:pStyle w:val="ProductList-Body"/>
      </w:pPr>
    </w:p>
    <w:p w:rsidR="005602EA" w:rsidRDefault="009D0DBB">
      <w:pPr>
        <w:pStyle w:val="ProductList-Offering2HeadingNoBorder"/>
        <w:outlineLvl w:val="2"/>
      </w:pPr>
      <w:bookmarkStart w:id="276" w:name="_Sec874"/>
      <w:r>
        <w:t>Office 365 Customer Lockbox</w:t>
      </w:r>
      <w:bookmarkEnd w:id="276"/>
      <w:r>
        <w:fldChar w:fldCharType="begin"/>
      </w:r>
      <w:r>
        <w:instrText xml:space="preserve"> TC "</w:instrText>
      </w:r>
      <w:bookmarkStart w:id="277" w:name="_Toc457381247"/>
      <w:r>
        <w:instrText>Office 365 Customer Lockbox</w:instrText>
      </w:r>
      <w:bookmarkEnd w:id="277"/>
      <w:r>
        <w:instrText>" \l 3</w:instrText>
      </w:r>
      <w:r>
        <w:fldChar w:fldCharType="end"/>
      </w:r>
    </w:p>
    <w:p w:rsidR="005602EA" w:rsidRDefault="009D0DBB">
      <w:pPr>
        <w:pStyle w:val="ProductList-Offering1SubSection"/>
        <w:outlineLvl w:val="3"/>
      </w:pPr>
      <w:bookmarkStart w:id="278" w:name="_Sec875"/>
      <w:r>
        <w:t>1. Beschikbaarheid programma</w:t>
      </w:r>
      <w:bookmarkEnd w:id="278"/>
    </w:p>
    <w:tbl>
      <w:tblPr>
        <w:tblStyle w:val="PURTable"/>
        <w:tblW w:w="0" w:type="dxa"/>
        <w:tblLook w:val="04A0" w:firstRow="1" w:lastRow="0" w:firstColumn="1" w:lastColumn="0" w:noHBand="0" w:noVBand="1"/>
      </w:tblPr>
      <w:tblGrid>
        <w:gridCol w:w="4448"/>
        <w:gridCol w:w="798"/>
        <w:gridCol w:w="790"/>
        <w:gridCol w:w="796"/>
        <w:gridCol w:w="706"/>
        <w:gridCol w:w="829"/>
        <w:gridCol w:w="822"/>
        <w:gridCol w:w="800"/>
        <w:gridCol w:w="795"/>
      </w:tblGrid>
      <w:tr w:rsidR="005602EA">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5602EA" w:rsidRDefault="009D0DBB">
            <w:pPr>
              <w:pStyle w:val="ProductList-TableBody"/>
            </w:pPr>
            <w:r>
              <w:rPr>
                <w:color w:val="FFFFFF"/>
              </w:rPr>
              <w:t>Online Diensten</w:t>
            </w:r>
          </w:p>
        </w:tc>
        <w:tc>
          <w:tcPr>
            <w:tcW w:w="860" w:type="dxa"/>
            <w:tcBorders>
              <w:left w:val="single" w:sz="6" w:space="0" w:color="FFFFFF"/>
              <w:bottom w:val="single" w:sz="6" w:space="0" w:color="FFFFFF"/>
              <w:right w:val="single" w:sz="6" w:space="0" w:color="FFFFFF"/>
            </w:tcBorders>
            <w:shd w:val="clear" w:color="auto" w:fill="00188F"/>
          </w:tcPr>
          <w:p w:rsidR="005602EA" w:rsidRDefault="009D0DBB">
            <w:pPr>
              <w:pStyle w:val="ProductList-TableBody"/>
              <w:jc w:val="center"/>
            </w:pPr>
            <w:r>
              <w:fldChar w:fldCharType="begin"/>
            </w:r>
            <w:r>
              <w:instrText xml:space="preserve"> AutoTextList   \s NoStyle \t "Punt: de aan een Product toegewezen waarde die wordt gebruikt voor het berekenen van het volumeprijsniveau dat van toepassing is op de Volume Licensing-overeenkomst van de Klant." </w:instrText>
            </w:r>
            <w:r>
              <w:fldChar w:fldCharType="separate"/>
            </w:r>
            <w:r>
              <w:rPr>
                <w:color w:val="FFFFFF"/>
              </w:rPr>
              <w:t>Punt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602EA" w:rsidRDefault="009D0DB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602EA" w:rsidRDefault="009D0DBB">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602EA" w:rsidRDefault="009D0DBB">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602EA" w:rsidRDefault="009D0DBB">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602EA" w:rsidRDefault="009D0DBB">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602EA" w:rsidRDefault="009D0DB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602EA" w:rsidRDefault="009D0DB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602EA">
        <w:tc>
          <w:tcPr>
            <w:tcW w:w="5020" w:type="dxa"/>
            <w:tcBorders>
              <w:top w:val="single" w:sz="6" w:space="0" w:color="FFFFFF"/>
              <w:left w:val="none" w:sz="4" w:space="0" w:color="6E6E6E"/>
              <w:bottom w:val="none" w:sz="4" w:space="0" w:color="BFBFBF"/>
              <w:right w:val="none" w:sz="4" w:space="0" w:color="6E6E6E"/>
            </w:tcBorders>
          </w:tcPr>
          <w:p w:rsidR="005602EA" w:rsidRDefault="009D0DBB">
            <w:pPr>
              <w:pStyle w:val="ProductList-TableBody"/>
            </w:pPr>
            <w:r>
              <w:t>Office 365 Customer Lockbox</w:t>
            </w:r>
            <w:r>
              <w:fldChar w:fldCharType="begin"/>
            </w:r>
            <w:r>
              <w:instrText xml:space="preserve"> XE "Office 365 Customer Lockbox" </w:instrText>
            </w:r>
            <w:r>
              <w:fldChar w:fldCharType="end"/>
            </w:r>
            <w:r>
              <w:t xml:space="preserve"> (Gebruikers-SL)</w:t>
            </w:r>
          </w:p>
        </w:tc>
        <w:tc>
          <w:tcPr>
            <w:tcW w:w="860" w:type="dxa"/>
            <w:tcBorders>
              <w:top w:val="single" w:sz="6" w:space="0" w:color="FFFFFF"/>
              <w:left w:val="none" w:sz="4" w:space="0" w:color="6E6E6E"/>
              <w:bottom w:val="none" w:sz="4" w:space="0" w:color="BFBFBF"/>
              <w:right w:val="single" w:sz="6" w:space="0" w:color="FFFFFF"/>
            </w:tcBorders>
          </w:tcPr>
          <w:p w:rsidR="005602EA" w:rsidRDefault="005602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602EA" w:rsidRDefault="009D0DBB">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602EA" w:rsidRDefault="005602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602EA" w:rsidRDefault="009D0DBB">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602EA" w:rsidRDefault="009D0DBB">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602EA" w:rsidRDefault="009D0DB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602EA" w:rsidRDefault="009D0DB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602EA" w:rsidRDefault="009D0DB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bl>
    <w:p w:rsidR="005602EA" w:rsidRDefault="005602EA">
      <w:pPr>
        <w:pStyle w:val="ProductList-Body"/>
      </w:pPr>
    </w:p>
    <w:p w:rsidR="005602EA" w:rsidRDefault="009D0DBB">
      <w:pPr>
        <w:pStyle w:val="ProductList-Offering1SubSection"/>
        <w:outlineLvl w:val="3"/>
      </w:pPr>
      <w:bookmarkStart w:id="279" w:name="_Sec876"/>
      <w:r>
        <w:t>2. Productvoorwaarden</w:t>
      </w:r>
      <w:bookmarkEnd w:id="279"/>
    </w:p>
    <w:tbl>
      <w:tblPr>
        <w:tblStyle w:val="PURTable"/>
        <w:tblW w:w="0" w:type="dxa"/>
        <w:tblLook w:val="04A0" w:firstRow="1" w:lastRow="0" w:firstColumn="1" w:lastColumn="0" w:noHBand="0" w:noVBand="1"/>
      </w:tblPr>
      <w:tblGrid>
        <w:gridCol w:w="3646"/>
        <w:gridCol w:w="3589"/>
        <w:gridCol w:w="3555"/>
      </w:tblGrid>
      <w:tr w:rsidR="005602E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602EA" w:rsidRDefault="009D0DBB">
            <w:pPr>
              <w:pStyle w:val="ProductList-TableBody"/>
            </w:pPr>
            <w:r>
              <w:fldChar w:fldCharType="begin"/>
            </w:r>
            <w:r>
              <w:instrText xml:space="preserve"> AutoTextList   \s NoStyle \t "Dienstvoorwaarden: voorwaarden voor de implementatie en het gebruik van een Online Dienst-product." </w:instrText>
            </w:r>
            <w:r>
              <w:fldChar w:fldCharType="separate"/>
            </w:r>
            <w:r>
              <w:rPr>
                <w:color w:val="0563C1"/>
              </w:rPr>
              <w:t>Dienstvoorwaarden</w:t>
            </w:r>
            <w:r>
              <w:fldChar w:fldCharType="end"/>
            </w:r>
            <w:r>
              <w:t xml:space="preserve">: </w:t>
            </w:r>
            <w:hyperlink r:id="rId107">
              <w:r>
                <w:rPr>
                  <w:color w:val="00467F"/>
                  <w:u w:val="single"/>
                </w:rPr>
                <w:t>Voorwaarden voor Online Diensten</w:t>
              </w:r>
            </w:hyperlink>
          </w:p>
        </w:tc>
        <w:tc>
          <w:tcPr>
            <w:tcW w:w="4040" w:type="dxa"/>
            <w:tcBorders>
              <w:top w:val="single" w:sz="18" w:space="0" w:color="00188F"/>
              <w:left w:val="single" w:sz="4" w:space="0" w:color="000000"/>
              <w:bottom w:val="single" w:sz="4" w:space="0" w:color="000000"/>
              <w:right w:val="single" w:sz="4" w:space="0" w:color="000000"/>
            </w:tcBorders>
          </w:tcPr>
          <w:p w:rsidR="005602EA" w:rsidRDefault="009D0DBB">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602EA" w:rsidRDefault="009D0DBB">
            <w:pPr>
              <w:pStyle w:val="ProductList-TableBody"/>
            </w:pPr>
            <w:r>
              <w:rPr>
                <w:color w:val="404040"/>
              </w:rPr>
              <w:t>Verlengde Looptijd mogelijk: n.v.t.</w:t>
            </w:r>
          </w:p>
        </w:tc>
      </w:tr>
      <w:tr w:rsidR="005602E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602EA" w:rsidRDefault="009D0DBB">
            <w:pPr>
              <w:pStyle w:val="ProductList-TableBody"/>
            </w:pPr>
            <w:r>
              <w:rPr>
                <w:color w:val="404040"/>
              </w:rPr>
              <w:t>Migratierechten: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602EA" w:rsidRDefault="009D0DBB">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602EA" w:rsidRDefault="009D0DBB">
            <w:pPr>
              <w:pStyle w:val="ProductList-TableBody"/>
            </w:pPr>
            <w:r>
              <w:rPr>
                <w:color w:val="404040"/>
              </w:rPr>
              <w:t>Promoties: n.v.t.</w:t>
            </w:r>
          </w:p>
        </w:tc>
      </w:tr>
      <w:tr w:rsidR="005602EA">
        <w:tc>
          <w:tcPr>
            <w:tcW w:w="4040" w:type="dxa"/>
            <w:tcBorders>
              <w:top w:val="single" w:sz="4" w:space="0" w:color="000000"/>
              <w:left w:val="single" w:sz="4" w:space="0" w:color="000000"/>
              <w:bottom w:val="single" w:sz="4" w:space="0" w:color="000000"/>
              <w:right w:val="single" w:sz="4" w:space="0" w:color="000000"/>
            </w:tcBorders>
          </w:tcPr>
          <w:p w:rsidR="005602EA" w:rsidRDefault="009D0DBB">
            <w:pPr>
              <w:pStyle w:val="ProductList-TableBody"/>
            </w:pPr>
            <w:r>
              <w:fldChar w:fldCharType="begin"/>
            </w:r>
            <w:r>
              <w:instrText xml:space="preserve"> AutoTextList   \s NoStyle \t "Vrijstelling Gekwalificeerde Gebruikers: vrijstelling van toepassing op gebruikers die uitsluitend toegang hebben tot Producten op grond van een van deze licenties. (Raadpleeg de Woordenlijst voor de volledige definitie)" </w:instrText>
            </w:r>
            <w:r>
              <w:fldChar w:fldCharType="separate"/>
            </w:r>
            <w:r>
              <w:rPr>
                <w:color w:val="0563C1"/>
              </w:rPr>
              <w:t>Vrijstelling Gekwalificeerde Gebruikers</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rsidR="005602EA" w:rsidRDefault="009D0DBB">
            <w:pPr>
              <w:pStyle w:val="ProductList-TableBody"/>
            </w:pPr>
            <w:r>
              <w:fldChar w:fldCharType="begin"/>
            </w:r>
            <w:r>
              <w:instrText xml:space="preserve"> AutoTextList   \s NoStyle \t "Reductie mogelijk: een Online Dienst waarvoor een klant met een Enterprise Enrollment, Enterprise Subscription Enrollment, Microsoft Azure Enrollment of Enrollment for Education Solutions een verlaging van het aantal licenties of de Toegewezen Jaarlijkse Verplichting kan doorgeven." </w:instrText>
            </w:r>
            <w:r>
              <w:fldChar w:fldCharType="separate"/>
            </w:r>
            <w:r>
              <w:rPr>
                <w:color w:val="0563C1"/>
              </w:rPr>
              <w:t>Reductie mogelijk</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602EA" w:rsidRDefault="009D0DBB">
            <w:pPr>
              <w:pStyle w:val="ProductList-TableBody"/>
            </w:pPr>
            <w:r>
              <w:rPr>
                <w:color w:val="404040"/>
              </w:rPr>
              <w:t>Reductie mogelijk (SCE): n.v.t.</w:t>
            </w:r>
          </w:p>
        </w:tc>
      </w:tr>
      <w:tr w:rsidR="005602E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602EA" w:rsidRDefault="009D0DBB">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tcPr>
          <w:p w:rsidR="005602EA" w:rsidRDefault="009D0DBB">
            <w:pPr>
              <w:pStyle w:val="ProductList-TableBody"/>
            </w:pPr>
            <w:r>
              <w:fldChar w:fldCharType="begin"/>
            </w:r>
            <w:r>
              <w:instrText xml:space="preserve"> AutoTextList   \s NoStyle \t "True-up mogelijk: een abonnementslicentie voor een Online Dienst die een Enterprise- of Enterprise Subscription-klant kan bestellen via het true-up- of jaarlijkse bestelproces, in plaats van maandelijks." </w:instrText>
            </w:r>
            <w:r>
              <w:fldChar w:fldCharType="separate"/>
            </w:r>
            <w:r>
              <w:rPr>
                <w:color w:val="0563C1"/>
              </w:rPr>
              <w:t>True-up mogelijk</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602EA" w:rsidRDefault="005602EA">
            <w:pPr>
              <w:pStyle w:val="ProductList-TableBody"/>
            </w:pPr>
          </w:p>
        </w:tc>
      </w:tr>
    </w:tbl>
    <w:p w:rsidR="005602EA" w:rsidRDefault="005602EA">
      <w:pPr>
        <w:pStyle w:val="ProductList-Body"/>
        <w:jc w:val="right"/>
      </w:pPr>
    </w:p>
    <w:tbl>
      <w:tblPr>
        <w:tblStyle w:val="PURTable"/>
        <w:tblW w:w="0" w:type="dxa"/>
        <w:tblLook w:val="04A0" w:firstRow="1" w:lastRow="0" w:firstColumn="1" w:lastColumn="0" w:noHBand="0" w:noVBand="1"/>
      </w:tblPr>
      <w:tblGrid>
        <w:gridCol w:w="10800"/>
      </w:tblGrid>
      <w:tr w:rsidR="005602E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602EA" w:rsidRDefault="00F8234B">
            <w:pPr>
              <w:pStyle w:val="ProductList-TableBody"/>
              <w:jc w:val="right"/>
            </w:pPr>
            <w:hyperlink w:anchor="_Sec842">
              <w:r w:rsidR="009D0DBB">
                <w:rPr>
                  <w:color w:val="00467F"/>
                  <w:sz w:val="14"/>
                  <w:u w:val="single"/>
                </w:rPr>
                <w:t>Inhoud</w:t>
              </w:r>
            </w:hyperlink>
            <w:r w:rsidR="009D0DBB">
              <w:rPr>
                <w:sz w:val="14"/>
              </w:rPr>
              <w:t xml:space="preserve"> / </w:t>
            </w:r>
            <w:hyperlink w:anchor="_Sec549">
              <w:r w:rsidR="009D0DBB">
                <w:rPr>
                  <w:color w:val="00467F"/>
                  <w:sz w:val="14"/>
                  <w:u w:val="single"/>
                </w:rPr>
                <w:t>Woordenlijst</w:t>
              </w:r>
            </w:hyperlink>
            <w:r w:rsidR="009D0DBB">
              <w:rPr>
                <w:sz w:val="14"/>
              </w:rPr>
              <w:t xml:space="preserve"> / </w:t>
            </w:r>
            <w:hyperlink w:anchor="_Sec844">
              <w:r w:rsidR="009D0DBB">
                <w:rPr>
                  <w:color w:val="00467F"/>
                  <w:sz w:val="14"/>
                  <w:u w:val="single"/>
                </w:rPr>
                <w:t>Index</w:t>
              </w:r>
            </w:hyperlink>
          </w:p>
        </w:tc>
      </w:tr>
    </w:tbl>
    <w:p w:rsidR="005602EA" w:rsidRDefault="005602EA">
      <w:pPr>
        <w:pStyle w:val="ProductList-Body"/>
      </w:pPr>
    </w:p>
    <w:p w:rsidR="005602EA" w:rsidRDefault="009D0DBB">
      <w:pPr>
        <w:pStyle w:val="ProductList-Offering2HeadingNoBorder"/>
        <w:outlineLvl w:val="2"/>
      </w:pPr>
      <w:bookmarkStart w:id="280" w:name="_Sec877"/>
      <w:r>
        <w:t>Office 365 Delve Analytics</w:t>
      </w:r>
      <w:bookmarkEnd w:id="280"/>
      <w:r>
        <w:fldChar w:fldCharType="begin"/>
      </w:r>
      <w:r>
        <w:instrText xml:space="preserve"> TC "</w:instrText>
      </w:r>
      <w:bookmarkStart w:id="281" w:name="_Toc457381248"/>
      <w:r>
        <w:instrText>Office 365 Delve Analytics</w:instrText>
      </w:r>
      <w:bookmarkEnd w:id="281"/>
      <w:r>
        <w:instrText>" \l 3</w:instrText>
      </w:r>
      <w:r>
        <w:fldChar w:fldCharType="end"/>
      </w:r>
    </w:p>
    <w:p w:rsidR="005602EA" w:rsidRDefault="009D0DBB">
      <w:pPr>
        <w:pStyle w:val="ProductList-Offering1SubSection"/>
        <w:outlineLvl w:val="3"/>
      </w:pPr>
      <w:bookmarkStart w:id="282" w:name="_Sec878"/>
      <w:r>
        <w:t>1. Beschikbaarheid programma</w:t>
      </w:r>
      <w:bookmarkEnd w:id="282"/>
    </w:p>
    <w:tbl>
      <w:tblPr>
        <w:tblStyle w:val="PURTable"/>
        <w:tblW w:w="0" w:type="dxa"/>
        <w:tblLook w:val="04A0" w:firstRow="1" w:lastRow="0" w:firstColumn="1" w:lastColumn="0" w:noHBand="0" w:noVBand="1"/>
      </w:tblPr>
      <w:tblGrid>
        <w:gridCol w:w="4448"/>
        <w:gridCol w:w="798"/>
        <w:gridCol w:w="790"/>
        <w:gridCol w:w="796"/>
        <w:gridCol w:w="706"/>
        <w:gridCol w:w="829"/>
        <w:gridCol w:w="822"/>
        <w:gridCol w:w="800"/>
        <w:gridCol w:w="795"/>
      </w:tblGrid>
      <w:tr w:rsidR="005602EA">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5602EA" w:rsidRDefault="009D0DBB">
            <w:pPr>
              <w:pStyle w:val="ProductList-TableBody"/>
            </w:pPr>
            <w:r>
              <w:rPr>
                <w:color w:val="FFFFFF"/>
              </w:rPr>
              <w:t>Online Diensten</w:t>
            </w:r>
          </w:p>
        </w:tc>
        <w:tc>
          <w:tcPr>
            <w:tcW w:w="860" w:type="dxa"/>
            <w:tcBorders>
              <w:left w:val="single" w:sz="6" w:space="0" w:color="FFFFFF"/>
              <w:bottom w:val="single" w:sz="6" w:space="0" w:color="FFFFFF"/>
              <w:right w:val="single" w:sz="6" w:space="0" w:color="FFFFFF"/>
            </w:tcBorders>
            <w:shd w:val="clear" w:color="auto" w:fill="00188F"/>
          </w:tcPr>
          <w:p w:rsidR="005602EA" w:rsidRDefault="009D0DBB">
            <w:pPr>
              <w:pStyle w:val="ProductList-TableBody"/>
              <w:jc w:val="center"/>
            </w:pPr>
            <w:r>
              <w:fldChar w:fldCharType="begin"/>
            </w:r>
            <w:r>
              <w:instrText xml:space="preserve"> AutoTextList   \s NoStyle \t "Punt: de aan een Product toegewezen waarde die wordt gebruikt voor het berekenen van het volumeprijsniveau dat van toepassing is op de Volume Licensing-overeenkomst van de Klant." </w:instrText>
            </w:r>
            <w:r>
              <w:fldChar w:fldCharType="separate"/>
            </w:r>
            <w:r>
              <w:rPr>
                <w:color w:val="FFFFFF"/>
              </w:rPr>
              <w:t>Punt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602EA" w:rsidRDefault="009D0DB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602EA" w:rsidRDefault="009D0DBB">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602EA" w:rsidRDefault="009D0DBB">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602EA" w:rsidRDefault="009D0DBB">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602EA" w:rsidRDefault="009D0DBB">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602EA" w:rsidRDefault="009D0DB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602EA" w:rsidRDefault="009D0DB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602EA">
        <w:tc>
          <w:tcPr>
            <w:tcW w:w="5020" w:type="dxa"/>
            <w:tcBorders>
              <w:top w:val="single" w:sz="6" w:space="0" w:color="FFFFFF"/>
              <w:left w:val="none" w:sz="4" w:space="0" w:color="6E6E6E"/>
              <w:bottom w:val="none" w:sz="4" w:space="0" w:color="BFBFBF"/>
              <w:right w:val="none" w:sz="4" w:space="0" w:color="6E6E6E"/>
            </w:tcBorders>
          </w:tcPr>
          <w:p w:rsidR="005602EA" w:rsidRDefault="009D0DBB">
            <w:pPr>
              <w:pStyle w:val="ProductList-TableBody"/>
            </w:pPr>
            <w:r>
              <w:t>Office 365 Delve Analytics</w:t>
            </w:r>
            <w:r>
              <w:fldChar w:fldCharType="begin"/>
            </w:r>
            <w:r>
              <w:instrText xml:space="preserve"> XE "Office 365 Delve Analytics" </w:instrText>
            </w:r>
            <w:r>
              <w:fldChar w:fldCharType="end"/>
            </w:r>
            <w:r>
              <w:t xml:space="preserve"> (Gebruikers-SL)</w:t>
            </w:r>
          </w:p>
        </w:tc>
        <w:tc>
          <w:tcPr>
            <w:tcW w:w="860" w:type="dxa"/>
            <w:tcBorders>
              <w:top w:val="single" w:sz="6" w:space="0" w:color="FFFFFF"/>
              <w:left w:val="none" w:sz="4" w:space="0" w:color="6E6E6E"/>
              <w:bottom w:val="none" w:sz="4" w:space="0" w:color="BFBFBF"/>
              <w:right w:val="single" w:sz="6" w:space="0" w:color="FFFFFF"/>
            </w:tcBorders>
          </w:tcPr>
          <w:p w:rsidR="005602EA" w:rsidRDefault="005602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602EA" w:rsidRDefault="009D0DBB">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602EA" w:rsidRDefault="005602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602EA" w:rsidRDefault="005602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602EA" w:rsidRDefault="009D0DBB">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602EA" w:rsidRDefault="009D0DB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602EA" w:rsidRDefault="009D0DB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602EA" w:rsidRDefault="009D0DB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bl>
    <w:p w:rsidR="005602EA" w:rsidRDefault="009D0DBB">
      <w:pPr>
        <w:pStyle w:val="ProductList-Offering1SubSection"/>
        <w:outlineLvl w:val="3"/>
      </w:pPr>
      <w:bookmarkStart w:id="283" w:name="_Sec879"/>
      <w:r>
        <w:t>2. Productvoorwaarden</w:t>
      </w:r>
      <w:bookmarkEnd w:id="283"/>
    </w:p>
    <w:tbl>
      <w:tblPr>
        <w:tblStyle w:val="PURTable"/>
        <w:tblW w:w="0" w:type="dxa"/>
        <w:tblLook w:val="04A0" w:firstRow="1" w:lastRow="0" w:firstColumn="1" w:lastColumn="0" w:noHBand="0" w:noVBand="1"/>
      </w:tblPr>
      <w:tblGrid>
        <w:gridCol w:w="3646"/>
        <w:gridCol w:w="3589"/>
        <w:gridCol w:w="3555"/>
      </w:tblGrid>
      <w:tr w:rsidR="005602E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602EA" w:rsidRDefault="009D0DBB">
            <w:pPr>
              <w:pStyle w:val="ProductList-TableBody"/>
            </w:pPr>
            <w:r>
              <w:fldChar w:fldCharType="begin"/>
            </w:r>
            <w:r>
              <w:instrText xml:space="preserve"> AutoTextList   \s NoStyle \t "Dienstvoorwaarden: voorwaarden voor de implementatie en het gebruik van een Online Dienst-product." </w:instrText>
            </w:r>
            <w:r>
              <w:fldChar w:fldCharType="separate"/>
            </w:r>
            <w:r>
              <w:rPr>
                <w:color w:val="0563C1"/>
              </w:rPr>
              <w:t>Dienstvoorwaarden</w:t>
            </w:r>
            <w:r>
              <w:fldChar w:fldCharType="end"/>
            </w:r>
            <w:r>
              <w:t xml:space="preserve">: </w:t>
            </w:r>
            <w:hyperlink r:id="rId108">
              <w:r>
                <w:rPr>
                  <w:color w:val="00467F"/>
                  <w:u w:val="single"/>
                </w:rPr>
                <w:t>Voorwaarden voor Online Diensten</w:t>
              </w:r>
            </w:hyperlink>
          </w:p>
        </w:tc>
        <w:tc>
          <w:tcPr>
            <w:tcW w:w="4040" w:type="dxa"/>
            <w:tcBorders>
              <w:top w:val="single" w:sz="18" w:space="0" w:color="00188F"/>
              <w:left w:val="single" w:sz="4" w:space="0" w:color="000000"/>
              <w:bottom w:val="single" w:sz="4" w:space="0" w:color="000000"/>
              <w:right w:val="single" w:sz="4" w:space="0" w:color="000000"/>
            </w:tcBorders>
          </w:tcPr>
          <w:p w:rsidR="005602EA" w:rsidRDefault="009D0DBB">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602EA" w:rsidRDefault="009D0DBB">
            <w:pPr>
              <w:pStyle w:val="ProductList-TableBody"/>
            </w:pPr>
            <w:r>
              <w:rPr>
                <w:color w:val="404040"/>
              </w:rPr>
              <w:t>Verlengde Looptijd mogelijk: n.v.t.</w:t>
            </w:r>
          </w:p>
        </w:tc>
      </w:tr>
      <w:tr w:rsidR="005602E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602EA" w:rsidRDefault="009D0DBB">
            <w:pPr>
              <w:pStyle w:val="ProductList-TableBody"/>
            </w:pPr>
            <w:r>
              <w:rPr>
                <w:color w:val="404040"/>
              </w:rPr>
              <w:t>Migratierechten: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602EA" w:rsidRDefault="009D0DBB">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602EA" w:rsidRDefault="009D0DBB">
            <w:pPr>
              <w:pStyle w:val="ProductList-TableBody"/>
            </w:pPr>
            <w:r>
              <w:rPr>
                <w:color w:val="404040"/>
              </w:rPr>
              <w:t>Promoties: n.v.t.</w:t>
            </w:r>
          </w:p>
        </w:tc>
      </w:tr>
      <w:tr w:rsidR="005602EA">
        <w:tc>
          <w:tcPr>
            <w:tcW w:w="4040" w:type="dxa"/>
            <w:tcBorders>
              <w:top w:val="single" w:sz="4" w:space="0" w:color="000000"/>
              <w:left w:val="single" w:sz="4" w:space="0" w:color="000000"/>
              <w:bottom w:val="single" w:sz="4" w:space="0" w:color="000000"/>
              <w:right w:val="single" w:sz="4" w:space="0" w:color="000000"/>
            </w:tcBorders>
          </w:tcPr>
          <w:p w:rsidR="005602EA" w:rsidRDefault="009D0DBB">
            <w:pPr>
              <w:pStyle w:val="ProductList-TableBody"/>
            </w:pPr>
            <w:r>
              <w:fldChar w:fldCharType="begin"/>
            </w:r>
            <w:r>
              <w:instrText xml:space="preserve"> AutoTextList   \s NoStyle \t "Vrijstelling Gekwalificeerde Gebruikers: vrijstelling van toepassing op gebruikers die uitsluitend toegang hebben tot Producten op grond van een van deze licenties. (Raadpleeg de Woordenlijst voor de volledige definitie)" </w:instrText>
            </w:r>
            <w:r>
              <w:fldChar w:fldCharType="separate"/>
            </w:r>
            <w:r>
              <w:rPr>
                <w:color w:val="0563C1"/>
              </w:rPr>
              <w:t>Vrijstelling Gekwalificeerde Gebruikers</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rsidR="005602EA" w:rsidRDefault="009D0DBB">
            <w:pPr>
              <w:pStyle w:val="ProductList-TableBody"/>
            </w:pPr>
            <w:r>
              <w:fldChar w:fldCharType="begin"/>
            </w:r>
            <w:r>
              <w:instrText xml:space="preserve"> AutoTextList   \s NoStyle \t "Reductie mogelijk: een Online Dienst waarvoor een klant met een Enterprise Enrollment, Enterprise Subscription Enrollment, Microsoft Azure Enrollment of Enrollment for Education Solutions een verlaging van het aantal licenties of de Toegewezen Jaarlijkse Verplichting kan doorgeven." </w:instrText>
            </w:r>
            <w:r>
              <w:fldChar w:fldCharType="separate"/>
            </w:r>
            <w:r>
              <w:rPr>
                <w:color w:val="0563C1"/>
              </w:rPr>
              <w:t>Reductie mogelijk</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602EA" w:rsidRDefault="009D0DBB">
            <w:pPr>
              <w:pStyle w:val="ProductList-TableBody"/>
            </w:pPr>
            <w:r>
              <w:rPr>
                <w:color w:val="404040"/>
              </w:rPr>
              <w:t>Reductie mogelijk (SCE): n.v.t.</w:t>
            </w:r>
          </w:p>
        </w:tc>
      </w:tr>
      <w:tr w:rsidR="005602E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602EA" w:rsidRDefault="009D0DBB">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tcPr>
          <w:p w:rsidR="005602EA" w:rsidRDefault="009D0DBB">
            <w:pPr>
              <w:pStyle w:val="ProductList-TableBody"/>
            </w:pPr>
            <w:r>
              <w:fldChar w:fldCharType="begin"/>
            </w:r>
            <w:r>
              <w:instrText xml:space="preserve"> AutoTextList   \s NoStyle \t "True-up mogelijk: een abonnementslicentie voor een Online Dienst die een Enterprise- of Enterprise Subscription-klant kan bestellen via het true-up- of jaarlijkse bestelproces, in plaats van maandelijks." </w:instrText>
            </w:r>
            <w:r>
              <w:fldChar w:fldCharType="separate"/>
            </w:r>
            <w:r>
              <w:rPr>
                <w:color w:val="0563C1"/>
              </w:rPr>
              <w:t>True-up mogelijk</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602EA" w:rsidRDefault="005602EA">
            <w:pPr>
              <w:pStyle w:val="ProductList-TableBody"/>
            </w:pPr>
          </w:p>
        </w:tc>
      </w:tr>
    </w:tbl>
    <w:p w:rsidR="005602EA" w:rsidRDefault="005602EA">
      <w:pPr>
        <w:pStyle w:val="ProductList-Body"/>
        <w:jc w:val="right"/>
      </w:pPr>
    </w:p>
    <w:tbl>
      <w:tblPr>
        <w:tblStyle w:val="PURTable"/>
        <w:tblW w:w="0" w:type="dxa"/>
        <w:tblLook w:val="04A0" w:firstRow="1" w:lastRow="0" w:firstColumn="1" w:lastColumn="0" w:noHBand="0" w:noVBand="1"/>
      </w:tblPr>
      <w:tblGrid>
        <w:gridCol w:w="10800"/>
      </w:tblGrid>
      <w:tr w:rsidR="005602E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602EA" w:rsidRDefault="00F8234B">
            <w:pPr>
              <w:pStyle w:val="ProductList-TableBody"/>
              <w:jc w:val="right"/>
            </w:pPr>
            <w:hyperlink w:anchor="_Sec842">
              <w:r w:rsidR="009D0DBB">
                <w:rPr>
                  <w:color w:val="00467F"/>
                  <w:sz w:val="14"/>
                  <w:u w:val="single"/>
                </w:rPr>
                <w:t>Inhoud</w:t>
              </w:r>
            </w:hyperlink>
            <w:r w:rsidR="009D0DBB">
              <w:rPr>
                <w:sz w:val="14"/>
              </w:rPr>
              <w:t xml:space="preserve"> / </w:t>
            </w:r>
            <w:hyperlink w:anchor="_Sec549">
              <w:r w:rsidR="009D0DBB">
                <w:rPr>
                  <w:color w:val="00467F"/>
                  <w:sz w:val="14"/>
                  <w:u w:val="single"/>
                </w:rPr>
                <w:t>Woordenlijst</w:t>
              </w:r>
            </w:hyperlink>
            <w:r w:rsidR="009D0DBB">
              <w:rPr>
                <w:sz w:val="14"/>
              </w:rPr>
              <w:t xml:space="preserve"> / </w:t>
            </w:r>
            <w:hyperlink w:anchor="_Sec844">
              <w:r w:rsidR="009D0DBB">
                <w:rPr>
                  <w:color w:val="00467F"/>
                  <w:sz w:val="14"/>
                  <w:u w:val="single"/>
                </w:rPr>
                <w:t>Index</w:t>
              </w:r>
            </w:hyperlink>
          </w:p>
        </w:tc>
      </w:tr>
    </w:tbl>
    <w:p w:rsidR="005602EA" w:rsidRDefault="005602EA">
      <w:pPr>
        <w:pStyle w:val="ProductList-Body"/>
      </w:pPr>
    </w:p>
    <w:p w:rsidR="005602EA" w:rsidRDefault="009D0DBB">
      <w:pPr>
        <w:pStyle w:val="ProductList-Offering2HeadingNoBorder"/>
        <w:outlineLvl w:val="2"/>
      </w:pPr>
      <w:bookmarkStart w:id="284" w:name="_Sec880"/>
      <w:r>
        <w:t>Office 365 Advanced eDiscovery</w:t>
      </w:r>
      <w:bookmarkEnd w:id="284"/>
      <w:r>
        <w:fldChar w:fldCharType="begin"/>
      </w:r>
      <w:r>
        <w:instrText xml:space="preserve"> TC "</w:instrText>
      </w:r>
      <w:bookmarkStart w:id="285" w:name="_Toc457381249"/>
      <w:r>
        <w:instrText>Office 365 Advanced eDiscovery</w:instrText>
      </w:r>
      <w:bookmarkEnd w:id="285"/>
      <w:r>
        <w:instrText>" \l 3</w:instrText>
      </w:r>
      <w:r>
        <w:fldChar w:fldCharType="end"/>
      </w:r>
    </w:p>
    <w:p w:rsidR="005602EA" w:rsidRDefault="009D0DBB">
      <w:pPr>
        <w:pStyle w:val="ProductList-Offering1SubSection"/>
        <w:outlineLvl w:val="3"/>
      </w:pPr>
      <w:bookmarkStart w:id="286" w:name="_Sec881"/>
      <w:r>
        <w:t>1. Beschikbaarheid programma</w:t>
      </w:r>
      <w:bookmarkEnd w:id="286"/>
    </w:p>
    <w:tbl>
      <w:tblPr>
        <w:tblStyle w:val="PURTable"/>
        <w:tblW w:w="0" w:type="dxa"/>
        <w:tblLook w:val="04A0" w:firstRow="1" w:lastRow="0" w:firstColumn="1" w:lastColumn="0" w:noHBand="0" w:noVBand="1"/>
      </w:tblPr>
      <w:tblGrid>
        <w:gridCol w:w="4495"/>
        <w:gridCol w:w="792"/>
        <w:gridCol w:w="782"/>
        <w:gridCol w:w="789"/>
        <w:gridCol w:w="702"/>
        <w:gridCol w:w="825"/>
        <w:gridCol w:w="817"/>
        <w:gridCol w:w="794"/>
        <w:gridCol w:w="788"/>
      </w:tblGrid>
      <w:tr w:rsidR="005602EA">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5602EA" w:rsidRDefault="009D0DBB">
            <w:pPr>
              <w:pStyle w:val="ProductList-TableBody"/>
            </w:pPr>
            <w:r>
              <w:rPr>
                <w:color w:val="FFFFFF"/>
              </w:rPr>
              <w:t>Online Diensten</w:t>
            </w:r>
          </w:p>
        </w:tc>
        <w:tc>
          <w:tcPr>
            <w:tcW w:w="860" w:type="dxa"/>
            <w:tcBorders>
              <w:left w:val="single" w:sz="6" w:space="0" w:color="FFFFFF"/>
              <w:bottom w:val="single" w:sz="6" w:space="0" w:color="FFFFFF"/>
              <w:right w:val="single" w:sz="6" w:space="0" w:color="FFFFFF"/>
            </w:tcBorders>
            <w:shd w:val="clear" w:color="auto" w:fill="00188F"/>
          </w:tcPr>
          <w:p w:rsidR="005602EA" w:rsidRDefault="009D0DBB">
            <w:pPr>
              <w:pStyle w:val="ProductList-TableBody"/>
              <w:jc w:val="center"/>
            </w:pPr>
            <w:r>
              <w:fldChar w:fldCharType="begin"/>
            </w:r>
            <w:r>
              <w:instrText xml:space="preserve"> AutoTextList   \s NoStyle \t "Punt: de aan een Product toegewezen waarde die wordt gebruikt voor het berekenen van het volumeprijsniveau dat van toepassing is op de Volume Licensing-overeenkomst van de Klant." </w:instrText>
            </w:r>
            <w:r>
              <w:fldChar w:fldCharType="separate"/>
            </w:r>
            <w:r>
              <w:rPr>
                <w:color w:val="FFFFFF"/>
              </w:rPr>
              <w:t>Punt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602EA" w:rsidRDefault="009D0DB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602EA" w:rsidRDefault="009D0DBB">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602EA" w:rsidRDefault="009D0DBB">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602EA" w:rsidRDefault="009D0DBB">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602EA" w:rsidRDefault="009D0DBB">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602EA" w:rsidRDefault="009D0DB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602EA" w:rsidRDefault="009D0DB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602EA">
        <w:tc>
          <w:tcPr>
            <w:tcW w:w="5020" w:type="dxa"/>
            <w:tcBorders>
              <w:top w:val="single" w:sz="6" w:space="0" w:color="FFFFFF"/>
              <w:left w:val="none" w:sz="4" w:space="0" w:color="6E6E6E"/>
              <w:bottom w:val="none" w:sz="4" w:space="0" w:color="BFBFBF"/>
              <w:right w:val="none" w:sz="4" w:space="0" w:color="6E6E6E"/>
            </w:tcBorders>
          </w:tcPr>
          <w:p w:rsidR="005602EA" w:rsidRDefault="009D0DBB">
            <w:pPr>
              <w:pStyle w:val="ProductList-TableBody"/>
            </w:pPr>
            <w:r>
              <w:t>Office 365 Advanced eDiscovery</w:t>
            </w:r>
            <w:r>
              <w:fldChar w:fldCharType="begin"/>
            </w:r>
            <w:r>
              <w:instrText xml:space="preserve"> XE "Office 365 Advanced eDiscovery" </w:instrText>
            </w:r>
            <w:r>
              <w:fldChar w:fldCharType="end"/>
            </w:r>
            <w:r>
              <w:rPr>
                <w:color w:val="000000"/>
              </w:rPr>
              <w:t>(Gebruikers-SL)</w:t>
            </w:r>
          </w:p>
        </w:tc>
        <w:tc>
          <w:tcPr>
            <w:tcW w:w="860" w:type="dxa"/>
            <w:tcBorders>
              <w:top w:val="single" w:sz="6" w:space="0" w:color="FFFFFF"/>
              <w:left w:val="none" w:sz="4" w:space="0" w:color="6E6E6E"/>
              <w:bottom w:val="none" w:sz="4" w:space="0" w:color="BFBFBF"/>
              <w:right w:val="single" w:sz="6" w:space="0" w:color="FFFFFF"/>
            </w:tcBorders>
          </w:tcPr>
          <w:p w:rsidR="005602EA" w:rsidRDefault="005602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602EA" w:rsidRDefault="009D0DBB">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602EA" w:rsidRDefault="005602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602EA" w:rsidRDefault="005602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602EA" w:rsidRDefault="009D0DBB">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602EA" w:rsidRDefault="009D0DB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602EA" w:rsidRDefault="009D0DB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602EA" w:rsidRDefault="009D0DB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bl>
    <w:p w:rsidR="005602EA" w:rsidRDefault="009D0DBB">
      <w:pPr>
        <w:pStyle w:val="ProductList-Offering1SubSection"/>
        <w:outlineLvl w:val="3"/>
      </w:pPr>
      <w:bookmarkStart w:id="287" w:name="_Sec882"/>
      <w:r>
        <w:t>2. Productvoorwaarden</w:t>
      </w:r>
      <w:bookmarkEnd w:id="287"/>
    </w:p>
    <w:tbl>
      <w:tblPr>
        <w:tblStyle w:val="PURTable"/>
        <w:tblW w:w="0" w:type="dxa"/>
        <w:tblLook w:val="04A0" w:firstRow="1" w:lastRow="0" w:firstColumn="1" w:lastColumn="0" w:noHBand="0" w:noVBand="1"/>
      </w:tblPr>
      <w:tblGrid>
        <w:gridCol w:w="3646"/>
        <w:gridCol w:w="3589"/>
        <w:gridCol w:w="3555"/>
      </w:tblGrid>
      <w:tr w:rsidR="005602E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602EA" w:rsidRDefault="009D0DBB">
            <w:pPr>
              <w:pStyle w:val="ProductList-TableBody"/>
            </w:pPr>
            <w:r>
              <w:fldChar w:fldCharType="begin"/>
            </w:r>
            <w:r>
              <w:instrText xml:space="preserve"> AutoTextList   \s NoStyle \t "Dienstvoorwaarden: voorwaarden voor de implementatie en het gebruik van een Online Dienst-product." </w:instrText>
            </w:r>
            <w:r>
              <w:fldChar w:fldCharType="separate"/>
            </w:r>
            <w:r>
              <w:rPr>
                <w:color w:val="0563C1"/>
              </w:rPr>
              <w:t>Dienstvoorwaarden</w:t>
            </w:r>
            <w:r>
              <w:fldChar w:fldCharType="end"/>
            </w:r>
            <w:r>
              <w:t xml:space="preserve">: </w:t>
            </w:r>
            <w:hyperlink r:id="rId109">
              <w:r>
                <w:rPr>
                  <w:color w:val="00467F"/>
                  <w:u w:val="single"/>
                </w:rPr>
                <w:t>Voorwaarden voor Online Diensten</w:t>
              </w:r>
            </w:hyperlink>
          </w:p>
        </w:tc>
        <w:tc>
          <w:tcPr>
            <w:tcW w:w="4040" w:type="dxa"/>
            <w:tcBorders>
              <w:top w:val="single" w:sz="18" w:space="0" w:color="00188F"/>
              <w:left w:val="single" w:sz="4" w:space="0" w:color="000000"/>
              <w:bottom w:val="single" w:sz="4" w:space="0" w:color="000000"/>
              <w:right w:val="single" w:sz="4" w:space="0" w:color="000000"/>
            </w:tcBorders>
          </w:tcPr>
          <w:p w:rsidR="005602EA" w:rsidRDefault="009D0DBB">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602EA" w:rsidRDefault="009D0DBB">
            <w:pPr>
              <w:pStyle w:val="ProductList-TableBody"/>
            </w:pPr>
            <w:r>
              <w:rPr>
                <w:color w:val="404040"/>
              </w:rPr>
              <w:t>Verlengde Looptijd mogelijk: n.v.t.</w:t>
            </w:r>
          </w:p>
        </w:tc>
      </w:tr>
      <w:tr w:rsidR="005602E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602EA" w:rsidRDefault="009D0DBB">
            <w:pPr>
              <w:pStyle w:val="ProductList-TableBody"/>
            </w:pPr>
            <w:r>
              <w:rPr>
                <w:color w:val="404040"/>
              </w:rPr>
              <w:t>Migratierechten: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602EA" w:rsidRDefault="009D0DBB">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602EA" w:rsidRDefault="009D0DBB">
            <w:pPr>
              <w:pStyle w:val="ProductList-TableBody"/>
            </w:pPr>
            <w:r>
              <w:rPr>
                <w:color w:val="404040"/>
              </w:rPr>
              <w:t>Promoties: n.v.t.</w:t>
            </w:r>
          </w:p>
        </w:tc>
      </w:tr>
      <w:tr w:rsidR="005602EA">
        <w:tc>
          <w:tcPr>
            <w:tcW w:w="4040" w:type="dxa"/>
            <w:tcBorders>
              <w:top w:val="single" w:sz="4" w:space="0" w:color="000000"/>
              <w:left w:val="single" w:sz="4" w:space="0" w:color="000000"/>
              <w:bottom w:val="single" w:sz="4" w:space="0" w:color="000000"/>
              <w:right w:val="single" w:sz="4" w:space="0" w:color="000000"/>
            </w:tcBorders>
          </w:tcPr>
          <w:p w:rsidR="005602EA" w:rsidRDefault="009D0DBB">
            <w:pPr>
              <w:pStyle w:val="ProductList-TableBody"/>
            </w:pPr>
            <w:r>
              <w:fldChar w:fldCharType="begin"/>
            </w:r>
            <w:r>
              <w:instrText xml:space="preserve"> AutoTextList   \s NoStyle \t "Vrijstelling Gekwalificeerde Gebruikers: vrijstelling van toepassing op gebruikers die uitsluitend toegang hebben tot Producten op grond van een van deze licenties. (Raadpleeg de Woordenlijst voor de volledige definitie)" </w:instrText>
            </w:r>
            <w:r>
              <w:fldChar w:fldCharType="separate"/>
            </w:r>
            <w:r>
              <w:rPr>
                <w:color w:val="0563C1"/>
              </w:rPr>
              <w:t>Vrijstelling Gekwalificeerde Gebruikers</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rsidR="005602EA" w:rsidRDefault="009D0DBB">
            <w:pPr>
              <w:pStyle w:val="ProductList-TableBody"/>
            </w:pPr>
            <w:r>
              <w:fldChar w:fldCharType="begin"/>
            </w:r>
            <w:r>
              <w:instrText xml:space="preserve"> AutoTextList   \s NoStyle \t "Reductie mogelijk: een Online Dienst waarvoor een klant met een Enterprise Enrollment, Enterprise Subscription Enrollment, Microsoft Azure Enrollment of Enrollment for Education Solutions een verlaging van het aantal licenties of de Toegewezen Jaarlijkse Verplichting kan doorgeven." </w:instrText>
            </w:r>
            <w:r>
              <w:fldChar w:fldCharType="separate"/>
            </w:r>
            <w:r>
              <w:rPr>
                <w:color w:val="0563C1"/>
              </w:rPr>
              <w:t>Reductie mogelijk</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602EA" w:rsidRDefault="009D0DBB">
            <w:pPr>
              <w:pStyle w:val="ProductList-TableBody"/>
            </w:pPr>
            <w:r>
              <w:rPr>
                <w:color w:val="404040"/>
              </w:rPr>
              <w:t>Reductie mogelijk (SCE): n.v.t.</w:t>
            </w:r>
          </w:p>
        </w:tc>
      </w:tr>
      <w:tr w:rsidR="005602E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602EA" w:rsidRDefault="009D0DBB">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tcPr>
          <w:p w:rsidR="005602EA" w:rsidRDefault="009D0DBB">
            <w:pPr>
              <w:pStyle w:val="ProductList-TableBody"/>
            </w:pPr>
            <w:r>
              <w:fldChar w:fldCharType="begin"/>
            </w:r>
            <w:r>
              <w:instrText xml:space="preserve"> AutoTextList   \s NoStyle \t "True-up mogelijk: een abonnementslicentie voor een Online Dienst die een Enterprise- of Enterprise Subscription-klant kan bestellen via het true-up- of jaarlijkse bestelproces, in plaats van maandelijks." </w:instrText>
            </w:r>
            <w:r>
              <w:fldChar w:fldCharType="separate"/>
            </w:r>
            <w:r>
              <w:rPr>
                <w:color w:val="0563C1"/>
              </w:rPr>
              <w:t>True-up mogelijk</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602EA" w:rsidRDefault="005602EA">
            <w:pPr>
              <w:pStyle w:val="ProductList-TableBody"/>
            </w:pPr>
          </w:p>
        </w:tc>
      </w:tr>
    </w:tbl>
    <w:p w:rsidR="005602EA" w:rsidRDefault="005602EA">
      <w:pPr>
        <w:pStyle w:val="ProductList-Body"/>
      </w:pPr>
    </w:p>
    <w:tbl>
      <w:tblPr>
        <w:tblStyle w:val="PURTable"/>
        <w:tblW w:w="0" w:type="dxa"/>
        <w:tblLook w:val="04A0" w:firstRow="1" w:lastRow="0" w:firstColumn="1" w:lastColumn="0" w:noHBand="0" w:noVBand="1"/>
      </w:tblPr>
      <w:tblGrid>
        <w:gridCol w:w="10800"/>
      </w:tblGrid>
      <w:tr w:rsidR="005602E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602EA" w:rsidRDefault="00F8234B">
            <w:pPr>
              <w:pStyle w:val="ProductList-TableBody"/>
              <w:jc w:val="right"/>
            </w:pPr>
            <w:hyperlink w:anchor="_Sec842">
              <w:r w:rsidR="009D0DBB">
                <w:rPr>
                  <w:color w:val="00467F"/>
                  <w:sz w:val="14"/>
                  <w:u w:val="single"/>
                </w:rPr>
                <w:t>Inhoud</w:t>
              </w:r>
            </w:hyperlink>
            <w:r w:rsidR="009D0DBB">
              <w:rPr>
                <w:sz w:val="14"/>
              </w:rPr>
              <w:t xml:space="preserve"> / </w:t>
            </w:r>
            <w:hyperlink w:anchor="_Sec549">
              <w:r w:rsidR="009D0DBB">
                <w:rPr>
                  <w:color w:val="00467F"/>
                  <w:sz w:val="14"/>
                  <w:u w:val="single"/>
                </w:rPr>
                <w:t>Woordenlijst</w:t>
              </w:r>
            </w:hyperlink>
            <w:r w:rsidR="009D0DBB">
              <w:rPr>
                <w:sz w:val="14"/>
              </w:rPr>
              <w:t xml:space="preserve"> / </w:t>
            </w:r>
            <w:hyperlink w:anchor="_Sec844">
              <w:r w:rsidR="009D0DBB">
                <w:rPr>
                  <w:color w:val="00467F"/>
                  <w:sz w:val="14"/>
                  <w:u w:val="single"/>
                </w:rPr>
                <w:t>Index</w:t>
              </w:r>
            </w:hyperlink>
          </w:p>
        </w:tc>
      </w:tr>
    </w:tbl>
    <w:p w:rsidR="005602EA" w:rsidRDefault="005602EA">
      <w:pPr>
        <w:pStyle w:val="ProductList-Body"/>
      </w:pPr>
    </w:p>
    <w:p w:rsidR="005602EA" w:rsidRDefault="009D0DBB">
      <w:pPr>
        <w:pStyle w:val="ProductList-Offering2HeadingNoBorder"/>
        <w:outlineLvl w:val="2"/>
      </w:pPr>
      <w:bookmarkStart w:id="288" w:name="_Sec665"/>
      <w:r>
        <w:t>Exchange Online</w:t>
      </w:r>
      <w:bookmarkEnd w:id="288"/>
      <w:r>
        <w:fldChar w:fldCharType="begin"/>
      </w:r>
      <w:r>
        <w:instrText xml:space="preserve"> TC "</w:instrText>
      </w:r>
      <w:bookmarkStart w:id="289" w:name="_Toc457381250"/>
      <w:r>
        <w:instrText>Exchange Online</w:instrText>
      </w:r>
      <w:bookmarkEnd w:id="289"/>
      <w:r>
        <w:instrText>" \l 3</w:instrText>
      </w:r>
      <w:r>
        <w:fldChar w:fldCharType="end"/>
      </w:r>
    </w:p>
    <w:p w:rsidR="005602EA" w:rsidRDefault="009D0DBB">
      <w:pPr>
        <w:pStyle w:val="ProductList-Offering1SubSection"/>
        <w:outlineLvl w:val="3"/>
      </w:pPr>
      <w:bookmarkStart w:id="290" w:name="_Sec721"/>
      <w:r>
        <w:t>1. Beschikbaarheid programma</w:t>
      </w:r>
      <w:bookmarkEnd w:id="290"/>
    </w:p>
    <w:tbl>
      <w:tblPr>
        <w:tblStyle w:val="PURTable"/>
        <w:tblW w:w="0" w:type="dxa"/>
        <w:tblLook w:val="04A0" w:firstRow="1" w:lastRow="0" w:firstColumn="1" w:lastColumn="0" w:noHBand="0" w:noVBand="1"/>
      </w:tblPr>
      <w:tblGrid>
        <w:gridCol w:w="4453"/>
        <w:gridCol w:w="798"/>
        <w:gridCol w:w="789"/>
        <w:gridCol w:w="795"/>
        <w:gridCol w:w="705"/>
        <w:gridCol w:w="828"/>
        <w:gridCol w:w="821"/>
        <w:gridCol w:w="800"/>
        <w:gridCol w:w="795"/>
      </w:tblGrid>
      <w:tr w:rsidR="005602EA">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5602EA" w:rsidRDefault="009D0DBB">
            <w:pPr>
              <w:pStyle w:val="ProductList-TableBody"/>
            </w:pPr>
            <w:r>
              <w:rPr>
                <w:color w:val="FFFFFF"/>
              </w:rPr>
              <w:t>Online Diensten</w:t>
            </w:r>
          </w:p>
        </w:tc>
        <w:tc>
          <w:tcPr>
            <w:tcW w:w="860" w:type="dxa"/>
            <w:tcBorders>
              <w:left w:val="single" w:sz="6" w:space="0" w:color="FFFFFF"/>
              <w:bottom w:val="single" w:sz="6" w:space="0" w:color="FFFFFF"/>
              <w:right w:val="single" w:sz="6" w:space="0" w:color="FFFFFF"/>
            </w:tcBorders>
            <w:shd w:val="clear" w:color="auto" w:fill="00188F"/>
          </w:tcPr>
          <w:p w:rsidR="005602EA" w:rsidRDefault="009D0DBB">
            <w:pPr>
              <w:pStyle w:val="ProductList-TableBody"/>
              <w:jc w:val="center"/>
            </w:pPr>
            <w:r>
              <w:fldChar w:fldCharType="begin"/>
            </w:r>
            <w:r>
              <w:instrText xml:space="preserve"> AutoTextList   \s NoStyle \t "Punt: de aan een Product toegewezen waarde die wordt gebruikt voor het berekenen van het volumeprijsniveau dat van toepassing is op de Volume Licensing-overeenkomst van de Klant." </w:instrText>
            </w:r>
            <w:r>
              <w:fldChar w:fldCharType="separate"/>
            </w:r>
            <w:r>
              <w:rPr>
                <w:color w:val="FFFFFF"/>
              </w:rPr>
              <w:t>Punt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602EA" w:rsidRDefault="009D0DB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602EA" w:rsidRDefault="009D0DBB">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602EA" w:rsidRDefault="009D0DBB">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602EA" w:rsidRDefault="009D0DBB">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602EA" w:rsidRDefault="009D0DBB">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602EA" w:rsidRDefault="009D0DB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602EA" w:rsidRDefault="009D0DB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602EA">
        <w:tc>
          <w:tcPr>
            <w:tcW w:w="5020" w:type="dxa"/>
            <w:tcBorders>
              <w:top w:val="single" w:sz="6" w:space="0" w:color="FFFFFF"/>
              <w:left w:val="none" w:sz="4" w:space="0" w:color="6E6E6E"/>
              <w:bottom w:val="dashed" w:sz="4" w:space="0" w:color="BFBFBF"/>
              <w:right w:val="none" w:sz="4" w:space="0" w:color="6E6E6E"/>
            </w:tcBorders>
          </w:tcPr>
          <w:p w:rsidR="005602EA" w:rsidRDefault="009D0DBB">
            <w:pPr>
              <w:pStyle w:val="ProductList-TableBody"/>
            </w:pPr>
            <w:r>
              <w:t>Exchange Online-abonnement 1</w:t>
            </w:r>
            <w:r>
              <w:fldChar w:fldCharType="begin"/>
            </w:r>
            <w:r>
              <w:instrText xml:space="preserve"> XE "Exchange Online-abonnement 1" </w:instrText>
            </w:r>
            <w:r>
              <w:fldChar w:fldCharType="end"/>
            </w:r>
            <w:r>
              <w:t xml:space="preserve"> (Gebruikers-SL)</w:t>
            </w:r>
          </w:p>
        </w:tc>
        <w:tc>
          <w:tcPr>
            <w:tcW w:w="860" w:type="dxa"/>
            <w:tcBorders>
              <w:top w:val="single" w:sz="6" w:space="0" w:color="FFFFFF"/>
              <w:left w:val="none" w:sz="4" w:space="0" w:color="6E6E6E"/>
              <w:bottom w:val="dashed" w:sz="4" w:space="0" w:color="BFBFBF"/>
              <w:right w:val="single" w:sz="6" w:space="0" w:color="FFFFFF"/>
            </w:tcBorders>
          </w:tcPr>
          <w:p w:rsidR="005602EA" w:rsidRDefault="005602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602EA" w:rsidRDefault="009D0DBB">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602EA" w:rsidRDefault="005602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602EA" w:rsidRDefault="009D0DBB">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602EA" w:rsidRDefault="009D0DBB">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602EA" w:rsidRDefault="009D0DB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602EA" w:rsidRDefault="005602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602EA" w:rsidRDefault="009D0DB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5602EA">
        <w:tc>
          <w:tcPr>
            <w:tcW w:w="5020" w:type="dxa"/>
            <w:tcBorders>
              <w:top w:val="dashed" w:sz="4" w:space="0" w:color="BFBFBF"/>
              <w:left w:val="none" w:sz="4" w:space="0" w:color="6E6E6E"/>
              <w:bottom w:val="dashed" w:sz="4" w:space="0" w:color="BFBFBF"/>
              <w:right w:val="none" w:sz="4" w:space="0" w:color="6E6E6E"/>
            </w:tcBorders>
          </w:tcPr>
          <w:p w:rsidR="005602EA" w:rsidRDefault="009D0DBB">
            <w:pPr>
              <w:pStyle w:val="ProductList-TableBody"/>
            </w:pPr>
            <w:r>
              <w:t>Exchange Online-abonnement 1 Add-on</w:t>
            </w:r>
            <w:r>
              <w:fldChar w:fldCharType="begin"/>
            </w:r>
            <w:r>
              <w:instrText xml:space="preserve"> XE "Exchange Online-abonnement 1 Add-on" </w:instrText>
            </w:r>
            <w:r>
              <w:fldChar w:fldCharType="end"/>
            </w:r>
            <w:r>
              <w:t xml:space="preserve"> (Gebruikers-SL)</w:t>
            </w:r>
          </w:p>
        </w:tc>
        <w:tc>
          <w:tcPr>
            <w:tcW w:w="860" w:type="dxa"/>
            <w:tcBorders>
              <w:top w:val="dashed" w:sz="4" w:space="0" w:color="BFBFBF"/>
              <w:left w:val="none" w:sz="4" w:space="0" w:color="6E6E6E"/>
              <w:bottom w:val="dashed" w:sz="4" w:space="0" w:color="BFBFBF"/>
              <w:right w:val="single" w:sz="6" w:space="0" w:color="FFFFFF"/>
            </w:tcBorders>
          </w:tcPr>
          <w:p w:rsidR="005602EA" w:rsidRDefault="005602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602EA" w:rsidRDefault="009D0DBB">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602EA" w:rsidRDefault="005602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602EA" w:rsidRDefault="009D0DBB">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602EA" w:rsidRDefault="009D0DBB">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602EA" w:rsidRDefault="009D0DB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602EA" w:rsidRDefault="009D0DB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602EA" w:rsidRDefault="005602EA">
            <w:pPr>
              <w:pStyle w:val="ProductList-TableBody"/>
              <w:jc w:val="center"/>
            </w:pPr>
          </w:p>
        </w:tc>
      </w:tr>
      <w:tr w:rsidR="005602EA">
        <w:tc>
          <w:tcPr>
            <w:tcW w:w="5020" w:type="dxa"/>
            <w:tcBorders>
              <w:top w:val="dashed" w:sz="4" w:space="0" w:color="BFBFBF"/>
              <w:left w:val="none" w:sz="4" w:space="0" w:color="6E6E6E"/>
              <w:bottom w:val="dashed" w:sz="4" w:space="0" w:color="BFBFBF"/>
              <w:right w:val="none" w:sz="4" w:space="0" w:color="6E6E6E"/>
            </w:tcBorders>
          </w:tcPr>
          <w:p w:rsidR="005602EA" w:rsidRDefault="009D0DBB">
            <w:pPr>
              <w:pStyle w:val="ProductList-TableBody"/>
            </w:pPr>
            <w:r>
              <w:t>Exchange Online voor oud-leerlingen (abonnement 1)</w:t>
            </w:r>
            <w:r>
              <w:fldChar w:fldCharType="begin"/>
            </w:r>
            <w:r>
              <w:instrText xml:space="preserve"> XE "Exchange Online voor oud-leerlingen (abonnement 1)" </w:instrText>
            </w:r>
            <w:r>
              <w:fldChar w:fldCharType="end"/>
            </w:r>
            <w:r>
              <w:t xml:space="preserve"> (Gebruikers-SL)</w:t>
            </w:r>
          </w:p>
        </w:tc>
        <w:tc>
          <w:tcPr>
            <w:tcW w:w="860" w:type="dxa"/>
            <w:tcBorders>
              <w:top w:val="dashed" w:sz="4" w:space="0" w:color="BFBFBF"/>
              <w:left w:val="none" w:sz="4" w:space="0" w:color="6E6E6E"/>
              <w:bottom w:val="dashed" w:sz="4" w:space="0" w:color="BFBFBF"/>
              <w:right w:val="single" w:sz="6" w:space="0" w:color="FFFFFF"/>
            </w:tcBorders>
          </w:tcPr>
          <w:p w:rsidR="005602EA" w:rsidRDefault="005602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602EA" w:rsidRDefault="005602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602EA" w:rsidRDefault="005602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602EA" w:rsidRDefault="005602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602EA" w:rsidRDefault="005602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602EA" w:rsidRDefault="005602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602EA" w:rsidRDefault="005602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602EA" w:rsidRDefault="009D0DB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5602EA">
        <w:tc>
          <w:tcPr>
            <w:tcW w:w="5020" w:type="dxa"/>
            <w:tcBorders>
              <w:top w:val="dashed" w:sz="4" w:space="0" w:color="BFBFBF"/>
              <w:left w:val="none" w:sz="4" w:space="0" w:color="6E6E6E"/>
              <w:bottom w:val="dashed" w:sz="4" w:space="0" w:color="BFBFBF"/>
              <w:right w:val="none" w:sz="4" w:space="0" w:color="6E6E6E"/>
            </w:tcBorders>
          </w:tcPr>
          <w:p w:rsidR="005602EA" w:rsidRDefault="009D0DBB">
            <w:pPr>
              <w:pStyle w:val="ProductList-TableBody"/>
            </w:pPr>
            <w:r>
              <w:t>Exchange Online-abonnement 2</w:t>
            </w:r>
            <w:r>
              <w:fldChar w:fldCharType="begin"/>
            </w:r>
            <w:r>
              <w:instrText xml:space="preserve"> XE "Exchange Online-abonnement 2" </w:instrText>
            </w:r>
            <w:r>
              <w:fldChar w:fldCharType="end"/>
            </w:r>
            <w:r>
              <w:t xml:space="preserve"> (Gebruikers-SL)</w:t>
            </w:r>
          </w:p>
        </w:tc>
        <w:tc>
          <w:tcPr>
            <w:tcW w:w="860" w:type="dxa"/>
            <w:tcBorders>
              <w:top w:val="dashed" w:sz="4" w:space="0" w:color="BFBFBF"/>
              <w:left w:val="none" w:sz="4" w:space="0" w:color="6E6E6E"/>
              <w:bottom w:val="dashed" w:sz="4" w:space="0" w:color="BFBFBF"/>
              <w:right w:val="single" w:sz="6" w:space="0" w:color="FFFFFF"/>
            </w:tcBorders>
          </w:tcPr>
          <w:p w:rsidR="005602EA" w:rsidRDefault="009D0DB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602EA" w:rsidRDefault="009D0DBB">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602EA" w:rsidRDefault="005602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602EA" w:rsidRDefault="009D0DBB">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602EA" w:rsidRDefault="009D0DBB">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602EA" w:rsidRDefault="009D0DB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602EA" w:rsidRDefault="009D0DB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602EA" w:rsidRDefault="009D0DB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5602EA">
        <w:tc>
          <w:tcPr>
            <w:tcW w:w="5020" w:type="dxa"/>
            <w:tcBorders>
              <w:top w:val="dashed" w:sz="4" w:space="0" w:color="BFBFBF"/>
              <w:left w:val="none" w:sz="4" w:space="0" w:color="6E6E6E"/>
              <w:bottom w:val="dashed" w:sz="4" w:space="0" w:color="BFBFBF"/>
              <w:right w:val="none" w:sz="4" w:space="0" w:color="6E6E6E"/>
            </w:tcBorders>
          </w:tcPr>
          <w:p w:rsidR="005602EA" w:rsidRDefault="009D0DBB">
            <w:pPr>
              <w:pStyle w:val="ProductList-TableBody"/>
            </w:pPr>
            <w:r>
              <w:t>Exchange Online Kiosk</w:t>
            </w:r>
            <w:r>
              <w:fldChar w:fldCharType="begin"/>
            </w:r>
            <w:r>
              <w:instrText xml:space="preserve"> XE "Exchange Online Kiosk" </w:instrText>
            </w:r>
            <w:r>
              <w:fldChar w:fldCharType="end"/>
            </w:r>
            <w:r>
              <w:t xml:space="preserve"> (Gebruikers-SL)</w:t>
            </w:r>
          </w:p>
        </w:tc>
        <w:tc>
          <w:tcPr>
            <w:tcW w:w="860" w:type="dxa"/>
            <w:tcBorders>
              <w:top w:val="dashed" w:sz="4" w:space="0" w:color="BFBFBF"/>
              <w:left w:val="none" w:sz="4" w:space="0" w:color="6E6E6E"/>
              <w:bottom w:val="dashed" w:sz="4" w:space="0" w:color="BFBFBF"/>
              <w:right w:val="single" w:sz="6" w:space="0" w:color="FFFFFF"/>
            </w:tcBorders>
          </w:tcPr>
          <w:p w:rsidR="005602EA" w:rsidRDefault="005602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602EA" w:rsidRDefault="005602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602EA" w:rsidRDefault="005602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602EA" w:rsidRDefault="009D0DBB">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602EA" w:rsidRDefault="005602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602EA" w:rsidRDefault="009D0DB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602EA" w:rsidRDefault="005602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602EA" w:rsidRDefault="005602EA">
            <w:pPr>
              <w:pStyle w:val="ProductList-TableBody"/>
              <w:jc w:val="center"/>
            </w:pPr>
          </w:p>
        </w:tc>
      </w:tr>
      <w:tr w:rsidR="005602EA">
        <w:tc>
          <w:tcPr>
            <w:tcW w:w="5020" w:type="dxa"/>
            <w:tcBorders>
              <w:top w:val="dashed" w:sz="4" w:space="0" w:color="BFBFBF"/>
              <w:left w:val="none" w:sz="4" w:space="0" w:color="6E6E6E"/>
              <w:bottom w:val="dashed" w:sz="4" w:space="0" w:color="BFBFBF"/>
              <w:right w:val="none" w:sz="4" w:space="0" w:color="6E6E6E"/>
            </w:tcBorders>
          </w:tcPr>
          <w:p w:rsidR="005602EA" w:rsidRDefault="009D0DBB">
            <w:pPr>
              <w:pStyle w:val="ProductList-TableBody"/>
            </w:pPr>
            <w:r>
              <w:t>Exchange Online Archiving voor Exchange Online</w:t>
            </w:r>
            <w:r>
              <w:fldChar w:fldCharType="begin"/>
            </w:r>
            <w:r>
              <w:instrText xml:space="preserve"> XE "Exchange Online Archiving voor Exchange Online" </w:instrText>
            </w:r>
            <w:r>
              <w:fldChar w:fldCharType="end"/>
            </w:r>
            <w:r>
              <w:t xml:space="preserve"> (Gebruikers-SL)</w:t>
            </w:r>
          </w:p>
        </w:tc>
        <w:tc>
          <w:tcPr>
            <w:tcW w:w="860" w:type="dxa"/>
            <w:tcBorders>
              <w:top w:val="dashed" w:sz="4" w:space="0" w:color="BFBFBF"/>
              <w:left w:val="none" w:sz="4" w:space="0" w:color="6E6E6E"/>
              <w:bottom w:val="dashed" w:sz="4" w:space="0" w:color="BFBFBF"/>
              <w:right w:val="single" w:sz="6" w:space="0" w:color="FFFFFF"/>
            </w:tcBorders>
          </w:tcPr>
          <w:p w:rsidR="005602EA" w:rsidRDefault="009D0DB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602EA" w:rsidRDefault="009D0DBB">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602EA" w:rsidRDefault="005602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602EA" w:rsidRDefault="009D0DBB">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602EA" w:rsidRDefault="009D0DBB">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602EA" w:rsidRDefault="009D0DB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602EA" w:rsidRDefault="009D0DB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602EA" w:rsidRDefault="009D0DB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5602EA">
        <w:tc>
          <w:tcPr>
            <w:tcW w:w="5020" w:type="dxa"/>
            <w:tcBorders>
              <w:top w:val="dashed" w:sz="4" w:space="0" w:color="BFBFBF"/>
              <w:left w:val="none" w:sz="4" w:space="0" w:color="6E6E6E"/>
              <w:bottom w:val="dashed" w:sz="4" w:space="0" w:color="BFBFBF"/>
              <w:right w:val="none" w:sz="4" w:space="0" w:color="6E6E6E"/>
            </w:tcBorders>
          </w:tcPr>
          <w:p w:rsidR="005602EA" w:rsidRDefault="009D0DBB">
            <w:pPr>
              <w:pStyle w:val="ProductList-TableBody"/>
            </w:pPr>
            <w:r>
              <w:t>Exchange Online Archiving voor Exchange Server</w:t>
            </w:r>
            <w:r>
              <w:fldChar w:fldCharType="begin"/>
            </w:r>
            <w:r>
              <w:instrText xml:space="preserve"> XE "Exchange Online Archiving voor Exchange Server" </w:instrText>
            </w:r>
            <w:r>
              <w:fldChar w:fldCharType="end"/>
            </w:r>
            <w:r>
              <w:t xml:space="preserve"> (Gebruikers-SL)</w:t>
            </w:r>
          </w:p>
        </w:tc>
        <w:tc>
          <w:tcPr>
            <w:tcW w:w="860" w:type="dxa"/>
            <w:tcBorders>
              <w:top w:val="dashed" w:sz="4" w:space="0" w:color="BFBFBF"/>
              <w:left w:val="none" w:sz="4" w:space="0" w:color="6E6E6E"/>
              <w:bottom w:val="dashed" w:sz="4" w:space="0" w:color="BFBFBF"/>
              <w:right w:val="single" w:sz="6" w:space="0" w:color="FFFFFF"/>
            </w:tcBorders>
          </w:tcPr>
          <w:p w:rsidR="005602EA" w:rsidRDefault="009D0DB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602EA" w:rsidRDefault="009D0DBB">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602EA" w:rsidRDefault="005602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602EA" w:rsidRDefault="009D0DBB">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602EA" w:rsidRDefault="009D0DBB">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602EA" w:rsidRDefault="009D0DB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602EA" w:rsidRDefault="009D0DB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602EA" w:rsidRDefault="009D0DB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5602EA">
        <w:tc>
          <w:tcPr>
            <w:tcW w:w="5020" w:type="dxa"/>
            <w:tcBorders>
              <w:top w:val="dashed" w:sz="4" w:space="0" w:color="BFBFBF"/>
              <w:left w:val="none" w:sz="4" w:space="0" w:color="6E6E6E"/>
              <w:bottom w:val="dashed" w:sz="4" w:space="0" w:color="BFBFBF"/>
              <w:right w:val="none" w:sz="4" w:space="0" w:color="6E6E6E"/>
            </w:tcBorders>
          </w:tcPr>
          <w:p w:rsidR="005602EA" w:rsidRDefault="009D0DBB">
            <w:pPr>
              <w:pStyle w:val="ProductList-TableBody"/>
            </w:pPr>
            <w:r>
              <w:t>Exchange Online Protection</w:t>
            </w:r>
            <w:r>
              <w:fldChar w:fldCharType="begin"/>
            </w:r>
            <w:r>
              <w:instrText xml:space="preserve"> XE "Exchange Online Protection" </w:instrText>
            </w:r>
            <w:r>
              <w:fldChar w:fldCharType="end"/>
            </w:r>
            <w:r>
              <w:t xml:space="preserve"> (Gebruikers-SL)</w:t>
            </w:r>
          </w:p>
        </w:tc>
        <w:tc>
          <w:tcPr>
            <w:tcW w:w="860" w:type="dxa"/>
            <w:tcBorders>
              <w:top w:val="dashed" w:sz="4" w:space="0" w:color="BFBFBF"/>
              <w:left w:val="none" w:sz="4" w:space="0" w:color="6E6E6E"/>
              <w:bottom w:val="dashed" w:sz="4" w:space="0" w:color="BFBFBF"/>
              <w:right w:val="single" w:sz="6" w:space="0" w:color="FFFFFF"/>
            </w:tcBorders>
          </w:tcPr>
          <w:p w:rsidR="005602EA" w:rsidRDefault="005602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602EA" w:rsidRDefault="009D0DBB">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602EA" w:rsidRDefault="005602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602EA" w:rsidRDefault="009D0DBB">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602EA" w:rsidRDefault="009D0DBB">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602EA" w:rsidRDefault="009D0DB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602EA" w:rsidRDefault="009D0DB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602EA" w:rsidRDefault="009D0DB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5602EA">
        <w:tc>
          <w:tcPr>
            <w:tcW w:w="5020" w:type="dxa"/>
            <w:tcBorders>
              <w:top w:val="dashed" w:sz="4" w:space="0" w:color="BFBFBF"/>
              <w:left w:val="none" w:sz="4" w:space="0" w:color="6E6E6E"/>
              <w:bottom w:val="dashed" w:sz="4" w:space="0" w:color="BFBFBF"/>
              <w:right w:val="none" w:sz="4" w:space="0" w:color="6E6E6E"/>
            </w:tcBorders>
          </w:tcPr>
          <w:p w:rsidR="005602EA" w:rsidRDefault="009D0DBB">
            <w:pPr>
              <w:pStyle w:val="ProductList-TableBody"/>
            </w:pPr>
            <w:r>
              <w:t>Office 365 Advanced Threat Protection</w:t>
            </w:r>
            <w:r>
              <w:fldChar w:fldCharType="begin"/>
            </w:r>
            <w:r>
              <w:instrText xml:space="preserve"> XE "Office 365 Advanced Threat Protection" </w:instrText>
            </w:r>
            <w:r>
              <w:fldChar w:fldCharType="end"/>
            </w:r>
            <w:r>
              <w:t xml:space="preserve"> (Gebruikers-SL)</w:t>
            </w:r>
          </w:p>
        </w:tc>
        <w:tc>
          <w:tcPr>
            <w:tcW w:w="860" w:type="dxa"/>
            <w:tcBorders>
              <w:top w:val="dashed" w:sz="4" w:space="0" w:color="BFBFBF"/>
              <w:left w:val="none" w:sz="4" w:space="0" w:color="6E6E6E"/>
              <w:bottom w:val="dashed" w:sz="4" w:space="0" w:color="BFBFBF"/>
              <w:right w:val="single" w:sz="6" w:space="0" w:color="FFFFFF"/>
            </w:tcBorders>
          </w:tcPr>
          <w:p w:rsidR="005602EA" w:rsidRDefault="005602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602EA" w:rsidRDefault="009D0DBB">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602EA" w:rsidRDefault="005602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602EA" w:rsidRDefault="009D0DBB">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602EA" w:rsidRDefault="009D0DBB">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602EA" w:rsidRDefault="009D0DB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602EA" w:rsidRDefault="009D0DB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602EA" w:rsidRDefault="009D0DB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5602EA">
        <w:tc>
          <w:tcPr>
            <w:tcW w:w="5020" w:type="dxa"/>
            <w:tcBorders>
              <w:top w:val="dashed" w:sz="4" w:space="0" w:color="BFBFBF"/>
              <w:left w:val="none" w:sz="4" w:space="0" w:color="6E6E6E"/>
              <w:bottom w:val="none" w:sz="4" w:space="0" w:color="BFBFBF"/>
              <w:right w:val="none" w:sz="4" w:space="0" w:color="6E6E6E"/>
            </w:tcBorders>
          </w:tcPr>
          <w:p w:rsidR="005602EA" w:rsidRDefault="009D0DBB">
            <w:pPr>
              <w:pStyle w:val="ProductList-TableBody"/>
            </w:pPr>
            <w:r>
              <w:rPr>
                <w:color w:val="000000"/>
              </w:rPr>
              <w:t>Importservice voor Office 365</w:t>
            </w:r>
            <w:r>
              <w:fldChar w:fldCharType="begin"/>
            </w:r>
            <w:r>
              <w:instrText xml:space="preserve"> XE "Importservice voor Office 365"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5602EA" w:rsidRDefault="005602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602EA" w:rsidRDefault="005602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602EA" w:rsidRDefault="005602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602EA" w:rsidRDefault="005602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602EA" w:rsidRDefault="005602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602EA" w:rsidRDefault="009D0DB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602EA" w:rsidRDefault="005602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602EA" w:rsidRDefault="005602EA">
            <w:pPr>
              <w:pStyle w:val="ProductList-TableBody"/>
              <w:jc w:val="center"/>
            </w:pPr>
          </w:p>
        </w:tc>
      </w:tr>
    </w:tbl>
    <w:p w:rsidR="005602EA" w:rsidRDefault="009D0DBB">
      <w:pPr>
        <w:pStyle w:val="ProductList-Offering1SubSection"/>
        <w:outlineLvl w:val="3"/>
      </w:pPr>
      <w:bookmarkStart w:id="291" w:name="_Sec776"/>
      <w:r>
        <w:t>2. Productvoorwaarden</w:t>
      </w:r>
      <w:bookmarkEnd w:id="291"/>
    </w:p>
    <w:tbl>
      <w:tblPr>
        <w:tblStyle w:val="PURTable"/>
        <w:tblW w:w="0" w:type="dxa"/>
        <w:tblLook w:val="04A0" w:firstRow="1" w:lastRow="0" w:firstColumn="1" w:lastColumn="0" w:noHBand="0" w:noVBand="1"/>
      </w:tblPr>
      <w:tblGrid>
        <w:gridCol w:w="3644"/>
        <w:gridCol w:w="3587"/>
        <w:gridCol w:w="3559"/>
      </w:tblGrid>
      <w:tr w:rsidR="005602E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602EA" w:rsidRDefault="009D0DBB">
            <w:pPr>
              <w:pStyle w:val="ProductList-TableBody"/>
            </w:pPr>
            <w:r>
              <w:fldChar w:fldCharType="begin"/>
            </w:r>
            <w:r>
              <w:instrText xml:space="preserve"> AutoTextList   \s NoStyle \t "Dienstvoorwaarden: voorwaarden voor de implementatie en het gebruik van een Online Dienst-product." </w:instrText>
            </w:r>
            <w:r>
              <w:fldChar w:fldCharType="separate"/>
            </w:r>
            <w:r>
              <w:rPr>
                <w:color w:val="0563C1"/>
              </w:rPr>
              <w:t>Dienstvoorwaarden</w:t>
            </w:r>
            <w:r>
              <w:fldChar w:fldCharType="end"/>
            </w:r>
            <w:r>
              <w:t xml:space="preserve">: </w:t>
            </w:r>
            <w:hyperlink r:id="rId110">
              <w:r>
                <w:rPr>
                  <w:color w:val="00467F"/>
                  <w:u w:val="single"/>
                </w:rPr>
                <w:t>Voorwaarden voor Online Diensten</w:t>
              </w:r>
            </w:hyperlink>
          </w:p>
        </w:tc>
        <w:tc>
          <w:tcPr>
            <w:tcW w:w="4040" w:type="dxa"/>
            <w:tcBorders>
              <w:top w:val="single" w:sz="18" w:space="0" w:color="00188F"/>
              <w:left w:val="single" w:sz="4" w:space="0" w:color="000000"/>
              <w:bottom w:val="single" w:sz="4" w:space="0" w:color="000000"/>
              <w:right w:val="single" w:sz="4" w:space="0" w:color="000000"/>
            </w:tcBorders>
          </w:tcPr>
          <w:p w:rsidR="005602EA" w:rsidRDefault="009D0DBB">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5602EA" w:rsidRDefault="009D0DBB">
            <w:pPr>
              <w:pStyle w:val="ProductList-TableBody"/>
            </w:pPr>
            <w:r>
              <w:fldChar w:fldCharType="begin"/>
            </w:r>
            <w:r>
              <w:instrText xml:space="preserve"> AutoTextList   \s NoStyle \t "Verlengde Looptijd mogelijk: online diensten die in aanmerking komen voor verlenging van de looptijd, zoals beschreven in de Enterprise- en Enterprise Subscription-licentieovereenkomst." </w:instrText>
            </w:r>
            <w:r>
              <w:fldChar w:fldCharType="separate"/>
            </w:r>
            <w:r>
              <w:rPr>
                <w:color w:val="0563C1"/>
              </w:rPr>
              <w:t>Verlengde Looptijd mogelijk</w:t>
            </w:r>
            <w:r>
              <w:fldChar w:fldCharType="end"/>
            </w:r>
            <w:r>
              <w:t>: alle (behalve Encryption)</w:t>
            </w:r>
          </w:p>
        </w:tc>
      </w:tr>
      <w:tr w:rsidR="005602EA">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5602EA" w:rsidRDefault="009D0DBB">
            <w:pPr>
              <w:pStyle w:val="ProductList-TableBody"/>
            </w:pPr>
            <w:r>
              <w:rPr>
                <w:color w:val="000000"/>
              </w:rPr>
              <w:t>Migratierechten</w:t>
            </w:r>
            <w:r>
              <w:fldChar w:fldCharType="begin"/>
            </w:r>
            <w:r>
              <w:instrText xml:space="preserve"> AutoTextList   \s NoStyle \t "Migratierechten: Het is mogelijk dat het de klant is toegestaan, onder speciale voorwaarden, gepubliceerd in de Productvermelding of Product List, een upgrade uit te voeren vanaf eerdere versies van de software of andere Producten. (Raadpleeg de Woordenlijst voor de volledige definitie)" </w:instrText>
            </w:r>
            <w:r>
              <w:fldChar w:fldCharType="separate"/>
            </w:r>
            <w:r>
              <w:rPr>
                <w:color w:val="0563C1"/>
              </w:rPr>
              <w:t xml:space="preserve"> </w:t>
            </w:r>
            <w:r>
              <w:fldChar w:fldCharType="end"/>
            </w:r>
            <w:r>
              <w:t xml:space="preserve">: </w:t>
            </w:r>
            <w:hyperlink r:id="rId111">
              <w:r>
                <w:rPr>
                  <w:color w:val="00467F"/>
                  <w:u w:val="single"/>
                </w:rPr>
                <w:t>Product List van maart 2014</w:t>
              </w:r>
            </w:hyperlink>
            <w:r>
              <w:t>(Exchange Hosted Archive)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602EA" w:rsidRDefault="009D0DBB">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602EA" w:rsidRDefault="009D0DBB">
            <w:pPr>
              <w:pStyle w:val="ProductList-TableBody"/>
            </w:pPr>
            <w:r>
              <w:rPr>
                <w:color w:val="404040"/>
              </w:rPr>
              <w:t>Promoties: n.v.t.</w:t>
            </w:r>
          </w:p>
        </w:tc>
      </w:tr>
      <w:tr w:rsidR="005602EA">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5602EA" w:rsidRDefault="009D0DBB">
            <w:pPr>
              <w:pStyle w:val="ProductList-TableBody"/>
            </w:pPr>
            <w:r>
              <w:fldChar w:fldCharType="begin"/>
            </w:r>
            <w:r>
              <w:instrText xml:space="preserve"> AutoTextList   \s NoStyle \t "Vrijstelling Gekwalificeerde Gebruikers: vrijstelling van toepassing op gebruikers die uitsluitend toegang hebben tot Producten op grond van een van deze licenties. (Raadpleeg de Woordenlijst voor de volledige definitie)" </w:instrText>
            </w:r>
            <w:r>
              <w:fldChar w:fldCharType="separate"/>
            </w:r>
            <w:r>
              <w:rPr>
                <w:color w:val="0563C1"/>
              </w:rPr>
              <w:t>Vrijstelling Gekwalificeerde Gebruikers</w:t>
            </w:r>
            <w:r>
              <w:fldChar w:fldCharType="end"/>
            </w:r>
            <w:r>
              <w:t>: alleen K</w:t>
            </w:r>
          </w:p>
        </w:tc>
        <w:tc>
          <w:tcPr>
            <w:tcW w:w="4040" w:type="dxa"/>
            <w:tcBorders>
              <w:top w:val="single" w:sz="4" w:space="0" w:color="000000"/>
              <w:left w:val="single" w:sz="4" w:space="0" w:color="000000"/>
              <w:bottom w:val="single" w:sz="4" w:space="0" w:color="000000"/>
              <w:right w:val="single" w:sz="4" w:space="0" w:color="000000"/>
            </w:tcBorders>
          </w:tcPr>
          <w:p w:rsidR="005602EA" w:rsidRDefault="009D0DBB">
            <w:pPr>
              <w:pStyle w:val="ProductList-TableBody"/>
            </w:pPr>
            <w:r>
              <w:fldChar w:fldCharType="begin"/>
            </w:r>
            <w:r>
              <w:instrText xml:space="preserve"> AutoTextList   \s NoStyle \t "Reductie mogelijk: een Online Dienst waarvoor een klant met een Enterprise Enrollment, Enterprise Subscription Enrollment, Microsoft Azure Enrollment of Enrollment for Education Solutions een verlaging van het aantal licenties of de Toegewezen Jaarlijkse Verplichting kan doorgeven." </w:instrText>
            </w:r>
            <w:r>
              <w:fldChar w:fldCharType="separate"/>
            </w:r>
            <w:r>
              <w:rPr>
                <w:color w:val="0563C1"/>
              </w:rPr>
              <w:t>Reductie mogelijk</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602EA" w:rsidRDefault="009D0DBB">
            <w:pPr>
              <w:pStyle w:val="ProductList-TableBody"/>
            </w:pPr>
            <w:r>
              <w:rPr>
                <w:color w:val="404040"/>
              </w:rPr>
              <w:t>Reductie mogelijk (SCE): n.v.t.</w:t>
            </w:r>
          </w:p>
        </w:tc>
      </w:tr>
      <w:tr w:rsidR="005602E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602EA" w:rsidRDefault="009D0DBB">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5602EA" w:rsidRDefault="009D0DBB">
            <w:pPr>
              <w:pStyle w:val="ProductList-TableBody"/>
            </w:pPr>
            <w:r>
              <w:fldChar w:fldCharType="begin"/>
            </w:r>
            <w:r>
              <w:instrText xml:space="preserve"> AutoTextList   \s NoStyle \t "True-up mogelijk: een abonnementslicentie voor een Online Dienst die een Enterprise- of Enterprise Subscription-klant kan bestellen via het true-up- of jaarlijkse bestelproces, in plaats van maandelijks." </w:instrText>
            </w:r>
            <w:r>
              <w:fldChar w:fldCharType="separate"/>
            </w:r>
            <w:r>
              <w:rPr>
                <w:color w:val="0563C1"/>
              </w:rPr>
              <w:t>True-up mogelijk</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602EA" w:rsidRDefault="005602EA">
            <w:pPr>
              <w:pStyle w:val="ProductList-TableBody"/>
            </w:pPr>
          </w:p>
        </w:tc>
      </w:tr>
    </w:tbl>
    <w:p w:rsidR="005602EA" w:rsidRDefault="005602EA">
      <w:pPr>
        <w:pStyle w:val="ProductList-Body"/>
      </w:pPr>
    </w:p>
    <w:p w:rsidR="005602EA" w:rsidRDefault="009D0DBB">
      <w:pPr>
        <w:pStyle w:val="ProductList-ClauseHeading"/>
        <w:outlineLvl w:val="4"/>
      </w:pPr>
      <w:r>
        <w:t>2.1 Exchange Online Archiving for Exchange Server</w:t>
      </w:r>
    </w:p>
    <w:p w:rsidR="005602EA" w:rsidRDefault="009D0DBB">
      <w:pPr>
        <w:pStyle w:val="ProductList-Body"/>
      </w:pPr>
      <w:r>
        <w:t>Exchange Online Archiving for Exchange Server is een Online Dienst die Exchange Hosted Archive</w:t>
      </w:r>
      <w:r>
        <w:fldChar w:fldCharType="begin"/>
      </w:r>
      <w:r>
        <w:instrText xml:space="preserve"> XE "Exchange Hosted Archive" </w:instrText>
      </w:r>
      <w:r>
        <w:fldChar w:fldCharType="end"/>
      </w:r>
      <w:r>
        <w:t xml:space="preserve"> opvolgt.</w:t>
      </w:r>
    </w:p>
    <w:p w:rsidR="005602EA" w:rsidRDefault="005602EA">
      <w:pPr>
        <w:pStyle w:val="ProductList-Body"/>
      </w:pPr>
    </w:p>
    <w:p w:rsidR="005602EA" w:rsidRDefault="009D0DBB">
      <w:pPr>
        <w:pStyle w:val="ProductList-ClauseHeading"/>
        <w:outlineLvl w:val="4"/>
      </w:pPr>
      <w:r>
        <w:t>2.2 Exchange Online Archiving for Exchange Server A</w:t>
      </w:r>
    </w:p>
    <w:p w:rsidR="005602EA" w:rsidRDefault="009D0DBB">
      <w:pPr>
        <w:pStyle w:val="ProductList-Body"/>
      </w:pPr>
      <w:r>
        <w:t>Academische instellingen die beschikken over Enrollment for Education Solutions en Open Value Subscription Overeenkomst voor Education Solutions, met een licentie voor Enterprise CAL</w:t>
      </w:r>
      <w:r>
        <w:fldChar w:fldCharType="begin"/>
      </w:r>
      <w:r>
        <w:instrText xml:space="preserve"> XE "Enterprise CAL" </w:instrText>
      </w:r>
      <w:r>
        <w:fldChar w:fldCharType="end"/>
      </w:r>
      <w:r>
        <w:t xml:space="preserve"> Suite voor hun eigen Telling Gehele Organisatie en Telling Studenten, zijn gerechtigd tot een corresponderend aantal Gebruikers-SL‘s voor Exchange Online Archiving for Exchange Server A voor alle gebruikers die vallen onder de Telling Gehele Organisatie en Telling Studenten. </w:t>
      </w:r>
    </w:p>
    <w:p w:rsidR="005602EA" w:rsidRDefault="005602EA">
      <w:pPr>
        <w:pStyle w:val="ProductList-Body"/>
      </w:pPr>
    </w:p>
    <w:p w:rsidR="005602EA" w:rsidRDefault="009D0DBB">
      <w:pPr>
        <w:pStyle w:val="ProductList-ClauseHeading"/>
        <w:outlineLvl w:val="4"/>
      </w:pPr>
      <w:r>
        <w:t>2.3 Vereiste: Aanvullende Gebruikers-SL's</w:t>
      </w:r>
    </w:p>
    <w:p w:rsidR="005602EA" w:rsidRDefault="009D0DBB">
      <w:pPr>
        <w:pStyle w:val="ProductList-Body"/>
      </w:pPr>
      <w:r>
        <w:t xml:space="preserve">Raadpleeg Aanvullende Gebruikers-SL's in </w:t>
      </w:r>
      <w:hyperlink w:anchor="_Sec634">
        <w:r>
          <w:rPr>
            <w:color w:val="00467F"/>
            <w:u w:val="single"/>
          </w:rPr>
          <w:t>Office 365-suites</w:t>
        </w:r>
      </w:hyperlink>
      <w:r>
        <w:t xml:space="preserve"> voor informatie over Add-ons.</w:t>
      </w:r>
    </w:p>
    <w:p w:rsidR="005602EA" w:rsidRDefault="005602EA">
      <w:pPr>
        <w:pStyle w:val="ProductList-Body"/>
        <w:jc w:val="right"/>
      </w:pPr>
    </w:p>
    <w:tbl>
      <w:tblPr>
        <w:tblStyle w:val="PURTable"/>
        <w:tblW w:w="0" w:type="dxa"/>
        <w:tblLook w:val="04A0" w:firstRow="1" w:lastRow="0" w:firstColumn="1" w:lastColumn="0" w:noHBand="0" w:noVBand="1"/>
      </w:tblPr>
      <w:tblGrid>
        <w:gridCol w:w="10800"/>
      </w:tblGrid>
      <w:tr w:rsidR="005602E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602EA" w:rsidRDefault="00F8234B">
            <w:pPr>
              <w:pStyle w:val="ProductList-TableBody"/>
              <w:jc w:val="right"/>
            </w:pPr>
            <w:hyperlink w:anchor="_Sec842">
              <w:r w:rsidR="009D0DBB">
                <w:rPr>
                  <w:color w:val="00467F"/>
                  <w:sz w:val="14"/>
                  <w:u w:val="single"/>
                </w:rPr>
                <w:t>Inhoud</w:t>
              </w:r>
            </w:hyperlink>
            <w:r w:rsidR="009D0DBB">
              <w:rPr>
                <w:sz w:val="14"/>
              </w:rPr>
              <w:t xml:space="preserve"> / </w:t>
            </w:r>
            <w:hyperlink w:anchor="_Sec549">
              <w:r w:rsidR="009D0DBB">
                <w:rPr>
                  <w:color w:val="00467F"/>
                  <w:sz w:val="14"/>
                  <w:u w:val="single"/>
                </w:rPr>
                <w:t>Woordenlijst</w:t>
              </w:r>
            </w:hyperlink>
            <w:r w:rsidR="009D0DBB">
              <w:rPr>
                <w:sz w:val="14"/>
              </w:rPr>
              <w:t xml:space="preserve"> / </w:t>
            </w:r>
            <w:hyperlink w:anchor="_Sec844">
              <w:r w:rsidR="009D0DBB">
                <w:rPr>
                  <w:color w:val="00467F"/>
                  <w:sz w:val="14"/>
                  <w:u w:val="single"/>
                </w:rPr>
                <w:t>Index</w:t>
              </w:r>
            </w:hyperlink>
          </w:p>
        </w:tc>
      </w:tr>
    </w:tbl>
    <w:p w:rsidR="005602EA" w:rsidRDefault="005602EA">
      <w:pPr>
        <w:pStyle w:val="ProductList-Body"/>
      </w:pPr>
    </w:p>
    <w:p w:rsidR="005602EA" w:rsidRDefault="009D0DBB">
      <w:pPr>
        <w:pStyle w:val="ProductList-Offering2HeadingNoBorder"/>
        <w:outlineLvl w:val="2"/>
      </w:pPr>
      <w:bookmarkStart w:id="292" w:name="_Sec666"/>
      <w:r>
        <w:t>OneDrive for Business</w:t>
      </w:r>
      <w:bookmarkEnd w:id="292"/>
      <w:r>
        <w:fldChar w:fldCharType="begin"/>
      </w:r>
      <w:r>
        <w:instrText xml:space="preserve"> TC "</w:instrText>
      </w:r>
      <w:bookmarkStart w:id="293" w:name="_Toc457381251"/>
      <w:r>
        <w:instrText>OneDrive for Business</w:instrText>
      </w:r>
      <w:bookmarkEnd w:id="293"/>
      <w:r>
        <w:instrText>" \l 3</w:instrText>
      </w:r>
      <w:r>
        <w:fldChar w:fldCharType="end"/>
      </w:r>
    </w:p>
    <w:p w:rsidR="005602EA" w:rsidRDefault="009D0DBB">
      <w:pPr>
        <w:pStyle w:val="ProductList-Offering1SubSection"/>
        <w:outlineLvl w:val="3"/>
      </w:pPr>
      <w:bookmarkStart w:id="294" w:name="_Sec722"/>
      <w:r>
        <w:t>1. Beschikbaarheid programma</w:t>
      </w:r>
      <w:bookmarkEnd w:id="294"/>
    </w:p>
    <w:tbl>
      <w:tblPr>
        <w:tblStyle w:val="PURTable"/>
        <w:tblW w:w="0" w:type="dxa"/>
        <w:tblLook w:val="04A0" w:firstRow="1" w:lastRow="0" w:firstColumn="1" w:lastColumn="0" w:noHBand="0" w:noVBand="1"/>
      </w:tblPr>
      <w:tblGrid>
        <w:gridCol w:w="4454"/>
        <w:gridCol w:w="798"/>
        <w:gridCol w:w="790"/>
        <w:gridCol w:w="796"/>
        <w:gridCol w:w="706"/>
        <w:gridCol w:w="829"/>
        <w:gridCol w:w="822"/>
        <w:gridCol w:w="800"/>
        <w:gridCol w:w="789"/>
      </w:tblGrid>
      <w:tr w:rsidR="005602EA">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5602EA" w:rsidRDefault="009D0DBB">
            <w:pPr>
              <w:pStyle w:val="ProductList-TableBody"/>
            </w:pPr>
            <w:r>
              <w:rPr>
                <w:color w:val="FFFFFF"/>
              </w:rPr>
              <w:t>Online Diensten</w:t>
            </w:r>
          </w:p>
        </w:tc>
        <w:tc>
          <w:tcPr>
            <w:tcW w:w="860" w:type="dxa"/>
            <w:tcBorders>
              <w:left w:val="single" w:sz="6" w:space="0" w:color="FFFFFF"/>
              <w:bottom w:val="single" w:sz="6" w:space="0" w:color="FFFFFF"/>
              <w:right w:val="single" w:sz="6" w:space="0" w:color="FFFFFF"/>
            </w:tcBorders>
            <w:shd w:val="clear" w:color="auto" w:fill="00188F"/>
          </w:tcPr>
          <w:p w:rsidR="005602EA" w:rsidRDefault="009D0DBB">
            <w:pPr>
              <w:pStyle w:val="ProductList-TableBody"/>
              <w:jc w:val="center"/>
            </w:pPr>
            <w:r>
              <w:fldChar w:fldCharType="begin"/>
            </w:r>
            <w:r>
              <w:instrText xml:space="preserve"> AutoTextList   \s NoStyle \t "Punt: de aan een Product toegewezen waarde die wordt gebruikt voor het berekenen van het volumeprijsniveau dat van toepassing is op de Volume Licensing-overeenkomst van de Klant." </w:instrText>
            </w:r>
            <w:r>
              <w:fldChar w:fldCharType="separate"/>
            </w:r>
            <w:r>
              <w:rPr>
                <w:color w:val="FFFFFF"/>
              </w:rPr>
              <w:t>Punt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602EA" w:rsidRDefault="009D0DB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602EA" w:rsidRDefault="009D0DBB">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602EA" w:rsidRDefault="009D0DBB">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602EA" w:rsidRDefault="009D0DBB">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602EA" w:rsidRDefault="009D0DBB">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602EA" w:rsidRDefault="009D0DB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602EA" w:rsidRDefault="009D0DB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602EA">
        <w:tc>
          <w:tcPr>
            <w:tcW w:w="5020" w:type="dxa"/>
            <w:tcBorders>
              <w:top w:val="single" w:sz="6" w:space="0" w:color="FFFFFF"/>
              <w:left w:val="none" w:sz="4" w:space="0" w:color="6E6E6E"/>
              <w:bottom w:val="dashed" w:sz="4" w:space="0" w:color="7F7F7F"/>
              <w:right w:val="none" w:sz="4" w:space="0" w:color="6E6E6E"/>
            </w:tcBorders>
          </w:tcPr>
          <w:p w:rsidR="005602EA" w:rsidRDefault="009D0DBB">
            <w:pPr>
              <w:pStyle w:val="ProductList-TableBody"/>
            </w:pPr>
            <w:r>
              <w:t>OneDrive voor Bedrijven-abonnement 1</w:t>
            </w:r>
            <w:r>
              <w:fldChar w:fldCharType="begin"/>
            </w:r>
            <w:r>
              <w:instrText xml:space="preserve"> XE "OneDrive voor Bedrijven-abonnement 1" </w:instrText>
            </w:r>
            <w:r>
              <w:fldChar w:fldCharType="end"/>
            </w:r>
            <w:r>
              <w:t xml:space="preserve"> (Gebruikers-SL)</w:t>
            </w:r>
          </w:p>
        </w:tc>
        <w:tc>
          <w:tcPr>
            <w:tcW w:w="860" w:type="dxa"/>
            <w:tcBorders>
              <w:top w:val="single" w:sz="6" w:space="0" w:color="FFFFFF"/>
              <w:left w:val="none" w:sz="4" w:space="0" w:color="6E6E6E"/>
              <w:bottom w:val="dashed" w:sz="4" w:space="0" w:color="7F7F7F"/>
              <w:right w:val="single" w:sz="6" w:space="0" w:color="FFFFFF"/>
            </w:tcBorders>
          </w:tcPr>
          <w:p w:rsidR="005602EA" w:rsidRDefault="009D0DB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602EA" w:rsidRDefault="009D0DBB">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602EA" w:rsidRDefault="005602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602EA" w:rsidRDefault="009D0DBB">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602EA" w:rsidRDefault="009D0DBB">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602EA" w:rsidRDefault="009D0DB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602EA" w:rsidRDefault="009D0DB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602EA" w:rsidRDefault="005602EA">
            <w:pPr>
              <w:pStyle w:val="ProductList-TableBody"/>
              <w:jc w:val="center"/>
            </w:pPr>
          </w:p>
        </w:tc>
      </w:tr>
      <w:tr w:rsidR="005602EA">
        <w:tc>
          <w:tcPr>
            <w:tcW w:w="5020" w:type="dxa"/>
            <w:tcBorders>
              <w:top w:val="dashed" w:sz="4" w:space="0" w:color="7F7F7F"/>
              <w:left w:val="none" w:sz="4" w:space="0" w:color="6E6E6E"/>
              <w:bottom w:val="none" w:sz="4" w:space="0" w:color="BFBFBF"/>
              <w:right w:val="none" w:sz="4" w:space="0" w:color="6E6E6E"/>
            </w:tcBorders>
          </w:tcPr>
          <w:p w:rsidR="005602EA" w:rsidRDefault="009D0DBB">
            <w:pPr>
              <w:pStyle w:val="ProductList-TableBody"/>
            </w:pPr>
            <w:r>
              <w:t>OneDrive voor Bedrijven-abonnement 2</w:t>
            </w:r>
            <w:r>
              <w:fldChar w:fldCharType="begin"/>
            </w:r>
            <w:r>
              <w:instrText xml:space="preserve"> XE "OneDrive voor Bedrijven-abonnement 2" </w:instrText>
            </w:r>
            <w:r>
              <w:fldChar w:fldCharType="end"/>
            </w:r>
            <w:r>
              <w:t xml:space="preserve"> (Gebruikers-SL)</w:t>
            </w:r>
            <w:r>
              <w:fldChar w:fldCharType="begin"/>
            </w:r>
            <w:r>
              <w:instrText xml:space="preserve"> XE "" </w:instrText>
            </w:r>
            <w:r>
              <w:fldChar w:fldCharType="end"/>
            </w:r>
          </w:p>
        </w:tc>
        <w:tc>
          <w:tcPr>
            <w:tcW w:w="860" w:type="dxa"/>
            <w:tcBorders>
              <w:top w:val="dashed" w:sz="4" w:space="0" w:color="7F7F7F"/>
              <w:left w:val="none" w:sz="4" w:space="0" w:color="6E6E6E"/>
              <w:bottom w:val="none" w:sz="4" w:space="0" w:color="BFBFBF"/>
              <w:right w:val="single" w:sz="6" w:space="0" w:color="FFFFFF"/>
            </w:tcBorders>
          </w:tcPr>
          <w:p w:rsidR="005602EA" w:rsidRDefault="009D0DB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602EA" w:rsidRDefault="009D0DBB">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602EA" w:rsidRDefault="005602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602EA" w:rsidRDefault="009D0DBB">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602EA" w:rsidRDefault="009D0DBB">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602EA" w:rsidRDefault="009D0DB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602EA" w:rsidRDefault="009D0DB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602EA" w:rsidRDefault="005602EA">
            <w:pPr>
              <w:pStyle w:val="ProductList-TableBody"/>
              <w:jc w:val="center"/>
            </w:pPr>
          </w:p>
        </w:tc>
      </w:tr>
    </w:tbl>
    <w:p w:rsidR="005602EA" w:rsidRDefault="009D0DBB">
      <w:pPr>
        <w:pStyle w:val="ProductList-Offering1SubSection"/>
        <w:outlineLvl w:val="3"/>
      </w:pPr>
      <w:bookmarkStart w:id="295" w:name="_Sec777"/>
      <w:r>
        <w:t>2. Productvoorwaarden</w:t>
      </w:r>
      <w:bookmarkEnd w:id="295"/>
    </w:p>
    <w:tbl>
      <w:tblPr>
        <w:tblStyle w:val="PURTable"/>
        <w:tblW w:w="0" w:type="dxa"/>
        <w:tblLook w:val="04A0" w:firstRow="1" w:lastRow="0" w:firstColumn="1" w:lastColumn="0" w:noHBand="0" w:noVBand="1"/>
      </w:tblPr>
      <w:tblGrid>
        <w:gridCol w:w="3646"/>
        <w:gridCol w:w="3589"/>
        <w:gridCol w:w="3555"/>
      </w:tblGrid>
      <w:tr w:rsidR="005602E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602EA" w:rsidRDefault="009D0DBB">
            <w:pPr>
              <w:pStyle w:val="ProductList-TableBody"/>
            </w:pPr>
            <w:r>
              <w:fldChar w:fldCharType="begin"/>
            </w:r>
            <w:r>
              <w:instrText xml:space="preserve"> AutoTextList   \s NoStyle \t "Dienstvoorwaarden: voorwaarden voor de implementatie en het gebruik van een Online Dienst-product." </w:instrText>
            </w:r>
            <w:r>
              <w:fldChar w:fldCharType="separate"/>
            </w:r>
            <w:r>
              <w:rPr>
                <w:color w:val="0563C1"/>
              </w:rPr>
              <w:t>Dienstvoorwaarden</w:t>
            </w:r>
            <w:r>
              <w:fldChar w:fldCharType="end"/>
            </w:r>
            <w:r>
              <w:t xml:space="preserve">: </w:t>
            </w:r>
            <w:hyperlink r:id="rId112">
              <w:r>
                <w:rPr>
                  <w:color w:val="00467F"/>
                  <w:u w:val="single"/>
                </w:rPr>
                <w:t>Voorwaarden voor Online Diensten</w:t>
              </w:r>
            </w:hyperlink>
          </w:p>
        </w:tc>
        <w:tc>
          <w:tcPr>
            <w:tcW w:w="4040" w:type="dxa"/>
            <w:tcBorders>
              <w:top w:val="single" w:sz="18" w:space="0" w:color="00188F"/>
              <w:left w:val="single" w:sz="4" w:space="0" w:color="000000"/>
              <w:bottom w:val="single" w:sz="4" w:space="0" w:color="000000"/>
              <w:right w:val="single" w:sz="4" w:space="0" w:color="000000"/>
            </w:tcBorders>
          </w:tcPr>
          <w:p w:rsidR="005602EA" w:rsidRDefault="009D0DBB">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5602EA" w:rsidRDefault="009D0DBB">
            <w:pPr>
              <w:pStyle w:val="ProductList-TableBody"/>
            </w:pPr>
            <w:r>
              <w:fldChar w:fldCharType="begin"/>
            </w:r>
            <w:r>
              <w:instrText xml:space="preserve"> AutoTextList   \s NoStyle \t "Verlengde Looptijd mogelijk: online diensten die in aanmerking komen voor verlenging van de looptijd, zoals beschreven in de Enterprise- en Enterprise Subscription-licentieovereenkomst." </w:instrText>
            </w:r>
            <w:r>
              <w:fldChar w:fldCharType="separate"/>
            </w:r>
            <w:r>
              <w:rPr>
                <w:color w:val="0563C1"/>
              </w:rPr>
              <w:t>Verlengde Looptijd mogelijk</w:t>
            </w:r>
            <w:r>
              <w:fldChar w:fldCharType="end"/>
            </w:r>
            <w:r>
              <w:t>: alle</w:t>
            </w:r>
          </w:p>
        </w:tc>
      </w:tr>
      <w:tr w:rsidR="005602E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602EA" w:rsidRDefault="009D0DBB">
            <w:pPr>
              <w:pStyle w:val="ProductList-TableBody"/>
            </w:pPr>
            <w:r>
              <w:rPr>
                <w:color w:val="404040"/>
              </w:rPr>
              <w:t>Migratierechten: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602EA" w:rsidRDefault="009D0DBB">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602EA" w:rsidRDefault="009D0DBB">
            <w:pPr>
              <w:pStyle w:val="ProductList-TableBody"/>
            </w:pPr>
            <w:r>
              <w:rPr>
                <w:color w:val="404040"/>
              </w:rPr>
              <w:t>Promoties: n.v.t.</w:t>
            </w:r>
          </w:p>
        </w:tc>
      </w:tr>
      <w:tr w:rsidR="005602E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602EA" w:rsidRDefault="009D0DBB">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tcPr>
          <w:p w:rsidR="005602EA" w:rsidRDefault="009D0DBB">
            <w:pPr>
              <w:pStyle w:val="ProductList-TableBody"/>
            </w:pPr>
            <w:r>
              <w:fldChar w:fldCharType="begin"/>
            </w:r>
            <w:r>
              <w:instrText xml:space="preserve"> AutoTextList   \s NoStyle \t "Reductie mogelijk: een Online Dienst waarvoor een klant met een Enterprise Enrollment, Enterprise Subscription Enrollment, Microsoft Azure Enrollment of Enrollment for Education Solutions een verlaging van het aantal licenties of de Toegewezen Jaarlijkse Verplichting kan doorgeven." </w:instrText>
            </w:r>
            <w:r>
              <w:fldChar w:fldCharType="separate"/>
            </w:r>
            <w:r>
              <w:rPr>
                <w:color w:val="0563C1"/>
              </w:rPr>
              <w:t>Reductie mogelijk</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602EA" w:rsidRDefault="009D0DBB">
            <w:pPr>
              <w:pStyle w:val="ProductList-TableBody"/>
            </w:pPr>
            <w:r>
              <w:rPr>
                <w:color w:val="404040"/>
              </w:rPr>
              <w:t>Reductie mogelijk (SCE): n.v.t.</w:t>
            </w:r>
          </w:p>
        </w:tc>
      </w:tr>
      <w:tr w:rsidR="005602E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602EA" w:rsidRDefault="009D0DBB">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tcPr>
          <w:p w:rsidR="005602EA" w:rsidRDefault="009D0DBB">
            <w:pPr>
              <w:pStyle w:val="ProductList-TableBody"/>
            </w:pPr>
            <w:r>
              <w:fldChar w:fldCharType="begin"/>
            </w:r>
            <w:r>
              <w:instrText xml:space="preserve"> AutoTextList   \s NoStyle \t "True-up mogelijk: een abonnementslicentie voor een Online Dienst die een Enterprise- of Enterprise Subscription-klant kan bestellen via het true-up- of jaarlijkse bestelproces, in plaats van maandelijks." </w:instrText>
            </w:r>
            <w:r>
              <w:fldChar w:fldCharType="separate"/>
            </w:r>
            <w:r>
              <w:rPr>
                <w:color w:val="0563C1"/>
              </w:rPr>
              <w:t>True-up mogelijk</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602EA" w:rsidRDefault="005602EA">
            <w:pPr>
              <w:pStyle w:val="ProductList-TableBody"/>
            </w:pPr>
          </w:p>
        </w:tc>
      </w:tr>
    </w:tbl>
    <w:p w:rsidR="005602EA" w:rsidRDefault="005602EA">
      <w:pPr>
        <w:pStyle w:val="ProductList-Body"/>
        <w:jc w:val="right"/>
      </w:pPr>
    </w:p>
    <w:tbl>
      <w:tblPr>
        <w:tblStyle w:val="PURTable"/>
        <w:tblW w:w="0" w:type="dxa"/>
        <w:tblLook w:val="04A0" w:firstRow="1" w:lastRow="0" w:firstColumn="1" w:lastColumn="0" w:noHBand="0" w:noVBand="1"/>
      </w:tblPr>
      <w:tblGrid>
        <w:gridCol w:w="10800"/>
      </w:tblGrid>
      <w:tr w:rsidR="005602E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602EA" w:rsidRDefault="00F8234B">
            <w:pPr>
              <w:pStyle w:val="ProductList-TableBody"/>
              <w:jc w:val="right"/>
            </w:pPr>
            <w:hyperlink w:anchor="_Sec842">
              <w:r w:rsidR="009D0DBB">
                <w:rPr>
                  <w:color w:val="00467F"/>
                  <w:sz w:val="14"/>
                  <w:u w:val="single"/>
                </w:rPr>
                <w:t>Inhoud</w:t>
              </w:r>
            </w:hyperlink>
            <w:r w:rsidR="009D0DBB">
              <w:rPr>
                <w:sz w:val="14"/>
              </w:rPr>
              <w:t xml:space="preserve"> / </w:t>
            </w:r>
            <w:hyperlink w:anchor="_Sec549">
              <w:r w:rsidR="009D0DBB">
                <w:rPr>
                  <w:color w:val="00467F"/>
                  <w:sz w:val="14"/>
                  <w:u w:val="single"/>
                </w:rPr>
                <w:t>Woordenlijst</w:t>
              </w:r>
            </w:hyperlink>
            <w:r w:rsidR="009D0DBB">
              <w:rPr>
                <w:sz w:val="14"/>
              </w:rPr>
              <w:t xml:space="preserve"> / </w:t>
            </w:r>
            <w:hyperlink w:anchor="_Sec844">
              <w:r w:rsidR="009D0DBB">
                <w:rPr>
                  <w:color w:val="00467F"/>
                  <w:sz w:val="14"/>
                  <w:u w:val="single"/>
                </w:rPr>
                <w:t>Index</w:t>
              </w:r>
            </w:hyperlink>
          </w:p>
        </w:tc>
      </w:tr>
    </w:tbl>
    <w:p w:rsidR="005602EA" w:rsidRDefault="005602EA">
      <w:pPr>
        <w:pStyle w:val="ProductList-Body"/>
      </w:pPr>
    </w:p>
    <w:p w:rsidR="005602EA" w:rsidRDefault="009D0DBB">
      <w:pPr>
        <w:pStyle w:val="ProductList-Offering2HeadingNoBorder"/>
        <w:outlineLvl w:val="2"/>
      </w:pPr>
      <w:bookmarkStart w:id="296" w:name="_Sec667"/>
      <w:r>
        <w:t>Project Online</w:t>
      </w:r>
      <w:bookmarkEnd w:id="296"/>
      <w:r>
        <w:fldChar w:fldCharType="begin"/>
      </w:r>
      <w:r>
        <w:instrText xml:space="preserve"> TC "</w:instrText>
      </w:r>
      <w:bookmarkStart w:id="297" w:name="_Toc457381252"/>
      <w:r>
        <w:instrText>Project Online</w:instrText>
      </w:r>
      <w:bookmarkEnd w:id="297"/>
      <w:r>
        <w:instrText>" \l 3</w:instrText>
      </w:r>
      <w:r>
        <w:fldChar w:fldCharType="end"/>
      </w:r>
    </w:p>
    <w:p w:rsidR="005602EA" w:rsidRDefault="009D0DBB">
      <w:pPr>
        <w:pStyle w:val="ProductList-Offering1SubSection"/>
        <w:outlineLvl w:val="3"/>
      </w:pPr>
      <w:bookmarkStart w:id="298" w:name="_Sec723"/>
      <w:r>
        <w:t>1. Beschikbaarheid programma</w:t>
      </w:r>
      <w:bookmarkEnd w:id="298"/>
    </w:p>
    <w:tbl>
      <w:tblPr>
        <w:tblStyle w:val="PURTable"/>
        <w:tblW w:w="0" w:type="dxa"/>
        <w:tblLook w:val="04A0" w:firstRow="1" w:lastRow="0" w:firstColumn="1" w:lastColumn="0" w:noHBand="0" w:noVBand="1"/>
      </w:tblPr>
      <w:tblGrid>
        <w:gridCol w:w="4448"/>
        <w:gridCol w:w="798"/>
        <w:gridCol w:w="790"/>
        <w:gridCol w:w="796"/>
        <w:gridCol w:w="706"/>
        <w:gridCol w:w="829"/>
        <w:gridCol w:w="822"/>
        <w:gridCol w:w="800"/>
        <w:gridCol w:w="795"/>
      </w:tblGrid>
      <w:tr w:rsidR="005602EA">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5602EA" w:rsidRDefault="009D0DBB">
            <w:pPr>
              <w:pStyle w:val="ProductList-TableBody"/>
            </w:pPr>
            <w:r>
              <w:rPr>
                <w:color w:val="FFFFFF"/>
              </w:rPr>
              <w:t>Online Diensten</w:t>
            </w:r>
          </w:p>
        </w:tc>
        <w:tc>
          <w:tcPr>
            <w:tcW w:w="860" w:type="dxa"/>
            <w:tcBorders>
              <w:left w:val="single" w:sz="6" w:space="0" w:color="FFFFFF"/>
              <w:bottom w:val="single" w:sz="6" w:space="0" w:color="FFFFFF"/>
              <w:right w:val="single" w:sz="6" w:space="0" w:color="FFFFFF"/>
            </w:tcBorders>
            <w:shd w:val="clear" w:color="auto" w:fill="00188F"/>
          </w:tcPr>
          <w:p w:rsidR="005602EA" w:rsidRDefault="009D0DBB">
            <w:pPr>
              <w:pStyle w:val="ProductList-TableBody"/>
              <w:jc w:val="center"/>
            </w:pPr>
            <w:r>
              <w:fldChar w:fldCharType="begin"/>
            </w:r>
            <w:r>
              <w:instrText xml:space="preserve"> AutoTextList   \s NoStyle \t "Punt: de aan een Product toegewezen waarde die wordt gebruikt voor het berekenen van het volumeprijsniveau dat van toepassing is op de Volume Licensing-overeenkomst van de Klant." </w:instrText>
            </w:r>
            <w:r>
              <w:fldChar w:fldCharType="separate"/>
            </w:r>
            <w:r>
              <w:rPr>
                <w:color w:val="FFFFFF"/>
              </w:rPr>
              <w:t>Punt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602EA" w:rsidRDefault="009D0DB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602EA" w:rsidRDefault="009D0DBB">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602EA" w:rsidRDefault="009D0DBB">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602EA" w:rsidRDefault="009D0DBB">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602EA" w:rsidRDefault="009D0DBB">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602EA" w:rsidRDefault="009D0DB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602EA" w:rsidRDefault="009D0DB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602EA">
        <w:tc>
          <w:tcPr>
            <w:tcW w:w="5020" w:type="dxa"/>
            <w:tcBorders>
              <w:top w:val="single" w:sz="6" w:space="0" w:color="FFFFFF"/>
              <w:left w:val="none" w:sz="4" w:space="0" w:color="6E6E6E"/>
              <w:bottom w:val="dashed" w:sz="4" w:space="0" w:color="BFBFBF"/>
              <w:right w:val="none" w:sz="4" w:space="0" w:color="6E6E6E"/>
            </w:tcBorders>
          </w:tcPr>
          <w:p w:rsidR="005602EA" w:rsidRDefault="009D0DBB">
            <w:pPr>
              <w:pStyle w:val="ProductList-TableBody"/>
            </w:pPr>
            <w:r>
              <w:t>Project Online Essentials</w:t>
            </w:r>
            <w:r>
              <w:fldChar w:fldCharType="begin"/>
            </w:r>
            <w:r>
              <w:instrText xml:space="preserve"> XE "Project Online Essentials" </w:instrText>
            </w:r>
            <w:r>
              <w:fldChar w:fldCharType="end"/>
            </w:r>
            <w:r>
              <w:t xml:space="preserve"> (Gebruikers-SL)</w:t>
            </w:r>
          </w:p>
        </w:tc>
        <w:tc>
          <w:tcPr>
            <w:tcW w:w="860" w:type="dxa"/>
            <w:tcBorders>
              <w:top w:val="single" w:sz="6" w:space="0" w:color="FFFFFF"/>
              <w:left w:val="none" w:sz="4" w:space="0" w:color="6E6E6E"/>
              <w:bottom w:val="dashed" w:sz="4" w:space="0" w:color="BFBFBF"/>
              <w:right w:val="single" w:sz="6" w:space="0" w:color="FFFFFF"/>
            </w:tcBorders>
          </w:tcPr>
          <w:p w:rsidR="005602EA" w:rsidRDefault="009D0DB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602EA" w:rsidRDefault="009D0DBB">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602EA" w:rsidRDefault="005602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602EA" w:rsidRDefault="005602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602EA" w:rsidRDefault="009D0DBB">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602EA" w:rsidRDefault="009D0DB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602EA" w:rsidRDefault="005602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602EA" w:rsidRDefault="005602EA">
            <w:pPr>
              <w:pStyle w:val="ProductList-TableBody"/>
              <w:jc w:val="center"/>
            </w:pPr>
          </w:p>
        </w:tc>
      </w:tr>
      <w:tr w:rsidR="005602EA">
        <w:tc>
          <w:tcPr>
            <w:tcW w:w="5020" w:type="dxa"/>
            <w:tcBorders>
              <w:top w:val="dashed" w:sz="4" w:space="0" w:color="BFBFBF"/>
              <w:left w:val="none" w:sz="4" w:space="0" w:color="6E6E6E"/>
              <w:bottom w:val="dashed" w:sz="4" w:space="0" w:color="BFBFBF"/>
              <w:right w:val="none" w:sz="4" w:space="0" w:color="6E6E6E"/>
            </w:tcBorders>
          </w:tcPr>
          <w:p w:rsidR="005602EA" w:rsidRDefault="009D0DBB">
            <w:pPr>
              <w:pStyle w:val="ProductList-TableBody"/>
            </w:pPr>
            <w:r>
              <w:t>Project Online Essentials Add-on</w:t>
            </w:r>
            <w:r>
              <w:fldChar w:fldCharType="begin"/>
            </w:r>
            <w:r>
              <w:instrText xml:space="preserve"> XE "Project Online Essentials Add-on" </w:instrText>
            </w:r>
            <w:r>
              <w:fldChar w:fldCharType="end"/>
            </w:r>
            <w:r>
              <w:t xml:space="preserve"> (Gebruikers-SL)</w:t>
            </w:r>
          </w:p>
        </w:tc>
        <w:tc>
          <w:tcPr>
            <w:tcW w:w="860" w:type="dxa"/>
            <w:tcBorders>
              <w:top w:val="dashed" w:sz="4" w:space="0" w:color="BFBFBF"/>
              <w:left w:val="none" w:sz="4" w:space="0" w:color="6E6E6E"/>
              <w:bottom w:val="dashed" w:sz="4" w:space="0" w:color="BFBFBF"/>
              <w:right w:val="single" w:sz="6" w:space="0" w:color="FFFFFF"/>
            </w:tcBorders>
          </w:tcPr>
          <w:p w:rsidR="005602EA" w:rsidRDefault="005602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602EA" w:rsidRDefault="005602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602EA" w:rsidRDefault="005602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602EA" w:rsidRDefault="005602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602EA" w:rsidRDefault="005602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602EA" w:rsidRDefault="009D0DB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602EA" w:rsidRDefault="005602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602EA" w:rsidRDefault="005602EA">
            <w:pPr>
              <w:pStyle w:val="ProductList-TableBody"/>
              <w:jc w:val="center"/>
            </w:pPr>
          </w:p>
        </w:tc>
      </w:tr>
      <w:tr w:rsidR="005602EA">
        <w:tc>
          <w:tcPr>
            <w:tcW w:w="5020" w:type="dxa"/>
            <w:tcBorders>
              <w:top w:val="dashed" w:sz="4" w:space="0" w:color="BFBFBF"/>
              <w:left w:val="none" w:sz="4" w:space="0" w:color="6E6E6E"/>
              <w:bottom w:val="dashed" w:sz="4" w:space="0" w:color="BFBFBF"/>
              <w:right w:val="none" w:sz="4" w:space="0" w:color="6E6E6E"/>
            </w:tcBorders>
          </w:tcPr>
          <w:p w:rsidR="005602EA" w:rsidRDefault="009D0DBB">
            <w:pPr>
              <w:pStyle w:val="ProductList-TableBody"/>
            </w:pPr>
            <w:r>
              <w:t>Project Online Professional</w:t>
            </w:r>
            <w:r>
              <w:fldChar w:fldCharType="begin"/>
            </w:r>
            <w:r>
              <w:instrText xml:space="preserve"> XE "Project Online Professional" </w:instrText>
            </w:r>
            <w:r>
              <w:fldChar w:fldCharType="end"/>
            </w:r>
            <w:r>
              <w:t xml:space="preserve"> (Gebruikers-SL)</w:t>
            </w:r>
          </w:p>
        </w:tc>
        <w:tc>
          <w:tcPr>
            <w:tcW w:w="860" w:type="dxa"/>
            <w:tcBorders>
              <w:top w:val="dashed" w:sz="4" w:space="0" w:color="BFBFBF"/>
              <w:left w:val="none" w:sz="4" w:space="0" w:color="6E6E6E"/>
              <w:bottom w:val="dashed" w:sz="4" w:space="0" w:color="BFBFBF"/>
              <w:right w:val="single" w:sz="6" w:space="0" w:color="FFFFFF"/>
            </w:tcBorders>
          </w:tcPr>
          <w:p w:rsidR="005602EA" w:rsidRDefault="009D0DB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602EA" w:rsidRDefault="009D0DBB">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602EA" w:rsidRDefault="005602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602EA" w:rsidRDefault="005602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602EA" w:rsidRDefault="009D0DBB">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602EA" w:rsidRDefault="009D0DB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602EA" w:rsidRDefault="009D0DB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602EA" w:rsidRDefault="009D0DB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5602EA">
        <w:tc>
          <w:tcPr>
            <w:tcW w:w="5020" w:type="dxa"/>
            <w:tcBorders>
              <w:top w:val="dashed" w:sz="4" w:space="0" w:color="BFBFBF"/>
              <w:left w:val="none" w:sz="4" w:space="0" w:color="6E6E6E"/>
              <w:bottom w:val="dashed" w:sz="4" w:space="0" w:color="BFBFBF"/>
              <w:right w:val="none" w:sz="4" w:space="0" w:color="6E6E6E"/>
            </w:tcBorders>
          </w:tcPr>
          <w:p w:rsidR="005602EA" w:rsidRDefault="009D0DBB">
            <w:pPr>
              <w:pStyle w:val="ProductList-TableBody"/>
            </w:pPr>
            <w:r>
              <w:t>Project Online Professional Add-on</w:t>
            </w:r>
            <w:r>
              <w:fldChar w:fldCharType="begin"/>
            </w:r>
            <w:r>
              <w:instrText xml:space="preserve"> XE "Project Online Professional Add-on" </w:instrText>
            </w:r>
            <w:r>
              <w:fldChar w:fldCharType="end"/>
            </w:r>
            <w:r>
              <w:t xml:space="preserve"> (Gebruikers-SL)</w:t>
            </w:r>
          </w:p>
        </w:tc>
        <w:tc>
          <w:tcPr>
            <w:tcW w:w="860" w:type="dxa"/>
            <w:tcBorders>
              <w:top w:val="dashed" w:sz="4" w:space="0" w:color="BFBFBF"/>
              <w:left w:val="none" w:sz="4" w:space="0" w:color="6E6E6E"/>
              <w:bottom w:val="dashed" w:sz="4" w:space="0" w:color="BFBFBF"/>
              <w:right w:val="single" w:sz="6" w:space="0" w:color="FFFFFF"/>
            </w:tcBorders>
          </w:tcPr>
          <w:p w:rsidR="005602EA" w:rsidRDefault="005602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602EA" w:rsidRDefault="005602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602EA" w:rsidRDefault="005602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602EA" w:rsidRDefault="005602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602EA" w:rsidRDefault="005602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602EA" w:rsidRDefault="009D0DB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602EA" w:rsidRDefault="005602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602EA" w:rsidRDefault="005602EA">
            <w:pPr>
              <w:pStyle w:val="ProductList-TableBody"/>
              <w:jc w:val="center"/>
            </w:pPr>
          </w:p>
        </w:tc>
      </w:tr>
      <w:tr w:rsidR="005602EA">
        <w:tc>
          <w:tcPr>
            <w:tcW w:w="5020" w:type="dxa"/>
            <w:tcBorders>
              <w:top w:val="dashed" w:sz="4" w:space="0" w:color="BFBFBF"/>
              <w:left w:val="none" w:sz="4" w:space="0" w:color="6E6E6E"/>
              <w:bottom w:val="dashed" w:sz="4" w:space="0" w:color="BFBFBF"/>
              <w:right w:val="none" w:sz="4" w:space="0" w:color="6E6E6E"/>
            </w:tcBorders>
          </w:tcPr>
          <w:p w:rsidR="005602EA" w:rsidRDefault="009D0DBB">
            <w:pPr>
              <w:pStyle w:val="ProductList-TableBody"/>
            </w:pPr>
            <w:r>
              <w:t>Project Online Professional vanuit SA</w:t>
            </w:r>
            <w:r>
              <w:fldChar w:fldCharType="begin"/>
            </w:r>
            <w:r>
              <w:instrText xml:space="preserve"> XE "Project Online Professional vanuit SA" </w:instrText>
            </w:r>
            <w:r>
              <w:fldChar w:fldCharType="end"/>
            </w:r>
            <w:r>
              <w:t xml:space="preserve"> (Gebruikers-SL)</w:t>
            </w:r>
          </w:p>
        </w:tc>
        <w:tc>
          <w:tcPr>
            <w:tcW w:w="860" w:type="dxa"/>
            <w:tcBorders>
              <w:top w:val="dashed" w:sz="4" w:space="0" w:color="BFBFBF"/>
              <w:left w:val="none" w:sz="4" w:space="0" w:color="6E6E6E"/>
              <w:bottom w:val="dashed" w:sz="4" w:space="0" w:color="BFBFBF"/>
              <w:right w:val="single" w:sz="6" w:space="0" w:color="FFFFFF"/>
            </w:tcBorders>
          </w:tcPr>
          <w:p w:rsidR="005602EA" w:rsidRDefault="005602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602EA" w:rsidRDefault="005602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602EA" w:rsidRDefault="005602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602EA" w:rsidRDefault="005602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602EA" w:rsidRDefault="005602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602EA" w:rsidRDefault="009D0DB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602EA" w:rsidRDefault="005602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602EA" w:rsidRDefault="005602EA">
            <w:pPr>
              <w:pStyle w:val="ProductList-TableBody"/>
              <w:jc w:val="center"/>
            </w:pPr>
          </w:p>
        </w:tc>
      </w:tr>
      <w:tr w:rsidR="005602EA">
        <w:tc>
          <w:tcPr>
            <w:tcW w:w="5020" w:type="dxa"/>
            <w:tcBorders>
              <w:top w:val="dashed" w:sz="4" w:space="0" w:color="BFBFBF"/>
              <w:left w:val="none" w:sz="4" w:space="0" w:color="6E6E6E"/>
              <w:bottom w:val="dashed" w:sz="4" w:space="0" w:color="BFBFBF"/>
              <w:right w:val="none" w:sz="4" w:space="0" w:color="6E6E6E"/>
            </w:tcBorders>
          </w:tcPr>
          <w:p w:rsidR="005602EA" w:rsidRDefault="009D0DBB">
            <w:pPr>
              <w:pStyle w:val="ProductList-TableBody"/>
            </w:pPr>
            <w:r>
              <w:t>Project Online Premium</w:t>
            </w:r>
            <w:r>
              <w:fldChar w:fldCharType="begin"/>
            </w:r>
            <w:r>
              <w:instrText xml:space="preserve"> XE "Project Online Premium" </w:instrText>
            </w:r>
            <w:r>
              <w:fldChar w:fldCharType="end"/>
            </w:r>
            <w:r>
              <w:t xml:space="preserve"> (Gebruikers-SL)</w:t>
            </w:r>
          </w:p>
        </w:tc>
        <w:tc>
          <w:tcPr>
            <w:tcW w:w="860" w:type="dxa"/>
            <w:tcBorders>
              <w:top w:val="dashed" w:sz="4" w:space="0" w:color="BFBFBF"/>
              <w:left w:val="none" w:sz="4" w:space="0" w:color="6E6E6E"/>
              <w:bottom w:val="dashed" w:sz="4" w:space="0" w:color="BFBFBF"/>
              <w:right w:val="single" w:sz="6" w:space="0" w:color="FFFFFF"/>
            </w:tcBorders>
          </w:tcPr>
          <w:p w:rsidR="005602EA" w:rsidRDefault="009D0DB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602EA" w:rsidRDefault="009D0DBB">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602EA" w:rsidRDefault="005602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602EA" w:rsidRDefault="005602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602EA" w:rsidRDefault="009D0DBB">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602EA" w:rsidRDefault="009D0DB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602EA" w:rsidRDefault="009D0DB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602EA" w:rsidRDefault="009D0DB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5602EA">
        <w:tc>
          <w:tcPr>
            <w:tcW w:w="5020" w:type="dxa"/>
            <w:tcBorders>
              <w:top w:val="dashed" w:sz="4" w:space="0" w:color="BFBFBF"/>
              <w:left w:val="none" w:sz="4" w:space="0" w:color="6E6E6E"/>
              <w:bottom w:val="dashed" w:sz="4" w:space="0" w:color="BFBFBF"/>
              <w:right w:val="none" w:sz="4" w:space="0" w:color="6E6E6E"/>
            </w:tcBorders>
          </w:tcPr>
          <w:p w:rsidR="005602EA" w:rsidRDefault="009D0DBB">
            <w:pPr>
              <w:pStyle w:val="ProductList-TableBody"/>
            </w:pPr>
            <w:r>
              <w:t>Project Online Premium Add-on</w:t>
            </w:r>
            <w:r>
              <w:fldChar w:fldCharType="begin"/>
            </w:r>
            <w:r>
              <w:instrText xml:space="preserve"> XE "Project Online Premium Add-on" </w:instrText>
            </w:r>
            <w:r>
              <w:fldChar w:fldCharType="end"/>
            </w:r>
            <w:r>
              <w:t xml:space="preserve"> (Gebruikers-SL)</w:t>
            </w:r>
          </w:p>
        </w:tc>
        <w:tc>
          <w:tcPr>
            <w:tcW w:w="860" w:type="dxa"/>
            <w:tcBorders>
              <w:top w:val="dashed" w:sz="4" w:space="0" w:color="BFBFBF"/>
              <w:left w:val="none" w:sz="4" w:space="0" w:color="6E6E6E"/>
              <w:bottom w:val="dashed" w:sz="4" w:space="0" w:color="BFBFBF"/>
              <w:right w:val="single" w:sz="6" w:space="0" w:color="FFFFFF"/>
            </w:tcBorders>
          </w:tcPr>
          <w:p w:rsidR="005602EA" w:rsidRDefault="005602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602EA" w:rsidRDefault="005602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602EA" w:rsidRDefault="005602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602EA" w:rsidRDefault="005602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602EA" w:rsidRDefault="005602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602EA" w:rsidRDefault="009D0DB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602EA" w:rsidRDefault="005602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602EA" w:rsidRDefault="005602EA">
            <w:pPr>
              <w:pStyle w:val="ProductList-TableBody"/>
              <w:jc w:val="center"/>
            </w:pPr>
          </w:p>
        </w:tc>
      </w:tr>
      <w:tr w:rsidR="005602EA">
        <w:tc>
          <w:tcPr>
            <w:tcW w:w="5020" w:type="dxa"/>
            <w:tcBorders>
              <w:top w:val="dashed" w:sz="4" w:space="0" w:color="BFBFBF"/>
              <w:left w:val="none" w:sz="4" w:space="0" w:color="6E6E6E"/>
              <w:bottom w:val="none" w:sz="4" w:space="0" w:color="BFBFBF"/>
              <w:right w:val="none" w:sz="4" w:space="0" w:color="6E6E6E"/>
            </w:tcBorders>
          </w:tcPr>
          <w:p w:rsidR="005602EA" w:rsidRDefault="009D0DBB">
            <w:pPr>
              <w:pStyle w:val="ProductList-TableBody"/>
            </w:pPr>
            <w:r>
              <w:t>Project Online Premium vanuit SA</w:t>
            </w:r>
            <w:r>
              <w:fldChar w:fldCharType="begin"/>
            </w:r>
            <w:r>
              <w:instrText xml:space="preserve"> XE "Project Online Premium vanuit SA" </w:instrText>
            </w:r>
            <w:r>
              <w:fldChar w:fldCharType="end"/>
            </w:r>
            <w:r>
              <w:t xml:space="preserve"> (Gebruikers-SL)</w:t>
            </w:r>
          </w:p>
        </w:tc>
        <w:tc>
          <w:tcPr>
            <w:tcW w:w="860" w:type="dxa"/>
            <w:tcBorders>
              <w:top w:val="dashed" w:sz="4" w:space="0" w:color="BFBFBF"/>
              <w:left w:val="none" w:sz="4" w:space="0" w:color="6E6E6E"/>
              <w:bottom w:val="none" w:sz="4" w:space="0" w:color="BFBFBF"/>
              <w:right w:val="single" w:sz="6" w:space="0" w:color="FFFFFF"/>
            </w:tcBorders>
          </w:tcPr>
          <w:p w:rsidR="005602EA" w:rsidRDefault="005602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602EA" w:rsidRDefault="005602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602EA" w:rsidRDefault="005602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602EA" w:rsidRDefault="005602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602EA" w:rsidRDefault="005602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602EA" w:rsidRDefault="005602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602EA" w:rsidRDefault="005602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602EA" w:rsidRDefault="005602EA">
            <w:pPr>
              <w:pStyle w:val="ProductList-TableBody"/>
              <w:jc w:val="center"/>
            </w:pPr>
          </w:p>
        </w:tc>
      </w:tr>
    </w:tbl>
    <w:p w:rsidR="005602EA" w:rsidRDefault="009D0DBB">
      <w:pPr>
        <w:pStyle w:val="ProductList-Offering1SubSection"/>
        <w:outlineLvl w:val="3"/>
      </w:pPr>
      <w:bookmarkStart w:id="299" w:name="_Sec778"/>
      <w:r>
        <w:t>2. Productvoorwaarden</w:t>
      </w:r>
      <w:bookmarkEnd w:id="299"/>
    </w:p>
    <w:tbl>
      <w:tblPr>
        <w:tblStyle w:val="PURTable"/>
        <w:tblW w:w="0" w:type="dxa"/>
        <w:tblLook w:val="04A0" w:firstRow="1" w:lastRow="0" w:firstColumn="1" w:lastColumn="0" w:noHBand="0" w:noVBand="1"/>
      </w:tblPr>
      <w:tblGrid>
        <w:gridCol w:w="3646"/>
        <w:gridCol w:w="3589"/>
        <w:gridCol w:w="3555"/>
      </w:tblGrid>
      <w:tr w:rsidR="005602E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602EA" w:rsidRDefault="009D0DBB">
            <w:pPr>
              <w:pStyle w:val="ProductList-TableBody"/>
            </w:pPr>
            <w:r>
              <w:fldChar w:fldCharType="begin"/>
            </w:r>
            <w:r>
              <w:instrText xml:space="preserve"> AutoTextList   \s NoStyle \t "Dienstvoorwaarden: voorwaarden voor de implementatie en het gebruik van een Online Dienst-product." </w:instrText>
            </w:r>
            <w:r>
              <w:fldChar w:fldCharType="separate"/>
            </w:r>
            <w:r>
              <w:rPr>
                <w:color w:val="0563C1"/>
              </w:rPr>
              <w:t>Dienstvoorwaarden</w:t>
            </w:r>
            <w:r>
              <w:fldChar w:fldCharType="end"/>
            </w:r>
            <w:r>
              <w:t xml:space="preserve">: </w:t>
            </w:r>
            <w:hyperlink r:id="rId113">
              <w:r>
                <w:rPr>
                  <w:color w:val="00467F"/>
                  <w:u w:val="single"/>
                </w:rPr>
                <w:t>Voorwaarden voor Online Diensten</w:t>
              </w:r>
            </w:hyperlink>
          </w:p>
        </w:tc>
        <w:tc>
          <w:tcPr>
            <w:tcW w:w="4040" w:type="dxa"/>
            <w:tcBorders>
              <w:top w:val="single" w:sz="18" w:space="0" w:color="00188F"/>
              <w:left w:val="single" w:sz="4" w:space="0" w:color="000000"/>
              <w:bottom w:val="single" w:sz="4" w:space="0" w:color="000000"/>
              <w:right w:val="single" w:sz="4" w:space="0" w:color="000000"/>
            </w:tcBorders>
          </w:tcPr>
          <w:p w:rsidR="005602EA" w:rsidRDefault="009D0DBB">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5602EA" w:rsidRDefault="009D0DBB">
            <w:pPr>
              <w:pStyle w:val="ProductList-TableBody"/>
            </w:pPr>
            <w:r>
              <w:fldChar w:fldCharType="begin"/>
            </w:r>
            <w:r>
              <w:instrText xml:space="preserve"> AutoTextList   \s NoStyle \t "Verlengde Looptijd mogelijk: online diensten die in aanmerking komen voor verlenging van de looptijd, zoals beschreven in de Enterprise- en Enterprise Subscription-licentieovereenkomst." </w:instrText>
            </w:r>
            <w:r>
              <w:fldChar w:fldCharType="separate"/>
            </w:r>
            <w:r>
              <w:rPr>
                <w:color w:val="0563C1"/>
              </w:rPr>
              <w:t>Verlengde Looptijd mogelijk</w:t>
            </w:r>
            <w:r>
              <w:fldChar w:fldCharType="end"/>
            </w:r>
            <w:r>
              <w:t>: alle</w:t>
            </w:r>
          </w:p>
        </w:tc>
      </w:tr>
      <w:tr w:rsidR="005602E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602EA" w:rsidRDefault="009D0DBB">
            <w:pPr>
              <w:pStyle w:val="ProductList-TableBody"/>
            </w:pPr>
            <w:r>
              <w:rPr>
                <w:color w:val="404040"/>
              </w:rPr>
              <w:t>Migratierechten: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602EA" w:rsidRDefault="009D0DBB">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602EA" w:rsidRDefault="009D0DBB">
            <w:pPr>
              <w:pStyle w:val="ProductList-TableBody"/>
            </w:pPr>
            <w:r>
              <w:rPr>
                <w:color w:val="404040"/>
              </w:rPr>
              <w:t>Promoties: n.v.t.</w:t>
            </w:r>
          </w:p>
        </w:tc>
      </w:tr>
      <w:tr w:rsidR="005602E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602EA" w:rsidRDefault="009D0DBB">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tcPr>
          <w:p w:rsidR="005602EA" w:rsidRDefault="009D0DBB">
            <w:pPr>
              <w:pStyle w:val="ProductList-TableBody"/>
            </w:pPr>
            <w:r>
              <w:fldChar w:fldCharType="begin"/>
            </w:r>
            <w:r>
              <w:instrText xml:space="preserve"> AutoTextList   \s NoStyle \t "Reductie mogelijk: een Online Dienst waarvoor een klant met een Enterprise Enrollment, Enterprise Subscription Enrollment, Microsoft Azure Enrollment of Enrollment for Education Solutions een verlaging van het aantal licenties of de Toegewezen Jaarlijkse Verplichting kan doorgeven." </w:instrText>
            </w:r>
            <w:r>
              <w:fldChar w:fldCharType="separate"/>
            </w:r>
            <w:r>
              <w:rPr>
                <w:color w:val="0563C1"/>
              </w:rPr>
              <w:t>Reductie mogelijk</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602EA" w:rsidRDefault="009D0DBB">
            <w:pPr>
              <w:pStyle w:val="ProductList-TableBody"/>
            </w:pPr>
            <w:r>
              <w:rPr>
                <w:color w:val="404040"/>
              </w:rPr>
              <w:t>Reductie mogelijk (SCE): n.v.t.</w:t>
            </w:r>
          </w:p>
        </w:tc>
      </w:tr>
      <w:tr w:rsidR="005602E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602EA" w:rsidRDefault="009D0DBB">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tcPr>
          <w:p w:rsidR="005602EA" w:rsidRDefault="009D0DBB">
            <w:pPr>
              <w:pStyle w:val="ProductList-TableBody"/>
            </w:pPr>
            <w:r>
              <w:fldChar w:fldCharType="begin"/>
            </w:r>
            <w:r>
              <w:instrText xml:space="preserve"> AutoTextList   \s NoStyle \t "True-up mogelijk: een abonnementslicentie voor een Online Dienst die een Enterprise- of Enterprise Subscription-klant kan bestellen via het true-up- of jaarlijkse bestelproces, in plaats van maandelijks." </w:instrText>
            </w:r>
            <w:r>
              <w:fldChar w:fldCharType="separate"/>
            </w:r>
            <w:r>
              <w:rPr>
                <w:color w:val="0563C1"/>
              </w:rPr>
              <w:t>True-up mogelijk</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602EA" w:rsidRDefault="005602EA">
            <w:pPr>
              <w:pStyle w:val="ProductList-TableBody"/>
            </w:pPr>
          </w:p>
        </w:tc>
      </w:tr>
    </w:tbl>
    <w:p w:rsidR="005602EA" w:rsidRDefault="005602EA">
      <w:pPr>
        <w:pStyle w:val="ProductList-Body"/>
        <w:jc w:val="right"/>
      </w:pPr>
    </w:p>
    <w:p w:rsidR="005602EA" w:rsidRDefault="009D0DBB">
      <w:pPr>
        <w:pStyle w:val="ProductList-ClauseHeading"/>
        <w:outlineLvl w:val="4"/>
      </w:pPr>
      <w:r>
        <w:t>2.1 Aankoopmogelijkheid voor Gebruikers-SL's voor Project Online vanuit SA</w:t>
      </w:r>
    </w:p>
    <w:p w:rsidR="005602EA" w:rsidRDefault="009D0DBB">
      <w:pPr>
        <w:pStyle w:val="ProductList-Body"/>
      </w:pPr>
      <w:r>
        <w:t xml:space="preserve">Gebruikers-SL´s vanuit SA kunnen worden aangeschaft in plaats van SA voor volledig betaalde, eeuwigdurende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met actieve SA voor de Kwalificerende Producten in de onderstaande tabel. Een Gebruikers-SL vanuit SA mag ook worden aangeschaft in plaats van Abonnementslicenties voor de onderstaande Producten indien de Abonnementslicentie ten minste drie jaar voorafgaand aan de aanschaf van de Gebruikers-SL vanuit SA is aangeschaft. De Gebruikers-SL's vanuit SA zijn uitsluitend beschikbaar voor aankoop op de verjaardag van de enrollment of het begin van de looptijd van een nieuwe enrollment.</w:t>
      </w:r>
    </w:p>
    <w:tbl>
      <w:tblPr>
        <w:tblStyle w:val="PURTable"/>
        <w:tblW w:w="0" w:type="dxa"/>
        <w:tblLook w:val="04A0" w:firstRow="1" w:lastRow="0" w:firstColumn="1" w:lastColumn="0" w:noHBand="0" w:noVBand="1"/>
      </w:tblPr>
      <w:tblGrid>
        <w:gridCol w:w="5376"/>
        <w:gridCol w:w="5414"/>
      </w:tblGrid>
      <w:tr w:rsidR="005602EA">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6E6E6E"/>
              <w:bottom w:val="single" w:sz="4" w:space="0" w:color="6E6E6E"/>
            </w:tcBorders>
            <w:shd w:val="clear" w:color="auto" w:fill="0072C6"/>
          </w:tcPr>
          <w:p w:rsidR="005602EA" w:rsidRDefault="009D0DBB">
            <w:pPr>
              <w:pStyle w:val="ProductList-TableBody"/>
            </w:pPr>
            <w:r>
              <w:rPr>
                <w:color w:val="FFFFFF"/>
              </w:rPr>
              <w:t>Kwalificerende producten</w:t>
            </w:r>
          </w:p>
        </w:tc>
        <w:tc>
          <w:tcPr>
            <w:tcW w:w="6120" w:type="dxa"/>
            <w:tcBorders>
              <w:bottom w:val="single" w:sz="4" w:space="0" w:color="6E6E6E"/>
              <w:right w:val="single" w:sz="4" w:space="0" w:color="6E6E6E"/>
            </w:tcBorders>
            <w:shd w:val="clear" w:color="auto" w:fill="0072C6"/>
          </w:tcPr>
          <w:p w:rsidR="005602EA" w:rsidRDefault="009D0DBB">
            <w:pPr>
              <w:pStyle w:val="ProductList-TableBody"/>
            </w:pPr>
            <w:r>
              <w:rPr>
                <w:color w:val="FFFFFF"/>
              </w:rPr>
              <w:t>Corresponderende Gebruikers-SL vanuit SA</w:t>
            </w:r>
          </w:p>
        </w:tc>
      </w:tr>
      <w:tr w:rsidR="005602EA">
        <w:tc>
          <w:tcPr>
            <w:tcW w:w="6120" w:type="dxa"/>
            <w:tcBorders>
              <w:top w:val="single" w:sz="4" w:space="0" w:color="6E6E6E"/>
              <w:left w:val="single" w:sz="4" w:space="0" w:color="6E6E6E"/>
              <w:bottom w:val="single" w:sz="4" w:space="0" w:color="6E6E6E"/>
              <w:right w:val="single" w:sz="4" w:space="0" w:color="6E6E6E"/>
            </w:tcBorders>
          </w:tcPr>
          <w:p w:rsidR="005602EA" w:rsidRDefault="009D0DBB">
            <w:pPr>
              <w:pStyle w:val="ProductList-TableBody"/>
            </w:pPr>
            <w:r>
              <w:t>Project Professional</w:t>
            </w:r>
          </w:p>
        </w:tc>
        <w:tc>
          <w:tcPr>
            <w:tcW w:w="6120" w:type="dxa"/>
            <w:tcBorders>
              <w:top w:val="single" w:sz="4" w:space="0" w:color="6E6E6E"/>
              <w:left w:val="single" w:sz="4" w:space="0" w:color="6E6E6E"/>
              <w:bottom w:val="single" w:sz="4" w:space="0" w:color="6E6E6E"/>
              <w:right w:val="single" w:sz="4" w:space="0" w:color="6E6E6E"/>
            </w:tcBorders>
          </w:tcPr>
          <w:p w:rsidR="005602EA" w:rsidRDefault="009D0DBB">
            <w:pPr>
              <w:pStyle w:val="ProductList-TableBody"/>
            </w:pPr>
            <w:r>
              <w:t>Project Online Professional vanuit SA</w:t>
            </w:r>
          </w:p>
          <w:p w:rsidR="005602EA" w:rsidRDefault="009D0DBB">
            <w:pPr>
              <w:pStyle w:val="ProductList-TableBody"/>
            </w:pPr>
            <w:r>
              <w:t>Project Online Premium vanuit SA</w:t>
            </w:r>
          </w:p>
        </w:tc>
      </w:tr>
      <w:tr w:rsidR="005602EA">
        <w:tc>
          <w:tcPr>
            <w:tcW w:w="6120" w:type="dxa"/>
            <w:tcBorders>
              <w:top w:val="single" w:sz="4" w:space="0" w:color="6E6E6E"/>
              <w:left w:val="single" w:sz="4" w:space="0" w:color="6E6E6E"/>
              <w:bottom w:val="single" w:sz="4" w:space="0" w:color="6E6E6E"/>
              <w:right w:val="single" w:sz="4" w:space="0" w:color="6E6E6E"/>
            </w:tcBorders>
          </w:tcPr>
          <w:p w:rsidR="005602EA" w:rsidRDefault="009D0DBB">
            <w:pPr>
              <w:pStyle w:val="ProductList-TableBody"/>
            </w:pPr>
            <w:r>
              <w:t>Project Server CAL</w:t>
            </w:r>
          </w:p>
        </w:tc>
        <w:tc>
          <w:tcPr>
            <w:tcW w:w="6120" w:type="dxa"/>
            <w:tcBorders>
              <w:top w:val="single" w:sz="4" w:space="0" w:color="6E6E6E"/>
              <w:left w:val="single" w:sz="4" w:space="0" w:color="6E6E6E"/>
              <w:bottom w:val="single" w:sz="4" w:space="0" w:color="6E6E6E"/>
              <w:right w:val="single" w:sz="4" w:space="0" w:color="6E6E6E"/>
            </w:tcBorders>
          </w:tcPr>
          <w:p w:rsidR="005602EA" w:rsidRDefault="009D0DBB">
            <w:pPr>
              <w:pStyle w:val="ProductList-TableBody"/>
            </w:pPr>
            <w:r>
              <w:t>Project Online Essentials vanuit SA</w:t>
            </w:r>
          </w:p>
          <w:p w:rsidR="005602EA" w:rsidRDefault="009D0DBB">
            <w:pPr>
              <w:pStyle w:val="ProductList-TableBody"/>
            </w:pPr>
            <w:r>
              <w:t xml:space="preserve">Project Online Professional vanuit SA </w:t>
            </w:r>
          </w:p>
          <w:p w:rsidR="005602EA" w:rsidRDefault="009D0DBB">
            <w:pPr>
              <w:pStyle w:val="ProductList-TableBody"/>
            </w:pPr>
            <w:r>
              <w:t>Project Online Premium vanuit SA</w:t>
            </w:r>
          </w:p>
        </w:tc>
      </w:tr>
    </w:tbl>
    <w:p w:rsidR="005602EA" w:rsidRDefault="005602EA">
      <w:pPr>
        <w:pStyle w:val="ProductList-Body"/>
      </w:pPr>
    </w:p>
    <w:p w:rsidR="005602EA" w:rsidRDefault="009D0DBB">
      <w:pPr>
        <w:pStyle w:val="ProductList-ClauseHeading"/>
        <w:outlineLvl w:val="4"/>
      </w:pPr>
      <w:r>
        <w:t>2.2 Kwalificerende Licenties voor Aanvullende Gebruikers-SL's</w:t>
      </w:r>
    </w:p>
    <w:p w:rsidR="005602EA" w:rsidRDefault="009D0DBB">
      <w:pPr>
        <w:pStyle w:val="ProductList-Body"/>
      </w:pPr>
      <w:r>
        <w:t>Elke Kwalificerende Licentie moet zijn voorzien van actieve SA.</w:t>
      </w:r>
    </w:p>
    <w:tbl>
      <w:tblPr>
        <w:tblStyle w:val="PURTable"/>
        <w:tblW w:w="0" w:type="dxa"/>
        <w:tblLook w:val="04A0" w:firstRow="1" w:lastRow="0" w:firstColumn="1" w:lastColumn="0" w:noHBand="0" w:noVBand="1"/>
      </w:tblPr>
      <w:tblGrid>
        <w:gridCol w:w="5457"/>
        <w:gridCol w:w="5333"/>
      </w:tblGrid>
      <w:tr w:rsidR="005602EA">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6E6E6E"/>
              <w:left w:val="single" w:sz="4" w:space="0" w:color="6E6E6E"/>
              <w:bottom w:val="single" w:sz="4" w:space="0" w:color="6E6E6E"/>
              <w:right w:val="single" w:sz="4" w:space="0" w:color="6E6E6E"/>
            </w:tcBorders>
            <w:shd w:val="clear" w:color="auto" w:fill="0072C6"/>
          </w:tcPr>
          <w:p w:rsidR="005602EA" w:rsidRDefault="009D0DBB">
            <w:pPr>
              <w:pStyle w:val="ProductList-TableBody"/>
            </w:pPr>
            <w:r>
              <w:rPr>
                <w:color w:val="FFFFFF"/>
              </w:rPr>
              <w:t>Kwalificerende licenties</w:t>
            </w:r>
          </w:p>
        </w:tc>
        <w:tc>
          <w:tcPr>
            <w:tcW w:w="6000" w:type="dxa"/>
            <w:tcBorders>
              <w:top w:val="single" w:sz="4" w:space="0" w:color="6E6E6E"/>
              <w:left w:val="single" w:sz="4" w:space="0" w:color="6E6E6E"/>
              <w:bottom w:val="single" w:sz="4" w:space="0" w:color="6E6E6E"/>
              <w:right w:val="single" w:sz="4" w:space="0" w:color="6E6E6E"/>
            </w:tcBorders>
            <w:shd w:val="clear" w:color="auto" w:fill="0072C6"/>
          </w:tcPr>
          <w:p w:rsidR="005602EA" w:rsidRDefault="009D0DBB">
            <w:pPr>
              <w:pStyle w:val="ProductList-TableBody"/>
            </w:pPr>
            <w:r>
              <w:rPr>
                <w:color w:val="FFFFFF"/>
              </w:rPr>
              <w:t>Aanvullende Gebruikers-SL</w:t>
            </w:r>
          </w:p>
        </w:tc>
      </w:tr>
      <w:tr w:rsidR="005602EA">
        <w:tc>
          <w:tcPr>
            <w:tcW w:w="6120" w:type="dxa"/>
            <w:tcBorders>
              <w:top w:val="single" w:sz="4" w:space="0" w:color="6E6E6E"/>
              <w:left w:val="single" w:sz="4" w:space="0" w:color="6E6E6E"/>
              <w:bottom w:val="single" w:sz="4" w:space="0" w:color="6E6E6E"/>
              <w:right w:val="single" w:sz="4" w:space="0" w:color="6E6E6E"/>
            </w:tcBorders>
          </w:tcPr>
          <w:p w:rsidR="005602EA" w:rsidRDefault="009D0DBB">
            <w:pPr>
              <w:pStyle w:val="ProductList-TableBody"/>
            </w:pPr>
            <w:r>
              <w:t>Project Professional</w:t>
            </w:r>
          </w:p>
        </w:tc>
        <w:tc>
          <w:tcPr>
            <w:tcW w:w="6000" w:type="dxa"/>
            <w:tcBorders>
              <w:top w:val="single" w:sz="4" w:space="0" w:color="6E6E6E"/>
              <w:left w:val="single" w:sz="4" w:space="0" w:color="6E6E6E"/>
              <w:bottom w:val="single" w:sz="4" w:space="0" w:color="6E6E6E"/>
              <w:right w:val="single" w:sz="4" w:space="0" w:color="6E6E6E"/>
            </w:tcBorders>
          </w:tcPr>
          <w:p w:rsidR="005602EA" w:rsidRDefault="009D0DBB">
            <w:pPr>
              <w:pStyle w:val="ProductList-TableBody"/>
            </w:pPr>
            <w:r>
              <w:t>Project Online Professional Add-on naar Project Professional</w:t>
            </w:r>
          </w:p>
          <w:p w:rsidR="005602EA" w:rsidRDefault="009D0DBB">
            <w:pPr>
              <w:pStyle w:val="ProductList-TableBody"/>
            </w:pPr>
            <w:r>
              <w:t>Project Online Premium Add-on naar Project Professional</w:t>
            </w:r>
          </w:p>
        </w:tc>
      </w:tr>
      <w:tr w:rsidR="005602EA">
        <w:tc>
          <w:tcPr>
            <w:tcW w:w="6120" w:type="dxa"/>
            <w:tcBorders>
              <w:top w:val="single" w:sz="4" w:space="0" w:color="6E6E6E"/>
              <w:left w:val="single" w:sz="4" w:space="0" w:color="6E6E6E"/>
              <w:bottom w:val="single" w:sz="4" w:space="0" w:color="6E6E6E"/>
              <w:right w:val="single" w:sz="4" w:space="0" w:color="6E6E6E"/>
            </w:tcBorders>
          </w:tcPr>
          <w:p w:rsidR="005602EA" w:rsidRDefault="009D0DBB">
            <w:pPr>
              <w:pStyle w:val="ProductList-TableBody"/>
            </w:pPr>
            <w:r>
              <w:t xml:space="preserve">Project Standard </w:t>
            </w:r>
          </w:p>
        </w:tc>
        <w:tc>
          <w:tcPr>
            <w:tcW w:w="6000" w:type="dxa"/>
            <w:tcBorders>
              <w:top w:val="single" w:sz="4" w:space="0" w:color="6E6E6E"/>
              <w:left w:val="single" w:sz="4" w:space="0" w:color="6E6E6E"/>
              <w:bottom w:val="single" w:sz="4" w:space="0" w:color="6E6E6E"/>
              <w:right w:val="single" w:sz="4" w:space="0" w:color="6E6E6E"/>
            </w:tcBorders>
          </w:tcPr>
          <w:p w:rsidR="005602EA" w:rsidRDefault="009D0DBB">
            <w:pPr>
              <w:pStyle w:val="ProductList-TableBody"/>
            </w:pPr>
            <w:r>
              <w:t>Project Online Professional Add-on naar Project Standard</w:t>
            </w:r>
          </w:p>
          <w:p w:rsidR="005602EA" w:rsidRDefault="009D0DBB">
            <w:pPr>
              <w:pStyle w:val="ProductList-TableBody"/>
            </w:pPr>
            <w:r>
              <w:t>Project Online Premium Add-on naar Project Standard</w:t>
            </w:r>
          </w:p>
        </w:tc>
      </w:tr>
      <w:tr w:rsidR="005602EA">
        <w:tc>
          <w:tcPr>
            <w:tcW w:w="6120" w:type="dxa"/>
            <w:tcBorders>
              <w:top w:val="single" w:sz="4" w:space="0" w:color="6E6E6E"/>
              <w:left w:val="single" w:sz="4" w:space="0" w:color="6E6E6E"/>
              <w:bottom w:val="single" w:sz="4" w:space="0" w:color="6E6E6E"/>
              <w:right w:val="single" w:sz="4" w:space="0" w:color="6E6E6E"/>
            </w:tcBorders>
          </w:tcPr>
          <w:p w:rsidR="005602EA" w:rsidRDefault="009D0DBB">
            <w:pPr>
              <w:pStyle w:val="ProductList-TableBody"/>
            </w:pPr>
            <w:r>
              <w:t>Project Server CAL</w:t>
            </w:r>
          </w:p>
        </w:tc>
        <w:tc>
          <w:tcPr>
            <w:tcW w:w="6000" w:type="dxa"/>
            <w:tcBorders>
              <w:top w:val="single" w:sz="4" w:space="0" w:color="6E6E6E"/>
              <w:left w:val="single" w:sz="4" w:space="0" w:color="6E6E6E"/>
              <w:bottom w:val="single" w:sz="4" w:space="0" w:color="6E6E6E"/>
              <w:right w:val="single" w:sz="4" w:space="0" w:color="6E6E6E"/>
            </w:tcBorders>
          </w:tcPr>
          <w:p w:rsidR="005602EA" w:rsidRDefault="009D0DBB">
            <w:pPr>
              <w:pStyle w:val="ProductList-TableBody"/>
            </w:pPr>
            <w:r>
              <w:t>Project Online Essentials Add-on naar Project CAL</w:t>
            </w:r>
          </w:p>
          <w:p w:rsidR="005602EA" w:rsidRDefault="009D0DBB">
            <w:pPr>
              <w:pStyle w:val="ProductList-TableBody"/>
            </w:pPr>
            <w:r>
              <w:t>Project Online Professional Add-on naar Project CAL</w:t>
            </w:r>
          </w:p>
          <w:p w:rsidR="005602EA" w:rsidRDefault="009D0DBB">
            <w:pPr>
              <w:pStyle w:val="ProductList-TableBody"/>
            </w:pPr>
            <w:r>
              <w:t>Project Online Premium Add-on naar Project CAL</w:t>
            </w:r>
          </w:p>
        </w:tc>
      </w:tr>
    </w:tbl>
    <w:p w:rsidR="005602EA" w:rsidRDefault="005602EA">
      <w:pPr>
        <w:pStyle w:val="ProductList-Body"/>
      </w:pPr>
    </w:p>
    <w:p w:rsidR="005602EA" w:rsidRDefault="009D0DBB">
      <w:pPr>
        <w:pStyle w:val="ProductList-ClauseHeading"/>
        <w:outlineLvl w:val="4"/>
      </w:pPr>
      <w:r>
        <w:t>2.3 Office Multi Language Pack</w:t>
      </w:r>
    </w:p>
    <w:p w:rsidR="005602EA" w:rsidRDefault="009D0DBB">
      <w:pPr>
        <w:pStyle w:val="ProductList-Body"/>
      </w:pPr>
      <w:r>
        <w:t xml:space="preserve">Klanten met Project Online Professional of Project Online Premium-abonnementen mogen de nieuwste versie van het Office Multi Language Pack gebruiken voor de exemplaren van desktoptoepassingssoftware die ze gerechtigd zijn te gebruiken op grond van hun kwalificerende abonnement. Het gebruiksrecht voor het Office Multi Language Pack vervalt op het moment dat de rechten op grond van het kwalificerende abonnement. </w:t>
      </w:r>
    </w:p>
    <w:p w:rsidR="005602EA" w:rsidRDefault="005602EA">
      <w:pPr>
        <w:pStyle w:val="ProductList-Body"/>
      </w:pPr>
    </w:p>
    <w:p w:rsidR="005602EA" w:rsidRDefault="009D0DBB">
      <w:pPr>
        <w:pStyle w:val="ProductList-ClauseHeading"/>
        <w:outlineLvl w:val="4"/>
      </w:pPr>
      <w:r>
        <w:t>2.4 Implementatierechten voor Project Professional 2016</w:t>
      </w:r>
    </w:p>
    <w:p w:rsidR="005602EA" w:rsidRDefault="009D0DBB">
      <w:pPr>
        <w:pStyle w:val="ProductList-Body"/>
      </w:pPr>
      <w:r>
        <w:t>Elke Office 2016-gebruiker met een abonnement op Project Online Professional of Project Online Premium mag één exemplaar van Project Professional 2016-software installeren op het apparaat waarop Office 2016 is geïnstalleerd.</w:t>
      </w:r>
    </w:p>
    <w:p w:rsidR="005602EA" w:rsidRDefault="005602EA">
      <w:pPr>
        <w:pStyle w:val="ProductList-Body"/>
      </w:pPr>
    </w:p>
    <w:p w:rsidR="005602EA" w:rsidRDefault="009D0DBB">
      <w:pPr>
        <w:pStyle w:val="ProductList-ClauseHeading"/>
        <w:outlineLvl w:val="4"/>
      </w:pPr>
      <w:r>
        <w:t>2.5 Verzilvering van productcodes voor Project Online en Project Pro for Office 365</w:t>
      </w:r>
    </w:p>
    <w:p w:rsidR="005602EA" w:rsidRDefault="009D0DBB">
      <w:pPr>
        <w:pStyle w:val="ProductList-Body"/>
      </w:pPr>
      <w:r>
        <w:t>Project Online- en Project Pro for Office 365-abonnementen waarvoor een licentie is afgenomen door middel van een Open, Open Value of Open Value Subscription overeenkomsten kunnen tot 31 december 2016 worden verzilverd. Daarna kunnen onverzilverde abonnementen worden gebruikt voor een opvolgend product.</w:t>
      </w:r>
    </w:p>
    <w:p w:rsidR="005602EA" w:rsidRDefault="005602EA">
      <w:pPr>
        <w:pStyle w:val="ProductList-Body"/>
        <w:jc w:val="right"/>
      </w:pPr>
    </w:p>
    <w:tbl>
      <w:tblPr>
        <w:tblStyle w:val="PURTable"/>
        <w:tblW w:w="0" w:type="dxa"/>
        <w:tblLook w:val="04A0" w:firstRow="1" w:lastRow="0" w:firstColumn="1" w:lastColumn="0" w:noHBand="0" w:noVBand="1"/>
      </w:tblPr>
      <w:tblGrid>
        <w:gridCol w:w="10800"/>
      </w:tblGrid>
      <w:tr w:rsidR="005602E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602EA" w:rsidRDefault="00F8234B">
            <w:pPr>
              <w:pStyle w:val="ProductList-TableBody"/>
              <w:jc w:val="right"/>
            </w:pPr>
            <w:hyperlink w:anchor="_Sec842">
              <w:r w:rsidR="009D0DBB">
                <w:rPr>
                  <w:color w:val="00467F"/>
                  <w:sz w:val="14"/>
                  <w:u w:val="single"/>
                </w:rPr>
                <w:t>Inhoud</w:t>
              </w:r>
            </w:hyperlink>
            <w:r w:rsidR="009D0DBB">
              <w:rPr>
                <w:sz w:val="14"/>
              </w:rPr>
              <w:t xml:space="preserve"> / </w:t>
            </w:r>
            <w:hyperlink w:anchor="_Sec549">
              <w:r w:rsidR="009D0DBB">
                <w:rPr>
                  <w:color w:val="00467F"/>
                  <w:sz w:val="14"/>
                  <w:u w:val="single"/>
                </w:rPr>
                <w:t>Woordenlijst</w:t>
              </w:r>
            </w:hyperlink>
            <w:r w:rsidR="009D0DBB">
              <w:rPr>
                <w:sz w:val="14"/>
              </w:rPr>
              <w:t xml:space="preserve"> / </w:t>
            </w:r>
            <w:hyperlink w:anchor="_Sec844">
              <w:r w:rsidR="009D0DBB">
                <w:rPr>
                  <w:color w:val="00467F"/>
                  <w:sz w:val="14"/>
                  <w:u w:val="single"/>
                </w:rPr>
                <w:t>Index</w:t>
              </w:r>
            </w:hyperlink>
          </w:p>
        </w:tc>
      </w:tr>
    </w:tbl>
    <w:p w:rsidR="005602EA" w:rsidRDefault="005602EA">
      <w:pPr>
        <w:pStyle w:val="ProductList-Body"/>
      </w:pPr>
    </w:p>
    <w:p w:rsidR="005602EA" w:rsidRDefault="009D0DBB">
      <w:pPr>
        <w:pStyle w:val="ProductList-Offering2HeadingNoBorder"/>
        <w:outlineLvl w:val="2"/>
      </w:pPr>
      <w:bookmarkStart w:id="300" w:name="_Sec668"/>
      <w:r>
        <w:t>SharePoint Online</w:t>
      </w:r>
      <w:bookmarkEnd w:id="300"/>
      <w:r>
        <w:fldChar w:fldCharType="begin"/>
      </w:r>
      <w:r>
        <w:instrText xml:space="preserve"> TC "</w:instrText>
      </w:r>
      <w:bookmarkStart w:id="301" w:name="_Toc457381253"/>
      <w:r>
        <w:instrText>SharePoint Online</w:instrText>
      </w:r>
      <w:bookmarkEnd w:id="301"/>
      <w:r>
        <w:instrText>" \l 3</w:instrText>
      </w:r>
      <w:r>
        <w:fldChar w:fldCharType="end"/>
      </w:r>
    </w:p>
    <w:p w:rsidR="005602EA" w:rsidRDefault="009D0DBB">
      <w:pPr>
        <w:pStyle w:val="ProductList-Offering1SubSection"/>
        <w:outlineLvl w:val="3"/>
      </w:pPr>
      <w:bookmarkStart w:id="302" w:name="_Sec724"/>
      <w:r>
        <w:t>1. Beschikbaarheid programma</w:t>
      </w:r>
      <w:bookmarkEnd w:id="302"/>
    </w:p>
    <w:tbl>
      <w:tblPr>
        <w:tblStyle w:val="PURTable"/>
        <w:tblW w:w="0" w:type="dxa"/>
        <w:tblLook w:val="04A0" w:firstRow="1" w:lastRow="0" w:firstColumn="1" w:lastColumn="0" w:noHBand="0" w:noVBand="1"/>
      </w:tblPr>
      <w:tblGrid>
        <w:gridCol w:w="4459"/>
        <w:gridCol w:w="797"/>
        <w:gridCol w:w="788"/>
        <w:gridCol w:w="794"/>
        <w:gridCol w:w="705"/>
        <w:gridCol w:w="828"/>
        <w:gridCol w:w="820"/>
        <w:gridCol w:w="799"/>
        <w:gridCol w:w="794"/>
      </w:tblGrid>
      <w:tr w:rsidR="005602EA">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5602EA" w:rsidRDefault="009D0DBB">
            <w:pPr>
              <w:pStyle w:val="ProductList-TableBody"/>
            </w:pPr>
            <w:r>
              <w:rPr>
                <w:color w:val="FFFFFF"/>
              </w:rPr>
              <w:t>Online Diensten</w:t>
            </w:r>
          </w:p>
        </w:tc>
        <w:tc>
          <w:tcPr>
            <w:tcW w:w="860" w:type="dxa"/>
            <w:tcBorders>
              <w:left w:val="single" w:sz="6" w:space="0" w:color="FFFFFF"/>
              <w:bottom w:val="single" w:sz="6" w:space="0" w:color="FFFFFF"/>
              <w:right w:val="single" w:sz="6" w:space="0" w:color="FFFFFF"/>
            </w:tcBorders>
            <w:shd w:val="clear" w:color="auto" w:fill="00188F"/>
          </w:tcPr>
          <w:p w:rsidR="005602EA" w:rsidRDefault="009D0DBB">
            <w:pPr>
              <w:pStyle w:val="ProductList-TableBody"/>
              <w:jc w:val="center"/>
            </w:pPr>
            <w:r>
              <w:fldChar w:fldCharType="begin"/>
            </w:r>
            <w:r>
              <w:instrText xml:space="preserve"> AutoTextList   \s NoStyle \t "Punt: de aan een Product toegewezen waarde die wordt gebruikt voor het berekenen van het volumeprijsniveau dat van toepassing is op de Volume Licensing-overeenkomst van de Klant." </w:instrText>
            </w:r>
            <w:r>
              <w:fldChar w:fldCharType="separate"/>
            </w:r>
            <w:r>
              <w:rPr>
                <w:color w:val="FFFFFF"/>
              </w:rPr>
              <w:t>Punt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602EA" w:rsidRDefault="009D0DB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602EA" w:rsidRDefault="009D0DBB">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602EA" w:rsidRDefault="009D0DBB">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602EA" w:rsidRDefault="009D0DBB">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602EA" w:rsidRDefault="009D0DBB">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602EA" w:rsidRDefault="009D0DB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602EA" w:rsidRDefault="009D0DB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602EA">
        <w:tc>
          <w:tcPr>
            <w:tcW w:w="5020" w:type="dxa"/>
            <w:tcBorders>
              <w:top w:val="single" w:sz="6" w:space="0" w:color="FFFFFF"/>
              <w:left w:val="none" w:sz="4" w:space="0" w:color="6E6E6E"/>
              <w:bottom w:val="dashed" w:sz="4" w:space="0" w:color="7F7F7F"/>
              <w:right w:val="none" w:sz="4" w:space="0" w:color="6E6E6E"/>
            </w:tcBorders>
          </w:tcPr>
          <w:p w:rsidR="005602EA" w:rsidRDefault="009D0DBB">
            <w:pPr>
              <w:pStyle w:val="ProductList-TableBody"/>
            </w:pPr>
            <w:r>
              <w:t xml:space="preserve">SharePoint Online-abonnement 1 </w:t>
            </w:r>
            <w:r>
              <w:fldChar w:fldCharType="begin"/>
            </w:r>
            <w:r>
              <w:instrText xml:space="preserve"> XE "SharePoint Online-abonnement 1 " </w:instrText>
            </w:r>
            <w:r>
              <w:fldChar w:fldCharType="end"/>
            </w:r>
            <w:r>
              <w:t>(Gebruikers-SL)</w:t>
            </w:r>
          </w:p>
        </w:tc>
        <w:tc>
          <w:tcPr>
            <w:tcW w:w="860" w:type="dxa"/>
            <w:tcBorders>
              <w:top w:val="single" w:sz="6" w:space="0" w:color="FFFFFF"/>
              <w:left w:val="none" w:sz="4" w:space="0" w:color="6E6E6E"/>
              <w:bottom w:val="dashed" w:sz="4" w:space="0" w:color="7F7F7F"/>
              <w:right w:val="single" w:sz="6" w:space="0" w:color="FFFFFF"/>
            </w:tcBorders>
          </w:tcPr>
          <w:p w:rsidR="005602EA" w:rsidRDefault="009D0DB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602EA" w:rsidRDefault="009D0DBB">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602EA" w:rsidRDefault="005602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602EA" w:rsidRDefault="009D0DBB">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602EA" w:rsidRDefault="009D0DBB">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602EA" w:rsidRDefault="009D0DB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602EA" w:rsidRDefault="005602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602EA" w:rsidRDefault="005602EA">
            <w:pPr>
              <w:pStyle w:val="ProductList-TableBody"/>
              <w:jc w:val="center"/>
            </w:pPr>
          </w:p>
        </w:tc>
      </w:tr>
      <w:tr w:rsidR="005602EA">
        <w:tc>
          <w:tcPr>
            <w:tcW w:w="5020" w:type="dxa"/>
            <w:tcBorders>
              <w:top w:val="dashed" w:sz="4" w:space="0" w:color="7F7F7F"/>
              <w:left w:val="none" w:sz="4" w:space="0" w:color="6E6E6E"/>
              <w:bottom w:val="dashed" w:sz="4" w:space="0" w:color="7F7F7F"/>
              <w:right w:val="none" w:sz="4" w:space="0" w:color="6E6E6E"/>
            </w:tcBorders>
          </w:tcPr>
          <w:p w:rsidR="005602EA" w:rsidRDefault="009D0DBB">
            <w:pPr>
              <w:pStyle w:val="ProductList-TableBody"/>
            </w:pPr>
            <w:r>
              <w:t xml:space="preserve">SharePoint Online-abonnement 1 Add-on </w:t>
            </w:r>
            <w:r>
              <w:fldChar w:fldCharType="begin"/>
            </w:r>
            <w:r>
              <w:instrText xml:space="preserve"> XE "SharePoint Online-abonnement 1 Add-on " </w:instrText>
            </w:r>
            <w:r>
              <w:fldChar w:fldCharType="end"/>
            </w:r>
            <w:r>
              <w:t>(Gebruikers-SL)</w:t>
            </w:r>
          </w:p>
        </w:tc>
        <w:tc>
          <w:tcPr>
            <w:tcW w:w="860" w:type="dxa"/>
            <w:tcBorders>
              <w:top w:val="dashed" w:sz="4" w:space="0" w:color="7F7F7F"/>
              <w:left w:val="none" w:sz="4" w:space="0" w:color="6E6E6E"/>
              <w:bottom w:val="dashed" w:sz="4" w:space="0" w:color="7F7F7F"/>
              <w:right w:val="single" w:sz="6" w:space="0" w:color="FFFFFF"/>
            </w:tcBorders>
          </w:tcPr>
          <w:p w:rsidR="005602EA" w:rsidRDefault="005602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602EA" w:rsidRDefault="005602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602EA" w:rsidRDefault="005602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602EA" w:rsidRDefault="005602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602EA" w:rsidRDefault="005602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602EA" w:rsidRDefault="009D0DB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602EA" w:rsidRDefault="005602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602EA" w:rsidRDefault="005602EA">
            <w:pPr>
              <w:pStyle w:val="ProductList-TableBody"/>
              <w:jc w:val="center"/>
            </w:pPr>
          </w:p>
        </w:tc>
      </w:tr>
      <w:tr w:rsidR="005602EA">
        <w:tc>
          <w:tcPr>
            <w:tcW w:w="5020" w:type="dxa"/>
            <w:tcBorders>
              <w:top w:val="dashed" w:sz="4" w:space="0" w:color="7F7F7F"/>
              <w:left w:val="none" w:sz="4" w:space="0" w:color="6E6E6E"/>
              <w:bottom w:val="dashed" w:sz="4" w:space="0" w:color="7F7F7F"/>
              <w:right w:val="none" w:sz="4" w:space="0" w:color="6E6E6E"/>
            </w:tcBorders>
          </w:tcPr>
          <w:p w:rsidR="005602EA" w:rsidRDefault="009D0DBB">
            <w:pPr>
              <w:pStyle w:val="ProductList-TableBody"/>
            </w:pPr>
            <w:r>
              <w:t>SharePoint Online-abonnement 2</w:t>
            </w:r>
            <w:r>
              <w:fldChar w:fldCharType="begin"/>
            </w:r>
            <w:r>
              <w:instrText xml:space="preserve"> XE "SharePoint Online-abonnement 2" </w:instrText>
            </w:r>
            <w:r>
              <w:fldChar w:fldCharType="end"/>
            </w:r>
            <w:r>
              <w:t xml:space="preserve"> (Gebruikers-SL)</w:t>
            </w:r>
          </w:p>
        </w:tc>
        <w:tc>
          <w:tcPr>
            <w:tcW w:w="860" w:type="dxa"/>
            <w:tcBorders>
              <w:top w:val="dashed" w:sz="4" w:space="0" w:color="7F7F7F"/>
              <w:left w:val="none" w:sz="4" w:space="0" w:color="6E6E6E"/>
              <w:bottom w:val="dashed" w:sz="4" w:space="0" w:color="7F7F7F"/>
              <w:right w:val="single" w:sz="6" w:space="0" w:color="FFFFFF"/>
            </w:tcBorders>
          </w:tcPr>
          <w:p w:rsidR="005602EA" w:rsidRDefault="009D0DB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602EA" w:rsidRDefault="009D0DBB">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602EA" w:rsidRDefault="005602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602EA" w:rsidRDefault="009D0DBB">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602EA" w:rsidRDefault="009D0DBB">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602EA" w:rsidRDefault="009D0DB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602EA" w:rsidRDefault="005602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602EA" w:rsidRDefault="005602EA">
            <w:pPr>
              <w:pStyle w:val="ProductList-TableBody"/>
              <w:jc w:val="center"/>
            </w:pPr>
          </w:p>
        </w:tc>
      </w:tr>
      <w:tr w:rsidR="005602EA">
        <w:tc>
          <w:tcPr>
            <w:tcW w:w="5020" w:type="dxa"/>
            <w:tcBorders>
              <w:top w:val="dashed" w:sz="4" w:space="0" w:color="7F7F7F"/>
              <w:left w:val="none" w:sz="4" w:space="0" w:color="6E6E6E"/>
              <w:bottom w:val="none" w:sz="4" w:space="0" w:color="BFBFBF"/>
              <w:right w:val="none" w:sz="4" w:space="0" w:color="6E6E6E"/>
            </w:tcBorders>
          </w:tcPr>
          <w:p w:rsidR="005602EA" w:rsidRDefault="009D0DBB">
            <w:pPr>
              <w:pStyle w:val="ProductList-TableBody"/>
            </w:pPr>
            <w:r>
              <w:t>Office 365 Extra Bestandsopslag 1 GB</w:t>
            </w:r>
            <w:r>
              <w:fldChar w:fldCharType="begin"/>
            </w:r>
            <w:r>
              <w:instrText xml:space="preserve"> XE "Office 365 Extra Bestandsopslag 1 GB" </w:instrText>
            </w:r>
            <w:r>
              <w:fldChar w:fldCharType="end"/>
            </w:r>
            <w:r>
              <w:t xml:space="preserve"> (Aanvullende SL)</w:t>
            </w:r>
          </w:p>
        </w:tc>
        <w:tc>
          <w:tcPr>
            <w:tcW w:w="860" w:type="dxa"/>
            <w:tcBorders>
              <w:top w:val="dashed" w:sz="4" w:space="0" w:color="7F7F7F"/>
              <w:left w:val="none" w:sz="4" w:space="0" w:color="6E6E6E"/>
              <w:bottom w:val="none" w:sz="4" w:space="0" w:color="BFBFBF"/>
              <w:right w:val="single" w:sz="6" w:space="0" w:color="FFFFFF"/>
            </w:tcBorders>
          </w:tcPr>
          <w:p w:rsidR="005602EA" w:rsidRDefault="009D0DB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602EA" w:rsidRDefault="009D0DBB">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602EA" w:rsidRDefault="005602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602EA" w:rsidRDefault="009D0DBB">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602EA" w:rsidRDefault="009D0DBB">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602EA" w:rsidRDefault="009D0DB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602EA" w:rsidRDefault="009D0DB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602EA" w:rsidRDefault="009D0DB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bl>
    <w:p w:rsidR="005602EA" w:rsidRDefault="009D0DBB">
      <w:pPr>
        <w:pStyle w:val="ProductList-Offering1SubSection"/>
        <w:outlineLvl w:val="3"/>
      </w:pPr>
      <w:bookmarkStart w:id="303" w:name="_Sec779"/>
      <w:r>
        <w:t>2. Productvoorwaarden</w:t>
      </w:r>
      <w:bookmarkEnd w:id="303"/>
    </w:p>
    <w:tbl>
      <w:tblPr>
        <w:tblStyle w:val="PURTable"/>
        <w:tblW w:w="0" w:type="dxa"/>
        <w:tblLook w:val="04A0" w:firstRow="1" w:lastRow="0" w:firstColumn="1" w:lastColumn="0" w:noHBand="0" w:noVBand="1"/>
      </w:tblPr>
      <w:tblGrid>
        <w:gridCol w:w="3646"/>
        <w:gridCol w:w="3589"/>
        <w:gridCol w:w="3555"/>
      </w:tblGrid>
      <w:tr w:rsidR="005602E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602EA" w:rsidRDefault="009D0DBB">
            <w:pPr>
              <w:pStyle w:val="ProductList-TableBody"/>
            </w:pPr>
            <w:r>
              <w:fldChar w:fldCharType="begin"/>
            </w:r>
            <w:r>
              <w:instrText xml:space="preserve"> AutoTextList   \s NoStyle \t "Dienstvoorwaarden: voorwaarden voor de implementatie en het gebruik van een Online Dienst-product." </w:instrText>
            </w:r>
            <w:r>
              <w:fldChar w:fldCharType="separate"/>
            </w:r>
            <w:r>
              <w:rPr>
                <w:color w:val="0563C1"/>
              </w:rPr>
              <w:t>Dienstvoorwaarden</w:t>
            </w:r>
            <w:r>
              <w:fldChar w:fldCharType="end"/>
            </w:r>
            <w:r>
              <w:t xml:space="preserve">: </w:t>
            </w:r>
            <w:hyperlink r:id="rId114">
              <w:r>
                <w:rPr>
                  <w:color w:val="00467F"/>
                  <w:u w:val="single"/>
                </w:rPr>
                <w:t>Voorwaarden voor Online Diensten</w:t>
              </w:r>
            </w:hyperlink>
          </w:p>
        </w:tc>
        <w:tc>
          <w:tcPr>
            <w:tcW w:w="4040" w:type="dxa"/>
            <w:tcBorders>
              <w:top w:val="single" w:sz="18" w:space="0" w:color="00188F"/>
              <w:left w:val="single" w:sz="4" w:space="0" w:color="000000"/>
              <w:bottom w:val="single" w:sz="4" w:space="0" w:color="000000"/>
              <w:right w:val="single" w:sz="4" w:space="0" w:color="000000"/>
            </w:tcBorders>
          </w:tcPr>
          <w:p w:rsidR="005602EA" w:rsidRDefault="009D0DBB">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5602EA" w:rsidRDefault="009D0DBB">
            <w:pPr>
              <w:pStyle w:val="ProductList-TableBody"/>
            </w:pPr>
            <w:r>
              <w:fldChar w:fldCharType="begin"/>
            </w:r>
            <w:r>
              <w:instrText xml:space="preserve"> AutoTextList   \s NoStyle \t "Verlengde Looptijd mogelijk: online diensten die in aanmerking komen voor verlenging van de looptijd, zoals beschreven in de Enterprise- en Enterprise Subscription-licentieovereenkomst." </w:instrText>
            </w:r>
            <w:r>
              <w:fldChar w:fldCharType="separate"/>
            </w:r>
            <w:r>
              <w:rPr>
                <w:color w:val="0563C1"/>
              </w:rPr>
              <w:t>Verlengde Looptijd mogelijk</w:t>
            </w:r>
            <w:r>
              <w:fldChar w:fldCharType="end"/>
            </w:r>
            <w:r>
              <w:t>: alle</w:t>
            </w:r>
          </w:p>
        </w:tc>
      </w:tr>
      <w:tr w:rsidR="005602E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602EA" w:rsidRDefault="009D0DBB">
            <w:pPr>
              <w:pStyle w:val="ProductList-TableBody"/>
            </w:pPr>
            <w:r>
              <w:rPr>
                <w:color w:val="404040"/>
              </w:rPr>
              <w:t>Migratierechten: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602EA" w:rsidRDefault="009D0DBB">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602EA" w:rsidRDefault="009D0DBB">
            <w:pPr>
              <w:pStyle w:val="ProductList-TableBody"/>
            </w:pPr>
            <w:r>
              <w:rPr>
                <w:color w:val="404040"/>
              </w:rPr>
              <w:t>Promoties: n.v.t.</w:t>
            </w:r>
          </w:p>
        </w:tc>
      </w:tr>
      <w:tr w:rsidR="005602EA">
        <w:tc>
          <w:tcPr>
            <w:tcW w:w="4040" w:type="dxa"/>
            <w:tcBorders>
              <w:top w:val="single" w:sz="4" w:space="0" w:color="000000"/>
              <w:left w:val="single" w:sz="4" w:space="0" w:color="000000"/>
              <w:bottom w:val="single" w:sz="4" w:space="0" w:color="000000"/>
              <w:right w:val="single" w:sz="4" w:space="0" w:color="000000"/>
            </w:tcBorders>
          </w:tcPr>
          <w:p w:rsidR="005602EA" w:rsidRDefault="009D0DBB">
            <w:pPr>
              <w:pStyle w:val="ProductList-TableBody"/>
            </w:pPr>
            <w:r>
              <w:fldChar w:fldCharType="begin"/>
            </w:r>
            <w:r>
              <w:instrText xml:space="preserve"> AutoTextList   \s NoStyle \t "Vrijstelling Gekwalificeerde Gebruikers: vrijstelling van toepassing op gebruikers die uitsluitend toegang hebben tot Producten op grond van een van deze licenties. (Raadpleeg de Woordenlijst voor de volledige definitie)" </w:instrText>
            </w:r>
            <w:r>
              <w:fldChar w:fldCharType="separate"/>
            </w:r>
            <w:r>
              <w:rPr>
                <w:color w:val="0563C1"/>
              </w:rPr>
              <w:t>Vrijstelling Gekwalificeerde Gebruikers</w:t>
            </w:r>
            <w:r>
              <w:fldChar w:fldCharType="end"/>
            </w:r>
            <w:r>
              <w:t>: alleen K</w:t>
            </w:r>
          </w:p>
        </w:tc>
        <w:tc>
          <w:tcPr>
            <w:tcW w:w="4040" w:type="dxa"/>
            <w:tcBorders>
              <w:top w:val="single" w:sz="4" w:space="0" w:color="000000"/>
              <w:left w:val="single" w:sz="4" w:space="0" w:color="000000"/>
              <w:bottom w:val="single" w:sz="4" w:space="0" w:color="000000"/>
              <w:right w:val="single" w:sz="4" w:space="0" w:color="000000"/>
            </w:tcBorders>
          </w:tcPr>
          <w:p w:rsidR="005602EA" w:rsidRDefault="009D0DBB">
            <w:pPr>
              <w:pStyle w:val="ProductList-TableBody"/>
            </w:pPr>
            <w:r>
              <w:fldChar w:fldCharType="begin"/>
            </w:r>
            <w:r>
              <w:instrText xml:space="preserve"> AutoTextList   \s NoStyle \t "Reductie mogelijk: een Online Dienst waarvoor een klant met een Enterprise Enrollment, Enterprise Subscription Enrollment, Microsoft Azure Enrollment of Enrollment for Education Solutions een verlaging van het aantal licenties of de Toegewezen Jaarlijkse Verplichting kan doorgeven." </w:instrText>
            </w:r>
            <w:r>
              <w:fldChar w:fldCharType="separate"/>
            </w:r>
            <w:r>
              <w:rPr>
                <w:color w:val="0563C1"/>
              </w:rPr>
              <w:t>Reductie mogelijk</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602EA" w:rsidRDefault="009D0DBB">
            <w:pPr>
              <w:pStyle w:val="ProductList-TableBody"/>
            </w:pPr>
            <w:r>
              <w:rPr>
                <w:color w:val="404040"/>
              </w:rPr>
              <w:t>Reductie mogelijk (SCE): n.v.t.</w:t>
            </w:r>
          </w:p>
        </w:tc>
      </w:tr>
      <w:tr w:rsidR="005602E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602EA" w:rsidRDefault="009D0DBB">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tcPr>
          <w:p w:rsidR="005602EA" w:rsidRDefault="009D0DBB">
            <w:pPr>
              <w:pStyle w:val="ProductList-TableBody"/>
            </w:pPr>
            <w:r>
              <w:fldChar w:fldCharType="begin"/>
            </w:r>
            <w:r>
              <w:instrText xml:space="preserve"> AutoTextList   \s NoStyle \t "True-up mogelijk: een abonnementslicentie voor een Online Dienst die een Enterprise- of Enterprise Subscription-klant kan bestellen via het true-up- of jaarlijkse bestelproces, in plaats van maandelijks." </w:instrText>
            </w:r>
            <w:r>
              <w:fldChar w:fldCharType="separate"/>
            </w:r>
            <w:r>
              <w:rPr>
                <w:color w:val="0563C1"/>
              </w:rPr>
              <w:t>True-up mogelijk</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602EA" w:rsidRDefault="005602EA">
            <w:pPr>
              <w:pStyle w:val="ProductList-TableBody"/>
            </w:pPr>
          </w:p>
        </w:tc>
      </w:tr>
    </w:tbl>
    <w:p w:rsidR="005602EA" w:rsidRDefault="005602EA">
      <w:pPr>
        <w:pStyle w:val="ProductList-Body"/>
      </w:pPr>
    </w:p>
    <w:p w:rsidR="005602EA" w:rsidRDefault="009D0DBB">
      <w:pPr>
        <w:pStyle w:val="ProductList-ClauseHeading"/>
        <w:outlineLvl w:val="4"/>
      </w:pPr>
      <w:r>
        <w:t>2.1 Vereiste: Aanvullende Gebruikers-SL's</w:t>
      </w:r>
    </w:p>
    <w:p w:rsidR="005602EA" w:rsidRDefault="009D0DBB">
      <w:pPr>
        <w:pStyle w:val="ProductList-Body"/>
      </w:pPr>
      <w:r>
        <w:t xml:space="preserve">Raadpleeg Aanvullende Gebruikers-SL's in </w:t>
      </w:r>
      <w:hyperlink w:anchor="_Sec634">
        <w:r>
          <w:rPr>
            <w:color w:val="00467F"/>
            <w:u w:val="single"/>
          </w:rPr>
          <w:t>Office 365-suites</w:t>
        </w:r>
      </w:hyperlink>
      <w:r>
        <w:t xml:space="preserve"> voor informatie over Add-ons.</w:t>
      </w:r>
    </w:p>
    <w:p w:rsidR="005602EA" w:rsidRDefault="005602EA">
      <w:pPr>
        <w:pStyle w:val="ProductList-Body"/>
      </w:pPr>
    </w:p>
    <w:p w:rsidR="005602EA" w:rsidRDefault="009D0DBB">
      <w:pPr>
        <w:pStyle w:val="ProductList-ClauseHeading"/>
        <w:outlineLvl w:val="4"/>
      </w:pPr>
      <w:r>
        <w:t>2.2 SharePoint Online Plan 1 met Yammer en SharePoint Online Plan 2 met verzilvering van Yammer-productcode</w:t>
      </w:r>
    </w:p>
    <w:p w:rsidR="005602EA" w:rsidRDefault="009D0DBB">
      <w:pPr>
        <w:pStyle w:val="ProductList-Body"/>
      </w:pPr>
      <w:r>
        <w:t>SharePoint Online Plan 1 met Yammer of SharePoint Online Plan 2 met Yammer-abonnementen waarvoor een licentie is afgenomen door middel van een Open, Open Value of Open Value Subscription Overeenkomst kunnen tot 31 oktober 2015 worden verzilverd. Daarna kunnen onverzilverde abonnementen worden gebruikt voor een product waarin een van deze diensten is opgenomen.</w:t>
      </w:r>
    </w:p>
    <w:p w:rsidR="005602EA" w:rsidRDefault="005602EA">
      <w:pPr>
        <w:pStyle w:val="ProductList-Body"/>
        <w:jc w:val="right"/>
      </w:pPr>
    </w:p>
    <w:tbl>
      <w:tblPr>
        <w:tblStyle w:val="PURTable"/>
        <w:tblW w:w="0" w:type="dxa"/>
        <w:tblLook w:val="04A0" w:firstRow="1" w:lastRow="0" w:firstColumn="1" w:lastColumn="0" w:noHBand="0" w:noVBand="1"/>
      </w:tblPr>
      <w:tblGrid>
        <w:gridCol w:w="10800"/>
      </w:tblGrid>
      <w:tr w:rsidR="005602E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602EA" w:rsidRDefault="00F8234B">
            <w:pPr>
              <w:pStyle w:val="ProductList-TableBody"/>
              <w:jc w:val="right"/>
            </w:pPr>
            <w:hyperlink w:anchor="_Sec842">
              <w:r w:rsidR="009D0DBB">
                <w:rPr>
                  <w:color w:val="00467F"/>
                  <w:sz w:val="14"/>
                  <w:u w:val="single"/>
                </w:rPr>
                <w:t>Inhoud</w:t>
              </w:r>
            </w:hyperlink>
            <w:r w:rsidR="009D0DBB">
              <w:rPr>
                <w:sz w:val="14"/>
              </w:rPr>
              <w:t xml:space="preserve"> / </w:t>
            </w:r>
            <w:hyperlink w:anchor="_Sec549">
              <w:r w:rsidR="009D0DBB">
                <w:rPr>
                  <w:color w:val="00467F"/>
                  <w:sz w:val="14"/>
                  <w:u w:val="single"/>
                </w:rPr>
                <w:t>Woordenlijst</w:t>
              </w:r>
            </w:hyperlink>
            <w:r w:rsidR="009D0DBB">
              <w:rPr>
                <w:sz w:val="14"/>
              </w:rPr>
              <w:t xml:space="preserve"> / </w:t>
            </w:r>
            <w:hyperlink w:anchor="_Sec844">
              <w:r w:rsidR="009D0DBB">
                <w:rPr>
                  <w:color w:val="00467F"/>
                  <w:sz w:val="14"/>
                  <w:u w:val="single"/>
                </w:rPr>
                <w:t>Index</w:t>
              </w:r>
            </w:hyperlink>
          </w:p>
        </w:tc>
      </w:tr>
    </w:tbl>
    <w:p w:rsidR="005602EA" w:rsidRDefault="005602EA">
      <w:pPr>
        <w:pStyle w:val="ProductList-Body"/>
      </w:pPr>
    </w:p>
    <w:p w:rsidR="005602EA" w:rsidRDefault="009D0DBB">
      <w:pPr>
        <w:pStyle w:val="ProductList-Offering2HeadingNoBorder"/>
        <w:outlineLvl w:val="2"/>
      </w:pPr>
      <w:bookmarkStart w:id="304" w:name="_Sec669"/>
      <w:r>
        <w:t>Skype voor Bedrijven Online</w:t>
      </w:r>
      <w:bookmarkEnd w:id="304"/>
      <w:r>
        <w:fldChar w:fldCharType="begin"/>
      </w:r>
      <w:r>
        <w:instrText xml:space="preserve"> TC "</w:instrText>
      </w:r>
      <w:bookmarkStart w:id="305" w:name="_Toc457381254"/>
      <w:r>
        <w:instrText>Skype voor Bedrijven Online</w:instrText>
      </w:r>
      <w:bookmarkEnd w:id="305"/>
      <w:r>
        <w:instrText>" \l 3</w:instrText>
      </w:r>
      <w:r>
        <w:fldChar w:fldCharType="end"/>
      </w:r>
    </w:p>
    <w:p w:rsidR="005602EA" w:rsidRDefault="009D0DBB">
      <w:pPr>
        <w:pStyle w:val="ProductList-Offering1SubSection"/>
        <w:outlineLvl w:val="3"/>
      </w:pPr>
      <w:bookmarkStart w:id="306" w:name="_Sec725"/>
      <w:r>
        <w:t>1. Beschikbaarheid programma</w:t>
      </w:r>
      <w:bookmarkEnd w:id="306"/>
    </w:p>
    <w:tbl>
      <w:tblPr>
        <w:tblStyle w:val="PURTable"/>
        <w:tblW w:w="0" w:type="dxa"/>
        <w:tblLook w:val="04A0" w:firstRow="1" w:lastRow="0" w:firstColumn="1" w:lastColumn="0" w:noHBand="0" w:noVBand="1"/>
      </w:tblPr>
      <w:tblGrid>
        <w:gridCol w:w="4452"/>
        <w:gridCol w:w="798"/>
        <w:gridCol w:w="789"/>
        <w:gridCol w:w="795"/>
        <w:gridCol w:w="706"/>
        <w:gridCol w:w="828"/>
        <w:gridCol w:w="821"/>
        <w:gridCol w:w="800"/>
        <w:gridCol w:w="795"/>
      </w:tblGrid>
      <w:tr w:rsidR="005602EA">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5602EA" w:rsidRDefault="009D0DBB">
            <w:pPr>
              <w:pStyle w:val="ProductList-TableBody"/>
            </w:pPr>
            <w:r>
              <w:rPr>
                <w:color w:val="FFFFFF"/>
              </w:rPr>
              <w:t>Online Diensten</w:t>
            </w:r>
          </w:p>
        </w:tc>
        <w:tc>
          <w:tcPr>
            <w:tcW w:w="860" w:type="dxa"/>
            <w:tcBorders>
              <w:left w:val="single" w:sz="6" w:space="0" w:color="FFFFFF"/>
              <w:bottom w:val="single" w:sz="6" w:space="0" w:color="FFFFFF"/>
              <w:right w:val="single" w:sz="6" w:space="0" w:color="FFFFFF"/>
            </w:tcBorders>
            <w:shd w:val="clear" w:color="auto" w:fill="00188F"/>
          </w:tcPr>
          <w:p w:rsidR="005602EA" w:rsidRDefault="009D0DBB">
            <w:pPr>
              <w:pStyle w:val="ProductList-TableBody"/>
              <w:jc w:val="center"/>
            </w:pPr>
            <w:r>
              <w:fldChar w:fldCharType="begin"/>
            </w:r>
            <w:r>
              <w:instrText xml:space="preserve"> AutoTextList   \s NoStyle \t "Punt: de aan een Product toegewezen waarde die wordt gebruikt voor het berekenen van het volumeprijsniveau dat van toepassing is op de Volume Licensing-overeenkomst van de Klant." </w:instrText>
            </w:r>
            <w:r>
              <w:fldChar w:fldCharType="separate"/>
            </w:r>
            <w:r>
              <w:rPr>
                <w:color w:val="FFFFFF"/>
              </w:rPr>
              <w:t>Punt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602EA" w:rsidRDefault="009D0DB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602EA" w:rsidRDefault="009D0DBB">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602EA" w:rsidRDefault="009D0DBB">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602EA" w:rsidRDefault="009D0DBB">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602EA" w:rsidRDefault="009D0DBB">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602EA" w:rsidRDefault="009D0DB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602EA" w:rsidRDefault="009D0DB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602EA">
        <w:tc>
          <w:tcPr>
            <w:tcW w:w="5020" w:type="dxa"/>
            <w:tcBorders>
              <w:top w:val="single" w:sz="6" w:space="0" w:color="FFFFFF"/>
              <w:left w:val="none" w:sz="4" w:space="0" w:color="6E6E6E"/>
              <w:bottom w:val="dashed" w:sz="4" w:space="0" w:color="A5A5A5"/>
              <w:right w:val="none" w:sz="4" w:space="0" w:color="6E6E6E"/>
            </w:tcBorders>
          </w:tcPr>
          <w:p w:rsidR="005602EA" w:rsidRDefault="009D0DBB">
            <w:pPr>
              <w:pStyle w:val="ProductList-TableBody"/>
            </w:pPr>
            <w:r>
              <w:t>Skype voor Bedrijven Online-abonnement 1</w:t>
            </w:r>
            <w:r>
              <w:fldChar w:fldCharType="begin"/>
            </w:r>
            <w:r>
              <w:instrText xml:space="preserve"> XE "Skype voor Bedrijven Online-abonnement 1" </w:instrText>
            </w:r>
            <w:r>
              <w:fldChar w:fldCharType="end"/>
            </w:r>
            <w:r>
              <w:t xml:space="preserve"> (Gebruikers-SL)</w:t>
            </w:r>
          </w:p>
        </w:tc>
        <w:tc>
          <w:tcPr>
            <w:tcW w:w="860" w:type="dxa"/>
            <w:tcBorders>
              <w:top w:val="single" w:sz="6" w:space="0" w:color="FFFFFF"/>
              <w:left w:val="none" w:sz="4" w:space="0" w:color="6E6E6E"/>
              <w:bottom w:val="dashed" w:sz="4" w:space="0" w:color="A5A5A5"/>
              <w:right w:val="single" w:sz="6" w:space="0" w:color="FFFFFF"/>
            </w:tcBorders>
          </w:tcPr>
          <w:p w:rsidR="005602EA" w:rsidRDefault="009D0DB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602EA" w:rsidRDefault="009D0DBB">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602EA" w:rsidRDefault="005602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602EA" w:rsidRDefault="009D0DBB">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602EA" w:rsidRDefault="009D0DBB">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602EA" w:rsidRDefault="009D0DB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602EA" w:rsidRDefault="005602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602EA" w:rsidRDefault="005602EA">
            <w:pPr>
              <w:pStyle w:val="ProductList-TableBody"/>
              <w:jc w:val="center"/>
            </w:pPr>
          </w:p>
        </w:tc>
      </w:tr>
      <w:tr w:rsidR="005602EA">
        <w:tc>
          <w:tcPr>
            <w:tcW w:w="5020" w:type="dxa"/>
            <w:tcBorders>
              <w:top w:val="dashed" w:sz="4" w:space="0" w:color="A5A5A5"/>
              <w:left w:val="none" w:sz="4" w:space="0" w:color="6E6E6E"/>
              <w:bottom w:val="dashed" w:sz="4" w:space="0" w:color="A5A5A5"/>
              <w:right w:val="none" w:sz="4" w:space="0" w:color="6E6E6E"/>
            </w:tcBorders>
          </w:tcPr>
          <w:p w:rsidR="005602EA" w:rsidRDefault="009D0DBB">
            <w:pPr>
              <w:pStyle w:val="ProductList-TableBody"/>
            </w:pPr>
            <w:r>
              <w:t>Skype voor Bedrijven Online-abonnement 1 Add-on</w:t>
            </w:r>
            <w:r>
              <w:fldChar w:fldCharType="begin"/>
            </w:r>
            <w:r>
              <w:instrText xml:space="preserve"> XE "Skype voor Bedrijven Online-abonnement 1 Add-on" </w:instrText>
            </w:r>
            <w:r>
              <w:fldChar w:fldCharType="end"/>
            </w:r>
            <w:r>
              <w:t xml:space="preserve"> (Gebruikers-SL)</w:t>
            </w:r>
          </w:p>
        </w:tc>
        <w:tc>
          <w:tcPr>
            <w:tcW w:w="860" w:type="dxa"/>
            <w:tcBorders>
              <w:top w:val="dashed" w:sz="4" w:space="0" w:color="A5A5A5"/>
              <w:left w:val="none" w:sz="4" w:space="0" w:color="6E6E6E"/>
              <w:bottom w:val="dashed" w:sz="4" w:space="0" w:color="A5A5A5"/>
              <w:right w:val="single" w:sz="6" w:space="0" w:color="FFFFFF"/>
            </w:tcBorders>
          </w:tcPr>
          <w:p w:rsidR="005602EA" w:rsidRDefault="005602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602EA" w:rsidRDefault="005602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602EA" w:rsidRDefault="005602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602EA" w:rsidRDefault="005602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602EA" w:rsidRDefault="005602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602EA" w:rsidRDefault="009D0DB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602EA" w:rsidRDefault="005602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602EA" w:rsidRDefault="005602EA">
            <w:pPr>
              <w:pStyle w:val="ProductList-TableBody"/>
              <w:jc w:val="center"/>
            </w:pPr>
          </w:p>
        </w:tc>
      </w:tr>
      <w:tr w:rsidR="005602EA">
        <w:tc>
          <w:tcPr>
            <w:tcW w:w="5020" w:type="dxa"/>
            <w:tcBorders>
              <w:top w:val="dashed" w:sz="4" w:space="0" w:color="A5A5A5"/>
              <w:left w:val="none" w:sz="4" w:space="0" w:color="6E6E6E"/>
              <w:bottom w:val="dashed" w:sz="4" w:space="0" w:color="A5A5A5"/>
              <w:right w:val="none" w:sz="4" w:space="0" w:color="6E6E6E"/>
            </w:tcBorders>
          </w:tcPr>
          <w:p w:rsidR="005602EA" w:rsidRDefault="009D0DBB">
            <w:pPr>
              <w:pStyle w:val="ProductList-TableBody"/>
            </w:pPr>
            <w:r>
              <w:t>Skype voor Bedrijven Online-abonnement 2</w:t>
            </w:r>
            <w:r>
              <w:fldChar w:fldCharType="begin"/>
            </w:r>
            <w:r>
              <w:instrText xml:space="preserve"> XE "Skype voor Bedrijven Online-abonnement 2" </w:instrText>
            </w:r>
            <w:r>
              <w:fldChar w:fldCharType="end"/>
            </w:r>
            <w:r>
              <w:t xml:space="preserve"> (Gebruikers-SL)</w:t>
            </w:r>
          </w:p>
        </w:tc>
        <w:tc>
          <w:tcPr>
            <w:tcW w:w="860" w:type="dxa"/>
            <w:tcBorders>
              <w:top w:val="dashed" w:sz="4" w:space="0" w:color="A5A5A5"/>
              <w:left w:val="none" w:sz="4" w:space="0" w:color="6E6E6E"/>
              <w:bottom w:val="dashed" w:sz="4" w:space="0" w:color="A5A5A5"/>
              <w:right w:val="single" w:sz="6" w:space="0" w:color="FFFFFF"/>
            </w:tcBorders>
          </w:tcPr>
          <w:p w:rsidR="005602EA" w:rsidRDefault="009D0DB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602EA" w:rsidRDefault="009D0DBB">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602EA" w:rsidRDefault="005602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602EA" w:rsidRDefault="009D0DBB">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602EA" w:rsidRDefault="009D0DBB">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602EA" w:rsidRDefault="009D0DB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602EA" w:rsidRDefault="005602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602EA" w:rsidRDefault="005602EA">
            <w:pPr>
              <w:pStyle w:val="ProductList-TableBody"/>
              <w:jc w:val="center"/>
            </w:pPr>
          </w:p>
        </w:tc>
      </w:tr>
      <w:tr w:rsidR="005602EA">
        <w:tc>
          <w:tcPr>
            <w:tcW w:w="5020" w:type="dxa"/>
            <w:tcBorders>
              <w:top w:val="dashed" w:sz="4" w:space="0" w:color="A5A5A5"/>
              <w:left w:val="none" w:sz="4" w:space="0" w:color="6E6E6E"/>
              <w:bottom w:val="dashed" w:sz="4" w:space="0" w:color="A5A5A5"/>
              <w:right w:val="none" w:sz="4" w:space="0" w:color="6E6E6E"/>
            </w:tcBorders>
          </w:tcPr>
          <w:p w:rsidR="005602EA" w:rsidRDefault="009D0DBB">
            <w:pPr>
              <w:pStyle w:val="ProductList-TableBody"/>
            </w:pPr>
            <w:r>
              <w:t>Skype voor Bedrijven Online Cloud PBX</w:t>
            </w:r>
            <w:r>
              <w:fldChar w:fldCharType="begin"/>
            </w:r>
            <w:r>
              <w:instrText xml:space="preserve"> XE "Skype voor Bedrijven Online Cloud PBX" </w:instrText>
            </w:r>
            <w:r>
              <w:fldChar w:fldCharType="end"/>
            </w:r>
            <w:r>
              <w:t xml:space="preserve"> (Gebruikers-SL)</w:t>
            </w:r>
          </w:p>
        </w:tc>
        <w:tc>
          <w:tcPr>
            <w:tcW w:w="860" w:type="dxa"/>
            <w:tcBorders>
              <w:top w:val="dashed" w:sz="4" w:space="0" w:color="A5A5A5"/>
              <w:left w:val="none" w:sz="4" w:space="0" w:color="6E6E6E"/>
              <w:bottom w:val="dashed" w:sz="4" w:space="0" w:color="A5A5A5"/>
              <w:right w:val="single" w:sz="6" w:space="0" w:color="FFFFFF"/>
            </w:tcBorders>
          </w:tcPr>
          <w:p w:rsidR="005602EA" w:rsidRDefault="005602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602EA" w:rsidRDefault="009D0DBB">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602EA" w:rsidRDefault="005602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602EA" w:rsidRDefault="005602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602EA" w:rsidRDefault="009D0DBB">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602EA" w:rsidRDefault="009D0DB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602EA" w:rsidRDefault="005602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602EA" w:rsidRDefault="009D0DB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5602EA">
        <w:tc>
          <w:tcPr>
            <w:tcW w:w="5020" w:type="dxa"/>
            <w:tcBorders>
              <w:top w:val="dashed" w:sz="4" w:space="0" w:color="A5A5A5"/>
              <w:left w:val="none" w:sz="4" w:space="0" w:color="6E6E6E"/>
              <w:bottom w:val="dashed" w:sz="4" w:space="0" w:color="A5A5A5"/>
              <w:right w:val="none" w:sz="4" w:space="0" w:color="6E6E6E"/>
            </w:tcBorders>
          </w:tcPr>
          <w:p w:rsidR="005602EA" w:rsidRDefault="009D0DBB">
            <w:pPr>
              <w:pStyle w:val="ProductList-TableBody"/>
            </w:pPr>
            <w:r>
              <w:t xml:space="preserve">Skype voor Bedrijven Online PSTN Conferencing </w:t>
            </w:r>
            <w:r>
              <w:fldChar w:fldCharType="begin"/>
            </w:r>
            <w:r>
              <w:instrText xml:space="preserve"> XE "Skype voor Bedrijven Online PSTN Conferencing " </w:instrText>
            </w:r>
            <w:r>
              <w:fldChar w:fldCharType="end"/>
            </w:r>
            <w:r>
              <w:t>(Gebruikers-SL)</w:t>
            </w:r>
          </w:p>
        </w:tc>
        <w:tc>
          <w:tcPr>
            <w:tcW w:w="860" w:type="dxa"/>
            <w:tcBorders>
              <w:top w:val="dashed" w:sz="4" w:space="0" w:color="A5A5A5"/>
              <w:left w:val="none" w:sz="4" w:space="0" w:color="6E6E6E"/>
              <w:bottom w:val="dashed" w:sz="4" w:space="0" w:color="A5A5A5"/>
              <w:right w:val="single" w:sz="6" w:space="0" w:color="FFFFFF"/>
            </w:tcBorders>
          </w:tcPr>
          <w:p w:rsidR="005602EA" w:rsidRDefault="005602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602EA" w:rsidRDefault="005602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602EA" w:rsidRDefault="005602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602EA" w:rsidRDefault="005602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602EA" w:rsidRDefault="005602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602EA" w:rsidRDefault="009D0DB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602EA" w:rsidRDefault="005602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602EA" w:rsidRDefault="009D0DB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5602EA">
        <w:tc>
          <w:tcPr>
            <w:tcW w:w="5020" w:type="dxa"/>
            <w:tcBorders>
              <w:top w:val="dashed" w:sz="4" w:space="0" w:color="A5A5A5"/>
              <w:left w:val="none" w:sz="4" w:space="0" w:color="6E6E6E"/>
              <w:bottom w:val="dashed" w:sz="4" w:space="0" w:color="A5A5A5"/>
              <w:right w:val="none" w:sz="4" w:space="0" w:color="6E6E6E"/>
            </w:tcBorders>
          </w:tcPr>
          <w:p w:rsidR="005602EA" w:rsidRDefault="009D0DBB">
            <w:pPr>
              <w:pStyle w:val="ProductList-TableBody"/>
            </w:pPr>
            <w:r>
              <w:t>Skype voor Bedrijven Online PSTN Calling</w:t>
            </w:r>
            <w:r>
              <w:fldChar w:fldCharType="begin"/>
            </w:r>
            <w:r>
              <w:instrText xml:space="preserve"> XE "Skype voor Bedrijven Online PSTN Calling" </w:instrText>
            </w:r>
            <w:r>
              <w:fldChar w:fldCharType="end"/>
            </w:r>
            <w:r>
              <w:t xml:space="preserve"> (Gebruikers-SL)</w:t>
            </w:r>
          </w:p>
        </w:tc>
        <w:tc>
          <w:tcPr>
            <w:tcW w:w="860" w:type="dxa"/>
            <w:tcBorders>
              <w:top w:val="dashed" w:sz="4" w:space="0" w:color="A5A5A5"/>
              <w:left w:val="none" w:sz="4" w:space="0" w:color="6E6E6E"/>
              <w:bottom w:val="dashed" w:sz="4" w:space="0" w:color="A5A5A5"/>
              <w:right w:val="single" w:sz="6" w:space="0" w:color="FFFFFF"/>
            </w:tcBorders>
          </w:tcPr>
          <w:p w:rsidR="005602EA" w:rsidRDefault="005602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602EA" w:rsidRDefault="005602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602EA" w:rsidRDefault="005602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602EA" w:rsidRDefault="005602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602EA" w:rsidRDefault="005602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602EA" w:rsidRDefault="009D0DB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602EA" w:rsidRDefault="005602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602EA" w:rsidRDefault="009D0DB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5602EA">
        <w:tc>
          <w:tcPr>
            <w:tcW w:w="5020" w:type="dxa"/>
            <w:tcBorders>
              <w:top w:val="dashed" w:sz="4" w:space="0" w:color="A5A5A5"/>
              <w:left w:val="none" w:sz="4" w:space="0" w:color="6E6E6E"/>
              <w:bottom w:val="none" w:sz="4" w:space="0" w:color="A5A5A5"/>
              <w:right w:val="none" w:sz="4" w:space="0" w:color="6E6E6E"/>
            </w:tcBorders>
          </w:tcPr>
          <w:p w:rsidR="005602EA" w:rsidRDefault="009D0DBB">
            <w:pPr>
              <w:pStyle w:val="ProductList-TableBody"/>
            </w:pPr>
            <w:r>
              <w:t>Skype voor Bedrijven PSTN-gebruik</w:t>
            </w:r>
            <w:r>
              <w:fldChar w:fldCharType="begin"/>
            </w:r>
            <w:r>
              <w:instrText xml:space="preserve"> XE "Skype voor Bedrijven PSTN-gebruik" </w:instrText>
            </w:r>
            <w:r>
              <w:fldChar w:fldCharType="end"/>
            </w:r>
            <w:r>
              <w:t xml:space="preserve"> (Gebruikers-SL)</w:t>
            </w:r>
          </w:p>
        </w:tc>
        <w:tc>
          <w:tcPr>
            <w:tcW w:w="860" w:type="dxa"/>
            <w:tcBorders>
              <w:top w:val="dashed" w:sz="4" w:space="0" w:color="A5A5A5"/>
              <w:left w:val="none" w:sz="4" w:space="0" w:color="6E6E6E"/>
              <w:bottom w:val="none" w:sz="4" w:space="0" w:color="A5A5A5"/>
              <w:right w:val="single" w:sz="6" w:space="0" w:color="FFFFFF"/>
            </w:tcBorders>
          </w:tcPr>
          <w:p w:rsidR="005602EA" w:rsidRDefault="005602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602EA" w:rsidRDefault="005602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602EA" w:rsidRDefault="005602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602EA" w:rsidRDefault="005602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602EA" w:rsidRDefault="005602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602EA" w:rsidRDefault="009D0DB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602EA" w:rsidRDefault="005602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602EA" w:rsidRDefault="005602EA">
            <w:pPr>
              <w:pStyle w:val="ProductList-TableBody"/>
              <w:jc w:val="center"/>
            </w:pPr>
          </w:p>
        </w:tc>
      </w:tr>
    </w:tbl>
    <w:p w:rsidR="005602EA" w:rsidRDefault="009D0DBB">
      <w:pPr>
        <w:pStyle w:val="ProductList-Offering1SubSection"/>
        <w:outlineLvl w:val="3"/>
      </w:pPr>
      <w:bookmarkStart w:id="307" w:name="_Sec780"/>
      <w:r>
        <w:t>2. Productvoorwaarden</w:t>
      </w:r>
      <w:bookmarkEnd w:id="307"/>
    </w:p>
    <w:tbl>
      <w:tblPr>
        <w:tblStyle w:val="PURTable"/>
        <w:tblW w:w="0" w:type="dxa"/>
        <w:tblLook w:val="04A0" w:firstRow="1" w:lastRow="0" w:firstColumn="1" w:lastColumn="0" w:noHBand="0" w:noVBand="1"/>
      </w:tblPr>
      <w:tblGrid>
        <w:gridCol w:w="3646"/>
        <w:gridCol w:w="3589"/>
        <w:gridCol w:w="3555"/>
      </w:tblGrid>
      <w:tr w:rsidR="005602E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602EA" w:rsidRDefault="009D0DBB">
            <w:pPr>
              <w:pStyle w:val="ProductList-TableBody"/>
            </w:pPr>
            <w:r>
              <w:fldChar w:fldCharType="begin"/>
            </w:r>
            <w:r>
              <w:instrText xml:space="preserve"> AutoTextList   \s NoStyle \t "Dienstvoorwaarden: voorwaarden voor de implementatie en het gebruik van een Online Dienst-product." </w:instrText>
            </w:r>
            <w:r>
              <w:fldChar w:fldCharType="separate"/>
            </w:r>
            <w:r>
              <w:rPr>
                <w:color w:val="0563C1"/>
              </w:rPr>
              <w:t>Dienstvoorwaarden</w:t>
            </w:r>
            <w:r>
              <w:fldChar w:fldCharType="end"/>
            </w:r>
            <w:r>
              <w:t xml:space="preserve">: </w:t>
            </w:r>
            <w:hyperlink r:id="rId115">
              <w:r>
                <w:rPr>
                  <w:color w:val="00467F"/>
                  <w:u w:val="single"/>
                </w:rPr>
                <w:t>Voorwaarden voor Online Diensten</w:t>
              </w:r>
            </w:hyperlink>
          </w:p>
        </w:tc>
        <w:tc>
          <w:tcPr>
            <w:tcW w:w="4040" w:type="dxa"/>
            <w:tcBorders>
              <w:top w:val="single" w:sz="18" w:space="0" w:color="00188F"/>
              <w:left w:val="single" w:sz="4" w:space="0" w:color="000000"/>
              <w:bottom w:val="single" w:sz="4" w:space="0" w:color="000000"/>
              <w:right w:val="single" w:sz="4" w:space="0" w:color="000000"/>
            </w:tcBorders>
          </w:tcPr>
          <w:p w:rsidR="005602EA" w:rsidRDefault="009D0DBB">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5602EA" w:rsidRDefault="009D0DBB">
            <w:pPr>
              <w:pStyle w:val="ProductList-TableBody"/>
            </w:pPr>
            <w:r>
              <w:fldChar w:fldCharType="begin"/>
            </w:r>
            <w:r>
              <w:instrText xml:space="preserve"> AutoTextList   \s NoStyle \t "Verlengde Looptijd mogelijk: online diensten die in aanmerking komen voor verlenging van de looptijd, zoals beschreven in de Enterprise- en Enterprise Subscription-licentieovereenkomst." </w:instrText>
            </w:r>
            <w:r>
              <w:fldChar w:fldCharType="separate"/>
            </w:r>
            <w:r>
              <w:rPr>
                <w:color w:val="0563C1"/>
              </w:rPr>
              <w:t>Verlengde Looptijd mogelijk</w:t>
            </w:r>
            <w:r>
              <w:fldChar w:fldCharType="end"/>
            </w:r>
            <w:r>
              <w:t>: alle</w:t>
            </w:r>
          </w:p>
        </w:tc>
      </w:tr>
      <w:tr w:rsidR="005602E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602EA" w:rsidRDefault="009D0DBB">
            <w:pPr>
              <w:pStyle w:val="ProductList-TableBody"/>
            </w:pPr>
            <w:r>
              <w:rPr>
                <w:color w:val="404040"/>
              </w:rPr>
              <w:t>Migratierechten: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602EA" w:rsidRDefault="009D0DBB">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602EA" w:rsidRDefault="009D0DBB">
            <w:pPr>
              <w:pStyle w:val="ProductList-TableBody"/>
            </w:pPr>
            <w:r>
              <w:rPr>
                <w:color w:val="404040"/>
              </w:rPr>
              <w:t>Promoties: n.v.t.</w:t>
            </w:r>
          </w:p>
        </w:tc>
      </w:tr>
      <w:tr w:rsidR="005602E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602EA" w:rsidRDefault="009D0DBB">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tcPr>
          <w:p w:rsidR="005602EA" w:rsidRDefault="009D0DBB">
            <w:pPr>
              <w:pStyle w:val="ProductList-TableBody"/>
            </w:pPr>
            <w:r>
              <w:fldChar w:fldCharType="begin"/>
            </w:r>
            <w:r>
              <w:instrText xml:space="preserve"> AutoTextList   \s NoStyle \t "Reductie mogelijk: een Online Dienst waarvoor een klant met een Enterprise Enrollment, Enterprise Subscription Enrollment, Microsoft Azure Enrollment of Enrollment for Education Solutions een verlaging van het aantal licenties of de Toegewezen Jaarlijkse Verplichting kan doorgeven." </w:instrText>
            </w:r>
            <w:r>
              <w:fldChar w:fldCharType="separate"/>
            </w:r>
            <w:r>
              <w:rPr>
                <w:color w:val="0563C1"/>
              </w:rPr>
              <w:t>Reductie mogelijk</w:t>
            </w:r>
            <w:r>
              <w:fldChar w:fldCharType="end"/>
            </w:r>
            <w:r>
              <w:t xml:space="preserve">: alle (behalve Skype voor Bedrijven PSTN-gebruik)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602EA" w:rsidRDefault="009D0DBB">
            <w:pPr>
              <w:pStyle w:val="ProductList-TableBody"/>
            </w:pPr>
            <w:r>
              <w:rPr>
                <w:color w:val="404040"/>
              </w:rPr>
              <w:t>Reductie mogelijk (SCE): n.v.t.</w:t>
            </w:r>
          </w:p>
        </w:tc>
      </w:tr>
      <w:tr w:rsidR="005602E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602EA" w:rsidRDefault="009D0DBB">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tcPr>
          <w:p w:rsidR="005602EA" w:rsidRDefault="009D0DBB">
            <w:pPr>
              <w:pStyle w:val="ProductList-TableBody"/>
            </w:pPr>
            <w:r>
              <w:fldChar w:fldCharType="begin"/>
            </w:r>
            <w:r>
              <w:instrText xml:space="preserve"> AutoTextList   \s NoStyle \t "True-up mogelijk: een abonnementslicentie voor een Online Dienst die een Enterprise- of Enterprise Subscription-klant kan bestellen via het true-up- of jaarlijkse bestelproces, in plaats van maandelijks." </w:instrText>
            </w:r>
            <w:r>
              <w:fldChar w:fldCharType="separate"/>
            </w:r>
            <w:r>
              <w:rPr>
                <w:color w:val="0563C1"/>
              </w:rPr>
              <w:t>True-up mogelijk</w:t>
            </w:r>
            <w:r>
              <w:fldChar w:fldCharType="end"/>
            </w:r>
            <w:r>
              <w:t>: alle (behalve Skype voor Bedrijven PSTN-gebruik)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602EA" w:rsidRDefault="005602EA">
            <w:pPr>
              <w:pStyle w:val="ProductList-TableBody"/>
            </w:pPr>
          </w:p>
        </w:tc>
      </w:tr>
    </w:tbl>
    <w:p w:rsidR="005602EA" w:rsidRDefault="005602EA">
      <w:pPr>
        <w:pStyle w:val="ProductList-Body"/>
      </w:pPr>
    </w:p>
    <w:p w:rsidR="005602EA" w:rsidRDefault="009D0DBB">
      <w:pPr>
        <w:pStyle w:val="ProductList-ClauseHeading"/>
        <w:outlineLvl w:val="4"/>
      </w:pPr>
      <w:r>
        <w:t>2.1 Lync voor Mac 2011</w:t>
      </w:r>
    </w:p>
    <w:p w:rsidR="005602EA" w:rsidRDefault="009D0DBB">
      <w:pPr>
        <w:pStyle w:val="ProductList-Body"/>
      </w:pPr>
      <w:r>
        <w:t>Voor toegang tot Skype voor Bedrijven Online Plan 1 en Plan 2 is de afzonderlijke aankoop en installatie van Microsoft Lync 2015 (of Lync voor Mac 2011</w:t>
      </w:r>
      <w:r>
        <w:fldChar w:fldCharType="begin"/>
      </w:r>
      <w:r>
        <w:instrText xml:space="preserve"> XE "Lync voor Mac 2011" </w:instrText>
      </w:r>
      <w:r>
        <w:fldChar w:fldCharType="end"/>
      </w:r>
      <w:r>
        <w:t>) vereist voor toegang tot de volledige functieset van Skype voor Bedrijven Online Plan 1 en Plan 2. Als tijdelijke aanbieding ontvangen klanten met een licentie voor Skype voor Bedrijven Online kosteloos één gelicentieerd exemplaar van Lync voor Mac 2011 bij elke evaluatie- of betaalde abonnements</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voor Skype voor Bedrijven Online. De software mag alleen worden gebruikt met Skype voor Bedrijven Online en alle rechten voor het gebruik van de software worden beëindigd bij het aflopen van de onderliggende abonnements</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of migratie naar de volgende versie van Skype voor Bedrijven Online, afhankelijk van wat zich het eerste voordoet. Klanten kunnen de gratis Skype voor Bedrijven Basic 2015-client gebruiken voor hun Windows-eindgebruikers.</w:t>
      </w:r>
    </w:p>
    <w:p w:rsidR="005602EA" w:rsidRDefault="005602EA">
      <w:pPr>
        <w:pStyle w:val="ProductList-Body"/>
      </w:pPr>
    </w:p>
    <w:p w:rsidR="005602EA" w:rsidRDefault="009D0DBB">
      <w:pPr>
        <w:pStyle w:val="ProductList-ClauseHeading"/>
        <w:outlineLvl w:val="4"/>
      </w:pPr>
      <w:r>
        <w:t>2.2 Vereiste: Aanvullende Gebruikers-SL's</w:t>
      </w:r>
    </w:p>
    <w:p w:rsidR="005602EA" w:rsidRDefault="009D0DBB">
      <w:pPr>
        <w:pStyle w:val="ProductList-Body"/>
      </w:pPr>
      <w:r>
        <w:t xml:space="preserve">Raadpleeg Aanvullende Gebruikers-SL's in </w:t>
      </w:r>
      <w:hyperlink w:anchor="_Sec634">
        <w:r>
          <w:rPr>
            <w:color w:val="00467F"/>
            <w:u w:val="single"/>
          </w:rPr>
          <w:t>Office 365-suites</w:t>
        </w:r>
      </w:hyperlink>
      <w:r>
        <w:t xml:space="preserve"> voor informatie over Add-ons.</w:t>
      </w:r>
    </w:p>
    <w:p w:rsidR="005602EA" w:rsidRDefault="005602EA">
      <w:pPr>
        <w:pStyle w:val="ProductList-Body"/>
      </w:pPr>
    </w:p>
    <w:p w:rsidR="005602EA" w:rsidRDefault="009D0DBB">
      <w:pPr>
        <w:pStyle w:val="ProductList-ClauseHeading"/>
        <w:outlineLvl w:val="4"/>
      </w:pPr>
      <w:r>
        <w:t>2.3 Skype voor Bedrijven - PSTN-verbruik</w:t>
      </w:r>
    </w:p>
    <w:p w:rsidR="005602EA" w:rsidRDefault="009D0DBB">
      <w:pPr>
        <w:pStyle w:val="ProductList-Body"/>
      </w:pPr>
      <w:r>
        <w:t xml:space="preserve">Voor Skype voor Bedrijven - PSTN-gebruik is een eerste betaling vereist via het Office 365-beheerportal. Microsoft factureert de Klant of zijn reseller onmiddellijk voor elke transactie, met inbegrip van, indien automatische aanvulling is ingeschakeld, telkens wanneer het minimumsaldo wordt bereikt. Tegoed dat de klant toewijst aan de service Skype voor Bedrijven - PSTN-verbruik kan ook worden gebruikt voor die services, en tegoed dat niet wordt gebruikt binnen 12 maanden vanaf de transactiedatum komt te vervallen. </w:t>
      </w:r>
    </w:p>
    <w:p w:rsidR="005602EA" w:rsidRDefault="005602EA">
      <w:pPr>
        <w:pStyle w:val="ProductList-Body"/>
      </w:pPr>
    </w:p>
    <w:p w:rsidR="005602EA" w:rsidRDefault="009D0DBB">
      <w:pPr>
        <w:pStyle w:val="ProductList-Body"/>
      </w:pPr>
      <w:r>
        <w:t>Gebruikskosten worden gebaseerd op de gepubliceerde tarieven Microsoft die van kracht zijn op het moment dat de services worden gebruikt. Skype voor Bedrijven - PSTN-verbruik-services zijn vrijgesteld van vaste prijzen, niettegenstaande verwijzingen naar vaste prijzen in het kader van de toepasselijke Volume Licensing-overeenkomst.</w:t>
      </w:r>
    </w:p>
    <w:p w:rsidR="005602EA" w:rsidRDefault="005602EA">
      <w:pPr>
        <w:pStyle w:val="ProductList-Body"/>
        <w:jc w:val="right"/>
      </w:pPr>
    </w:p>
    <w:tbl>
      <w:tblPr>
        <w:tblStyle w:val="PURTable"/>
        <w:tblW w:w="0" w:type="dxa"/>
        <w:tblLook w:val="04A0" w:firstRow="1" w:lastRow="0" w:firstColumn="1" w:lastColumn="0" w:noHBand="0" w:noVBand="1"/>
      </w:tblPr>
      <w:tblGrid>
        <w:gridCol w:w="10800"/>
      </w:tblGrid>
      <w:tr w:rsidR="005602E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602EA" w:rsidRDefault="00F8234B">
            <w:pPr>
              <w:pStyle w:val="ProductList-TableBody"/>
              <w:jc w:val="right"/>
            </w:pPr>
            <w:hyperlink w:anchor="_Sec842">
              <w:r w:rsidR="009D0DBB">
                <w:rPr>
                  <w:color w:val="00467F"/>
                  <w:sz w:val="14"/>
                  <w:u w:val="single"/>
                </w:rPr>
                <w:t>Inhoud</w:t>
              </w:r>
            </w:hyperlink>
            <w:r w:rsidR="009D0DBB">
              <w:rPr>
                <w:sz w:val="14"/>
              </w:rPr>
              <w:t xml:space="preserve"> / </w:t>
            </w:r>
            <w:hyperlink w:anchor="_Sec549">
              <w:r w:rsidR="009D0DBB">
                <w:rPr>
                  <w:color w:val="00467F"/>
                  <w:sz w:val="14"/>
                  <w:u w:val="single"/>
                </w:rPr>
                <w:t>Woordenlijst</w:t>
              </w:r>
            </w:hyperlink>
            <w:r w:rsidR="009D0DBB">
              <w:rPr>
                <w:sz w:val="14"/>
              </w:rPr>
              <w:t xml:space="preserve"> / </w:t>
            </w:r>
            <w:hyperlink w:anchor="_Sec844">
              <w:r w:rsidR="009D0DBB">
                <w:rPr>
                  <w:color w:val="00467F"/>
                  <w:sz w:val="14"/>
                  <w:u w:val="single"/>
                </w:rPr>
                <w:t>Index</w:t>
              </w:r>
            </w:hyperlink>
          </w:p>
        </w:tc>
      </w:tr>
    </w:tbl>
    <w:p w:rsidR="005602EA" w:rsidRDefault="005602EA">
      <w:pPr>
        <w:pStyle w:val="ProductList-Body"/>
      </w:pPr>
    </w:p>
    <w:p w:rsidR="005602EA" w:rsidRDefault="009D0DBB">
      <w:pPr>
        <w:pStyle w:val="ProductList-OfferingGroupHeading"/>
        <w:outlineLvl w:val="1"/>
      </w:pPr>
      <w:bookmarkStart w:id="308" w:name="_Sec635"/>
      <w:r>
        <w:t>Overige Online Diensten</w:t>
      </w:r>
      <w:bookmarkEnd w:id="308"/>
      <w:r>
        <w:fldChar w:fldCharType="begin"/>
      </w:r>
      <w:r>
        <w:instrText xml:space="preserve"> TC "</w:instrText>
      </w:r>
      <w:bookmarkStart w:id="309" w:name="_Toc457381255"/>
      <w:r>
        <w:instrText>Overige Online Diensten</w:instrText>
      </w:r>
      <w:bookmarkEnd w:id="309"/>
      <w:r>
        <w:instrText>" \l 2</w:instrText>
      </w:r>
      <w:r>
        <w:fldChar w:fldCharType="end"/>
      </w:r>
    </w:p>
    <w:p w:rsidR="005602EA" w:rsidRDefault="009D0DBB">
      <w:pPr>
        <w:pStyle w:val="ProductList-Offering2HeadingNoBorder"/>
        <w:outlineLvl w:val="2"/>
      </w:pPr>
      <w:bookmarkStart w:id="310" w:name="_Sec670"/>
      <w:r>
        <w:t>Bing Maps</w:t>
      </w:r>
      <w:bookmarkEnd w:id="310"/>
      <w:r>
        <w:fldChar w:fldCharType="begin"/>
      </w:r>
      <w:r>
        <w:instrText xml:space="preserve"> TC "</w:instrText>
      </w:r>
      <w:bookmarkStart w:id="311" w:name="_Toc457381256"/>
      <w:r>
        <w:instrText>Bing Maps</w:instrText>
      </w:r>
      <w:bookmarkEnd w:id="311"/>
      <w:r>
        <w:instrText>" \l 3</w:instrText>
      </w:r>
      <w:r>
        <w:fldChar w:fldCharType="end"/>
      </w:r>
    </w:p>
    <w:p w:rsidR="005602EA" w:rsidRDefault="009D0DBB">
      <w:pPr>
        <w:pStyle w:val="ProductList-Offering1SubSection"/>
        <w:outlineLvl w:val="3"/>
      </w:pPr>
      <w:bookmarkStart w:id="312" w:name="_Sec726"/>
      <w:r>
        <w:t>1. Beschikbaarheid programma</w:t>
      </w:r>
      <w:bookmarkEnd w:id="312"/>
    </w:p>
    <w:tbl>
      <w:tblPr>
        <w:tblStyle w:val="PURTable"/>
        <w:tblW w:w="0" w:type="dxa"/>
        <w:tblLook w:val="04A0" w:firstRow="1" w:lastRow="0" w:firstColumn="1" w:lastColumn="0" w:noHBand="0" w:noVBand="1"/>
      </w:tblPr>
      <w:tblGrid>
        <w:gridCol w:w="4483"/>
        <w:gridCol w:w="794"/>
        <w:gridCol w:w="785"/>
        <w:gridCol w:w="792"/>
        <w:gridCol w:w="704"/>
        <w:gridCol w:w="827"/>
        <w:gridCol w:w="819"/>
        <w:gridCol w:w="796"/>
        <w:gridCol w:w="784"/>
      </w:tblGrid>
      <w:tr w:rsidR="005602EA">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5602EA" w:rsidRDefault="009D0DBB">
            <w:pPr>
              <w:pStyle w:val="ProductList-TableBody"/>
            </w:pPr>
            <w:r>
              <w:rPr>
                <w:color w:val="FFFFFF"/>
              </w:rPr>
              <w:t>Online Diensten</w:t>
            </w:r>
          </w:p>
        </w:tc>
        <w:tc>
          <w:tcPr>
            <w:tcW w:w="860" w:type="dxa"/>
            <w:tcBorders>
              <w:left w:val="single" w:sz="6" w:space="0" w:color="FFFFFF"/>
              <w:bottom w:val="single" w:sz="6" w:space="0" w:color="FFFFFF"/>
              <w:right w:val="single" w:sz="6" w:space="0" w:color="FFFFFF"/>
            </w:tcBorders>
            <w:shd w:val="clear" w:color="auto" w:fill="00188F"/>
          </w:tcPr>
          <w:p w:rsidR="005602EA" w:rsidRDefault="009D0DBB">
            <w:pPr>
              <w:pStyle w:val="ProductList-TableBody"/>
              <w:jc w:val="center"/>
            </w:pPr>
            <w:r>
              <w:fldChar w:fldCharType="begin"/>
            </w:r>
            <w:r>
              <w:instrText xml:space="preserve"> AutoTextList   \s NoStyle \t "Punt: de aan een Product toegewezen waarde die wordt gebruikt voor het berekenen van het volumeprijsniveau dat van toepassing is op de Volume Licensing-overeenkomst van de Klant." </w:instrText>
            </w:r>
            <w:r>
              <w:fldChar w:fldCharType="separate"/>
            </w:r>
            <w:r>
              <w:rPr>
                <w:color w:val="FFFFFF"/>
              </w:rPr>
              <w:t>Punt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602EA" w:rsidRDefault="009D0DB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602EA" w:rsidRDefault="009D0DBB">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602EA" w:rsidRDefault="009D0DBB">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602EA" w:rsidRDefault="009D0DBB">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602EA" w:rsidRDefault="009D0DBB">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602EA" w:rsidRDefault="009D0DB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602EA" w:rsidRDefault="009D0DB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602EA">
        <w:tc>
          <w:tcPr>
            <w:tcW w:w="5020" w:type="dxa"/>
            <w:tcBorders>
              <w:top w:val="single" w:sz="6" w:space="0" w:color="FFFFFF"/>
              <w:left w:val="none" w:sz="4" w:space="0" w:color="6E6E6E"/>
              <w:bottom w:val="dashed" w:sz="4" w:space="0" w:color="BFBFBF"/>
              <w:right w:val="none" w:sz="4" w:space="0" w:color="6E6E6E"/>
            </w:tcBorders>
          </w:tcPr>
          <w:p w:rsidR="005602EA" w:rsidRDefault="009D0DBB">
            <w:pPr>
              <w:pStyle w:val="ProductList-TableBody"/>
            </w:pPr>
            <w:r>
              <w:rPr>
                <w:color w:val="000000"/>
              </w:rPr>
              <w:t>Maandabonnement voor Bing Maps Enterprise</w:t>
            </w:r>
            <w:r>
              <w:fldChar w:fldCharType="begin"/>
            </w:r>
            <w:r>
              <w:instrText xml:space="preserve"> XE "Maandabonnement voor Bing Maps Enterprise"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5602EA" w:rsidRDefault="009D0DBB">
            <w:pPr>
              <w:pStyle w:val="ProductList-TableBody"/>
              <w:jc w:val="center"/>
            </w:pPr>
            <w:r>
              <w:rPr>
                <w:color w:val="000000"/>
              </w:rPr>
              <w:t>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602EA" w:rsidRDefault="009D0DBB">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602EA" w:rsidRDefault="005602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602EA" w:rsidRDefault="005602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602EA" w:rsidRDefault="009D0DBB">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602EA" w:rsidRDefault="009D0DB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602EA" w:rsidRDefault="005602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602EA" w:rsidRDefault="005602EA">
            <w:pPr>
              <w:pStyle w:val="ProductList-TableBody"/>
              <w:jc w:val="center"/>
            </w:pPr>
          </w:p>
        </w:tc>
      </w:tr>
      <w:tr w:rsidR="005602EA">
        <w:tc>
          <w:tcPr>
            <w:tcW w:w="5020" w:type="dxa"/>
            <w:tcBorders>
              <w:top w:val="dashed" w:sz="4" w:space="0" w:color="BFBFBF"/>
              <w:left w:val="none" w:sz="4" w:space="0" w:color="6E6E6E"/>
              <w:bottom w:val="dashed" w:sz="4" w:space="0" w:color="BFBFBF"/>
              <w:right w:val="none" w:sz="4" w:space="0" w:color="6E6E6E"/>
            </w:tcBorders>
          </w:tcPr>
          <w:p w:rsidR="005602EA" w:rsidRDefault="009D0DBB">
            <w:pPr>
              <w:pStyle w:val="ProductList-TableBody"/>
            </w:pPr>
            <w:r>
              <w:rPr>
                <w:color w:val="000000"/>
              </w:rPr>
              <w:t>Maandabonnement voor Bing Maps Internal Website Usage voor 100.000 transacties</w:t>
            </w:r>
            <w:r>
              <w:fldChar w:fldCharType="begin"/>
            </w:r>
            <w:r>
              <w:instrText xml:space="preserve"> XE "Maandabonnement voor Bing Maps Internal Website Usage voor 100.000 transacties"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5602EA" w:rsidRDefault="009D0DBB">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602EA" w:rsidRDefault="009D0DBB">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602EA" w:rsidRDefault="005602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602EA" w:rsidRDefault="005602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602EA" w:rsidRDefault="009D0DBB">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602EA" w:rsidRDefault="009D0DB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602EA" w:rsidRDefault="005602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602EA" w:rsidRDefault="005602EA">
            <w:pPr>
              <w:pStyle w:val="ProductList-TableBody"/>
              <w:jc w:val="center"/>
            </w:pPr>
          </w:p>
        </w:tc>
      </w:tr>
      <w:tr w:rsidR="005602EA">
        <w:tc>
          <w:tcPr>
            <w:tcW w:w="5020" w:type="dxa"/>
            <w:tcBorders>
              <w:top w:val="dashed" w:sz="4" w:space="0" w:color="BFBFBF"/>
              <w:left w:val="none" w:sz="4" w:space="0" w:color="6E6E6E"/>
              <w:bottom w:val="dashed" w:sz="4" w:space="0" w:color="BFBFBF"/>
              <w:right w:val="none" w:sz="4" w:space="0" w:color="6E6E6E"/>
            </w:tcBorders>
          </w:tcPr>
          <w:p w:rsidR="005602EA" w:rsidRDefault="009D0DBB">
            <w:pPr>
              <w:pStyle w:val="ProductList-TableBody"/>
            </w:pPr>
            <w:r>
              <w:rPr>
                <w:color w:val="000000"/>
              </w:rPr>
              <w:t>Maandabonnement voor Bing Maps Internal Website Usage voor 500.000 transacties (en meer)</w:t>
            </w:r>
            <w:r>
              <w:fldChar w:fldCharType="begin"/>
            </w:r>
            <w:r>
              <w:instrText xml:space="preserve"> XE "Maandabonnement voor Bing Maps Internal Website Usage voor 500.000 transacties (en meer)"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5602EA" w:rsidRDefault="009D0DBB">
            <w:pPr>
              <w:pStyle w:val="ProductList-TableBody"/>
              <w:jc w:val="center"/>
            </w:pPr>
            <w:r>
              <w:rPr>
                <w:color w:val="000000"/>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602EA" w:rsidRDefault="009D0DBB">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602EA" w:rsidRDefault="005602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602EA" w:rsidRDefault="005602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602EA" w:rsidRDefault="009D0DBB">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602EA" w:rsidRDefault="009D0DB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602EA" w:rsidRDefault="005602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602EA" w:rsidRDefault="005602EA">
            <w:pPr>
              <w:pStyle w:val="ProductList-TableBody"/>
              <w:jc w:val="center"/>
            </w:pPr>
          </w:p>
        </w:tc>
      </w:tr>
      <w:tr w:rsidR="005602EA">
        <w:tc>
          <w:tcPr>
            <w:tcW w:w="5020" w:type="dxa"/>
            <w:tcBorders>
              <w:top w:val="dashed" w:sz="4" w:space="0" w:color="BFBFBF"/>
              <w:left w:val="none" w:sz="4" w:space="0" w:color="6E6E6E"/>
              <w:bottom w:val="dashed" w:sz="4" w:space="0" w:color="BFBFBF"/>
              <w:right w:val="none" w:sz="4" w:space="0" w:color="6E6E6E"/>
            </w:tcBorders>
          </w:tcPr>
          <w:p w:rsidR="005602EA" w:rsidRDefault="009D0DBB">
            <w:pPr>
              <w:pStyle w:val="ProductList-TableBody"/>
            </w:pPr>
            <w:r>
              <w:rPr>
                <w:color w:val="000000"/>
              </w:rPr>
              <w:t>Maandabonnement voor Bing Maps Per Known User</w:t>
            </w:r>
            <w:r>
              <w:fldChar w:fldCharType="begin"/>
            </w:r>
            <w:r>
              <w:instrText xml:space="preserve"> XE "Maandabonnement voor Bing Maps Per Known User"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5602EA" w:rsidRDefault="009D0DBB">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602EA" w:rsidRDefault="009D0DBB">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602EA" w:rsidRDefault="005602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602EA" w:rsidRDefault="005602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602EA" w:rsidRDefault="009D0DBB">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602EA" w:rsidRDefault="009D0DB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602EA" w:rsidRDefault="005602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602EA" w:rsidRDefault="005602EA">
            <w:pPr>
              <w:pStyle w:val="ProductList-TableBody"/>
              <w:jc w:val="center"/>
            </w:pPr>
          </w:p>
        </w:tc>
      </w:tr>
      <w:tr w:rsidR="005602EA">
        <w:tc>
          <w:tcPr>
            <w:tcW w:w="5020" w:type="dxa"/>
            <w:tcBorders>
              <w:top w:val="dashed" w:sz="4" w:space="0" w:color="BFBFBF"/>
              <w:left w:val="none" w:sz="4" w:space="0" w:color="6E6E6E"/>
              <w:bottom w:val="dashed" w:sz="4" w:space="0" w:color="BFBFBF"/>
              <w:right w:val="none" w:sz="4" w:space="0" w:color="6E6E6E"/>
            </w:tcBorders>
          </w:tcPr>
          <w:p w:rsidR="005602EA" w:rsidRDefault="009D0DBB">
            <w:pPr>
              <w:pStyle w:val="ProductList-TableBody"/>
            </w:pPr>
            <w:r>
              <w:rPr>
                <w:color w:val="000000"/>
              </w:rPr>
              <w:t>Maandabonnement voor Bing Maps Known User, bundel van 5000</w:t>
            </w:r>
            <w:r>
              <w:fldChar w:fldCharType="begin"/>
            </w:r>
            <w:r>
              <w:instrText xml:space="preserve"> XE "Maandabonnement voor Bing Maps Known User, bundel van 5000"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5602EA" w:rsidRDefault="009D0DBB">
            <w:pPr>
              <w:pStyle w:val="ProductList-TableBody"/>
              <w:jc w:val="center"/>
            </w:pPr>
            <w:r>
              <w:rPr>
                <w:color w:val="000000"/>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602EA" w:rsidRDefault="009D0DBB">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602EA" w:rsidRDefault="005602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602EA" w:rsidRDefault="005602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602EA" w:rsidRDefault="009D0DBB">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602EA" w:rsidRDefault="009D0DB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602EA" w:rsidRDefault="005602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602EA" w:rsidRDefault="005602EA">
            <w:pPr>
              <w:pStyle w:val="ProductList-TableBody"/>
              <w:jc w:val="center"/>
            </w:pPr>
          </w:p>
        </w:tc>
      </w:tr>
      <w:tr w:rsidR="005602EA">
        <w:tc>
          <w:tcPr>
            <w:tcW w:w="5020" w:type="dxa"/>
            <w:tcBorders>
              <w:top w:val="dashed" w:sz="4" w:space="0" w:color="BFBFBF"/>
              <w:left w:val="none" w:sz="4" w:space="0" w:color="6E6E6E"/>
              <w:bottom w:val="dashed" w:sz="4" w:space="0" w:color="BFBFBF"/>
              <w:right w:val="none" w:sz="4" w:space="0" w:color="6E6E6E"/>
            </w:tcBorders>
          </w:tcPr>
          <w:p w:rsidR="005602EA" w:rsidRDefault="009D0DBB">
            <w:pPr>
              <w:pStyle w:val="ProductList-TableBody"/>
            </w:pPr>
            <w:r>
              <w:rPr>
                <w:color w:val="000000"/>
              </w:rPr>
              <w:t>Maandabonnement voor Bing Maps Light Known User, bundel van 500</w:t>
            </w:r>
            <w:r>
              <w:fldChar w:fldCharType="begin"/>
            </w:r>
            <w:r>
              <w:instrText xml:space="preserve"> XE "Maandabonnement voor Bing Maps Light Known User, bundel van 500"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5602EA" w:rsidRDefault="009D0DBB">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602EA" w:rsidRDefault="009D0DBB">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602EA" w:rsidRDefault="005602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602EA" w:rsidRDefault="005602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602EA" w:rsidRDefault="009D0DBB">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602EA" w:rsidRDefault="009D0DB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602EA" w:rsidRDefault="005602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602EA" w:rsidRDefault="005602EA">
            <w:pPr>
              <w:pStyle w:val="ProductList-TableBody"/>
              <w:jc w:val="center"/>
            </w:pPr>
          </w:p>
        </w:tc>
      </w:tr>
      <w:tr w:rsidR="005602EA">
        <w:tc>
          <w:tcPr>
            <w:tcW w:w="5020" w:type="dxa"/>
            <w:tcBorders>
              <w:top w:val="dashed" w:sz="4" w:space="0" w:color="BFBFBF"/>
              <w:left w:val="none" w:sz="4" w:space="0" w:color="6E6E6E"/>
              <w:bottom w:val="dashed" w:sz="4" w:space="0" w:color="BFBFBF"/>
              <w:right w:val="none" w:sz="4" w:space="0" w:color="6E6E6E"/>
            </w:tcBorders>
          </w:tcPr>
          <w:p w:rsidR="005602EA" w:rsidRDefault="009D0DBB">
            <w:pPr>
              <w:pStyle w:val="ProductList-TableBody"/>
            </w:pPr>
            <w:r>
              <w:rPr>
                <w:color w:val="000000"/>
              </w:rPr>
              <w:t>Maandabonnement voor Bing Maps Light Known User, bundel van 5000</w:t>
            </w:r>
            <w:r>
              <w:fldChar w:fldCharType="begin"/>
            </w:r>
            <w:r>
              <w:instrText xml:space="preserve"> XE "Maandabonnement voor Bing Maps Light Known User, bundel van 5000"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5602EA" w:rsidRDefault="009D0DBB">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602EA" w:rsidRDefault="009D0DBB">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602EA" w:rsidRDefault="005602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602EA" w:rsidRDefault="005602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602EA" w:rsidRDefault="009D0DBB">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602EA" w:rsidRDefault="009D0DB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602EA" w:rsidRDefault="005602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602EA" w:rsidRDefault="005602EA">
            <w:pPr>
              <w:pStyle w:val="ProductList-TableBody"/>
              <w:jc w:val="center"/>
            </w:pPr>
          </w:p>
        </w:tc>
      </w:tr>
      <w:tr w:rsidR="005602EA">
        <w:tc>
          <w:tcPr>
            <w:tcW w:w="5020" w:type="dxa"/>
            <w:tcBorders>
              <w:top w:val="dashed" w:sz="4" w:space="0" w:color="BFBFBF"/>
              <w:left w:val="none" w:sz="4" w:space="0" w:color="6E6E6E"/>
              <w:bottom w:val="dashed" w:sz="4" w:space="0" w:color="BFBFBF"/>
              <w:right w:val="none" w:sz="4" w:space="0" w:color="6E6E6E"/>
            </w:tcBorders>
          </w:tcPr>
          <w:p w:rsidR="005602EA" w:rsidRDefault="009D0DBB">
            <w:pPr>
              <w:pStyle w:val="ProductList-TableBody"/>
            </w:pPr>
            <w:r>
              <w:rPr>
                <w:color w:val="000000"/>
              </w:rPr>
              <w:t>Bing Maps Asset Management voor Windows, Europa of Noord-Amerika</w:t>
            </w:r>
            <w:r>
              <w:fldChar w:fldCharType="begin"/>
            </w:r>
            <w:r>
              <w:instrText xml:space="preserve"> XE "Bing Maps Asset Management voor Windows, Europa of Noord-Amerika"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5602EA" w:rsidRDefault="009D0DB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602EA" w:rsidRDefault="009D0DBB">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602EA" w:rsidRDefault="005602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602EA" w:rsidRDefault="005602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602EA" w:rsidRDefault="009D0DBB">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602EA" w:rsidRDefault="009D0DB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602EA" w:rsidRDefault="005602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602EA" w:rsidRDefault="005602EA">
            <w:pPr>
              <w:pStyle w:val="ProductList-TableBody"/>
              <w:jc w:val="center"/>
            </w:pPr>
          </w:p>
        </w:tc>
      </w:tr>
      <w:tr w:rsidR="005602EA">
        <w:tc>
          <w:tcPr>
            <w:tcW w:w="5020" w:type="dxa"/>
            <w:tcBorders>
              <w:top w:val="dashed" w:sz="4" w:space="0" w:color="BFBFBF"/>
              <w:left w:val="none" w:sz="4" w:space="0" w:color="6E6E6E"/>
              <w:bottom w:val="dashed" w:sz="4" w:space="0" w:color="BFBFBF"/>
              <w:right w:val="none" w:sz="4" w:space="0" w:color="6E6E6E"/>
            </w:tcBorders>
          </w:tcPr>
          <w:p w:rsidR="005602EA" w:rsidRDefault="009D0DBB">
            <w:pPr>
              <w:pStyle w:val="ProductList-TableBody"/>
            </w:pPr>
            <w:r>
              <w:rPr>
                <w:color w:val="000000"/>
              </w:rPr>
              <w:t>Maandabonnement voor aankoop van Bing Maps Asset Management voor Windows-platform</w:t>
            </w:r>
            <w:r>
              <w:fldChar w:fldCharType="begin"/>
            </w:r>
            <w:r>
              <w:instrText xml:space="preserve"> XE "Maandabonnement voor aankoop van Bing Maps Asset Management voor Windows-platform"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5602EA" w:rsidRDefault="009D0DBB">
            <w:pPr>
              <w:pStyle w:val="ProductList-TableBody"/>
              <w:jc w:val="center"/>
            </w:pPr>
            <w:r>
              <w:rPr>
                <w:color w:val="000000"/>
              </w:rPr>
              <w:t>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602EA" w:rsidRDefault="009D0DBB">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602EA" w:rsidRDefault="005602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602EA" w:rsidRDefault="005602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602EA" w:rsidRDefault="009D0DBB">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602EA" w:rsidRDefault="009D0DB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602EA" w:rsidRDefault="005602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602EA" w:rsidRDefault="005602EA">
            <w:pPr>
              <w:pStyle w:val="ProductList-TableBody"/>
              <w:jc w:val="center"/>
            </w:pPr>
          </w:p>
        </w:tc>
      </w:tr>
      <w:tr w:rsidR="005602EA">
        <w:tc>
          <w:tcPr>
            <w:tcW w:w="5020" w:type="dxa"/>
            <w:tcBorders>
              <w:top w:val="dashed" w:sz="4" w:space="0" w:color="BFBFBF"/>
              <w:left w:val="none" w:sz="4" w:space="0" w:color="6E6E6E"/>
              <w:bottom w:val="dashed" w:sz="4" w:space="0" w:color="BFBFBF"/>
              <w:right w:val="none" w:sz="4" w:space="0" w:color="6E6E6E"/>
            </w:tcBorders>
          </w:tcPr>
          <w:p w:rsidR="005602EA" w:rsidRDefault="009D0DBB">
            <w:pPr>
              <w:pStyle w:val="ProductList-TableBody"/>
            </w:pPr>
            <w:r>
              <w:rPr>
                <w:color w:val="000000"/>
              </w:rPr>
              <w:t>Maandabonnement voor gebruik van Bing Maps op openbare websites voor 100.000 transacties</w:t>
            </w:r>
            <w:r>
              <w:fldChar w:fldCharType="begin"/>
            </w:r>
            <w:r>
              <w:instrText xml:space="preserve"> XE "Maandabonnement voor gebruik van Bing Maps op openbare websites voor 100.000 transacties"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5602EA" w:rsidRDefault="009D0DBB">
            <w:pPr>
              <w:pStyle w:val="ProductList-TableBody"/>
              <w:jc w:val="center"/>
            </w:pPr>
            <w:r>
              <w:rPr>
                <w:color w:val="000000"/>
              </w:rPr>
              <w:t>50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602EA" w:rsidRDefault="009D0DBB">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602EA" w:rsidRDefault="005602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602EA" w:rsidRDefault="005602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602EA" w:rsidRDefault="009D0DBB">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602EA" w:rsidRDefault="009D0DB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602EA" w:rsidRDefault="005602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602EA" w:rsidRDefault="005602EA">
            <w:pPr>
              <w:pStyle w:val="ProductList-TableBody"/>
              <w:jc w:val="center"/>
            </w:pPr>
          </w:p>
        </w:tc>
      </w:tr>
      <w:tr w:rsidR="005602EA">
        <w:tc>
          <w:tcPr>
            <w:tcW w:w="5020" w:type="dxa"/>
            <w:tcBorders>
              <w:top w:val="dashed" w:sz="4" w:space="0" w:color="BFBFBF"/>
              <w:left w:val="none" w:sz="4" w:space="0" w:color="6E6E6E"/>
              <w:bottom w:val="none" w:sz="4" w:space="0" w:color="BFBFBF"/>
              <w:right w:val="none" w:sz="4" w:space="0" w:color="6E6E6E"/>
            </w:tcBorders>
          </w:tcPr>
          <w:p w:rsidR="005602EA" w:rsidRDefault="009D0DBB">
            <w:pPr>
              <w:pStyle w:val="ProductList-TableBody"/>
            </w:pPr>
            <w:r>
              <w:rPr>
                <w:color w:val="000000"/>
              </w:rPr>
              <w:t>Maandabonnement voor gebruik van Bing Maps op openbare websites voor 500.000 transacties (en meer)</w:t>
            </w:r>
            <w:r>
              <w:fldChar w:fldCharType="begin"/>
            </w:r>
            <w:r>
              <w:instrText xml:space="preserve"> XE "Maandabonnement voor gebruik van Bing Maps op openbare websites voor 500.000 transacties (en meer)"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5602EA" w:rsidRDefault="009D0DBB">
            <w:pPr>
              <w:pStyle w:val="ProductList-TableBody"/>
              <w:jc w:val="center"/>
            </w:pPr>
            <w:r>
              <w:rPr>
                <w:color w:val="000000"/>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602EA" w:rsidRDefault="009D0DBB">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602EA" w:rsidRDefault="005602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602EA" w:rsidRDefault="005602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602EA" w:rsidRDefault="009D0DBB">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602EA" w:rsidRDefault="009D0DB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602EA" w:rsidRDefault="005602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602EA" w:rsidRDefault="005602EA">
            <w:pPr>
              <w:pStyle w:val="ProductList-TableBody"/>
              <w:jc w:val="center"/>
            </w:pPr>
          </w:p>
        </w:tc>
      </w:tr>
    </w:tbl>
    <w:p w:rsidR="005602EA" w:rsidRDefault="009D0DBB">
      <w:pPr>
        <w:pStyle w:val="ProductList-Offering1SubSection"/>
        <w:outlineLvl w:val="3"/>
      </w:pPr>
      <w:bookmarkStart w:id="313" w:name="_Sec781"/>
      <w:r>
        <w:t>2. Productvoorwaarden</w:t>
      </w:r>
      <w:bookmarkEnd w:id="313"/>
    </w:p>
    <w:tbl>
      <w:tblPr>
        <w:tblStyle w:val="PURTable"/>
        <w:tblW w:w="0" w:type="dxa"/>
        <w:tblLook w:val="04A0" w:firstRow="1" w:lastRow="0" w:firstColumn="1" w:lastColumn="0" w:noHBand="0" w:noVBand="1"/>
      </w:tblPr>
      <w:tblGrid>
        <w:gridCol w:w="3646"/>
        <w:gridCol w:w="3589"/>
        <w:gridCol w:w="3555"/>
      </w:tblGrid>
      <w:tr w:rsidR="005602E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602EA" w:rsidRDefault="009D0DBB">
            <w:pPr>
              <w:pStyle w:val="ProductList-TableBody"/>
            </w:pPr>
            <w:r>
              <w:fldChar w:fldCharType="begin"/>
            </w:r>
            <w:r>
              <w:instrText xml:space="preserve"> AutoTextList   \s NoStyle \t "Dienstvoorwaarden: voorwaarden voor de implementatie en het gebruik van een Online Dienst-product." </w:instrText>
            </w:r>
            <w:r>
              <w:fldChar w:fldCharType="separate"/>
            </w:r>
            <w:r>
              <w:rPr>
                <w:color w:val="0563C1"/>
              </w:rPr>
              <w:t>Dienstvoorwaarden</w:t>
            </w:r>
            <w:r>
              <w:fldChar w:fldCharType="end"/>
            </w:r>
            <w:r>
              <w:t xml:space="preserve">: </w:t>
            </w:r>
            <w:hyperlink r:id="rId116">
              <w:r>
                <w:rPr>
                  <w:color w:val="00467F"/>
                  <w:u w:val="single"/>
                </w:rPr>
                <w:t>Voorwaarden voor Online Diensten</w:t>
              </w:r>
            </w:hyperlink>
          </w:p>
        </w:tc>
        <w:tc>
          <w:tcPr>
            <w:tcW w:w="4040" w:type="dxa"/>
            <w:tcBorders>
              <w:top w:val="single" w:sz="18" w:space="0" w:color="00188F"/>
              <w:left w:val="single" w:sz="4" w:space="0" w:color="000000"/>
              <w:bottom w:val="single" w:sz="4" w:space="0" w:color="000000"/>
              <w:right w:val="single" w:sz="4" w:space="0" w:color="000000"/>
            </w:tcBorders>
          </w:tcPr>
          <w:p w:rsidR="005602EA" w:rsidRDefault="009D0DBB">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602EA" w:rsidRDefault="009D0DBB">
            <w:pPr>
              <w:pStyle w:val="ProductList-TableBody"/>
            </w:pPr>
            <w:r>
              <w:rPr>
                <w:color w:val="404040"/>
              </w:rPr>
              <w:t>Verlengde Looptijd mogelijk: n.v.t.</w:t>
            </w:r>
          </w:p>
        </w:tc>
      </w:tr>
      <w:tr w:rsidR="005602E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602EA" w:rsidRDefault="009D0DBB">
            <w:pPr>
              <w:pStyle w:val="ProductList-TableBody"/>
            </w:pPr>
            <w:r>
              <w:rPr>
                <w:color w:val="404040"/>
              </w:rPr>
              <w:t>Migratierechten: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602EA" w:rsidRDefault="009D0DBB">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602EA" w:rsidRDefault="009D0DBB">
            <w:pPr>
              <w:pStyle w:val="ProductList-TableBody"/>
            </w:pPr>
            <w:r>
              <w:rPr>
                <w:color w:val="404040"/>
              </w:rPr>
              <w:t>Promoties: n.v.t.</w:t>
            </w:r>
          </w:p>
        </w:tc>
      </w:tr>
      <w:tr w:rsidR="005602E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602EA" w:rsidRDefault="009D0DBB">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602EA" w:rsidRDefault="009D0DBB">
            <w:pPr>
              <w:pStyle w:val="ProductList-TableBody"/>
            </w:pPr>
            <w:r>
              <w:rPr>
                <w:color w:val="404040"/>
              </w:rPr>
              <w:t>Reductie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602EA" w:rsidRDefault="009D0DBB">
            <w:pPr>
              <w:pStyle w:val="ProductList-TableBody"/>
            </w:pPr>
            <w:r>
              <w:rPr>
                <w:color w:val="404040"/>
              </w:rPr>
              <w:t>Reductie mogelijk (SCE): n.v.t.</w:t>
            </w:r>
          </w:p>
        </w:tc>
      </w:tr>
      <w:tr w:rsidR="005602E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602EA" w:rsidRDefault="009D0DBB">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602EA" w:rsidRDefault="009D0DBB">
            <w:pPr>
              <w:pStyle w:val="ProductList-TableBody"/>
            </w:pPr>
            <w:r>
              <w:rPr>
                <w:color w:val="404040"/>
              </w:rPr>
              <w:t>True-up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602EA" w:rsidRDefault="005602EA">
            <w:pPr>
              <w:pStyle w:val="ProductList-TableBody"/>
            </w:pPr>
          </w:p>
        </w:tc>
      </w:tr>
    </w:tbl>
    <w:p w:rsidR="005602EA" w:rsidRDefault="005602EA">
      <w:pPr>
        <w:pStyle w:val="ProductList-Body"/>
      </w:pPr>
    </w:p>
    <w:p w:rsidR="005602EA" w:rsidRDefault="009D0DBB">
      <w:pPr>
        <w:pStyle w:val="ProductList-ClauseHeading"/>
        <w:outlineLvl w:val="4"/>
      </w:pPr>
      <w:r>
        <w:t>2.1 Factureerbare transacties</w:t>
      </w:r>
    </w:p>
    <w:p w:rsidR="005602EA" w:rsidRDefault="009D0DBB">
      <w:pPr>
        <w:pStyle w:val="ProductList-Body"/>
      </w:pPr>
      <w:r>
        <w:t>Elke Aanvullende licentie voor gebruik van Bing Maps op openbare websites en Aanvullende SL voor gebruik van Bing Maps op interne websites geeft de Klant recht op het aantal Factureerbare transacties dat is gespecificeerd in de naam van het Product. Op de datum van het aflopen van de enrollment vervallen alle ongebruikte Factureerbare Transacties die zijn aangekocht.</w:t>
      </w:r>
    </w:p>
    <w:p w:rsidR="005602EA" w:rsidRDefault="005602EA">
      <w:pPr>
        <w:pStyle w:val="ProductList-Body"/>
      </w:pPr>
    </w:p>
    <w:p w:rsidR="005602EA" w:rsidRDefault="009D0DBB">
      <w:pPr>
        <w:pStyle w:val="ProductList-ClauseHeading"/>
        <w:outlineLvl w:val="4"/>
      </w:pPr>
      <w:r>
        <w:t>2.2 Aanvullende SL voor Bing Maps Platinum</w:t>
      </w:r>
    </w:p>
    <w:p w:rsidR="005602EA" w:rsidRDefault="009D0DBB">
      <w:pPr>
        <w:pStyle w:val="ProductList-Body"/>
      </w:pPr>
      <w:r>
        <w:t>De Aanvullende SL voor Bing Maps Platinum kan slechts eenmaal per enrollment worden aangeschaft, en heeft een gebruikslimiet van 400 miljoen Factureerbare Transacties per jaar. Klanten die deze limiet overschrijden, dienen aanvullende Factureerbare Transacties aan te schaffen.</w:t>
      </w:r>
    </w:p>
    <w:p w:rsidR="005602EA" w:rsidRDefault="005602EA">
      <w:pPr>
        <w:pStyle w:val="ProductList-Body"/>
        <w:jc w:val="right"/>
      </w:pPr>
    </w:p>
    <w:tbl>
      <w:tblPr>
        <w:tblStyle w:val="PURTable"/>
        <w:tblW w:w="0" w:type="dxa"/>
        <w:tblLook w:val="04A0" w:firstRow="1" w:lastRow="0" w:firstColumn="1" w:lastColumn="0" w:noHBand="0" w:noVBand="1"/>
      </w:tblPr>
      <w:tblGrid>
        <w:gridCol w:w="10800"/>
      </w:tblGrid>
      <w:tr w:rsidR="005602E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602EA" w:rsidRDefault="00F8234B">
            <w:pPr>
              <w:pStyle w:val="ProductList-TableBody"/>
              <w:jc w:val="right"/>
            </w:pPr>
            <w:hyperlink w:anchor="_Sec842">
              <w:r w:rsidR="009D0DBB">
                <w:rPr>
                  <w:color w:val="00467F"/>
                  <w:sz w:val="14"/>
                  <w:u w:val="single"/>
                </w:rPr>
                <w:t>Inhoud</w:t>
              </w:r>
            </w:hyperlink>
            <w:r w:rsidR="009D0DBB">
              <w:rPr>
                <w:sz w:val="14"/>
              </w:rPr>
              <w:t xml:space="preserve"> / </w:t>
            </w:r>
            <w:hyperlink w:anchor="_Sec549">
              <w:r w:rsidR="009D0DBB">
                <w:rPr>
                  <w:color w:val="00467F"/>
                  <w:sz w:val="14"/>
                  <w:u w:val="single"/>
                </w:rPr>
                <w:t>Woordenlijst</w:t>
              </w:r>
            </w:hyperlink>
            <w:r w:rsidR="009D0DBB">
              <w:rPr>
                <w:sz w:val="14"/>
              </w:rPr>
              <w:t xml:space="preserve"> / </w:t>
            </w:r>
            <w:hyperlink w:anchor="_Sec844">
              <w:r w:rsidR="009D0DBB">
                <w:rPr>
                  <w:color w:val="00467F"/>
                  <w:sz w:val="14"/>
                  <w:u w:val="single"/>
                </w:rPr>
                <w:t>Index</w:t>
              </w:r>
            </w:hyperlink>
          </w:p>
        </w:tc>
      </w:tr>
    </w:tbl>
    <w:p w:rsidR="005602EA" w:rsidRDefault="005602EA">
      <w:pPr>
        <w:pStyle w:val="ProductList-Body"/>
      </w:pPr>
    </w:p>
    <w:p w:rsidR="005602EA" w:rsidRDefault="009D0DBB">
      <w:pPr>
        <w:pStyle w:val="ProductList-Offering2HeadingNoBorder"/>
        <w:outlineLvl w:val="2"/>
      </w:pPr>
      <w:bookmarkStart w:id="314" w:name="_Sec672"/>
      <w:r>
        <w:t>Microsoft Learning</w:t>
      </w:r>
      <w:bookmarkEnd w:id="314"/>
      <w:r>
        <w:fldChar w:fldCharType="begin"/>
      </w:r>
      <w:r>
        <w:instrText xml:space="preserve"> TC "</w:instrText>
      </w:r>
      <w:bookmarkStart w:id="315" w:name="_Toc457381257"/>
      <w:r>
        <w:instrText>Microsoft Learning</w:instrText>
      </w:r>
      <w:bookmarkEnd w:id="315"/>
      <w:r>
        <w:instrText>" \l 3</w:instrText>
      </w:r>
      <w:r>
        <w:fldChar w:fldCharType="end"/>
      </w:r>
    </w:p>
    <w:p w:rsidR="005602EA" w:rsidRDefault="009D0DBB">
      <w:pPr>
        <w:pStyle w:val="ProductList-Offering1SubSection"/>
        <w:outlineLvl w:val="3"/>
      </w:pPr>
      <w:bookmarkStart w:id="316" w:name="_Sec728"/>
      <w:r>
        <w:t>1. Beschikbaarheid programma</w:t>
      </w:r>
      <w:bookmarkEnd w:id="316"/>
    </w:p>
    <w:tbl>
      <w:tblPr>
        <w:tblStyle w:val="PURTable"/>
        <w:tblW w:w="0" w:type="dxa"/>
        <w:tblLook w:val="04A0" w:firstRow="1" w:lastRow="0" w:firstColumn="1" w:lastColumn="0" w:noHBand="0" w:noVBand="1"/>
      </w:tblPr>
      <w:tblGrid>
        <w:gridCol w:w="4469"/>
        <w:gridCol w:w="796"/>
        <w:gridCol w:w="788"/>
        <w:gridCol w:w="794"/>
        <w:gridCol w:w="705"/>
        <w:gridCol w:w="828"/>
        <w:gridCol w:w="820"/>
        <w:gridCol w:w="798"/>
        <w:gridCol w:w="786"/>
      </w:tblGrid>
      <w:tr w:rsidR="005602EA">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5602EA" w:rsidRDefault="009D0DBB">
            <w:pPr>
              <w:pStyle w:val="ProductList-TableBody"/>
            </w:pPr>
            <w:r>
              <w:rPr>
                <w:color w:val="FFFFFF"/>
              </w:rPr>
              <w:t>Online Diensten</w:t>
            </w:r>
          </w:p>
        </w:tc>
        <w:tc>
          <w:tcPr>
            <w:tcW w:w="860" w:type="dxa"/>
            <w:tcBorders>
              <w:left w:val="single" w:sz="6" w:space="0" w:color="FFFFFF"/>
              <w:bottom w:val="single" w:sz="6" w:space="0" w:color="FFFFFF"/>
              <w:right w:val="single" w:sz="6" w:space="0" w:color="FFFFFF"/>
            </w:tcBorders>
            <w:shd w:val="clear" w:color="auto" w:fill="00188F"/>
          </w:tcPr>
          <w:p w:rsidR="005602EA" w:rsidRDefault="009D0DBB">
            <w:pPr>
              <w:pStyle w:val="ProductList-TableBody"/>
              <w:jc w:val="center"/>
            </w:pPr>
            <w:r>
              <w:fldChar w:fldCharType="begin"/>
            </w:r>
            <w:r>
              <w:instrText xml:space="preserve"> AutoTextList   \s NoStyle \t "Punt: de aan een Product toegewezen waarde die wordt gebruikt voor het berekenen van het volumeprijsniveau dat van toepassing is op de Volume Licensing-overeenkomst van de Klant." </w:instrText>
            </w:r>
            <w:r>
              <w:fldChar w:fldCharType="separate"/>
            </w:r>
            <w:r>
              <w:rPr>
                <w:color w:val="FFFFFF"/>
              </w:rPr>
              <w:t>Punt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602EA" w:rsidRDefault="009D0DB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602EA" w:rsidRDefault="009D0DBB">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602EA" w:rsidRDefault="009D0DBB">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602EA" w:rsidRDefault="009D0DBB">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602EA" w:rsidRDefault="009D0DBB">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602EA" w:rsidRDefault="009D0DB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602EA" w:rsidRDefault="009D0DB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602EA">
        <w:tc>
          <w:tcPr>
            <w:tcW w:w="5020" w:type="dxa"/>
            <w:tcBorders>
              <w:top w:val="single" w:sz="6" w:space="0" w:color="FFFFFF"/>
              <w:left w:val="none" w:sz="4" w:space="0" w:color="6E6E6E"/>
              <w:bottom w:val="dashed" w:sz="4" w:space="0" w:color="BFBFBF"/>
              <w:right w:val="none" w:sz="4" w:space="0" w:color="6E6E6E"/>
            </w:tcBorders>
          </w:tcPr>
          <w:p w:rsidR="005602EA" w:rsidRDefault="009D0DBB">
            <w:pPr>
              <w:pStyle w:val="ProductList-TableBody"/>
            </w:pPr>
            <w:r>
              <w:rPr>
                <w:color w:val="000000"/>
              </w:rPr>
              <w:t>Microsoft Learning E-Reference Library</w:t>
            </w:r>
            <w:r>
              <w:fldChar w:fldCharType="begin"/>
            </w:r>
            <w:r>
              <w:instrText xml:space="preserve"> XE "Microsoft Learning E-Reference Library"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5602EA" w:rsidRDefault="009D0DB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602EA" w:rsidRDefault="005602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602EA" w:rsidRDefault="005602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602EA" w:rsidRDefault="005602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602EA" w:rsidRDefault="005602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602EA" w:rsidRDefault="009D0DB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602EA" w:rsidRDefault="009D0DB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602EA" w:rsidRDefault="009D0DB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5602EA">
        <w:tc>
          <w:tcPr>
            <w:tcW w:w="5020" w:type="dxa"/>
            <w:tcBorders>
              <w:top w:val="dashed" w:sz="4" w:space="0" w:color="BFBFBF"/>
              <w:left w:val="none" w:sz="4" w:space="0" w:color="6E6E6E"/>
              <w:bottom w:val="dashed" w:sz="4" w:space="0" w:color="BFBFBF"/>
              <w:right w:val="none" w:sz="4" w:space="0" w:color="6E6E6E"/>
            </w:tcBorders>
          </w:tcPr>
          <w:p w:rsidR="005602EA" w:rsidRDefault="009D0DBB">
            <w:pPr>
              <w:pStyle w:val="ProductList-TableBody"/>
            </w:pPr>
            <w:r>
              <w:t>Microsoft Learning Imagine Academy</w:t>
            </w:r>
            <w:r>
              <w:fldChar w:fldCharType="begin"/>
            </w:r>
            <w:r>
              <w:instrText xml:space="preserve"> XE "Microsoft Learning Imagine Academy"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5602EA" w:rsidRDefault="009D0DBB">
            <w:pPr>
              <w:pStyle w:val="ProductList-TableBody"/>
              <w:jc w:val="center"/>
            </w:pPr>
            <w:r>
              <w:rPr>
                <w:color w:val="000000"/>
              </w:rPr>
              <w:t>75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602EA" w:rsidRDefault="009D0DBB">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602EA" w:rsidRDefault="005602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602EA" w:rsidRDefault="005602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602EA" w:rsidRDefault="005602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602EA" w:rsidRDefault="005602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602EA" w:rsidRDefault="009D0DB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602EA" w:rsidRDefault="009D0DB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5602EA">
        <w:tc>
          <w:tcPr>
            <w:tcW w:w="5020" w:type="dxa"/>
            <w:tcBorders>
              <w:top w:val="dashed" w:sz="4" w:space="0" w:color="BFBFBF"/>
              <w:left w:val="none" w:sz="4" w:space="0" w:color="6E6E6E"/>
              <w:bottom w:val="dashed" w:sz="4" w:space="0" w:color="BFBFBF"/>
              <w:right w:val="none" w:sz="4" w:space="0" w:color="6E6E6E"/>
            </w:tcBorders>
          </w:tcPr>
          <w:p w:rsidR="005602EA" w:rsidRDefault="009D0DBB">
            <w:pPr>
              <w:pStyle w:val="ProductList-TableBody"/>
            </w:pPr>
            <w:r>
              <w:t>Microsoft Learning MCP, 1 examencoupon</w:t>
            </w:r>
            <w:r>
              <w:fldChar w:fldCharType="begin"/>
            </w:r>
            <w:r>
              <w:instrText xml:space="preserve"> XE "Microsoft Learning MCP, 1 examencoupon" </w:instrText>
            </w:r>
            <w:r>
              <w:fldChar w:fldCharType="end"/>
            </w:r>
            <w:r>
              <w:t xml:space="preserve"> (Services-SL)</w:t>
            </w:r>
          </w:p>
        </w:tc>
        <w:tc>
          <w:tcPr>
            <w:tcW w:w="860" w:type="dxa"/>
            <w:tcBorders>
              <w:top w:val="dashed" w:sz="4" w:space="0" w:color="BFBFBF"/>
              <w:left w:val="none" w:sz="4" w:space="0" w:color="6E6E6E"/>
              <w:bottom w:val="dashed" w:sz="4" w:space="0" w:color="BFBFBF"/>
              <w:right w:val="single" w:sz="6" w:space="0" w:color="FFFFFF"/>
            </w:tcBorders>
          </w:tcPr>
          <w:p w:rsidR="005602EA" w:rsidRDefault="009D0DB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602EA" w:rsidRDefault="005602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602EA" w:rsidRDefault="005602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602EA" w:rsidRDefault="005602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602EA" w:rsidRDefault="005602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602EA" w:rsidRDefault="009D0DB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602EA" w:rsidRDefault="009D0DB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602EA" w:rsidRDefault="009D0DB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5602EA">
        <w:tc>
          <w:tcPr>
            <w:tcW w:w="5020" w:type="dxa"/>
            <w:tcBorders>
              <w:top w:val="dashed" w:sz="4" w:space="0" w:color="BFBFBF"/>
              <w:left w:val="none" w:sz="4" w:space="0" w:color="6E6E6E"/>
              <w:bottom w:val="dashed" w:sz="4" w:space="0" w:color="BFBFBF"/>
              <w:right w:val="none" w:sz="4" w:space="0" w:color="6E6E6E"/>
            </w:tcBorders>
          </w:tcPr>
          <w:p w:rsidR="005602EA" w:rsidRDefault="009D0DBB">
            <w:pPr>
              <w:pStyle w:val="ProductList-TableBody"/>
            </w:pPr>
            <w:r>
              <w:t>Microsoft Learning MCP, 30 examencoupons</w:t>
            </w:r>
            <w:r>
              <w:fldChar w:fldCharType="begin"/>
            </w:r>
            <w:r>
              <w:instrText xml:space="preserve"> XE "Microsoft Learning MCP, 30 examencoupons" </w:instrText>
            </w:r>
            <w:r>
              <w:fldChar w:fldCharType="end"/>
            </w:r>
            <w:r>
              <w:t xml:space="preserve"> (Gebruikers-SL)</w:t>
            </w:r>
          </w:p>
        </w:tc>
        <w:tc>
          <w:tcPr>
            <w:tcW w:w="860" w:type="dxa"/>
            <w:tcBorders>
              <w:top w:val="dashed" w:sz="4" w:space="0" w:color="BFBFBF"/>
              <w:left w:val="none" w:sz="4" w:space="0" w:color="6E6E6E"/>
              <w:bottom w:val="dashed" w:sz="4" w:space="0" w:color="BFBFBF"/>
              <w:right w:val="single" w:sz="6" w:space="0" w:color="FFFFFF"/>
            </w:tcBorders>
          </w:tcPr>
          <w:p w:rsidR="005602EA" w:rsidRDefault="009D0DBB">
            <w:pPr>
              <w:pStyle w:val="ProductList-TableBody"/>
              <w:jc w:val="center"/>
            </w:pPr>
            <w:r>
              <w:rPr>
                <w:color w:val="000000"/>
              </w:rPr>
              <w:t>75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602EA" w:rsidRDefault="009D0DBB">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602EA" w:rsidRDefault="005602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602EA" w:rsidRDefault="005602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602EA" w:rsidRDefault="005602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602EA" w:rsidRDefault="005602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602EA" w:rsidRDefault="009D0DB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602EA" w:rsidRDefault="009D0DB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5602EA">
        <w:tc>
          <w:tcPr>
            <w:tcW w:w="5020" w:type="dxa"/>
            <w:tcBorders>
              <w:top w:val="dashed" w:sz="4" w:space="0" w:color="BFBFBF"/>
              <w:left w:val="none" w:sz="4" w:space="0" w:color="6E6E6E"/>
              <w:bottom w:val="dashed" w:sz="4" w:space="0" w:color="BFBFBF"/>
              <w:right w:val="none" w:sz="4" w:space="0" w:color="6E6E6E"/>
            </w:tcBorders>
          </w:tcPr>
          <w:p w:rsidR="005602EA" w:rsidRDefault="009D0DBB">
            <w:pPr>
              <w:pStyle w:val="ProductList-TableBody"/>
            </w:pPr>
            <w:r>
              <w:t>Microsoft Learning MTA, sitelicentie voor 250 examens</w:t>
            </w:r>
            <w:r>
              <w:fldChar w:fldCharType="begin"/>
            </w:r>
            <w:r>
              <w:instrText xml:space="preserve"> XE "Microsoft Learning MTA, sitelicentie voor 250 examens" </w:instrText>
            </w:r>
            <w:r>
              <w:fldChar w:fldCharType="end"/>
            </w:r>
            <w:r>
              <w:t xml:space="preserve"> (Services-SL)</w:t>
            </w:r>
          </w:p>
        </w:tc>
        <w:tc>
          <w:tcPr>
            <w:tcW w:w="860" w:type="dxa"/>
            <w:tcBorders>
              <w:top w:val="dashed" w:sz="4" w:space="0" w:color="BFBFBF"/>
              <w:left w:val="none" w:sz="4" w:space="0" w:color="6E6E6E"/>
              <w:bottom w:val="dashed" w:sz="4" w:space="0" w:color="BFBFBF"/>
              <w:right w:val="single" w:sz="6" w:space="0" w:color="FFFFFF"/>
            </w:tcBorders>
          </w:tcPr>
          <w:p w:rsidR="005602EA" w:rsidRDefault="009D0DBB">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602EA" w:rsidRDefault="005602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602EA" w:rsidRDefault="005602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602EA" w:rsidRDefault="005602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602EA" w:rsidRDefault="005602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602EA" w:rsidRDefault="005602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602EA" w:rsidRDefault="009D0DB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602EA" w:rsidRDefault="009D0DB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5602EA">
        <w:tc>
          <w:tcPr>
            <w:tcW w:w="5020" w:type="dxa"/>
            <w:tcBorders>
              <w:top w:val="dashed" w:sz="4" w:space="0" w:color="BFBFBF"/>
              <w:left w:val="none" w:sz="4" w:space="0" w:color="6E6E6E"/>
              <w:bottom w:val="none" w:sz="4" w:space="0" w:color="BFBFBF"/>
              <w:right w:val="none" w:sz="4" w:space="0" w:color="6E6E6E"/>
            </w:tcBorders>
          </w:tcPr>
          <w:p w:rsidR="005602EA" w:rsidRDefault="009D0DBB">
            <w:pPr>
              <w:pStyle w:val="ProductList-TableBody"/>
            </w:pPr>
            <w:r>
              <w:t>Microsoft Learning MOS, sitelicentie voor 500 examens</w:t>
            </w:r>
            <w:r>
              <w:fldChar w:fldCharType="begin"/>
            </w:r>
            <w:r>
              <w:instrText xml:space="preserve"> XE "Microsoft Learning MOS, sitelicentie voor 500 examens" </w:instrText>
            </w:r>
            <w:r>
              <w:fldChar w:fldCharType="end"/>
            </w:r>
            <w:r>
              <w:t xml:space="preserve"> (Services-SL)</w:t>
            </w:r>
          </w:p>
        </w:tc>
        <w:tc>
          <w:tcPr>
            <w:tcW w:w="860" w:type="dxa"/>
            <w:tcBorders>
              <w:top w:val="dashed" w:sz="4" w:space="0" w:color="BFBFBF"/>
              <w:left w:val="none" w:sz="4" w:space="0" w:color="6E6E6E"/>
              <w:bottom w:val="none" w:sz="4" w:space="0" w:color="BFBFBF"/>
              <w:right w:val="single" w:sz="6" w:space="0" w:color="FFFFFF"/>
            </w:tcBorders>
          </w:tcPr>
          <w:p w:rsidR="005602EA" w:rsidRDefault="009D0DBB">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602EA" w:rsidRDefault="005602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602EA" w:rsidRDefault="005602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602EA" w:rsidRDefault="005602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602EA" w:rsidRDefault="005602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602EA" w:rsidRDefault="005602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602EA" w:rsidRDefault="009D0DB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602EA" w:rsidRDefault="009D0DB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bl>
    <w:p w:rsidR="005602EA" w:rsidRDefault="009D0DBB">
      <w:pPr>
        <w:pStyle w:val="ProductList-Offering1SubSection"/>
        <w:outlineLvl w:val="3"/>
      </w:pPr>
      <w:bookmarkStart w:id="317" w:name="_Sec783"/>
      <w:r>
        <w:t>2. Productvoorwaarden</w:t>
      </w:r>
      <w:bookmarkEnd w:id="317"/>
    </w:p>
    <w:tbl>
      <w:tblPr>
        <w:tblStyle w:val="PURTable"/>
        <w:tblW w:w="0" w:type="dxa"/>
        <w:tblLook w:val="04A0" w:firstRow="1" w:lastRow="0" w:firstColumn="1" w:lastColumn="0" w:noHBand="0" w:noVBand="1"/>
      </w:tblPr>
      <w:tblGrid>
        <w:gridCol w:w="3646"/>
        <w:gridCol w:w="3589"/>
        <w:gridCol w:w="3555"/>
      </w:tblGrid>
      <w:tr w:rsidR="005602E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602EA" w:rsidRDefault="009D0DBB">
            <w:pPr>
              <w:pStyle w:val="ProductList-TableBody"/>
            </w:pPr>
            <w:r>
              <w:fldChar w:fldCharType="begin"/>
            </w:r>
            <w:r>
              <w:instrText xml:space="preserve"> AutoTextList   \s NoStyle \t "Dienstvoorwaarden: voorwaarden voor de implementatie en het gebruik van een Online Dienst-product." </w:instrText>
            </w:r>
            <w:r>
              <w:fldChar w:fldCharType="separate"/>
            </w:r>
            <w:r>
              <w:rPr>
                <w:color w:val="0563C1"/>
              </w:rPr>
              <w:t>Dienstvoorwaarden</w:t>
            </w:r>
            <w:r>
              <w:fldChar w:fldCharType="end"/>
            </w:r>
            <w:r>
              <w:t xml:space="preserve">: </w:t>
            </w:r>
            <w:hyperlink r:id="rId117">
              <w:r>
                <w:rPr>
                  <w:color w:val="00467F"/>
                  <w:u w:val="single"/>
                </w:rPr>
                <w:t>Voorwaarden voor Online Diensten</w:t>
              </w:r>
            </w:hyperlink>
          </w:p>
        </w:tc>
        <w:tc>
          <w:tcPr>
            <w:tcW w:w="4040" w:type="dxa"/>
            <w:tcBorders>
              <w:top w:val="single" w:sz="18" w:space="0" w:color="00188F"/>
              <w:left w:val="single" w:sz="4" w:space="0" w:color="000000"/>
              <w:bottom w:val="single" w:sz="4" w:space="0" w:color="000000"/>
              <w:right w:val="single" w:sz="4" w:space="0" w:color="000000"/>
            </w:tcBorders>
          </w:tcPr>
          <w:p w:rsidR="005602EA" w:rsidRDefault="009D0DBB">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602EA" w:rsidRDefault="009D0DBB">
            <w:pPr>
              <w:pStyle w:val="ProductList-TableBody"/>
            </w:pPr>
            <w:r>
              <w:rPr>
                <w:color w:val="404040"/>
              </w:rPr>
              <w:t>Verlengde Looptijd mogelijk: n.v.t.</w:t>
            </w:r>
          </w:p>
        </w:tc>
      </w:tr>
      <w:tr w:rsidR="005602E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602EA" w:rsidRDefault="009D0DBB">
            <w:pPr>
              <w:pStyle w:val="ProductList-TableBody"/>
            </w:pPr>
            <w:r>
              <w:rPr>
                <w:color w:val="404040"/>
              </w:rPr>
              <w:t>Migratierechten: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602EA" w:rsidRDefault="009D0DBB">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602EA" w:rsidRDefault="009D0DBB">
            <w:pPr>
              <w:pStyle w:val="ProductList-TableBody"/>
            </w:pPr>
            <w:r>
              <w:rPr>
                <w:color w:val="404040"/>
              </w:rPr>
              <w:t>Promoties: n.v.t.</w:t>
            </w:r>
          </w:p>
        </w:tc>
      </w:tr>
      <w:tr w:rsidR="005602E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602EA" w:rsidRDefault="009D0DBB">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602EA" w:rsidRDefault="009D0DBB">
            <w:pPr>
              <w:pStyle w:val="ProductList-TableBody"/>
            </w:pPr>
            <w:r>
              <w:rPr>
                <w:color w:val="404040"/>
              </w:rPr>
              <w:t>Reductie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602EA" w:rsidRDefault="009D0DBB">
            <w:pPr>
              <w:pStyle w:val="ProductList-TableBody"/>
            </w:pPr>
            <w:r>
              <w:rPr>
                <w:color w:val="404040"/>
              </w:rPr>
              <w:t>Reductie mogelijk (SCE): n.v.t.</w:t>
            </w:r>
          </w:p>
        </w:tc>
      </w:tr>
      <w:tr w:rsidR="005602E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602EA" w:rsidRDefault="009D0DBB">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602EA" w:rsidRDefault="009D0DBB">
            <w:pPr>
              <w:pStyle w:val="ProductList-TableBody"/>
            </w:pPr>
            <w:r>
              <w:rPr>
                <w:color w:val="404040"/>
              </w:rPr>
              <w:t>True-up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602EA" w:rsidRDefault="005602EA">
            <w:pPr>
              <w:pStyle w:val="ProductList-TableBody"/>
            </w:pPr>
          </w:p>
        </w:tc>
      </w:tr>
    </w:tbl>
    <w:p w:rsidR="005602EA" w:rsidRDefault="005602EA">
      <w:pPr>
        <w:pStyle w:val="ProductList-Body"/>
      </w:pPr>
    </w:p>
    <w:p w:rsidR="005602EA" w:rsidRDefault="009D0DBB">
      <w:pPr>
        <w:pStyle w:val="ProductList-ClauseHeading"/>
        <w:outlineLvl w:val="4"/>
      </w:pPr>
      <w:r>
        <w:t>2.1 Coupons</w:t>
      </w:r>
    </w:p>
    <w:p w:rsidR="005602EA" w:rsidRDefault="009D0DBB">
      <w:pPr>
        <w:pStyle w:val="ProductList-Body"/>
      </w:pPr>
      <w:r>
        <w:t xml:space="preserve">Coupons worden verstrekt op het moment van aankoop en vervallen twaalf maanden na de aankoopdatum. </w:t>
      </w:r>
    </w:p>
    <w:p w:rsidR="005602EA" w:rsidRDefault="005602EA">
      <w:pPr>
        <w:pStyle w:val="ProductList-Body"/>
      </w:pPr>
    </w:p>
    <w:p w:rsidR="005602EA" w:rsidRDefault="009D0DBB">
      <w:pPr>
        <w:pStyle w:val="ProductList-ClauseHeading"/>
        <w:outlineLvl w:val="4"/>
      </w:pPr>
      <w:r>
        <w:t>2.2 Examenlocatielicentie voor Microsoft Office Specialist (MOS) Microsoft Technology Associate (MTA) en Microsoft Certification Educator</w:t>
      </w:r>
    </w:p>
    <w:p w:rsidR="005602EA" w:rsidRDefault="009D0DBB">
      <w:pPr>
        <w:pStyle w:val="ProductList-Body"/>
      </w:pPr>
      <w:r>
        <w:t>De Klant dient een door Certiport geautoriseerd testcentrum te zijn om in aanmerking te komen voor de locatie</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De locatie</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loopt 12 maanden na de datum van aankoop automatisch af. Eventuele ongebruikte certificeringsexamens vervallen.</w:t>
      </w:r>
    </w:p>
    <w:p w:rsidR="005602EA" w:rsidRDefault="005602EA">
      <w:pPr>
        <w:pStyle w:val="ProductList-Body"/>
        <w:jc w:val="right"/>
      </w:pPr>
    </w:p>
    <w:tbl>
      <w:tblPr>
        <w:tblStyle w:val="PURTable"/>
        <w:tblW w:w="0" w:type="dxa"/>
        <w:tblLook w:val="04A0" w:firstRow="1" w:lastRow="0" w:firstColumn="1" w:lastColumn="0" w:noHBand="0" w:noVBand="1"/>
      </w:tblPr>
      <w:tblGrid>
        <w:gridCol w:w="10800"/>
      </w:tblGrid>
      <w:tr w:rsidR="005602E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602EA" w:rsidRDefault="00F8234B">
            <w:pPr>
              <w:pStyle w:val="ProductList-TableBody"/>
              <w:jc w:val="right"/>
            </w:pPr>
            <w:hyperlink w:anchor="_Sec842">
              <w:r w:rsidR="009D0DBB">
                <w:rPr>
                  <w:color w:val="00467F"/>
                  <w:sz w:val="14"/>
                  <w:u w:val="single"/>
                </w:rPr>
                <w:t>Inhoud</w:t>
              </w:r>
            </w:hyperlink>
            <w:r w:rsidR="009D0DBB">
              <w:rPr>
                <w:sz w:val="14"/>
              </w:rPr>
              <w:t xml:space="preserve"> / </w:t>
            </w:r>
            <w:hyperlink w:anchor="_Sec549">
              <w:r w:rsidR="009D0DBB">
                <w:rPr>
                  <w:color w:val="00467F"/>
                  <w:sz w:val="14"/>
                  <w:u w:val="single"/>
                </w:rPr>
                <w:t>Woordenlijst</w:t>
              </w:r>
            </w:hyperlink>
            <w:r w:rsidR="009D0DBB">
              <w:rPr>
                <w:sz w:val="14"/>
              </w:rPr>
              <w:t xml:space="preserve"> / </w:t>
            </w:r>
            <w:hyperlink w:anchor="_Sec844">
              <w:r w:rsidR="009D0DBB">
                <w:rPr>
                  <w:color w:val="00467F"/>
                  <w:sz w:val="14"/>
                  <w:u w:val="single"/>
                </w:rPr>
                <w:t>Index</w:t>
              </w:r>
            </w:hyperlink>
          </w:p>
        </w:tc>
      </w:tr>
    </w:tbl>
    <w:p w:rsidR="005602EA" w:rsidRDefault="005602EA">
      <w:pPr>
        <w:pStyle w:val="ProductList-Body"/>
      </w:pPr>
    </w:p>
    <w:p w:rsidR="005602EA" w:rsidRDefault="009D0DBB">
      <w:pPr>
        <w:pStyle w:val="ProductList-Offering2HeadingNoBorder"/>
        <w:outlineLvl w:val="2"/>
      </w:pPr>
      <w:bookmarkStart w:id="318" w:name="_Sec673"/>
      <w:r>
        <w:t>Microsoft Translator</w:t>
      </w:r>
      <w:bookmarkEnd w:id="318"/>
      <w:r>
        <w:fldChar w:fldCharType="begin"/>
      </w:r>
      <w:r>
        <w:instrText xml:space="preserve"> TC "</w:instrText>
      </w:r>
      <w:bookmarkStart w:id="319" w:name="_Toc457381258"/>
      <w:r>
        <w:instrText>Microsoft Translator</w:instrText>
      </w:r>
      <w:bookmarkEnd w:id="319"/>
      <w:r>
        <w:instrText>" \l 3</w:instrText>
      </w:r>
      <w:r>
        <w:fldChar w:fldCharType="end"/>
      </w:r>
    </w:p>
    <w:p w:rsidR="005602EA" w:rsidRDefault="009D0DBB">
      <w:pPr>
        <w:pStyle w:val="ProductList-Offering1SubSection"/>
        <w:outlineLvl w:val="3"/>
      </w:pPr>
      <w:bookmarkStart w:id="320" w:name="_Sec729"/>
      <w:r>
        <w:t>1. Beschikbaarheid programma</w:t>
      </w:r>
      <w:bookmarkEnd w:id="320"/>
    </w:p>
    <w:tbl>
      <w:tblPr>
        <w:tblStyle w:val="PURTable"/>
        <w:tblW w:w="0" w:type="dxa"/>
        <w:tblLook w:val="04A0" w:firstRow="1" w:lastRow="0" w:firstColumn="1" w:lastColumn="0" w:noHBand="0" w:noVBand="1"/>
      </w:tblPr>
      <w:tblGrid>
        <w:gridCol w:w="4449"/>
        <w:gridCol w:w="801"/>
        <w:gridCol w:w="783"/>
        <w:gridCol w:w="798"/>
        <w:gridCol w:w="707"/>
        <w:gridCol w:w="830"/>
        <w:gridCol w:w="823"/>
        <w:gridCol w:w="802"/>
        <w:gridCol w:w="791"/>
      </w:tblGrid>
      <w:tr w:rsidR="005602EA">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5602EA" w:rsidRDefault="009D0DBB">
            <w:pPr>
              <w:pStyle w:val="ProductList-TableBody"/>
            </w:pPr>
            <w:r>
              <w:rPr>
                <w:color w:val="FFFFFF"/>
              </w:rPr>
              <w:t>Online Diensten</w:t>
            </w:r>
          </w:p>
        </w:tc>
        <w:tc>
          <w:tcPr>
            <w:tcW w:w="860" w:type="dxa"/>
            <w:tcBorders>
              <w:left w:val="single" w:sz="6" w:space="0" w:color="FFFFFF"/>
              <w:bottom w:val="single" w:sz="6" w:space="0" w:color="FFFFFF"/>
              <w:right w:val="single" w:sz="6" w:space="0" w:color="FFFFFF"/>
            </w:tcBorders>
            <w:shd w:val="clear" w:color="auto" w:fill="00188F"/>
          </w:tcPr>
          <w:p w:rsidR="005602EA" w:rsidRDefault="009D0DBB">
            <w:pPr>
              <w:pStyle w:val="ProductList-TableBody"/>
              <w:jc w:val="center"/>
            </w:pPr>
            <w:r>
              <w:fldChar w:fldCharType="begin"/>
            </w:r>
            <w:r>
              <w:instrText xml:space="preserve"> AutoTextList   \s NoStyle \t "Punt: de aan een Product toegewezen waarde die wordt gebruikt voor het berekenen van het volumeprijsniveau dat van toepassing is op de Volume Licensing-overeenkomst van de Klant." </w:instrText>
            </w:r>
            <w:r>
              <w:fldChar w:fldCharType="separate"/>
            </w:r>
            <w:r>
              <w:rPr>
                <w:color w:val="FFFFFF"/>
              </w:rPr>
              <w:t>Punt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602EA" w:rsidRDefault="009D0DB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602EA" w:rsidRDefault="009D0DBB">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602EA" w:rsidRDefault="009D0DBB">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602EA" w:rsidRDefault="009D0DBB">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602EA" w:rsidRDefault="009D0DBB">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602EA" w:rsidRDefault="009D0DB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602EA" w:rsidRDefault="009D0DB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602EA">
        <w:tc>
          <w:tcPr>
            <w:tcW w:w="5020" w:type="dxa"/>
            <w:tcBorders>
              <w:top w:val="single" w:sz="6" w:space="0" w:color="FFFFFF"/>
              <w:left w:val="none" w:sz="4" w:space="0" w:color="6E6E6E"/>
              <w:bottom w:val="none" w:sz="4" w:space="0" w:color="BFBFBF"/>
              <w:right w:val="none" w:sz="4" w:space="0" w:color="6E6E6E"/>
            </w:tcBorders>
          </w:tcPr>
          <w:p w:rsidR="005602EA" w:rsidRDefault="009D0DBB">
            <w:pPr>
              <w:pStyle w:val="ProductList-TableBody"/>
            </w:pPr>
            <w:r>
              <w:rPr>
                <w:color w:val="000000"/>
              </w:rPr>
              <w:t>Microsoft Translator API</w:t>
            </w:r>
            <w:r>
              <w:fldChar w:fldCharType="begin"/>
            </w:r>
            <w:r>
              <w:instrText xml:space="preserve"> XE "Microsoft Translator API"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rsidR="005602EA" w:rsidRDefault="005602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602EA" w:rsidRDefault="005602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602EA" w:rsidRDefault="005602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602EA" w:rsidRDefault="005602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602EA" w:rsidRDefault="005602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602EA" w:rsidRDefault="009D0DB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602EA" w:rsidRDefault="005602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602EA" w:rsidRDefault="005602EA">
            <w:pPr>
              <w:pStyle w:val="ProductList-TableBody"/>
              <w:jc w:val="center"/>
            </w:pPr>
          </w:p>
        </w:tc>
      </w:tr>
    </w:tbl>
    <w:p w:rsidR="005602EA" w:rsidRDefault="009D0DBB">
      <w:pPr>
        <w:pStyle w:val="ProductList-Offering1SubSection"/>
        <w:outlineLvl w:val="3"/>
      </w:pPr>
      <w:bookmarkStart w:id="321" w:name="_Sec784"/>
      <w:r>
        <w:t>2. Productvoorwaarden</w:t>
      </w:r>
      <w:bookmarkEnd w:id="321"/>
    </w:p>
    <w:tbl>
      <w:tblPr>
        <w:tblStyle w:val="PURTable"/>
        <w:tblW w:w="0" w:type="dxa"/>
        <w:tblLook w:val="04A0" w:firstRow="1" w:lastRow="0" w:firstColumn="1" w:lastColumn="0" w:noHBand="0" w:noVBand="1"/>
      </w:tblPr>
      <w:tblGrid>
        <w:gridCol w:w="3646"/>
        <w:gridCol w:w="3589"/>
        <w:gridCol w:w="3555"/>
      </w:tblGrid>
      <w:tr w:rsidR="005602E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602EA" w:rsidRDefault="009D0DBB">
            <w:pPr>
              <w:pStyle w:val="ProductList-TableBody"/>
            </w:pPr>
            <w:r>
              <w:fldChar w:fldCharType="begin"/>
            </w:r>
            <w:r>
              <w:instrText xml:space="preserve"> AutoTextList   \s NoStyle \t "Dienstvoorwaarden: voorwaarden voor de implementatie en het gebruik van een Online Dienst-product." </w:instrText>
            </w:r>
            <w:r>
              <w:fldChar w:fldCharType="separate"/>
            </w:r>
            <w:r>
              <w:rPr>
                <w:color w:val="0563C1"/>
              </w:rPr>
              <w:t>Dienstvoorwaarden</w:t>
            </w:r>
            <w:r>
              <w:fldChar w:fldCharType="end"/>
            </w:r>
            <w:r>
              <w:t xml:space="preserve">: </w:t>
            </w:r>
            <w:hyperlink r:id="rId118">
              <w:r>
                <w:rPr>
                  <w:color w:val="00467F"/>
                  <w:u w:val="single"/>
                </w:rPr>
                <w:t>Voorwaarden voor Online Diensten</w:t>
              </w:r>
            </w:hyperlink>
          </w:p>
        </w:tc>
        <w:tc>
          <w:tcPr>
            <w:tcW w:w="4040" w:type="dxa"/>
            <w:tcBorders>
              <w:top w:val="single" w:sz="18" w:space="0" w:color="00188F"/>
              <w:left w:val="single" w:sz="4" w:space="0" w:color="000000"/>
              <w:bottom w:val="single" w:sz="4" w:space="0" w:color="000000"/>
              <w:right w:val="single" w:sz="4" w:space="0" w:color="000000"/>
            </w:tcBorders>
          </w:tcPr>
          <w:p w:rsidR="005602EA" w:rsidRDefault="009D0DBB">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602EA" w:rsidRDefault="009D0DBB">
            <w:pPr>
              <w:pStyle w:val="ProductList-TableBody"/>
            </w:pPr>
            <w:r>
              <w:rPr>
                <w:color w:val="404040"/>
              </w:rPr>
              <w:t>Verlengde Looptijd mogelijk: n.v.t.</w:t>
            </w:r>
          </w:p>
        </w:tc>
      </w:tr>
      <w:tr w:rsidR="005602E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602EA" w:rsidRDefault="009D0DBB">
            <w:pPr>
              <w:pStyle w:val="ProductList-TableBody"/>
            </w:pPr>
            <w:r>
              <w:rPr>
                <w:color w:val="404040"/>
              </w:rPr>
              <w:t>Migratierechten: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602EA" w:rsidRDefault="009D0DBB">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602EA" w:rsidRDefault="009D0DBB">
            <w:pPr>
              <w:pStyle w:val="ProductList-TableBody"/>
            </w:pPr>
            <w:r>
              <w:rPr>
                <w:color w:val="404040"/>
              </w:rPr>
              <w:t>Promoties: n.v.t.</w:t>
            </w:r>
          </w:p>
        </w:tc>
      </w:tr>
      <w:tr w:rsidR="005602E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602EA" w:rsidRDefault="009D0DBB">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5602EA" w:rsidRDefault="009D0DBB">
            <w:pPr>
              <w:pStyle w:val="ProductList-TableBody"/>
            </w:pPr>
            <w:r>
              <w:fldChar w:fldCharType="begin"/>
            </w:r>
            <w:r>
              <w:instrText xml:space="preserve"> AutoTextList   \s NoStyle \t "Reductie mogelijk: een Online Dienst waarvoor een klant met een Enterprise Enrollment, Enterprise Subscription Enrollment, Microsoft Azure Enrollment of Enrollment for Education Solutions een verlaging van het aantal licenties of de Toegewezen Jaarlijkse Verplichting kan doorgeven." </w:instrText>
            </w:r>
            <w:r>
              <w:fldChar w:fldCharType="separate"/>
            </w:r>
            <w:r>
              <w:rPr>
                <w:color w:val="0563C1"/>
              </w:rPr>
              <w:t>Reductie mogelijk</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602EA" w:rsidRDefault="009D0DBB">
            <w:pPr>
              <w:pStyle w:val="ProductList-TableBody"/>
            </w:pPr>
            <w:r>
              <w:rPr>
                <w:color w:val="404040"/>
              </w:rPr>
              <w:t>Reductie mogelijk (SCE): n.v.t.</w:t>
            </w:r>
          </w:p>
        </w:tc>
      </w:tr>
      <w:tr w:rsidR="005602E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602EA" w:rsidRDefault="009D0DBB">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602EA" w:rsidRDefault="009D0DBB">
            <w:pPr>
              <w:pStyle w:val="ProductList-TableBody"/>
            </w:pPr>
            <w:r>
              <w:rPr>
                <w:color w:val="404040"/>
              </w:rPr>
              <w:t>True-up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602EA" w:rsidRDefault="005602EA">
            <w:pPr>
              <w:pStyle w:val="ProductList-TableBody"/>
            </w:pPr>
          </w:p>
        </w:tc>
      </w:tr>
    </w:tbl>
    <w:p w:rsidR="005602EA" w:rsidRDefault="005602EA">
      <w:pPr>
        <w:pStyle w:val="ProductList-Body"/>
        <w:jc w:val="right"/>
      </w:pPr>
    </w:p>
    <w:tbl>
      <w:tblPr>
        <w:tblStyle w:val="PURTable"/>
        <w:tblW w:w="0" w:type="dxa"/>
        <w:tblLook w:val="04A0" w:firstRow="1" w:lastRow="0" w:firstColumn="1" w:lastColumn="0" w:noHBand="0" w:noVBand="1"/>
      </w:tblPr>
      <w:tblGrid>
        <w:gridCol w:w="10800"/>
      </w:tblGrid>
      <w:tr w:rsidR="005602E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602EA" w:rsidRDefault="00F8234B">
            <w:pPr>
              <w:pStyle w:val="ProductList-TableBody"/>
              <w:jc w:val="right"/>
            </w:pPr>
            <w:hyperlink w:anchor="_Sec842">
              <w:r w:rsidR="009D0DBB">
                <w:rPr>
                  <w:color w:val="00467F"/>
                  <w:sz w:val="14"/>
                  <w:u w:val="single"/>
                </w:rPr>
                <w:t>Inhoud</w:t>
              </w:r>
            </w:hyperlink>
            <w:r w:rsidR="009D0DBB">
              <w:rPr>
                <w:sz w:val="14"/>
              </w:rPr>
              <w:t xml:space="preserve"> / </w:t>
            </w:r>
            <w:hyperlink w:anchor="_Sec549">
              <w:r w:rsidR="009D0DBB">
                <w:rPr>
                  <w:color w:val="00467F"/>
                  <w:sz w:val="14"/>
                  <w:u w:val="single"/>
                </w:rPr>
                <w:t>Woordenlijst</w:t>
              </w:r>
            </w:hyperlink>
            <w:r w:rsidR="009D0DBB">
              <w:rPr>
                <w:sz w:val="14"/>
              </w:rPr>
              <w:t xml:space="preserve"> / </w:t>
            </w:r>
            <w:hyperlink w:anchor="_Sec844">
              <w:r w:rsidR="009D0DBB">
                <w:rPr>
                  <w:color w:val="00467F"/>
                  <w:sz w:val="14"/>
                  <w:u w:val="single"/>
                </w:rPr>
                <w:t>Index</w:t>
              </w:r>
            </w:hyperlink>
          </w:p>
        </w:tc>
      </w:tr>
    </w:tbl>
    <w:p w:rsidR="005602EA" w:rsidRDefault="005602EA">
      <w:pPr>
        <w:pStyle w:val="ProductList-Body"/>
      </w:pPr>
    </w:p>
    <w:p w:rsidR="005602EA" w:rsidRDefault="009D0DBB">
      <w:pPr>
        <w:pStyle w:val="ProductList-Offering2HeadingNoBorder"/>
        <w:outlineLvl w:val="2"/>
      </w:pPr>
      <w:bookmarkStart w:id="322" w:name="_Sec674"/>
      <w:r>
        <w:t>Power BI Pro</w:t>
      </w:r>
      <w:bookmarkEnd w:id="322"/>
      <w:r>
        <w:fldChar w:fldCharType="begin"/>
      </w:r>
      <w:r>
        <w:instrText xml:space="preserve"> TC "</w:instrText>
      </w:r>
      <w:bookmarkStart w:id="323" w:name="_Toc457381259"/>
      <w:r>
        <w:instrText>Power BI Pro</w:instrText>
      </w:r>
      <w:bookmarkEnd w:id="323"/>
      <w:r>
        <w:instrText>" \l 3</w:instrText>
      </w:r>
      <w:r>
        <w:fldChar w:fldCharType="end"/>
      </w:r>
    </w:p>
    <w:p w:rsidR="005602EA" w:rsidRDefault="009D0DBB">
      <w:pPr>
        <w:pStyle w:val="ProductList-Offering1SubSection"/>
        <w:outlineLvl w:val="3"/>
      </w:pPr>
      <w:bookmarkStart w:id="324" w:name="_Sec730"/>
      <w:r>
        <w:t>1. Beschikbaarheid programma</w:t>
      </w:r>
      <w:bookmarkEnd w:id="324"/>
    </w:p>
    <w:tbl>
      <w:tblPr>
        <w:tblStyle w:val="PURTable"/>
        <w:tblW w:w="0" w:type="dxa"/>
        <w:tblLook w:val="04A0" w:firstRow="1" w:lastRow="0" w:firstColumn="1" w:lastColumn="0" w:noHBand="0" w:noVBand="1"/>
      </w:tblPr>
      <w:tblGrid>
        <w:gridCol w:w="4436"/>
        <w:gridCol w:w="800"/>
        <w:gridCol w:w="792"/>
        <w:gridCol w:w="798"/>
        <w:gridCol w:w="707"/>
        <w:gridCol w:w="829"/>
        <w:gridCol w:w="823"/>
        <w:gridCol w:w="802"/>
        <w:gridCol w:w="797"/>
      </w:tblGrid>
      <w:tr w:rsidR="005602EA">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5602EA" w:rsidRDefault="009D0DBB">
            <w:pPr>
              <w:pStyle w:val="ProductList-TableBody"/>
            </w:pPr>
            <w:r>
              <w:rPr>
                <w:color w:val="FFFFFF"/>
              </w:rPr>
              <w:t>Online Diensten</w:t>
            </w:r>
          </w:p>
        </w:tc>
        <w:tc>
          <w:tcPr>
            <w:tcW w:w="860" w:type="dxa"/>
            <w:tcBorders>
              <w:left w:val="single" w:sz="6" w:space="0" w:color="FFFFFF"/>
              <w:bottom w:val="single" w:sz="6" w:space="0" w:color="FFFFFF"/>
              <w:right w:val="single" w:sz="6" w:space="0" w:color="FFFFFF"/>
            </w:tcBorders>
            <w:shd w:val="clear" w:color="auto" w:fill="00188F"/>
          </w:tcPr>
          <w:p w:rsidR="005602EA" w:rsidRDefault="009D0DBB">
            <w:pPr>
              <w:pStyle w:val="ProductList-TableBody"/>
              <w:jc w:val="center"/>
            </w:pPr>
            <w:r>
              <w:rPr>
                <w:color w:val="FFFFFF"/>
              </w:rPr>
              <w:t>Punt</w:t>
            </w:r>
          </w:p>
        </w:tc>
        <w:tc>
          <w:tcPr>
            <w:tcW w:w="860" w:type="dxa"/>
            <w:tcBorders>
              <w:left w:val="single" w:sz="6" w:space="0" w:color="FFFFFF"/>
              <w:bottom w:val="single" w:sz="6" w:space="0" w:color="FFFFFF"/>
              <w:right w:val="single" w:sz="6" w:space="0" w:color="FFFFFF"/>
            </w:tcBorders>
            <w:shd w:val="clear" w:color="auto" w:fill="00188F"/>
          </w:tcPr>
          <w:p w:rsidR="005602EA" w:rsidRDefault="009D0DB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602EA" w:rsidRDefault="009D0DBB">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602EA" w:rsidRDefault="009D0DBB">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602EA" w:rsidRDefault="009D0DBB">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602EA" w:rsidRDefault="009D0DBB">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602EA" w:rsidRDefault="009D0DB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602EA" w:rsidRDefault="009D0DB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602EA">
        <w:tc>
          <w:tcPr>
            <w:tcW w:w="5020" w:type="dxa"/>
            <w:tcBorders>
              <w:top w:val="single" w:sz="6" w:space="0" w:color="FFFFFF"/>
              <w:left w:val="none" w:sz="4" w:space="0" w:color="6E6E6E"/>
              <w:bottom w:val="dashed" w:sz="4" w:space="0" w:color="BFBFBF"/>
              <w:right w:val="none" w:sz="4" w:space="0" w:color="6E6E6E"/>
            </w:tcBorders>
          </w:tcPr>
          <w:p w:rsidR="005602EA" w:rsidRDefault="009D0DBB">
            <w:pPr>
              <w:pStyle w:val="ProductList-TableBody"/>
            </w:pPr>
            <w:r>
              <w:rPr>
                <w:color w:val="000000"/>
              </w:rPr>
              <w:t>Power BI Pro</w:t>
            </w:r>
            <w:r>
              <w:fldChar w:fldCharType="begin"/>
            </w:r>
            <w:r>
              <w:instrText xml:space="preserve"> XE "Power BI Pro"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5602EA" w:rsidRDefault="009D0DB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602EA" w:rsidRDefault="009D0DBB">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602EA" w:rsidRDefault="005602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602EA" w:rsidRDefault="005602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602EA" w:rsidRDefault="009D0DBB">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602EA" w:rsidRDefault="009D0DB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602EA" w:rsidRDefault="005602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602EA" w:rsidRDefault="005602EA">
            <w:pPr>
              <w:pStyle w:val="ProductList-TableBody"/>
              <w:jc w:val="center"/>
            </w:pPr>
          </w:p>
        </w:tc>
      </w:tr>
      <w:tr w:rsidR="005602EA">
        <w:tc>
          <w:tcPr>
            <w:tcW w:w="5020" w:type="dxa"/>
            <w:tcBorders>
              <w:top w:val="dashed" w:sz="4" w:space="0" w:color="BFBFBF"/>
              <w:left w:val="none" w:sz="4" w:space="0" w:color="6E6E6E"/>
              <w:bottom w:val="none" w:sz="4" w:space="0" w:color="BFBFBF"/>
              <w:right w:val="none" w:sz="4" w:space="0" w:color="6E6E6E"/>
            </w:tcBorders>
          </w:tcPr>
          <w:p w:rsidR="005602EA" w:rsidRDefault="009D0DBB">
            <w:pPr>
              <w:pStyle w:val="ProductList-TableBody"/>
            </w:pPr>
            <w:r>
              <w:rPr>
                <w:color w:val="000000"/>
              </w:rPr>
              <w:t>Power BI Pro A</w:t>
            </w:r>
            <w:r>
              <w:fldChar w:fldCharType="begin"/>
            </w:r>
            <w:r>
              <w:instrText xml:space="preserve"> XE "Power BI Pro A"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5602EA" w:rsidRDefault="009D0DB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602EA" w:rsidRDefault="009D0DBB">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602EA" w:rsidRDefault="005602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602EA" w:rsidRDefault="005602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602EA" w:rsidRDefault="005602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602EA" w:rsidRDefault="005602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602EA" w:rsidRDefault="009D0DB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602EA" w:rsidRDefault="009D0DB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bl>
    <w:p w:rsidR="005602EA" w:rsidRDefault="009D0DBB">
      <w:pPr>
        <w:pStyle w:val="ProductList-Offering1SubSection"/>
        <w:outlineLvl w:val="3"/>
      </w:pPr>
      <w:bookmarkStart w:id="325" w:name="_Sec785"/>
      <w:r>
        <w:t>2. Productvoorwaarden</w:t>
      </w:r>
      <w:bookmarkEnd w:id="325"/>
    </w:p>
    <w:tbl>
      <w:tblPr>
        <w:tblStyle w:val="PURTable"/>
        <w:tblW w:w="0" w:type="dxa"/>
        <w:tblLook w:val="04A0" w:firstRow="1" w:lastRow="0" w:firstColumn="1" w:lastColumn="0" w:noHBand="0" w:noVBand="1"/>
      </w:tblPr>
      <w:tblGrid>
        <w:gridCol w:w="3646"/>
        <w:gridCol w:w="3589"/>
        <w:gridCol w:w="3555"/>
      </w:tblGrid>
      <w:tr w:rsidR="005602E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602EA" w:rsidRDefault="009D0DBB">
            <w:pPr>
              <w:pStyle w:val="ProductList-TableBody"/>
            </w:pPr>
            <w:r>
              <w:fldChar w:fldCharType="begin"/>
            </w:r>
            <w:r>
              <w:instrText xml:space="preserve"> AutoTextList   \s NoStyle \t "Dienstvoorwaarden: voorwaarden voor de implementatie en het gebruik van een Online Dienst-product." </w:instrText>
            </w:r>
            <w:r>
              <w:fldChar w:fldCharType="separate"/>
            </w:r>
            <w:r>
              <w:rPr>
                <w:color w:val="0563C1"/>
              </w:rPr>
              <w:t>Dienstvoorwaarden</w:t>
            </w:r>
            <w:r>
              <w:fldChar w:fldCharType="end"/>
            </w:r>
            <w:r>
              <w:t xml:space="preserve">: </w:t>
            </w:r>
            <w:hyperlink r:id="rId119">
              <w:r>
                <w:rPr>
                  <w:color w:val="00467F"/>
                  <w:u w:val="single"/>
                </w:rPr>
                <w:t>Voorwaarden voor Online Diensten</w:t>
              </w:r>
            </w:hyperlink>
          </w:p>
        </w:tc>
        <w:tc>
          <w:tcPr>
            <w:tcW w:w="4040" w:type="dxa"/>
            <w:tcBorders>
              <w:top w:val="single" w:sz="18" w:space="0" w:color="00188F"/>
              <w:left w:val="single" w:sz="4" w:space="0" w:color="000000"/>
              <w:bottom w:val="single" w:sz="4" w:space="0" w:color="000000"/>
              <w:right w:val="single" w:sz="4" w:space="0" w:color="000000"/>
            </w:tcBorders>
          </w:tcPr>
          <w:p w:rsidR="005602EA" w:rsidRDefault="009D0DBB">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602EA" w:rsidRDefault="009D0DBB">
            <w:pPr>
              <w:pStyle w:val="ProductList-TableBody"/>
            </w:pPr>
            <w:r>
              <w:rPr>
                <w:color w:val="404040"/>
              </w:rPr>
              <w:t>Verlengde Looptijd mogelijk: n.v.t.</w:t>
            </w:r>
          </w:p>
        </w:tc>
      </w:tr>
      <w:tr w:rsidR="005602E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602EA" w:rsidRDefault="009D0DBB">
            <w:pPr>
              <w:pStyle w:val="ProductList-TableBody"/>
            </w:pPr>
            <w:r>
              <w:rPr>
                <w:color w:val="404040"/>
              </w:rPr>
              <w:t>Migratierechten: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602EA" w:rsidRDefault="009D0DBB">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602EA" w:rsidRDefault="009D0DBB">
            <w:pPr>
              <w:pStyle w:val="ProductList-TableBody"/>
            </w:pPr>
            <w:r>
              <w:rPr>
                <w:color w:val="404040"/>
              </w:rPr>
              <w:t>Promoties: n.v.t.</w:t>
            </w:r>
          </w:p>
        </w:tc>
      </w:tr>
      <w:tr w:rsidR="005602EA">
        <w:tc>
          <w:tcPr>
            <w:tcW w:w="4040" w:type="dxa"/>
            <w:tcBorders>
              <w:top w:val="single" w:sz="4" w:space="0" w:color="000000"/>
              <w:left w:val="single" w:sz="4" w:space="0" w:color="000000"/>
              <w:bottom w:val="single" w:sz="4" w:space="0" w:color="000000"/>
              <w:right w:val="single" w:sz="4" w:space="0" w:color="000000"/>
            </w:tcBorders>
          </w:tcPr>
          <w:p w:rsidR="005602EA" w:rsidRDefault="009D0DBB">
            <w:pPr>
              <w:pStyle w:val="ProductList-TableBody"/>
            </w:pPr>
            <w:r>
              <w:fldChar w:fldCharType="begin"/>
            </w:r>
            <w:r>
              <w:instrText xml:space="preserve"> AutoTextList   \s NoStyle \t "Vrijstelling Gekwalificeerde Gebruikers: vrijstelling van toepassing op gebruikers die uitsluitend toegang hebben tot Producten op grond van een van deze licenties. (Raadpleeg de Woordenlijst voor de volledige definitie)" </w:instrText>
            </w:r>
            <w:r>
              <w:fldChar w:fldCharType="separate"/>
            </w:r>
            <w:r>
              <w:rPr>
                <w:color w:val="0563C1"/>
              </w:rPr>
              <w:t>Vrijstelling Gekwalificeerde Gebruikers</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602EA" w:rsidRDefault="009D0DBB">
            <w:pPr>
              <w:pStyle w:val="ProductList-TableBody"/>
            </w:pPr>
            <w:r>
              <w:t>Reductie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602EA" w:rsidRDefault="009D0DBB">
            <w:pPr>
              <w:pStyle w:val="ProductList-TableBody"/>
            </w:pPr>
            <w:r>
              <w:rPr>
                <w:color w:val="404040"/>
              </w:rPr>
              <w:t>Reductie mogelijk (SCE): n.v.t.</w:t>
            </w:r>
          </w:p>
        </w:tc>
      </w:tr>
      <w:tr w:rsidR="005602E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602EA" w:rsidRDefault="009D0DBB">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602EA" w:rsidRDefault="009D0DBB">
            <w:pPr>
              <w:pStyle w:val="ProductList-TableBody"/>
            </w:pPr>
            <w:r>
              <w:rPr>
                <w:color w:val="404040"/>
              </w:rPr>
              <w:t>True-up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602EA" w:rsidRDefault="005602EA">
            <w:pPr>
              <w:pStyle w:val="ProductList-TableBody"/>
            </w:pPr>
          </w:p>
        </w:tc>
      </w:tr>
    </w:tbl>
    <w:p w:rsidR="005602EA" w:rsidRDefault="005602EA">
      <w:pPr>
        <w:pStyle w:val="ProductList-Body"/>
        <w:jc w:val="right"/>
      </w:pPr>
    </w:p>
    <w:tbl>
      <w:tblPr>
        <w:tblStyle w:val="PURTable"/>
        <w:tblW w:w="0" w:type="dxa"/>
        <w:tblLook w:val="04A0" w:firstRow="1" w:lastRow="0" w:firstColumn="1" w:lastColumn="0" w:noHBand="0" w:noVBand="1"/>
      </w:tblPr>
      <w:tblGrid>
        <w:gridCol w:w="10800"/>
      </w:tblGrid>
      <w:tr w:rsidR="005602E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602EA" w:rsidRDefault="00F8234B">
            <w:pPr>
              <w:pStyle w:val="ProductList-TableBody"/>
              <w:jc w:val="right"/>
            </w:pPr>
            <w:hyperlink w:anchor="_Sec842">
              <w:r w:rsidR="009D0DBB">
                <w:rPr>
                  <w:color w:val="00467F"/>
                  <w:sz w:val="14"/>
                  <w:u w:val="single"/>
                </w:rPr>
                <w:t>Inhoud</w:t>
              </w:r>
            </w:hyperlink>
            <w:r w:rsidR="009D0DBB">
              <w:rPr>
                <w:sz w:val="14"/>
              </w:rPr>
              <w:t xml:space="preserve"> / </w:t>
            </w:r>
            <w:hyperlink w:anchor="_Sec549">
              <w:r w:rsidR="009D0DBB">
                <w:rPr>
                  <w:color w:val="00467F"/>
                  <w:sz w:val="14"/>
                  <w:u w:val="single"/>
                </w:rPr>
                <w:t>Woordenlijst</w:t>
              </w:r>
            </w:hyperlink>
            <w:r w:rsidR="009D0DBB">
              <w:rPr>
                <w:sz w:val="14"/>
              </w:rPr>
              <w:t xml:space="preserve"> / </w:t>
            </w:r>
            <w:hyperlink w:anchor="_Sec844">
              <w:r w:rsidR="009D0DBB">
                <w:rPr>
                  <w:color w:val="00467F"/>
                  <w:sz w:val="14"/>
                  <w:u w:val="single"/>
                </w:rPr>
                <w:t>Index</w:t>
              </w:r>
            </w:hyperlink>
          </w:p>
        </w:tc>
      </w:tr>
    </w:tbl>
    <w:p w:rsidR="005602EA" w:rsidRDefault="005602EA">
      <w:pPr>
        <w:pStyle w:val="ProductList-Body"/>
      </w:pPr>
    </w:p>
    <w:p w:rsidR="005602EA" w:rsidRDefault="009D0DBB">
      <w:pPr>
        <w:pStyle w:val="ProductList-Offering2HeadingNoBorder"/>
        <w:outlineLvl w:val="2"/>
      </w:pPr>
      <w:bookmarkStart w:id="326" w:name="_Sec676"/>
      <w:r>
        <w:t>Yammer Enterprise</w:t>
      </w:r>
      <w:bookmarkEnd w:id="326"/>
      <w:r>
        <w:fldChar w:fldCharType="begin"/>
      </w:r>
      <w:r>
        <w:instrText xml:space="preserve"> TC "</w:instrText>
      </w:r>
      <w:bookmarkStart w:id="327" w:name="_Toc457381260"/>
      <w:r>
        <w:instrText>Yammer Enterprise</w:instrText>
      </w:r>
      <w:bookmarkEnd w:id="327"/>
      <w:r>
        <w:instrText>" \l 3</w:instrText>
      </w:r>
      <w:r>
        <w:fldChar w:fldCharType="end"/>
      </w:r>
    </w:p>
    <w:p w:rsidR="005602EA" w:rsidRDefault="009D0DBB">
      <w:pPr>
        <w:pStyle w:val="ProductList-Offering1SubSection"/>
        <w:outlineLvl w:val="3"/>
      </w:pPr>
      <w:bookmarkStart w:id="328" w:name="_Sec732"/>
      <w:r>
        <w:t>1. Beschikbaarheid programma</w:t>
      </w:r>
      <w:bookmarkEnd w:id="328"/>
    </w:p>
    <w:tbl>
      <w:tblPr>
        <w:tblStyle w:val="PURTable"/>
        <w:tblW w:w="0" w:type="dxa"/>
        <w:tblLook w:val="04A0" w:firstRow="1" w:lastRow="0" w:firstColumn="1" w:lastColumn="0" w:noHBand="0" w:noVBand="1"/>
      </w:tblPr>
      <w:tblGrid>
        <w:gridCol w:w="4444"/>
        <w:gridCol w:w="800"/>
        <w:gridCol w:w="792"/>
        <w:gridCol w:w="797"/>
        <w:gridCol w:w="707"/>
        <w:gridCol w:w="829"/>
        <w:gridCol w:w="823"/>
        <w:gridCol w:w="802"/>
        <w:gridCol w:w="790"/>
      </w:tblGrid>
      <w:tr w:rsidR="005602EA">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5602EA" w:rsidRDefault="009D0DBB">
            <w:pPr>
              <w:pStyle w:val="ProductList-TableBody"/>
            </w:pPr>
            <w:r>
              <w:rPr>
                <w:color w:val="FFFFFF"/>
              </w:rPr>
              <w:t>Online Diensten</w:t>
            </w:r>
          </w:p>
        </w:tc>
        <w:tc>
          <w:tcPr>
            <w:tcW w:w="860" w:type="dxa"/>
            <w:tcBorders>
              <w:left w:val="single" w:sz="6" w:space="0" w:color="FFFFFF"/>
              <w:bottom w:val="single" w:sz="6" w:space="0" w:color="FFFFFF"/>
              <w:right w:val="single" w:sz="6" w:space="0" w:color="FFFFFF"/>
            </w:tcBorders>
            <w:shd w:val="clear" w:color="auto" w:fill="00188F"/>
          </w:tcPr>
          <w:p w:rsidR="005602EA" w:rsidRDefault="009D0DBB">
            <w:pPr>
              <w:pStyle w:val="ProductList-TableBody"/>
              <w:jc w:val="center"/>
            </w:pPr>
            <w:r>
              <w:fldChar w:fldCharType="begin"/>
            </w:r>
            <w:r>
              <w:instrText xml:space="preserve"> AutoTextList   \s NoStyle \t "Punt: de aan een Product toegewezen waarde die wordt gebruikt voor het berekenen van het volumeprijsniveau dat van toepassing is op de Volume Licensing-overeenkomst van de Klant." </w:instrText>
            </w:r>
            <w:r>
              <w:fldChar w:fldCharType="separate"/>
            </w:r>
            <w:r>
              <w:rPr>
                <w:color w:val="FFFFFF"/>
              </w:rPr>
              <w:t>Punt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602EA" w:rsidRDefault="009D0DB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602EA" w:rsidRDefault="009D0DBB">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602EA" w:rsidRDefault="009D0DBB">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602EA" w:rsidRDefault="009D0DBB">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602EA" w:rsidRDefault="009D0DBB">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602EA" w:rsidRDefault="009D0DB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602EA" w:rsidRDefault="009D0DB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602EA">
        <w:tc>
          <w:tcPr>
            <w:tcW w:w="5020" w:type="dxa"/>
            <w:tcBorders>
              <w:top w:val="single" w:sz="6" w:space="0" w:color="FFFFFF"/>
              <w:left w:val="none" w:sz="4" w:space="0" w:color="6E6E6E"/>
              <w:bottom w:val="none" w:sz="4" w:space="0" w:color="BFBFBF"/>
              <w:right w:val="none" w:sz="4" w:space="0" w:color="6E6E6E"/>
            </w:tcBorders>
          </w:tcPr>
          <w:p w:rsidR="005602EA" w:rsidRDefault="009D0DBB">
            <w:pPr>
              <w:pStyle w:val="ProductList-TableBody"/>
            </w:pPr>
            <w:r>
              <w:rPr>
                <w:color w:val="000000"/>
              </w:rPr>
              <w:t xml:space="preserve">Yammer Enterprise </w:t>
            </w:r>
            <w:r>
              <w:fldChar w:fldCharType="begin"/>
            </w:r>
            <w:r>
              <w:instrText xml:space="preserve"> XE "Yammer Enterprise "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rsidR="005602EA" w:rsidRDefault="009D0DB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602EA" w:rsidRDefault="009D0DBB">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602EA" w:rsidRDefault="005602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602EA" w:rsidRDefault="005602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602EA" w:rsidRDefault="009D0DBB">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602EA" w:rsidRDefault="009D0DB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602EA" w:rsidRDefault="005602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602EA" w:rsidRDefault="005602EA">
            <w:pPr>
              <w:pStyle w:val="ProductList-TableBody"/>
              <w:jc w:val="center"/>
            </w:pPr>
          </w:p>
        </w:tc>
      </w:tr>
    </w:tbl>
    <w:p w:rsidR="005602EA" w:rsidRDefault="009D0DBB">
      <w:pPr>
        <w:pStyle w:val="ProductList-Offering1SubSection"/>
        <w:outlineLvl w:val="3"/>
      </w:pPr>
      <w:bookmarkStart w:id="329" w:name="_Sec787"/>
      <w:r>
        <w:t>2. Productvoorwaarden</w:t>
      </w:r>
      <w:bookmarkEnd w:id="329"/>
    </w:p>
    <w:tbl>
      <w:tblPr>
        <w:tblStyle w:val="PURTable"/>
        <w:tblW w:w="0" w:type="dxa"/>
        <w:tblLook w:val="04A0" w:firstRow="1" w:lastRow="0" w:firstColumn="1" w:lastColumn="0" w:noHBand="0" w:noVBand="1"/>
      </w:tblPr>
      <w:tblGrid>
        <w:gridCol w:w="3646"/>
        <w:gridCol w:w="3589"/>
        <w:gridCol w:w="3555"/>
      </w:tblGrid>
      <w:tr w:rsidR="005602E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602EA" w:rsidRDefault="009D0DBB">
            <w:pPr>
              <w:pStyle w:val="ProductList-TableBody"/>
            </w:pPr>
            <w:r>
              <w:fldChar w:fldCharType="begin"/>
            </w:r>
            <w:r>
              <w:instrText xml:space="preserve"> AutoTextList   \s NoStyle \t "Dienstvoorwaarden: voorwaarden voor de implementatie en het gebruik van een Online Dienst-product." </w:instrText>
            </w:r>
            <w:r>
              <w:fldChar w:fldCharType="separate"/>
            </w:r>
            <w:r>
              <w:rPr>
                <w:color w:val="0563C1"/>
              </w:rPr>
              <w:t>Dienstvoorwaarden</w:t>
            </w:r>
            <w:r>
              <w:fldChar w:fldCharType="end"/>
            </w:r>
            <w:r>
              <w:t xml:space="preserve">: </w:t>
            </w:r>
            <w:hyperlink r:id="rId120">
              <w:r>
                <w:rPr>
                  <w:color w:val="00467F"/>
                  <w:u w:val="single"/>
                </w:rPr>
                <w:t>Voorwaarden voor Online Diensten</w:t>
              </w:r>
            </w:hyperlink>
          </w:p>
        </w:tc>
        <w:tc>
          <w:tcPr>
            <w:tcW w:w="4040" w:type="dxa"/>
            <w:tcBorders>
              <w:top w:val="single" w:sz="18" w:space="0" w:color="00188F"/>
              <w:left w:val="single" w:sz="4" w:space="0" w:color="000000"/>
              <w:bottom w:val="single" w:sz="4" w:space="0" w:color="000000"/>
              <w:right w:val="single" w:sz="4" w:space="0" w:color="000000"/>
            </w:tcBorders>
          </w:tcPr>
          <w:p w:rsidR="005602EA" w:rsidRDefault="009D0DBB">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5602EA" w:rsidRDefault="009D0DBB">
            <w:pPr>
              <w:pStyle w:val="ProductList-TableBody"/>
            </w:pPr>
            <w:r>
              <w:fldChar w:fldCharType="begin"/>
            </w:r>
            <w:r>
              <w:instrText xml:space="preserve"> AutoTextList   \s NoStyle \t "Verlengde Looptijd mogelijk: online diensten die in aanmerking komen voor verlenging van de looptijd, zoals beschreven in de Enterprise- en Enterprise Subscription-licentieovereenkomst." </w:instrText>
            </w:r>
            <w:r>
              <w:fldChar w:fldCharType="separate"/>
            </w:r>
            <w:r>
              <w:rPr>
                <w:color w:val="0563C1"/>
              </w:rPr>
              <w:t>Verlengde Looptijd mogelijk</w:t>
            </w:r>
            <w:r>
              <w:fldChar w:fldCharType="end"/>
            </w:r>
            <w:r>
              <w:t>: alle</w:t>
            </w:r>
          </w:p>
        </w:tc>
      </w:tr>
      <w:tr w:rsidR="005602E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602EA" w:rsidRDefault="009D0DBB">
            <w:pPr>
              <w:pStyle w:val="ProductList-TableBody"/>
            </w:pPr>
            <w:r>
              <w:rPr>
                <w:color w:val="404040"/>
              </w:rPr>
              <w:t>Migratierechten: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602EA" w:rsidRDefault="009D0DBB">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602EA" w:rsidRDefault="009D0DBB">
            <w:pPr>
              <w:pStyle w:val="ProductList-TableBody"/>
            </w:pPr>
            <w:r>
              <w:rPr>
                <w:color w:val="404040"/>
              </w:rPr>
              <w:t>Promoties: n.v.t.</w:t>
            </w:r>
          </w:p>
        </w:tc>
      </w:tr>
      <w:tr w:rsidR="005602EA">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5602EA" w:rsidRDefault="009D0DBB">
            <w:pPr>
              <w:pStyle w:val="ProductList-TableBody"/>
            </w:pPr>
            <w:r>
              <w:fldChar w:fldCharType="begin"/>
            </w:r>
            <w:r>
              <w:instrText xml:space="preserve"> AutoTextList   \s NoStyle \t "Vrijstelling Gekwalificeerde Gebruikers: vrijstelling van toepassing op gebruikers die uitsluitend toegang hebben tot Producten op grond van een van deze licenties. (Raadpleeg de Woordenlijst voor de volledige definitie)" </w:instrText>
            </w:r>
            <w:r>
              <w:fldChar w:fldCharType="separate"/>
            </w:r>
            <w:r>
              <w:rPr>
                <w:color w:val="0563C1"/>
              </w:rPr>
              <w:t>Vrijstelling Gekwalificeerde Gebruikers</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602EA" w:rsidRDefault="009D0DBB">
            <w:pPr>
              <w:pStyle w:val="ProductList-TableBody"/>
            </w:pPr>
            <w:r>
              <w:rPr>
                <w:color w:val="404040"/>
              </w:rPr>
              <w:t>Reductie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602EA" w:rsidRDefault="009D0DBB">
            <w:pPr>
              <w:pStyle w:val="ProductList-TableBody"/>
            </w:pPr>
            <w:r>
              <w:rPr>
                <w:color w:val="404040"/>
              </w:rPr>
              <w:t>Reductie mogelijk (SCE): n.v.t.</w:t>
            </w:r>
          </w:p>
        </w:tc>
      </w:tr>
      <w:tr w:rsidR="005602E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602EA" w:rsidRDefault="009D0DBB">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tcPr>
          <w:p w:rsidR="005602EA" w:rsidRDefault="009D0DBB">
            <w:pPr>
              <w:pStyle w:val="ProductList-TableBody"/>
            </w:pPr>
            <w:r>
              <w:fldChar w:fldCharType="begin"/>
            </w:r>
            <w:r>
              <w:instrText xml:space="preserve"> AutoTextList   \s NoStyle \t "True-up mogelijk: een abonnementslicentie voor een Online Dienst die een Enterprise- of Enterprise Subscription-klant kan bestellen via het true-up- of jaarlijkse bestelproces, in plaats van maandelijks." </w:instrText>
            </w:r>
            <w:r>
              <w:fldChar w:fldCharType="separate"/>
            </w:r>
            <w:r>
              <w:rPr>
                <w:color w:val="0563C1"/>
              </w:rPr>
              <w:t>True-up mogelijk</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602EA" w:rsidRDefault="005602EA">
            <w:pPr>
              <w:pStyle w:val="ProductList-TableBody"/>
            </w:pPr>
          </w:p>
        </w:tc>
      </w:tr>
    </w:tbl>
    <w:p w:rsidR="005602EA" w:rsidRDefault="005602EA">
      <w:pPr>
        <w:pStyle w:val="ProductList-Body"/>
        <w:jc w:val="right"/>
      </w:pPr>
    </w:p>
    <w:tbl>
      <w:tblPr>
        <w:tblStyle w:val="PURTable"/>
        <w:tblW w:w="0" w:type="dxa"/>
        <w:tblLook w:val="04A0" w:firstRow="1" w:lastRow="0" w:firstColumn="1" w:lastColumn="0" w:noHBand="0" w:noVBand="1"/>
      </w:tblPr>
      <w:tblGrid>
        <w:gridCol w:w="10800"/>
      </w:tblGrid>
      <w:tr w:rsidR="005602E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602EA" w:rsidRDefault="00F8234B">
            <w:pPr>
              <w:pStyle w:val="ProductList-TableBody"/>
              <w:jc w:val="right"/>
            </w:pPr>
            <w:hyperlink w:anchor="_Sec842">
              <w:r w:rsidR="009D0DBB">
                <w:rPr>
                  <w:color w:val="00467F"/>
                  <w:sz w:val="14"/>
                  <w:u w:val="single"/>
                </w:rPr>
                <w:t>Inhoud</w:t>
              </w:r>
            </w:hyperlink>
            <w:r w:rsidR="009D0DBB">
              <w:rPr>
                <w:sz w:val="14"/>
              </w:rPr>
              <w:t xml:space="preserve"> / </w:t>
            </w:r>
            <w:hyperlink w:anchor="_Sec549">
              <w:r w:rsidR="009D0DBB">
                <w:rPr>
                  <w:color w:val="00467F"/>
                  <w:sz w:val="14"/>
                  <w:u w:val="single"/>
                </w:rPr>
                <w:t>Woordenlijst</w:t>
              </w:r>
            </w:hyperlink>
            <w:r w:rsidR="009D0DBB">
              <w:rPr>
                <w:sz w:val="14"/>
              </w:rPr>
              <w:t xml:space="preserve"> / </w:t>
            </w:r>
            <w:hyperlink w:anchor="_Sec844">
              <w:r w:rsidR="009D0DBB">
                <w:rPr>
                  <w:color w:val="00467F"/>
                  <w:sz w:val="14"/>
                  <w:u w:val="single"/>
                </w:rPr>
                <w:t>Index</w:t>
              </w:r>
            </w:hyperlink>
          </w:p>
        </w:tc>
      </w:tr>
    </w:tbl>
    <w:p w:rsidR="005602EA" w:rsidRDefault="005602EA">
      <w:pPr>
        <w:pStyle w:val="ProductList-Body"/>
      </w:pPr>
    </w:p>
    <w:p w:rsidR="005602EA" w:rsidRDefault="005602EA">
      <w:pPr>
        <w:sectPr w:rsidR="005602EA">
          <w:headerReference w:type="default" r:id="rId121"/>
          <w:footerReference w:type="default" r:id="rId122"/>
          <w:type w:val="continuous"/>
          <w:pgSz w:w="12240" w:h="15840" w:code="1"/>
          <w:pgMar w:top="1170" w:right="720" w:bottom="720" w:left="720" w:header="432" w:footer="288" w:gutter="0"/>
          <w:cols w:space="360"/>
        </w:sectPr>
      </w:pPr>
    </w:p>
    <w:p w:rsidR="005602EA" w:rsidRDefault="009D0DBB">
      <w:pPr>
        <w:pStyle w:val="ProductList-SectionHeading"/>
        <w:pageBreakBefore/>
        <w:outlineLvl w:val="0"/>
      </w:pPr>
      <w:bookmarkStart w:id="330" w:name="_Sec549"/>
      <w:bookmarkEnd w:id="210"/>
      <w:r>
        <w:t>Woordenlijst</w:t>
      </w:r>
      <w:r>
        <w:fldChar w:fldCharType="begin"/>
      </w:r>
      <w:r>
        <w:instrText xml:space="preserve"> TC "</w:instrText>
      </w:r>
      <w:bookmarkStart w:id="331" w:name="_Toc457381261"/>
      <w:r>
        <w:instrText>Woordenlijst</w:instrText>
      </w:r>
      <w:bookmarkEnd w:id="331"/>
      <w:r>
        <w:instrText>" \l 1</w:instrText>
      </w:r>
      <w:r>
        <w:fldChar w:fldCharType="end"/>
      </w:r>
    </w:p>
    <w:p w:rsidR="005602EA" w:rsidRDefault="009D0DBB">
      <w:pPr>
        <w:pStyle w:val="ProductList-Offering1Heading"/>
        <w:outlineLvl w:val="1"/>
      </w:pPr>
      <w:bookmarkStart w:id="332" w:name="_Sec550"/>
      <w:r>
        <w:t>Kenmerken</w:t>
      </w:r>
      <w:bookmarkEnd w:id="332"/>
      <w:r>
        <w:fldChar w:fldCharType="begin"/>
      </w:r>
      <w:r>
        <w:instrText xml:space="preserve"> TC "</w:instrText>
      </w:r>
      <w:bookmarkStart w:id="333" w:name="_Toc457381262"/>
      <w:r>
        <w:instrText>Kenmerken</w:instrText>
      </w:r>
      <w:bookmarkEnd w:id="333"/>
      <w:r>
        <w:instrText>" \l 2</w:instrText>
      </w:r>
      <w:r>
        <w:fldChar w:fldCharType="end"/>
      </w:r>
    </w:p>
    <w:p w:rsidR="005602EA" w:rsidRDefault="009D0DBB">
      <w:pPr>
        <w:pStyle w:val="ProductList-BodySpaced"/>
      </w:pPr>
      <w:r>
        <w:t>Kenmerken worden vermeld in de tabellen in elke Productvermelding, en geven aan welke rechten of voorwaarden van toepassing zijn op de Producten.</w:t>
      </w:r>
    </w:p>
    <w:p w:rsidR="005602EA" w:rsidRDefault="005602EA">
      <w:pPr>
        <w:pStyle w:val="ProductList-BodySpaced"/>
      </w:pPr>
    </w:p>
    <w:p w:rsidR="005602EA" w:rsidRDefault="009D0DBB">
      <w:pPr>
        <w:pStyle w:val="ProductList-BodySpaced"/>
      </w:pPr>
      <w:r>
        <w:rPr>
          <w:b/>
          <w:color w:val="00188F"/>
        </w:rPr>
        <w:t>Aanvullende software</w:t>
      </w:r>
      <w:r>
        <w:t>: Software waarvoor in de Gebruiksrechten voor Serverproducten wordt vermeld dat de Klant deze op elk apparaat mag gebruiken in combinatie met het gebruik van de serversoftware.</w:t>
      </w:r>
    </w:p>
    <w:p w:rsidR="005602EA" w:rsidRDefault="009D0DBB">
      <w:pPr>
        <w:pStyle w:val="ProductList-BodySpaced"/>
      </w:pPr>
      <w:r>
        <w:rPr>
          <w:b/>
          <w:color w:val="00188F"/>
        </w:rPr>
        <w:t>Vereiste voor clienttoegang</w:t>
      </w:r>
      <w:r>
        <w:t>: geeft aan of CAL's vereist zijn voor toegang tot een Serverproduct door gebruikers en apparaten.</w:t>
      </w:r>
    </w:p>
    <w:p w:rsidR="005602EA" w:rsidRDefault="009D0DBB">
      <w:pPr>
        <w:pStyle w:val="ProductList-BodySpaced"/>
      </w:pPr>
      <w:r>
        <w:rPr>
          <w:b/>
          <w:color w:val="00188F"/>
        </w:rPr>
        <w:t>Herstel bij noodgevallen</w:t>
      </w:r>
      <w:r>
        <w:t xml:space="preserve">: rechten beschikbaar voor SA-klanten ten behoeve van herstel bij noodgevallen in bepaalde omstandigheden. Zie het artikel </w:t>
      </w:r>
      <w:hyperlink w:anchor="_Sec588">
        <w:r>
          <w:rPr>
            <w:color w:val="00467F"/>
            <w:u w:val="single"/>
          </w:rPr>
          <w:t>Servers – Rechten voor herstel bij noodgevallen</w:t>
        </w:r>
      </w:hyperlink>
      <w:r>
        <w:t xml:space="preserve"> in </w:t>
      </w:r>
      <w:hyperlink w:anchor="_Sec564">
        <w:r>
          <w:rPr>
            <w:color w:val="00467F"/>
            <w:u w:val="single"/>
          </w:rPr>
          <w:t>Bijlage B</w:t>
        </w:r>
      </w:hyperlink>
      <w:r>
        <w:t xml:space="preserve"> – Software Assurance voor meer informatie.</w:t>
      </w:r>
    </w:p>
    <w:p w:rsidR="005602EA" w:rsidRDefault="009D0DBB">
      <w:pPr>
        <w:pStyle w:val="ProductList-BodySpaced"/>
      </w:pPr>
      <w:r>
        <w:rPr>
          <w:b/>
          <w:color w:val="00188F"/>
        </w:rPr>
        <w:t>Down Edition-rechten</w:t>
      </w:r>
      <w:r>
        <w:t>: toegestane lagere edities bij bepaalde hogere edities. De Klant mag de toegestane lagere editie gebruiken in plaats van de hogere editie waarvoor een licentie is afgenomen, zoals toegestaan in de Universele Licentievoorwaarden.</w:t>
      </w:r>
    </w:p>
    <w:p w:rsidR="005602EA" w:rsidRDefault="009D0DBB">
      <w:pPr>
        <w:pStyle w:val="ProductList-BodySpaced"/>
      </w:pPr>
      <w:r>
        <w:rPr>
          <w:b/>
          <w:color w:val="00188F"/>
        </w:rPr>
        <w:t>Verlengde Looptijd mogelijk</w:t>
      </w:r>
      <w:r>
        <w:t>: online diensten die in aanmerking komen voor verlenging van de looptijd, zoals beschreven in de Enterprise- en Enterprise Subscription-licentieovereenkomst.</w:t>
      </w:r>
    </w:p>
    <w:p w:rsidR="005602EA" w:rsidRDefault="009D0DBB">
      <w:pPr>
        <w:pStyle w:val="ProductList-BodySpaced"/>
      </w:pPr>
      <w:r>
        <w:rPr>
          <w:b/>
          <w:color w:val="00188F"/>
        </w:rPr>
        <w:t>Vereisten voor toegang door Externe Gebruikers</w:t>
      </w:r>
      <w:r>
        <w:t xml:space="preserve">: specifieke licentievereisten of opties voor toegang door </w:t>
      </w:r>
      <w:r>
        <w:fldChar w:fldCharType="begin"/>
      </w:r>
      <w:r>
        <w:instrText xml:space="preserve"> AutoTextList   \s NoStyle \t "Externe gebruikers betekent gebruikers die geen werknemer, on-site opdrachtnemers of on-site agenten zijn van de Klant of Gelieerde Ondernemingen van de Klant." </w:instrText>
      </w:r>
      <w:r>
        <w:fldChar w:fldCharType="separate"/>
      </w:r>
      <w:r>
        <w:rPr>
          <w:color w:val="0563C1"/>
        </w:rPr>
        <w:t>Externe Gebruikers</w:t>
      </w:r>
      <w:r>
        <w:fldChar w:fldCharType="end"/>
      </w:r>
      <w:r>
        <w:t>.</w:t>
      </w:r>
    </w:p>
    <w:p w:rsidR="005602EA" w:rsidRDefault="009D0DBB">
      <w:pPr>
        <w:pStyle w:val="ProductList-BodySpaced"/>
      </w:pPr>
      <w:r>
        <w:rPr>
          <w:b/>
          <w:color w:val="00188F"/>
        </w:rPr>
        <w:t>Failoverrechten</w:t>
      </w:r>
      <w:r>
        <w:t xml:space="preserve">: een SA Benefit die Klanten toestaat passieve fail-over Instances van het Product uit te voeren in verband met software die wordt uitgevoerd op de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w:t>
      </w:r>
      <w:r>
        <w:fldChar w:fldCharType="end"/>
      </w:r>
      <w:r>
        <w:t xml:space="preserve">, in anticipatie op een fail-over voorval. Passieve fail-over Instances kunnen worden uitgevoerd in een afzonderlijke </w:t>
      </w:r>
      <w:r>
        <w:fldChar w:fldCharType="begin"/>
      </w:r>
      <w:r>
        <w:instrText xml:space="preserve"> AutoTextList   \s NoStyle \t "OSE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w:t>
      </w:r>
      <w:r>
        <w:fldChar w:fldCharType="end"/>
      </w:r>
      <w:r>
        <w:t xml:space="preserve"> op de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w:t>
      </w:r>
      <w:r>
        <w:fldChar w:fldCharType="end"/>
      </w:r>
      <w:r>
        <w:t xml:space="preserve">, of op een afzonderlijke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xml:space="preserve"> die speciaal is ongericht voor gebruik door de Klant. Fail-over rechten gelden uitsluitend indien het aantal licenties dat anders vereist zou zijn voor het uitvoeren van de passieve fail-over Instances niet hoger is dan het aantal licenties dat vereist is voor het uitvoeren van de corresponderende productie-instances.</w:t>
      </w:r>
    </w:p>
    <w:p w:rsidR="005602EA" w:rsidRDefault="009D0DBB">
      <w:pPr>
        <w:pStyle w:val="ProductList-BodySpaced"/>
      </w:pPr>
      <w:r>
        <w:rPr>
          <w:b/>
          <w:color w:val="00188F"/>
        </w:rPr>
        <w:t>Clouddiensten voor overheidsgemeenschappen (alleen VS)</w:t>
      </w:r>
      <w:r>
        <w:t xml:space="preserve">: Online Diensten die uitsluitend beschikbaar zijn voor kwalificerende overheidsinstanties op federaal, staats-, lokaal of stamniveau in de Verenigde Staten. Gebruiksrechten voor clouddiensten voor overheidsgemeenschappen zijn gelijkwaardig aan die van hun standaard equivalenten voor meerdere houders, tenzij anders aangegeven. Online Diensten die worden aangeboden als clouddiensten voor overheidsgemeenschappen komen niet in aanmerking voor Licentiereservering. Kwalificerende Online Diensten worden aangeboden als clouddiensten voor overheidsgemeenschappen en clouddiensten voor niet-overheidsgemeenschappen. Klanten kunnen worden voorzien als de ene of de andere, maar niet als een combinatie van beide. Online Diensten die zijn aangeduid als clouddiensten voor overheidsgemeenschappen mogen niet worden geïmplementeerd in hetzelfde domein als specifieke clouddiensten voor niet-overheidsgemeenschappen. </w:t>
      </w:r>
    </w:p>
    <w:p w:rsidR="005602EA" w:rsidRDefault="009D0DBB">
      <w:pPr>
        <w:pStyle w:val="ProductList-BodySpaced"/>
      </w:pPr>
      <w:r>
        <w:rPr>
          <w:b/>
          <w:color w:val="00188F"/>
        </w:rPr>
        <w:t>Meegeleverde technologie</w:t>
      </w:r>
      <w:r>
        <w:t>: geeft aan welke andere Microsoft-componenten zijn inbegrepen in een Product. Raadpleeg het artikel Meegeleverde technologie in de Universele Licentievoorwaarden voor meer informatie.</w:t>
      </w:r>
    </w:p>
    <w:p w:rsidR="005602EA" w:rsidRDefault="009D0DBB">
      <w:pPr>
        <w:pStyle w:val="ProductList-BodySpaced"/>
      </w:pPr>
      <w:r>
        <w:rPr>
          <w:b/>
          <w:color w:val="00188F"/>
        </w:rPr>
        <w:t>License Mobility</w:t>
      </w:r>
      <w:r>
        <w:t xml:space="preserve">: rechten op grond waarvan SA-klanten licenties opnieuw kunnen toewijzen buiten de standaard tijdsperioden, of Producten kunnen gebruiken op servers met meerdere tenants buiten hun eigen datacenters. Raadpleeg het artikel License Mobility van </w:t>
      </w:r>
      <w:hyperlink w:anchor="_Sec564">
        <w:r>
          <w:rPr>
            <w:color w:val="00467F"/>
            <w:u w:val="single"/>
          </w:rPr>
          <w:t>Bijlage B</w:t>
        </w:r>
      </w:hyperlink>
      <w:r>
        <w:t xml:space="preserve"> – Software Assurance voor meer informatie.</w:t>
      </w:r>
    </w:p>
    <w:p w:rsidR="005602EA" w:rsidRDefault="009D0DBB">
      <w:pPr>
        <w:pStyle w:val="ProductList-BodySpaced"/>
      </w:pPr>
      <w:r>
        <w:rPr>
          <w:b/>
          <w:color w:val="00188F"/>
        </w:rPr>
        <w:t>Licentievoorwaarden</w:t>
      </w:r>
      <w:r>
        <w:t>: voorwaarden voor de implementatie en het gebruik van een Product.</w:t>
      </w:r>
    </w:p>
    <w:p w:rsidR="005602EA" w:rsidRDefault="009D0DBB">
      <w:pPr>
        <w:pStyle w:val="ProductList-BodySpaced"/>
      </w:pPr>
      <w:r>
        <w:rPr>
          <w:b/>
          <w:color w:val="00188F"/>
        </w:rPr>
        <w:t>Migratierechten</w:t>
      </w:r>
      <w:r>
        <w:t>: Het is mogelijk dat het de klant is toegestaan, onder speciale voorwaarden, gepubliceerd in de Productvermelding of Product List, een upgrade uit te voeren vanaf eerdere versies van de software of andere Producten. Het is ook mogelijk dat de Klant buitengewone downgraderechten heeft voor het gebruik van voorgaande versies van hetzelfde of andere Producten in plaats van de gelicentieerde versie.</w:t>
      </w:r>
    </w:p>
    <w:p w:rsidR="005602EA" w:rsidRDefault="009D0DBB">
      <w:pPr>
        <w:pStyle w:val="ProductList-BodySpaced"/>
      </w:pPr>
      <w:r>
        <w:rPr>
          <w:b/>
          <w:color w:val="00188F"/>
        </w:rPr>
        <w:t>Vereiste</w:t>
      </w:r>
      <w:r>
        <w:t>: geeft aan dat aan bepaalde aanvullende voorwaarden moet worden voldaan om Licenties voor het Product te kopen.</w:t>
      </w:r>
    </w:p>
    <w:p w:rsidR="005602EA" w:rsidRDefault="009D0DBB">
      <w:pPr>
        <w:pStyle w:val="ProductList-BodySpaced"/>
      </w:pPr>
      <w:r>
        <w:rPr>
          <w:b/>
          <w:color w:val="00188F"/>
        </w:rPr>
        <w:t>Vereiste (SA)</w:t>
      </w:r>
      <w:r>
        <w:t>:geeft aan dat aan bepaalde aanvullende voorwaarden moet worden voldaan om licenties om SA-dekking voor het Product te kopen.</w:t>
      </w:r>
    </w:p>
    <w:p w:rsidR="005602EA" w:rsidRDefault="009D0DBB">
      <w:pPr>
        <w:pStyle w:val="ProductList-BodySpaced"/>
      </w:pPr>
      <w:r>
        <w:rPr>
          <w:b/>
          <w:color w:val="00188F"/>
        </w:rPr>
        <w:t>Eerdere versie</w:t>
      </w:r>
      <w:r>
        <w:t>: eerdere versies van Producten en de Datum Beschikbaar ervan.</w:t>
      </w:r>
    </w:p>
    <w:p w:rsidR="005602EA" w:rsidRDefault="009D0DBB">
      <w:pPr>
        <w:pStyle w:val="ProductList-BodySpaced"/>
      </w:pPr>
      <w:r>
        <w:rPr>
          <w:b/>
          <w:color w:val="00188F"/>
        </w:rPr>
        <w:t>Kennisgevingen</w:t>
      </w:r>
      <w:r>
        <w:t xml:space="preserve">: geeft aan welke kennisgevingen van toepassing zijn op een Product. Zie het artikel Kennisgevingen in de </w:t>
      </w:r>
      <w:hyperlink w:anchor="_Sec537">
        <w:r>
          <w:rPr>
            <w:color w:val="00467F"/>
            <w:u w:val="single"/>
          </w:rPr>
          <w:t>Universele Licentievoorwaarden</w:t>
        </w:r>
      </w:hyperlink>
      <w:r>
        <w:t xml:space="preserve"> voor meer informatie.</w:t>
      </w:r>
    </w:p>
    <w:p w:rsidR="005602EA" w:rsidRDefault="009D0DBB">
      <w:pPr>
        <w:pStyle w:val="ProductList-BodySpaced"/>
      </w:pPr>
      <w:r>
        <w:rPr>
          <w:b/>
          <w:color w:val="00188F"/>
        </w:rPr>
        <w:t>Online Subscription Program (OSP)</w:t>
      </w:r>
      <w:r>
        <w:t>: het Product is beschikbaar in een Online Subscription-programma.</w:t>
      </w:r>
    </w:p>
    <w:p w:rsidR="005602EA" w:rsidRDefault="009D0DBB">
      <w:pPr>
        <w:pStyle w:val="ProductList-BodySpaced"/>
      </w:pPr>
      <w:r>
        <w:rPr>
          <w:b/>
          <w:color w:val="00188F"/>
        </w:rPr>
        <w:t>Productgroep</w:t>
      </w:r>
      <w:r>
        <w:t>: geeft aan tot welke Productgroep het Product behoort voor het vaststellen van prijskortingen. Er zijn drie Productgroep-categorieën: Toepassingen, Server en Systeem.</w:t>
      </w:r>
    </w:p>
    <w:p w:rsidR="005602EA" w:rsidRDefault="009D0DBB">
      <w:pPr>
        <w:pStyle w:val="ProductList-BodySpaced"/>
      </w:pPr>
      <w:r>
        <w:rPr>
          <w:b/>
          <w:color w:val="00188F"/>
        </w:rPr>
        <w:t>Productspecifieke licentievoorwaarden</w:t>
      </w:r>
      <w:r>
        <w:t>: de Productspecifieke voorwaarden die gelden voor de implementatie en het gebruik van het Product zijn opgenomen onder de tabel Gebruiksrechten.</w:t>
      </w:r>
    </w:p>
    <w:p w:rsidR="005602EA" w:rsidRDefault="009D0DBB">
      <w:pPr>
        <w:pStyle w:val="ProductList-BodySpaced"/>
      </w:pPr>
      <w:r>
        <w:rPr>
          <w:b/>
          <w:color w:val="00188F"/>
        </w:rPr>
        <w:t>Promoties</w:t>
      </w:r>
      <w:r>
        <w:t xml:space="preserve">: tijdelijke aanbiedingen die gelden voor het Product, zoals beschreven in </w:t>
      </w:r>
      <w:hyperlink w:anchor="_Sec572">
        <w:r>
          <w:rPr>
            <w:color w:val="00467F"/>
            <w:u w:val="single"/>
          </w:rPr>
          <w:t>Bijlage E</w:t>
        </w:r>
      </w:hyperlink>
      <w:r>
        <w:t xml:space="preserve"> – Promoties.</w:t>
      </w:r>
    </w:p>
    <w:p w:rsidR="005602EA" w:rsidRDefault="009D0DBB">
      <w:pPr>
        <w:pStyle w:val="ProductList-BodySpaced"/>
      </w:pPr>
      <w:r>
        <w:rPr>
          <w:b/>
          <w:color w:val="00188F"/>
        </w:rPr>
        <w:t>Vrijstelling Gekwalificeerde Gebruikers</w:t>
      </w:r>
      <w:r>
        <w:t xml:space="preserve">: vrijstelling van toepassing op gebruikers die uitsluitend toegang hebben tot Producten op grond van een van deze licenties. Deze gebruikers zijn vrijgesteld van meetelling als Gekwalificeerde Gebruiker in het kader van een Volume Licensing-overeenkomst van de klant, niettegenstaande tegengestelde bepalingen in de betreffende overeenkomst. </w:t>
      </w:r>
    </w:p>
    <w:p w:rsidR="005602EA" w:rsidRDefault="009D0DBB">
      <w:pPr>
        <w:pStyle w:val="ProductList-BodySpaced"/>
      </w:pPr>
      <w:r>
        <w:rPr>
          <w:b/>
          <w:color w:val="00188F"/>
        </w:rPr>
        <w:t>Reductie mogelijk</w:t>
      </w:r>
      <w:r>
        <w:t>: een Online Dienst waarvoor een klant met een Enterprise Enrollment, Enterprise Subscription Enrollment, Microsoft Azure Enrollment of Enrollment for Education Solutions een verlaging van het aantal licenties of de Toegewezen Jaarlijkse Verplichting kan doorgeven.</w:t>
      </w:r>
    </w:p>
    <w:p w:rsidR="005602EA" w:rsidRDefault="009D0DBB">
      <w:pPr>
        <w:pStyle w:val="ProductList-BodySpaced"/>
      </w:pPr>
      <w:r>
        <w:rPr>
          <w:b/>
          <w:color w:val="00188F"/>
        </w:rPr>
        <w:t>Reductie mogelijk (SCE)</w:t>
      </w:r>
      <w:r>
        <w:t>: producten waarvoor een Server &amp; Cloud Enrollment-klant na 12 aaneengesloten maanden een verlaging van het aantal abonnementslicenties of de Toegewezen Jaarlijkse Verplichting mag doorgeven.</w:t>
      </w:r>
    </w:p>
    <w:p w:rsidR="005602EA" w:rsidRDefault="009D0DBB">
      <w:pPr>
        <w:pStyle w:val="ProductList-BodySpaced"/>
      </w:pPr>
      <w:r>
        <w:rPr>
          <w:b/>
          <w:color w:val="00188F"/>
        </w:rPr>
        <w:t>Gebruiksrechten voor roaming</w:t>
      </w:r>
      <w:r>
        <w:t xml:space="preserve">: een SA Benefit die de </w:t>
      </w:r>
      <w:r>
        <w:fldChar w:fldCharType="begin"/>
      </w:r>
      <w:r>
        <w:instrText xml:space="preserve"> AutoTextList   \s NoStyle \t "Primaire gebruiker betekent de gebruiker die een Gelicentieerd Apparaat meer dan 50% van de tijd gebruikt gedurende een periode van 90 dagen." </w:instrText>
      </w:r>
      <w:r>
        <w:fldChar w:fldCharType="separate"/>
      </w:r>
      <w:r>
        <w:rPr>
          <w:color w:val="0563C1"/>
        </w:rPr>
        <w:t>Primaire Gebruiker</w:t>
      </w:r>
      <w:r>
        <w:fldChar w:fldCharType="end"/>
      </w:r>
      <w:r>
        <w:t xml:space="preserve"> van een </w:t>
      </w:r>
      <w:r>
        <w:fldChar w:fldCharType="begin"/>
      </w:r>
      <w:r>
        <w:instrText xml:space="preserve"> AutoTextList   \s NoStyle \t "Gelicentieerd apparaat betekent het enkele fysieke hardwaresysteem waaraan een Licentie is toegewezen. In het kader van deze definitie wordt een hardwarepartitie of blade beschouwd als een afzonderlijk apparaat." </w:instrText>
      </w:r>
      <w:r>
        <w:fldChar w:fldCharType="separate"/>
      </w:r>
      <w:r>
        <w:rPr>
          <w:color w:val="0563C1"/>
        </w:rPr>
        <w:t>Gelicentieerd Apparaat</w:t>
      </w:r>
      <w:r>
        <w:fldChar w:fldCharType="end"/>
      </w:r>
      <w:r>
        <w:t xml:space="preserve"> bepaalde toegangs- en gebruiksrechten verleent. De </w:t>
      </w:r>
      <w:r>
        <w:fldChar w:fldCharType="begin"/>
      </w:r>
      <w:r>
        <w:instrText xml:space="preserve"> AutoTextList   \s NoStyle \t "Primaire gebruiker betekent de gebruiker die een Gelicentieerd Apparaat meer dan 50% van de tijd gebruikt gedurende een periode van 90 dagen." </w:instrText>
      </w:r>
      <w:r>
        <w:fldChar w:fldCharType="separate"/>
      </w:r>
      <w:r>
        <w:rPr>
          <w:color w:val="0563C1"/>
        </w:rPr>
        <w:t>Primaire Gebruiker</w:t>
      </w:r>
      <w:r>
        <w:fldChar w:fldCharType="end"/>
      </w:r>
      <w:r>
        <w:t xml:space="preserve"> mag een </w:t>
      </w:r>
      <w:r>
        <w:fldChar w:fldCharType="begin"/>
      </w:r>
      <w:r>
        <w:instrText xml:space="preserve"> AutoTextList   \s NoStyle \t " Kwalificerend Apparaat van derde betekent een apparaat dat niet direct of indirect door de Klant of de Gelieerde Ondernemingen van de Klant wordt beheerd (bijvoorbeeld een openbare kiosk van een derde partij)." </w:instrText>
      </w:r>
      <w:r>
        <w:fldChar w:fldCharType="separate"/>
      </w:r>
      <w:r>
        <w:rPr>
          <w:color w:val="0563C1"/>
        </w:rPr>
        <w:t>Gekwalificeerd Apparaat Van Derden</w:t>
      </w:r>
      <w:r>
        <w:fldChar w:fldCharType="end"/>
      </w:r>
      <w:r>
        <w:t xml:space="preserve"> gebruiken voor (i) externe toegang en gebruik van toegestane Instances of exemplaren van de software op </w:t>
      </w:r>
      <w:r>
        <w:fldChar w:fldCharType="begin"/>
      </w:r>
      <w:r>
        <w:instrText xml:space="preserve"> AutoTextList   \s NoStyle \t "Server betekent een fysiek hardwaresysteem waarmee serversoftware kan worden uitgevoerd." </w:instrText>
      </w:r>
      <w:r>
        <w:fldChar w:fldCharType="separate"/>
      </w:r>
      <w:r>
        <w:rPr>
          <w:color w:val="0563C1"/>
        </w:rPr>
        <w:t>Servers</w:t>
      </w:r>
      <w:r>
        <w:fldChar w:fldCharType="end"/>
      </w:r>
      <w:r>
        <w:t xml:space="preserve"> die speciaal zijn ingericht voor gebruik door de Klant, (ii) lokaal gebruik van een toegestane Instance of toegestaan exemplaar in een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w:t>
      </w:r>
      <w:r>
        <w:fldChar w:fldCharType="end"/>
      </w:r>
      <w:r>
        <w:t xml:space="preserve">, of (iii) lokale toegang tot een toegestane Instance of toegestaan exemplaar van de software op een USB-station via Windows to Go, in elk geval uitsluitend voor werkgerelateerde doeleinden op het moment dat de gebruiker zich niet op de locatie van de Klant bevindt. De software mag niet op hetzelfde moment door een andere gebruiker worden gebruikt op grond van dezelfde </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Niettegenstaande enige tegengestelde bepaling in de Volume Licensing-overeenkomst van de Klant, worden Kwalificerende Apparaten van Derden vanwaar de gebruikers van de Klant uitsluitend op grond van Gebruiksrechten voor Roaming toegang verkrijgen tot en gebruikmaken van de software en alle (overige) Enterprise-producten, niet gerekend tot Gekwalificeerde Desktops en Apparaten.</w:t>
      </w:r>
    </w:p>
    <w:p w:rsidR="005602EA" w:rsidRDefault="009D0DBB">
      <w:pPr>
        <w:pStyle w:val="ProductList-BodySpaced"/>
      </w:pPr>
      <w:r>
        <w:rPr>
          <w:b/>
          <w:color w:val="00188F"/>
        </w:rPr>
        <w:t>Self-hosting</w:t>
      </w:r>
      <w:r>
        <w:t xml:space="preserve">: een SA Benefit die het gebruik van Producten voor hostingdoeleinden in bepaalde omstandigheden toestaat. Zie het artikel Servers – Self-hosted toepassingen in </w:t>
      </w:r>
      <w:hyperlink w:anchor="_Sec564">
        <w:r>
          <w:rPr>
            <w:color w:val="00467F"/>
            <w:u w:val="single"/>
          </w:rPr>
          <w:t>Bijlage B</w:t>
        </w:r>
      </w:hyperlink>
      <w:r>
        <w:t xml:space="preserve"> – Software Assurance voor meer informatie.</w:t>
      </w:r>
    </w:p>
    <w:p w:rsidR="005602EA" w:rsidRDefault="009D0DBB">
      <w:pPr>
        <w:pStyle w:val="ProductList-BodySpaced"/>
      </w:pPr>
      <w:r>
        <w:rPr>
          <w:b/>
          <w:color w:val="00188F"/>
        </w:rPr>
        <w:t>Productgroep SA Benefits</w:t>
      </w:r>
      <w:r>
        <w:t xml:space="preserve">: geeft de categorie van het Product aan voor het vaststellen van de SA Benefits die in brede zin van toepassing zijn op de betreffende Productgroep, zoals vermeld in </w:t>
      </w:r>
      <w:hyperlink w:anchor="_Sec564">
        <w:r>
          <w:rPr>
            <w:color w:val="00467F"/>
            <w:u w:val="single"/>
          </w:rPr>
          <w:t>Bijlage B</w:t>
        </w:r>
      </w:hyperlink>
      <w:r>
        <w:t xml:space="preserve"> – Software Assurance.</w:t>
      </w:r>
    </w:p>
    <w:p w:rsidR="005602EA" w:rsidRDefault="009D0DBB">
      <w:pPr>
        <w:pStyle w:val="ProductList-BodySpaced"/>
      </w:pPr>
      <w:r>
        <w:rPr>
          <w:b/>
          <w:color w:val="00188F"/>
        </w:rPr>
        <w:t>Studentgebruik Benefit</w:t>
      </w:r>
      <w:r>
        <w:t>: Instellingen die een in aanmerking komend Product voor hun Telling Gehele Organisatie in licentie nemen, zijn gerechtigd een Product in licentie te geven voor kosteloos gebruik door hun Studenten. Het kwalificerende Product en het in aanmerking komende Product voor de Studentgebruik Benefit worden vermeld in de Productvermelding. Dergelijke Studentlicenties tellen niet mee voor de vereiste minimumbestelling.</w:t>
      </w:r>
    </w:p>
    <w:p w:rsidR="005602EA" w:rsidRDefault="009D0DBB">
      <w:pPr>
        <w:pStyle w:val="ProductList-BodySpaced"/>
      </w:pPr>
      <w:r>
        <w:rPr>
          <w:b/>
          <w:color w:val="00188F"/>
        </w:rPr>
        <w:t>Suite</w:t>
      </w:r>
      <w:r>
        <w:t xml:space="preserve">: een Product dat bestaat uit componenten die ook afzonderlijk in licentie worden gegeven. Een suite wordt in licentie gegeven op grond van een enkele </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die wordt toegewezen aan een enkele gebruiker of een enkel apparaat en staat het gebruik toe van alle componenten op het betrekkende apparaat of door de betreffende gebruiker waaraan de licentie is toegewezen. De componenten van de Suite mogen niet worden gescheiden en worden gebruikt op verschillende apparaten of door verschillende gebruikers.</w:t>
      </w:r>
    </w:p>
    <w:p w:rsidR="005602EA" w:rsidRDefault="009D0DBB">
      <w:pPr>
        <w:pStyle w:val="ProductList-BodySpaced"/>
      </w:pPr>
      <w:r>
        <w:rPr>
          <w:b/>
          <w:color w:val="00188F"/>
        </w:rPr>
        <w:t>True-up mogelijk</w:t>
      </w:r>
      <w:r>
        <w:t>: een abonnementslicentie voor een Online Dienst die een Enterprise- of Enterprise Subscription-klant kan bestellen via het true-up- of jaarlijkse bestelproces, in plaats van maandelijks.</w:t>
      </w:r>
    </w:p>
    <w:p w:rsidR="005602EA" w:rsidRDefault="009D0DBB">
      <w:pPr>
        <w:pStyle w:val="ProductList-BodySpaced"/>
      </w:pPr>
      <w:r>
        <w:rPr>
          <w:b/>
          <w:color w:val="00188F"/>
        </w:rPr>
        <w:t>UTD Korting</w:t>
      </w:r>
      <w:r>
        <w:t xml:space="preserve">: een Up-to-Date Korting is een korting die beschikbaar is voor Open Value Subscription-klanten die licenties bestellen voor het Product gedurende het eerste jaar van hun overeenkomst indien ze beschikken over een </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voor het corresponderende kwalificerende Product.</w:t>
      </w:r>
    </w:p>
    <w:p w:rsidR="005602EA" w:rsidRDefault="005602EA">
      <w:pPr>
        <w:pStyle w:val="ProductList-BodySpaced"/>
        <w:jc w:val="right"/>
      </w:pPr>
    </w:p>
    <w:tbl>
      <w:tblPr>
        <w:tblStyle w:val="PURTable"/>
        <w:tblW w:w="0" w:type="dxa"/>
        <w:tblLook w:val="04A0" w:firstRow="1" w:lastRow="0" w:firstColumn="1" w:lastColumn="0" w:noHBand="0" w:noVBand="1"/>
      </w:tblPr>
      <w:tblGrid>
        <w:gridCol w:w="10800"/>
      </w:tblGrid>
      <w:tr w:rsidR="005602E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602EA" w:rsidRDefault="00F8234B">
            <w:pPr>
              <w:pStyle w:val="ProductList-TableBody"/>
              <w:jc w:val="right"/>
            </w:pPr>
            <w:hyperlink w:anchor="_Sec842">
              <w:r w:rsidR="009D0DBB">
                <w:rPr>
                  <w:color w:val="00467F"/>
                  <w:sz w:val="14"/>
                  <w:u w:val="single"/>
                </w:rPr>
                <w:t>Inhoud</w:t>
              </w:r>
            </w:hyperlink>
            <w:r w:rsidR="009D0DBB">
              <w:rPr>
                <w:sz w:val="14"/>
              </w:rPr>
              <w:t xml:space="preserve"> / </w:t>
            </w:r>
            <w:hyperlink w:anchor="_Sec549">
              <w:r w:rsidR="009D0DBB">
                <w:rPr>
                  <w:color w:val="00467F"/>
                  <w:sz w:val="14"/>
                  <w:u w:val="single"/>
                </w:rPr>
                <w:t>Woordenlijst</w:t>
              </w:r>
            </w:hyperlink>
            <w:r w:rsidR="009D0DBB">
              <w:rPr>
                <w:sz w:val="14"/>
              </w:rPr>
              <w:t xml:space="preserve"> / </w:t>
            </w:r>
            <w:hyperlink w:anchor="_Sec844">
              <w:r w:rsidR="009D0DBB">
                <w:rPr>
                  <w:color w:val="00467F"/>
                  <w:sz w:val="14"/>
                  <w:u w:val="single"/>
                </w:rPr>
                <w:t>Index</w:t>
              </w:r>
            </w:hyperlink>
          </w:p>
        </w:tc>
      </w:tr>
    </w:tbl>
    <w:p w:rsidR="005602EA" w:rsidRDefault="005602EA">
      <w:pPr>
        <w:pStyle w:val="ProductList-BodySpaced"/>
      </w:pPr>
    </w:p>
    <w:p w:rsidR="005602EA" w:rsidRDefault="009D0DBB">
      <w:pPr>
        <w:pStyle w:val="ProductList-Offering1Heading"/>
        <w:outlineLvl w:val="1"/>
      </w:pPr>
      <w:bookmarkStart w:id="334" w:name="_Sec551"/>
      <w:r>
        <w:t>Celwaarden</w:t>
      </w:r>
      <w:bookmarkEnd w:id="334"/>
      <w:r>
        <w:fldChar w:fldCharType="begin"/>
      </w:r>
      <w:r>
        <w:instrText xml:space="preserve"> TC "</w:instrText>
      </w:r>
      <w:bookmarkStart w:id="335" w:name="_Toc457381263"/>
      <w:r>
        <w:instrText>Celwaarden</w:instrText>
      </w:r>
      <w:bookmarkEnd w:id="335"/>
      <w:r>
        <w:instrText>" \l 2</w:instrText>
      </w:r>
      <w:r>
        <w:fldChar w:fldCharType="end"/>
      </w:r>
    </w:p>
    <w:p w:rsidR="005602EA" w:rsidRDefault="009D0DBB">
      <w:pPr>
        <w:pStyle w:val="ProductList-BodySpaced"/>
      </w:pPr>
      <w:r>
        <w:t>Celwaarden worden gebruikt in de tabel Beschikbaarheid programma in elke Productvermelding om aan te geven hoe het Product in elk programma wordt aangeboden. Deze aanbiedingstypen worden gedefinieerd in de overeenkomsten van het Volume Licensing-programma.</w:t>
      </w:r>
    </w:p>
    <w:p w:rsidR="005602EA" w:rsidRDefault="005602EA">
      <w:pPr>
        <w:pStyle w:val="ProductList-BodySpaced"/>
      </w:pPr>
    </w:p>
    <w:p w:rsidR="005602EA" w:rsidRDefault="009D0DBB">
      <w:pPr>
        <w:pStyle w:val="ProductList-BodySpaced"/>
      </w:pPr>
      <w:r>
        <w:rPr>
          <w:b/>
          <w:color w:val="00188F"/>
        </w:rPr>
        <w:t>A</w:t>
      </w:r>
      <w:r>
        <w:t xml:space="preserve">= </w:t>
      </w:r>
      <w:r>
        <w:rPr>
          <w:color w:val="00188F"/>
        </w:rPr>
        <w:t>Additioneel Product</w:t>
      </w:r>
      <w:r>
        <w:t>: het Product wordt aangeboden als Additioneel Product.</w:t>
      </w:r>
    </w:p>
    <w:p w:rsidR="005602EA" w:rsidRDefault="009D0DBB">
      <w:pPr>
        <w:pStyle w:val="ProductList-BodySpaced"/>
      </w:pPr>
      <w:r>
        <w:rPr>
          <w:b/>
          <w:color w:val="00188F"/>
        </w:rPr>
        <w:t>AO</w:t>
      </w:r>
      <w:r>
        <w:t xml:space="preserve">= </w:t>
      </w:r>
      <w:r>
        <w:rPr>
          <w:color w:val="00188F"/>
        </w:rPr>
        <w:t>Additioneel Product, gehele organisatie</w:t>
      </w:r>
      <w:r>
        <w:t>: dit Product wordt aangeboden als Additioneel Product dat voor de gehele organisatie kan worden besteld.</w:t>
      </w:r>
    </w:p>
    <w:p w:rsidR="005602EA" w:rsidRDefault="009D0DBB">
      <w:pPr>
        <w:pStyle w:val="ProductList-BodySpaced"/>
      </w:pPr>
      <w:r>
        <w:rPr>
          <w:b/>
          <w:color w:val="00188F"/>
        </w:rPr>
        <w:t>E</w:t>
      </w:r>
      <w:r>
        <w:t xml:space="preserve"> = </w:t>
      </w:r>
      <w:r>
        <w:rPr>
          <w:color w:val="00188F"/>
        </w:rPr>
        <w:t>Enterprise Product</w:t>
      </w:r>
      <w:r>
        <w:t>: het product wordt aangeboden als een Enterprise Product, maar niet als desktop product.</w:t>
      </w:r>
    </w:p>
    <w:p w:rsidR="005602EA" w:rsidRDefault="009D0DBB">
      <w:pPr>
        <w:pStyle w:val="ProductList-BodySpaced"/>
      </w:pPr>
      <w:r>
        <w:rPr>
          <w:b/>
          <w:color w:val="00188F"/>
        </w:rPr>
        <w:t>ED</w:t>
      </w:r>
      <w:r>
        <w:t xml:space="preserve"> = </w:t>
      </w:r>
      <w:r>
        <w:rPr>
          <w:color w:val="00188F"/>
        </w:rPr>
        <w:t>Education Desktop</w:t>
      </w:r>
      <w:r>
        <w:t>: het Product wordt aangeboden als een onderwijs desktop platform product met Enterprise CAL Suite of Core CAL Suite op grond van een Enrollment for Education Solutions en Open Value Subscription – Education Solutions.</w:t>
      </w:r>
    </w:p>
    <w:p w:rsidR="005602EA" w:rsidRDefault="009D0DBB">
      <w:pPr>
        <w:pStyle w:val="ProductList-BodySpaced"/>
      </w:pPr>
      <w:r>
        <w:rPr>
          <w:b/>
          <w:color w:val="00188F"/>
        </w:rPr>
        <w:t>EO</w:t>
      </w:r>
      <w:r>
        <w:t xml:space="preserve"> = </w:t>
      </w:r>
      <w:r>
        <w:rPr>
          <w:color w:val="00188F"/>
        </w:rPr>
        <w:t>Enterprise Online Dienst</w:t>
      </w:r>
      <w:r>
        <w:t xml:space="preserve">: de Online Dienst wordt aangeboden als een enterprise Online Dienst of platform Online Dienst en telt mee voor de vereisten voor Enterprise Producten. Voor EO voor Core CAL en Enterprise CAL Suite is de corresponderende CAL Suite Bridge vereist. </w:t>
      </w:r>
    </w:p>
    <w:p w:rsidR="005602EA" w:rsidRDefault="009D0DBB">
      <w:pPr>
        <w:pStyle w:val="ProductList-BodySpaced"/>
      </w:pPr>
      <w:r>
        <w:rPr>
          <w:b/>
          <w:color w:val="00188F"/>
        </w:rPr>
        <w:t>OM</w:t>
      </w:r>
      <w:r>
        <w:t xml:space="preserve"> = </w:t>
      </w:r>
      <w:r>
        <w:rPr>
          <w:color w:val="00188F"/>
        </w:rPr>
        <w:t>Open Minimum</w:t>
      </w:r>
      <w:r>
        <w:t>: elke Licentie telt uitsluitend als 5 Licenties in het kader van het minimum voor de eerste bestelling.</w:t>
      </w:r>
    </w:p>
    <w:p w:rsidR="005602EA" w:rsidRDefault="009D0DBB">
      <w:pPr>
        <w:pStyle w:val="ProductList-BodySpaced"/>
      </w:pPr>
      <w:r>
        <w:rPr>
          <w:b/>
          <w:color w:val="00188F"/>
        </w:rPr>
        <w:t>OW</w:t>
      </w:r>
      <w:r>
        <w:t xml:space="preserve"> = </w:t>
      </w:r>
      <w:r>
        <w:rPr>
          <w:color w:val="00188F"/>
        </w:rPr>
        <w:t>Organisatieomvattend</w:t>
      </w:r>
      <w:r>
        <w:t>: Beschikbaar op grond van de bedrijfsomvattende optie.</w:t>
      </w:r>
    </w:p>
    <w:p w:rsidR="005602EA" w:rsidRDefault="009D0DBB">
      <w:pPr>
        <w:pStyle w:val="ProductList-BodySpaced"/>
      </w:pPr>
      <w:r>
        <w:rPr>
          <w:b/>
          <w:color w:val="00188F"/>
        </w:rPr>
        <w:t>P</w:t>
      </w:r>
      <w:r>
        <w:t xml:space="preserve"> = </w:t>
      </w:r>
      <w:r>
        <w:rPr>
          <w:color w:val="00188F"/>
        </w:rPr>
        <w:t>Niet-organisatieomvattend in Open Value</w:t>
      </w:r>
      <w:r>
        <w:t>: het Product wordt aangeboden op niet-organisatieomvattende basis in Open Value.</w:t>
      </w:r>
    </w:p>
    <w:p w:rsidR="005602EA" w:rsidRDefault="009D0DBB">
      <w:pPr>
        <w:pStyle w:val="ProductList-BodySpaced"/>
      </w:pPr>
      <w:r>
        <w:rPr>
          <w:b/>
          <w:color w:val="00188F"/>
        </w:rPr>
        <w:t>SD</w:t>
      </w:r>
      <w:r>
        <w:t xml:space="preserve">= </w:t>
      </w:r>
      <w:r>
        <w:rPr>
          <w:color w:val="00188F"/>
        </w:rPr>
        <w:t>School Desktop Platform-product</w:t>
      </w:r>
      <w:r>
        <w:t>: het Product wordt aangeboden als een school desktop platform product met Enterprise CAL Suite of Core CAL Suite op grond van een Campus en School Overeenkomst. Een SD telt voor drie eenheden.</w:t>
      </w:r>
    </w:p>
    <w:p w:rsidR="005602EA" w:rsidRDefault="009D0DBB">
      <w:pPr>
        <w:pStyle w:val="ProductList-BodySpaced"/>
      </w:pPr>
      <w:r>
        <w:rPr>
          <w:b/>
          <w:color w:val="00188F"/>
        </w:rPr>
        <w:t>ST</w:t>
      </w:r>
      <w:r>
        <w:t xml:space="preserve"> = </w:t>
      </w:r>
      <w:r>
        <w:rPr>
          <w:color w:val="00188F"/>
        </w:rPr>
        <w:t>Student-product</w:t>
      </w:r>
      <w:r>
        <w:t>: Het Product wordt aangeboden als een Student-product en moet worden besteld voor de volledige Telling Studenten.</w:t>
      </w:r>
    </w:p>
    <w:p w:rsidR="005602EA" w:rsidRDefault="009D0DBB">
      <w:pPr>
        <w:pStyle w:val="ProductList-BodySpaced"/>
      </w:pPr>
      <w:r>
        <w:rPr>
          <w:b/>
          <w:color w:val="00188F"/>
        </w:rPr>
        <w:t>SP</w:t>
      </w:r>
      <w:r>
        <w:t xml:space="preserve"> = </w:t>
      </w:r>
      <w:r>
        <w:rPr>
          <w:color w:val="00188F"/>
        </w:rPr>
        <w:t>Server and Tools-product</w:t>
      </w:r>
      <w:r>
        <w:t>: het Product is een server- en toolsproduct is dat wordt aangeboden in het kader van de Server en Cloud Enrollment.</w:t>
      </w:r>
    </w:p>
    <w:p w:rsidR="005602EA" w:rsidRDefault="009D0DBB">
      <w:pPr>
        <w:pStyle w:val="ProductList-BodySpaced"/>
      </w:pPr>
      <w:r>
        <w:rPr>
          <w:b/>
          <w:color w:val="00188F"/>
        </w:rPr>
        <w:t>UC</w:t>
      </w:r>
      <w:r>
        <w:t xml:space="preserve"> = </w:t>
      </w:r>
      <w:r>
        <w:rPr>
          <w:color w:val="00188F"/>
        </w:rPr>
        <w:t>Clouddiensten voor Overheidsgemeenschappen in de Verenigde Staten</w:t>
      </w:r>
      <w:r>
        <w:t>: De Online Dienst wordt aangeboden als een Clouddienst voor Overheidsgemeenschappen in de Verenigde Staten.</w:t>
      </w:r>
    </w:p>
    <w:p w:rsidR="005602EA" w:rsidRDefault="005602EA">
      <w:pPr>
        <w:pStyle w:val="ProductList-BodySpaced"/>
        <w:jc w:val="right"/>
      </w:pPr>
    </w:p>
    <w:tbl>
      <w:tblPr>
        <w:tblStyle w:val="PURTable"/>
        <w:tblW w:w="0" w:type="dxa"/>
        <w:tblLook w:val="04A0" w:firstRow="1" w:lastRow="0" w:firstColumn="1" w:lastColumn="0" w:noHBand="0" w:noVBand="1"/>
      </w:tblPr>
      <w:tblGrid>
        <w:gridCol w:w="10800"/>
      </w:tblGrid>
      <w:tr w:rsidR="005602E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602EA" w:rsidRDefault="00F8234B">
            <w:pPr>
              <w:pStyle w:val="ProductList-TableBody"/>
              <w:jc w:val="right"/>
            </w:pPr>
            <w:hyperlink w:anchor="_Sec842">
              <w:r w:rsidR="009D0DBB">
                <w:rPr>
                  <w:color w:val="00467F"/>
                  <w:sz w:val="14"/>
                  <w:u w:val="single"/>
                </w:rPr>
                <w:t>Inhoud</w:t>
              </w:r>
            </w:hyperlink>
            <w:r w:rsidR="009D0DBB">
              <w:rPr>
                <w:sz w:val="14"/>
              </w:rPr>
              <w:t xml:space="preserve"> / </w:t>
            </w:r>
            <w:hyperlink w:anchor="_Sec549">
              <w:r w:rsidR="009D0DBB">
                <w:rPr>
                  <w:color w:val="00467F"/>
                  <w:sz w:val="14"/>
                  <w:u w:val="single"/>
                </w:rPr>
                <w:t>Woordenlijst</w:t>
              </w:r>
            </w:hyperlink>
            <w:r w:rsidR="009D0DBB">
              <w:rPr>
                <w:sz w:val="14"/>
              </w:rPr>
              <w:t xml:space="preserve"> / </w:t>
            </w:r>
            <w:hyperlink w:anchor="_Sec844">
              <w:r w:rsidR="009D0DBB">
                <w:rPr>
                  <w:color w:val="00467F"/>
                  <w:sz w:val="14"/>
                  <w:u w:val="single"/>
                </w:rPr>
                <w:t>Index</w:t>
              </w:r>
            </w:hyperlink>
          </w:p>
        </w:tc>
      </w:tr>
    </w:tbl>
    <w:p w:rsidR="005602EA" w:rsidRDefault="005602EA">
      <w:pPr>
        <w:pStyle w:val="ProductList-BodySpaced"/>
      </w:pPr>
    </w:p>
    <w:p w:rsidR="005602EA" w:rsidRDefault="009D0DBB">
      <w:pPr>
        <w:pStyle w:val="ProductList-Offering1Heading"/>
        <w:outlineLvl w:val="1"/>
      </w:pPr>
      <w:bookmarkStart w:id="336" w:name="_Sec552"/>
      <w:r>
        <w:t>Kolomkoppen</w:t>
      </w:r>
      <w:bookmarkEnd w:id="336"/>
      <w:r>
        <w:fldChar w:fldCharType="begin"/>
      </w:r>
      <w:r>
        <w:instrText xml:space="preserve"> TC "</w:instrText>
      </w:r>
      <w:bookmarkStart w:id="337" w:name="_Toc457381264"/>
      <w:r>
        <w:instrText>Kolomkoppen</w:instrText>
      </w:r>
      <w:bookmarkEnd w:id="337"/>
      <w:r>
        <w:instrText>" \l 2</w:instrText>
      </w:r>
      <w:r>
        <w:fldChar w:fldCharType="end"/>
      </w:r>
    </w:p>
    <w:p w:rsidR="005602EA" w:rsidRDefault="009D0DBB">
      <w:pPr>
        <w:pStyle w:val="ProductList-BodySpaced"/>
      </w:pPr>
      <w:r>
        <w:t>De tabel Beschikbaarheid programma bevat kolomkoppen voor elke Productvermelding. De informatie over de beschikbaarheid van programma's is hierin ingedeeld op programma, op aanbiedingstype, op aantal punten en op datum van beschikbaarheidsdatum.</w:t>
      </w:r>
    </w:p>
    <w:p w:rsidR="005602EA" w:rsidRDefault="005602EA">
      <w:pPr>
        <w:pStyle w:val="ProductList-BodySpaced"/>
      </w:pPr>
    </w:p>
    <w:p w:rsidR="005602EA" w:rsidRDefault="009D0DBB">
      <w:pPr>
        <w:pStyle w:val="ProductList-BodySpaced"/>
      </w:pPr>
      <w:r>
        <w:rPr>
          <w:b/>
          <w:color w:val="00188F"/>
        </w:rPr>
        <w:t>DA</w:t>
      </w:r>
      <w:r>
        <w:t xml:space="preserve">= </w:t>
      </w:r>
      <w:r>
        <w:rPr>
          <w:color w:val="00188F"/>
        </w:rPr>
        <w:t>Datum beschikbaar</w:t>
      </w:r>
      <w:r>
        <w:t>: De datum waarop het Product voor het eerst beschikbaar was, in de vorm maand/jaar. In het geval van software is dit de datum waarop Microsoft licenties beschikbaar stelt voor bestelling, of beschikbaar stelt voor downloaden via het Volume Licensing Services Center (VLSC), al naar gelang hetgeen zich eerder voordoet.</w:t>
      </w:r>
    </w:p>
    <w:p w:rsidR="005602EA" w:rsidRDefault="009D0DBB">
      <w:pPr>
        <w:pStyle w:val="ProductList-BodySpaced"/>
      </w:pPr>
      <w:r>
        <w:rPr>
          <w:b/>
          <w:color w:val="00188F"/>
        </w:rPr>
        <w:t>EA/EAS</w:t>
      </w:r>
      <w:r>
        <w:t xml:space="preserve"> = </w:t>
      </w:r>
      <w:r>
        <w:rPr>
          <w:color w:val="00188F"/>
        </w:rPr>
        <w:t>Enterprise Overeenkomst en Enterprise Subscription Overeenkomst</w:t>
      </w:r>
      <w:r>
        <w:t>: dit omvat Enterprise en Enterprise Subscription Enrollments, inclusief de Server Cloud Enrollment.</w:t>
      </w:r>
    </w:p>
    <w:p w:rsidR="005602EA" w:rsidRDefault="009D0DBB">
      <w:pPr>
        <w:pStyle w:val="ProductList-BodySpaced"/>
      </w:pPr>
      <w:r>
        <w:rPr>
          <w:b/>
          <w:color w:val="00188F"/>
        </w:rPr>
        <w:t>EES</w:t>
      </w:r>
      <w:r>
        <w:t xml:space="preserve"> = </w:t>
      </w:r>
      <w:r>
        <w:rPr>
          <w:color w:val="00188F"/>
        </w:rPr>
        <w:t>Enrollment for Education Solutions</w:t>
      </w:r>
      <w:r>
        <w:t>: dit omvat Enrollment for Education Solutions en de School Enrollment op grond van de Campus en School Overeenkomst (CASA).</w:t>
      </w:r>
    </w:p>
    <w:p w:rsidR="005602EA" w:rsidRDefault="009D0DBB">
      <w:pPr>
        <w:pStyle w:val="ProductList-BodySpaced"/>
      </w:pPr>
      <w:r>
        <w:rPr>
          <w:b/>
          <w:color w:val="00188F"/>
        </w:rPr>
        <w:t>L</w:t>
      </w:r>
      <w:r>
        <w:t xml:space="preserve"> = </w:t>
      </w:r>
      <w:r>
        <w:rPr>
          <w:color w:val="00188F"/>
        </w:rPr>
        <w:t>Licentie</w:t>
      </w:r>
      <w:r>
        <w:t>: puntenwaarde die wordt toegewezen voor de aangegeven softwarelicentie. Als de puntenwaarde tussen haakjes staat, is het de waarde voor CASA.</w:t>
      </w:r>
    </w:p>
    <w:p w:rsidR="005602EA" w:rsidRDefault="009D0DBB">
      <w:pPr>
        <w:pStyle w:val="ProductList-BodySpaced"/>
      </w:pPr>
      <w:r>
        <w:rPr>
          <w:b/>
          <w:color w:val="00188F"/>
        </w:rPr>
        <w:t xml:space="preserve">L/SA </w:t>
      </w:r>
      <w:r>
        <w:t xml:space="preserve">= </w:t>
      </w:r>
      <w:r>
        <w:rPr>
          <w:color w:val="00188F"/>
        </w:rPr>
        <w:t>Licentie en SA</w:t>
      </w:r>
      <w:r>
        <w:t>: puntenwaarde die wordt toegewezen wanneer Licentie en SA tegelijkertijd te koop wordt aangeboden.</w:t>
      </w:r>
    </w:p>
    <w:p w:rsidR="005602EA" w:rsidRDefault="009D0DBB">
      <w:pPr>
        <w:pStyle w:val="ProductList-BodySpaced"/>
      </w:pPr>
      <w:r>
        <w:rPr>
          <w:b/>
          <w:color w:val="00188F"/>
        </w:rPr>
        <w:t>MPSA</w:t>
      </w:r>
      <w:r>
        <w:t xml:space="preserve"> = </w:t>
      </w:r>
      <w:r>
        <w:rPr>
          <w:color w:val="00188F"/>
        </w:rPr>
        <w:t>Microsoft Products and Services Agreement</w:t>
      </w:r>
      <w:r>
        <w:t>.</w:t>
      </w:r>
    </w:p>
    <w:p w:rsidR="005602EA" w:rsidRDefault="009D0DBB">
      <w:pPr>
        <w:pStyle w:val="ProductList-BodySpaced"/>
      </w:pPr>
      <w:r>
        <w:rPr>
          <w:b/>
          <w:color w:val="00188F"/>
        </w:rPr>
        <w:t>OL</w:t>
      </w:r>
      <w:r>
        <w:t xml:space="preserve"> = </w:t>
      </w:r>
      <w:r>
        <w:rPr>
          <w:color w:val="00188F"/>
        </w:rPr>
        <w:t>Open License</w:t>
      </w:r>
      <w:r>
        <w:t>: Open License omvat Open License for Academic, Open License for Government en Open License for Charity, indien beschikbaar.</w:t>
      </w:r>
    </w:p>
    <w:p w:rsidR="005602EA" w:rsidRDefault="009D0DBB">
      <w:pPr>
        <w:pStyle w:val="ProductList-BodySpaced"/>
      </w:pPr>
      <w:r>
        <w:rPr>
          <w:b/>
          <w:color w:val="00188F"/>
        </w:rPr>
        <w:t>OV/OVS</w:t>
      </w:r>
      <w:r>
        <w:t xml:space="preserve">= </w:t>
      </w:r>
      <w:r>
        <w:rPr>
          <w:color w:val="00188F"/>
        </w:rPr>
        <w:t>Open Value en Open Value Subscription:</w:t>
      </w:r>
      <w:r>
        <w:t xml:space="preserve"> omvat Open Value, Open Value Subscription, Open Value for Goverment en Open Value Subscription for Government.</w:t>
      </w:r>
    </w:p>
    <w:p w:rsidR="005602EA" w:rsidRDefault="009D0DBB">
      <w:pPr>
        <w:pStyle w:val="ProductList-BodySpaced"/>
      </w:pPr>
      <w:r>
        <w:rPr>
          <w:b/>
          <w:color w:val="00188F"/>
        </w:rPr>
        <w:t>OVS-ES</w:t>
      </w:r>
      <w:r>
        <w:t xml:space="preserve"> = </w:t>
      </w:r>
      <w:r>
        <w:rPr>
          <w:color w:val="00188F"/>
        </w:rPr>
        <w:t>Open Value Subscription – Education Solutions</w:t>
      </w:r>
      <w:r>
        <w:t>.</w:t>
      </w:r>
    </w:p>
    <w:p w:rsidR="005602EA" w:rsidRDefault="009D0DBB">
      <w:pPr>
        <w:pStyle w:val="ProductList-BodySpaced"/>
      </w:pPr>
      <w:r>
        <w:rPr>
          <w:b/>
          <w:color w:val="00188F"/>
        </w:rPr>
        <w:t>Punt</w:t>
      </w:r>
      <w:r>
        <w:t xml:space="preserve"> = De aan een Product toegewezen waarde die wordt gebruikt voor het berekenen van het volumeprijsniveau dat van toepassing is op de volumelicentieovereenkomst van de Klant.</w:t>
      </w:r>
    </w:p>
    <w:p w:rsidR="005602EA" w:rsidRDefault="009D0DBB">
      <w:pPr>
        <w:pStyle w:val="ProductList-BodySpaced"/>
      </w:pPr>
      <w:r>
        <w:rPr>
          <w:b/>
          <w:color w:val="00188F"/>
        </w:rPr>
        <w:t>SA</w:t>
      </w:r>
      <w:r>
        <w:t xml:space="preserve"> = </w:t>
      </w:r>
      <w:r>
        <w:rPr>
          <w:color w:val="00188F"/>
        </w:rPr>
        <w:t>Software Assurance</w:t>
      </w:r>
      <w:r>
        <w:t>: puntenwaarde die wordt toegewezen wanneer SA wordt aangeboden voor de aangegeven software.</w:t>
      </w:r>
    </w:p>
    <w:p w:rsidR="005602EA" w:rsidRDefault="009D0DBB">
      <w:pPr>
        <w:pStyle w:val="ProductList-BodySpaced"/>
      </w:pPr>
      <w:r>
        <w:rPr>
          <w:b/>
          <w:color w:val="00188F"/>
        </w:rPr>
        <w:t>S/S+</w:t>
      </w:r>
      <w:r>
        <w:t xml:space="preserve"> = </w:t>
      </w:r>
      <w:r>
        <w:rPr>
          <w:color w:val="00188F"/>
        </w:rPr>
        <w:t>Select en Select Plus</w:t>
      </w:r>
      <w:r>
        <w:t>: Dit omvat tevens de Select for Academic, Select Plus for Academic, Select for Government en Select Plus for Government.</w:t>
      </w:r>
    </w:p>
    <w:p w:rsidR="005602EA" w:rsidRDefault="005602EA">
      <w:pPr>
        <w:pStyle w:val="ProductList-BodySpaced"/>
        <w:jc w:val="right"/>
      </w:pPr>
    </w:p>
    <w:tbl>
      <w:tblPr>
        <w:tblStyle w:val="PURTable"/>
        <w:tblW w:w="0" w:type="dxa"/>
        <w:tblLook w:val="04A0" w:firstRow="1" w:lastRow="0" w:firstColumn="1" w:lastColumn="0" w:noHBand="0" w:noVBand="1"/>
      </w:tblPr>
      <w:tblGrid>
        <w:gridCol w:w="10800"/>
      </w:tblGrid>
      <w:tr w:rsidR="005602E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602EA" w:rsidRDefault="00F8234B">
            <w:pPr>
              <w:pStyle w:val="ProductList-TableBody"/>
              <w:jc w:val="right"/>
            </w:pPr>
            <w:hyperlink w:anchor="_Sec842">
              <w:r w:rsidR="009D0DBB">
                <w:rPr>
                  <w:color w:val="00467F"/>
                  <w:sz w:val="14"/>
                  <w:u w:val="single"/>
                </w:rPr>
                <w:t>Inhoud</w:t>
              </w:r>
            </w:hyperlink>
            <w:r w:rsidR="009D0DBB">
              <w:rPr>
                <w:sz w:val="14"/>
              </w:rPr>
              <w:t xml:space="preserve"> / </w:t>
            </w:r>
            <w:hyperlink w:anchor="_Sec549">
              <w:r w:rsidR="009D0DBB">
                <w:rPr>
                  <w:color w:val="00467F"/>
                  <w:sz w:val="14"/>
                  <w:u w:val="single"/>
                </w:rPr>
                <w:t>Woordenlijst</w:t>
              </w:r>
            </w:hyperlink>
            <w:r w:rsidR="009D0DBB">
              <w:rPr>
                <w:sz w:val="14"/>
              </w:rPr>
              <w:t xml:space="preserve"> / </w:t>
            </w:r>
            <w:hyperlink w:anchor="_Sec844">
              <w:r w:rsidR="009D0DBB">
                <w:rPr>
                  <w:color w:val="00467F"/>
                  <w:sz w:val="14"/>
                  <w:u w:val="single"/>
                </w:rPr>
                <w:t>Index</w:t>
              </w:r>
            </w:hyperlink>
          </w:p>
        </w:tc>
      </w:tr>
    </w:tbl>
    <w:p w:rsidR="005602EA" w:rsidRDefault="005602EA">
      <w:pPr>
        <w:pStyle w:val="ProductList-BodySpaced"/>
      </w:pPr>
    </w:p>
    <w:p w:rsidR="005602EA" w:rsidRDefault="009D0DBB">
      <w:pPr>
        <w:pStyle w:val="ProductList-Offering1Heading"/>
        <w:outlineLvl w:val="1"/>
      </w:pPr>
      <w:bookmarkStart w:id="338" w:name="_Sec553"/>
      <w:r>
        <w:t>Definities</w:t>
      </w:r>
      <w:bookmarkEnd w:id="338"/>
      <w:r>
        <w:fldChar w:fldCharType="begin"/>
      </w:r>
      <w:r>
        <w:instrText xml:space="preserve"> TC "</w:instrText>
      </w:r>
      <w:bookmarkStart w:id="339" w:name="_Toc457381265"/>
      <w:r>
        <w:instrText>Definities</w:instrText>
      </w:r>
      <w:bookmarkEnd w:id="339"/>
      <w:r>
        <w:instrText>" \l 2</w:instrText>
      </w:r>
      <w:r>
        <w:fldChar w:fldCharType="end"/>
      </w:r>
    </w:p>
    <w:p w:rsidR="005602EA" w:rsidRDefault="009D0DBB">
      <w:pPr>
        <w:pStyle w:val="ProductList-BodySpaced"/>
      </w:pPr>
      <w:r>
        <w:rPr>
          <w:b/>
        </w:rPr>
        <w:t>Academic-programma</w:t>
      </w:r>
      <w:r>
        <w:t xml:space="preserve"> betekent Academic-aankoopaccount in MPSA, Academic Select-licentie, Select Plus voor Academic, Campus en School Overeenkomst, of Open Value Subscription – Education Solutions.</w:t>
      </w:r>
    </w:p>
    <w:p w:rsidR="005602EA" w:rsidRDefault="009D0DBB">
      <w:pPr>
        <w:pStyle w:val="ProductList-BodySpaced"/>
      </w:pPr>
      <w:r>
        <w:rPr>
          <w:b/>
          <w:color w:val="00188F"/>
        </w:rPr>
        <w:t xml:space="preserve">Aanvullende licentie </w:t>
      </w:r>
      <w:r>
        <w:t xml:space="preserve">betekent een licentie die is aangeschaft in aanvulling op (en gerelateerd aan) een eerder verkregen Kwalificerende Licentie (of reeks Kwalificerende Licenties) en wordt toegewezen aan één Gekwalificeerde Gebruiker (zoals gedefinieerd in de Enrollment van de Klant). Voor elke Aanvullende Gebruikers-SL die niet afzonderlijk in de Voorwaarden voor Online Diensten wordt vermeld, gelden de licentievoorwaarden die van toepassing zijn op een volledige Gebruikers-SL voor de betreffende dienst. </w:t>
      </w:r>
    </w:p>
    <w:p w:rsidR="005602EA" w:rsidRDefault="009D0DBB">
      <w:pPr>
        <w:pStyle w:val="ProductList-BodySpaced"/>
      </w:pPr>
      <w:r>
        <w:rPr>
          <w:b/>
          <w:color w:val="00188F"/>
        </w:rPr>
        <w:t>Aanvullende CAL</w:t>
      </w:r>
      <w:r>
        <w:t xml:space="preserve"> betekent een </w:t>
      </w:r>
      <w:r>
        <w:fldChar w:fldCharType="begin"/>
      </w:r>
      <w:r>
        <w:instrText xml:space="preserve"> AutoTextList   \s NoStyle \t "CAL betekent client access license, die per gebruiker of apparaat kan worden toegewezen, al naar gelang hetgeen van toepassing is. (Raadpleeg de Woordenlijst voor de volledige definitie)" </w:instrText>
      </w:r>
      <w:r>
        <w:fldChar w:fldCharType="separate"/>
      </w:r>
      <w:r>
        <w:rPr>
          <w:color w:val="0563C1"/>
        </w:rPr>
        <w:t>CAL</w:t>
      </w:r>
      <w:r>
        <w:fldChar w:fldCharType="end"/>
      </w:r>
      <w:r>
        <w:t xml:space="preserve"> die moet worden gebruikt in combinatie met een basis-</w:t>
      </w:r>
      <w:r>
        <w:fldChar w:fldCharType="begin"/>
      </w:r>
      <w:r>
        <w:instrText xml:space="preserve"> AutoTextList   \s NoStyle \t "CAL betekent client access license, die per gebruiker of apparaat kan worden toegewezen, al naar gelang hetgeen van toepassing is. (Raadpleeg de Woordenlijst voor de volledige definitie)" </w:instrText>
      </w:r>
      <w:r>
        <w:fldChar w:fldCharType="separate"/>
      </w:r>
      <w:r>
        <w:rPr>
          <w:color w:val="0563C1"/>
        </w:rPr>
        <w:t>CAL</w:t>
      </w:r>
      <w:r>
        <w:fldChar w:fldCharType="end"/>
      </w:r>
      <w:r>
        <w:t>.</w:t>
      </w:r>
    </w:p>
    <w:p w:rsidR="005602EA" w:rsidRDefault="009D0DBB">
      <w:pPr>
        <w:pStyle w:val="ProductList-BodySpaced"/>
      </w:pPr>
      <w:r>
        <w:rPr>
          <w:b/>
          <w:color w:val="00188F"/>
        </w:rPr>
        <w:t>Aanvullende External Connector License</w:t>
      </w:r>
      <w:r>
        <w:t xml:space="preserve"> betekent een </w:t>
      </w:r>
      <w:r>
        <w:fldChar w:fldCharType="begin"/>
      </w:r>
      <w:r>
        <w:instrText xml:space="preserve"> AutoTextList   \s NoStyle \t "External Connector License betekent een Licentie, toegewezen aan een Server, speciaal voor gebruik van de Klant, die toegang toestaat tot de corresponderende versie van de serversoftware of eerdere versies van de serversoftware door Externe Gebruikers." </w:instrText>
      </w:r>
      <w:r>
        <w:fldChar w:fldCharType="separate"/>
      </w:r>
      <w:r>
        <w:rPr>
          <w:color w:val="0563C1"/>
        </w:rPr>
        <w:t>External Connector License</w:t>
      </w:r>
      <w:r>
        <w:fldChar w:fldCharType="end"/>
      </w:r>
      <w:r>
        <w:t xml:space="preserve"> die moet worden gebruikt in combinatie met een basis-</w:t>
      </w:r>
      <w:r>
        <w:fldChar w:fldCharType="begin"/>
      </w:r>
      <w:r>
        <w:instrText xml:space="preserve"> AutoTextList   \s NoStyle \t "External Connector License betekent een Licentie, toegewezen aan een Server, speciaal voor gebruik van de Klant, die toegang toestaat tot de corresponderende versie van de serversoftware of eerdere versies van de serversoftware door Externe Gebruikers." </w:instrText>
      </w:r>
      <w:r>
        <w:fldChar w:fldCharType="separate"/>
      </w:r>
      <w:r>
        <w:rPr>
          <w:color w:val="0563C1"/>
        </w:rPr>
        <w:t>External Connector License</w:t>
      </w:r>
      <w:r>
        <w:fldChar w:fldCharType="end"/>
      </w:r>
      <w:r>
        <w:t>.</w:t>
      </w:r>
    </w:p>
    <w:p w:rsidR="005602EA" w:rsidRDefault="009D0DBB">
      <w:pPr>
        <w:pStyle w:val="ProductList-BodySpaced"/>
      </w:pPr>
      <w:r>
        <w:rPr>
          <w:b/>
          <w:color w:val="00188F"/>
        </w:rPr>
        <w:t>CAL</w:t>
      </w:r>
      <w:r>
        <w:t xml:space="preserve"> betekent client access license, die per gebruiker of apparaat kan worden toegewezen, al naar gelang hetgeen van toepassing is. Een gebruikers-CAL biedt toegang tot de corresponderende versie van de serversoftware of eerdere versies van de serversoftware door één gebruiker vanaf een willekeurig apparaat. Een apparaat-CAL biedt toegang tot de corresponderende versie van de serversoftware of eerdere versies van de serversoftware vanaf één apparaat door elke willekeurige gebruiker. CAL's bieden uitsluitend toegang tot serversoftware die wordt uitgevoerd op Gelicentieerde Servers van de Klant.</w:t>
      </w:r>
    </w:p>
    <w:p w:rsidR="005602EA" w:rsidRDefault="009D0DBB">
      <w:pPr>
        <w:pStyle w:val="ProductList-BodySpaced"/>
      </w:pPr>
      <w:r>
        <w:rPr>
          <w:b/>
          <w:color w:val="00188F"/>
        </w:rPr>
        <w:t>CAL-equivalente Licentie</w:t>
      </w:r>
      <w:r>
        <w:t xml:space="preserve"> betekent een Gebruikers-</w:t>
      </w:r>
      <w:r>
        <w:fldChar w:fldCharType="begin"/>
      </w:r>
      <w:r>
        <w:instrText xml:space="preserve"> AutoTextList   \s NoStyle \t "SL betekent een Abonnementslicentie, die toegang tot de software of een gehoste dienst mogelijk maakt voor een bepaalde tijdsperiode." </w:instrText>
      </w:r>
      <w:r>
        <w:fldChar w:fldCharType="separate"/>
      </w:r>
      <w:r>
        <w:rPr>
          <w:color w:val="0563C1"/>
        </w:rPr>
        <w:t>SL</w:t>
      </w:r>
      <w:r>
        <w:fldChar w:fldCharType="end"/>
      </w:r>
      <w:r>
        <w:t xml:space="preserve"> of </w:t>
      </w:r>
      <w:r>
        <w:fldChar w:fldCharType="begin"/>
      </w:r>
      <w:r>
        <w:instrText xml:space="preserve"> AutoTextList   \s NoStyle \t "External Connector License betekent een Licentie, toegewezen aan een Server, speciaal voor gebruik van de Klant, die toegang toestaat tot de corresponderende versie van de serversoftware of eerdere versies van de serversoftware door Externe Gebruikers." </w:instrText>
      </w:r>
      <w:r>
        <w:fldChar w:fldCharType="separate"/>
      </w:r>
      <w:r>
        <w:rPr>
          <w:color w:val="0563C1"/>
        </w:rPr>
        <w:t>External Connector License</w:t>
      </w:r>
      <w:r>
        <w:fldChar w:fldCharType="end"/>
      </w:r>
      <w:r>
        <w:t xml:space="preserve"> die wordt vermeld in de tabel “Toegang tot Serversoftware” van een Product, of een corresponderende </w:t>
      </w:r>
      <w:r>
        <w:fldChar w:fldCharType="begin"/>
      </w:r>
      <w:r>
        <w:instrText xml:space="preserve"> AutoTextList   \s NoStyle \t "CAL betekent client access license, die per gebruiker of apparaat kan worden toegewezen, al naar gelang hetgeen van toepassing is. (Raadpleeg de Woordenlijst voor de volledige definitie)" </w:instrText>
      </w:r>
      <w:r>
        <w:fldChar w:fldCharType="separate"/>
      </w:r>
      <w:r>
        <w:rPr>
          <w:color w:val="0563C1"/>
        </w:rPr>
        <w:t>CAL</w:t>
      </w:r>
      <w:r>
        <w:fldChar w:fldCharType="end"/>
      </w:r>
      <w:r>
        <w:t xml:space="preserve">-suite of </w:t>
      </w:r>
      <w:r>
        <w:fldChar w:fldCharType="begin"/>
      </w:r>
      <w:r>
        <w:instrText xml:space="preserve"> AutoTextList   \s NoStyle \t "SL betekent een Abonnementslicentie, die toegang tot de software of een gehoste dienst mogelijk maakt voor een bepaalde tijdsperiode." </w:instrText>
      </w:r>
      <w:r>
        <w:fldChar w:fldCharType="separate"/>
      </w:r>
      <w:r>
        <w:rPr>
          <w:color w:val="0563C1"/>
        </w:rPr>
        <w:t>SL</w:t>
      </w:r>
      <w:r>
        <w:fldChar w:fldCharType="end"/>
      </w:r>
      <w:r>
        <w:t xml:space="preserve">, zoals vermeld in de tabel CAL-equivalente Licenties, </w:t>
      </w:r>
      <w:hyperlink w:anchor="_Sec591">
        <w:r>
          <w:rPr>
            <w:color w:val="00467F"/>
            <w:u w:val="single"/>
          </w:rPr>
          <w:t>Bijlage A</w:t>
        </w:r>
      </w:hyperlink>
      <w:r>
        <w:t xml:space="preserve">, waar van toepassing. Een CAL-suite is alleen een CAL-equivalente Licentie indien de Klant de </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heeft aangeschaft na de Datum Beschikbaar van het Serverproduct, of indien de Klant op de Beschikbaarheidsdatum beschikte over actieve SA-dekking.</w:t>
      </w:r>
    </w:p>
    <w:p w:rsidR="005602EA" w:rsidRDefault="009D0DBB">
      <w:pPr>
        <w:pStyle w:val="ProductList-BodySpaced"/>
      </w:pPr>
      <w:r>
        <w:rPr>
          <w:b/>
          <w:color w:val="00188F"/>
        </w:rPr>
        <w:t>Client-OSE</w:t>
      </w:r>
      <w:r>
        <w:t xml:space="preserve">betekent een </w:t>
      </w:r>
      <w:r>
        <w:fldChar w:fldCharType="begin"/>
      </w:r>
      <w:r>
        <w:instrText xml:space="preserve"> AutoTextList   \s NoStyle \t "OSE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w:t>
      </w:r>
      <w:r>
        <w:fldChar w:fldCharType="end"/>
      </w:r>
      <w:r>
        <w:t xml:space="preserve"> waarop een clientbesturingssysteem wordt uitgevoerd.</w:t>
      </w:r>
    </w:p>
    <w:p w:rsidR="005602EA" w:rsidRDefault="009D0DBB">
      <w:pPr>
        <w:pStyle w:val="ProductList-BodySpaced"/>
      </w:pPr>
      <w:r>
        <w:rPr>
          <w:b/>
          <w:color w:val="00188F"/>
        </w:rPr>
        <w:t>Geclusterde HPC-toepassing</w:t>
      </w:r>
      <w:r>
        <w:t xml:space="preserve"> betekent een high-performance computertoepassing die complexe rekenproblemen of een reeks nauw verwante rekenproblemen parallel oplost. Geclusterde HPC-toepassingen delen een complex rekenprobleem op in een reeks taken die worden gecoördineerd door een takenplanner, die bijvoorbeeld is meegeleverd in het Microsoft HPC Pack, of vergelijkbare HPC-middleware, die deze parallel verdeelt over een of meer computers die werken binnen een HPC-cluster.</w:t>
      </w:r>
    </w:p>
    <w:p w:rsidR="005602EA" w:rsidRDefault="009D0DBB">
      <w:pPr>
        <w:pStyle w:val="ProductList-BodySpaced"/>
      </w:pPr>
      <w:r>
        <w:rPr>
          <w:b/>
          <w:color w:val="00188F"/>
        </w:rPr>
        <w:t>Clusternode</w:t>
      </w:r>
      <w:r>
        <w:t xml:space="preserve"> betekent een apparaat dat speciaal wordt gebruikt voor het uitvoeren van </w:t>
      </w:r>
      <w:r>
        <w:fldChar w:fldCharType="begin"/>
      </w:r>
      <w:r>
        <w:instrText xml:space="preserve"> AutoTextList   \s NoStyle \t "Geclusterde HPC-toepassing betekent een high-performance computertoepassing die complexe rekenproblemen parallel oplost. (Raadpleeg de Woordenlijst voor de volledige definitie)" </w:instrText>
      </w:r>
      <w:r>
        <w:fldChar w:fldCharType="separate"/>
      </w:r>
      <w:r>
        <w:rPr>
          <w:color w:val="0563C1"/>
        </w:rPr>
        <w:t>Geclusterde HPC-toepassingen</w:t>
      </w:r>
      <w:r>
        <w:fldChar w:fldCharType="end"/>
      </w:r>
      <w:r>
        <w:t xml:space="preserve"> of het verzorgen van takenplanning voor </w:t>
      </w:r>
      <w:r>
        <w:fldChar w:fldCharType="begin"/>
      </w:r>
      <w:r>
        <w:instrText xml:space="preserve"> AutoTextList   \s NoStyle \t "Geclusterde HPC-toepassing betekent een high-performance computertoepassing die complexe rekenproblemen parallel oplost. (Raadpleeg de Woordenlijst voor de volledige definitie)" </w:instrText>
      </w:r>
      <w:r>
        <w:fldChar w:fldCharType="separate"/>
      </w:r>
      <w:r>
        <w:rPr>
          <w:color w:val="0563C1"/>
        </w:rPr>
        <w:t>Geclusterde HPC-toepassingen</w:t>
      </w:r>
      <w:r>
        <w:fldChar w:fldCharType="end"/>
      </w:r>
      <w:r>
        <w:t>.</w:t>
      </w:r>
    </w:p>
    <w:p w:rsidR="005602EA" w:rsidRDefault="009D0DBB">
      <w:pPr>
        <w:pStyle w:val="ProductList-BodySpaced"/>
      </w:pPr>
      <w:r>
        <w:rPr>
          <w:b/>
          <w:color w:val="00188F"/>
        </w:rPr>
        <w:t>Core Factor</w:t>
      </w:r>
      <w:r>
        <w:t xml:space="preserve"> betekent een numerieke waarde verbonden aan een specifieke </w:t>
      </w:r>
      <w:r>
        <w:fldChar w:fldCharType="begin"/>
      </w:r>
      <w:r>
        <w:instrText xml:space="preserve"> AutoTextList   \s NoStyle \t "Fysieke processor betekent een processor in een fysiek hardwaresysteem." </w:instrText>
      </w:r>
      <w:r>
        <w:fldChar w:fldCharType="separate"/>
      </w:r>
      <w:r>
        <w:rPr>
          <w:color w:val="0563C1"/>
        </w:rPr>
        <w:t>Fysieke Processor</w:t>
      </w:r>
      <w:r>
        <w:fldChar w:fldCharType="end"/>
      </w:r>
      <w:r>
        <w:t xml:space="preserve"> om het aantal Licenties te berekenen dat is vereist voor het licentiëren van alle </w:t>
      </w:r>
      <w:r>
        <w:fldChar w:fldCharType="begin"/>
      </w:r>
      <w:r>
        <w:instrText xml:space="preserve"> AutoTextList   \s NoStyle \t "Fysieke core is een core in een fysieke processor." </w:instrText>
      </w:r>
      <w:r>
        <w:fldChar w:fldCharType="separate"/>
      </w:r>
      <w:r>
        <w:rPr>
          <w:color w:val="0563C1"/>
        </w:rPr>
        <w:t>Fysieke Cores</w:t>
      </w:r>
      <w:r>
        <w:fldChar w:fldCharType="end"/>
      </w:r>
      <w:r>
        <w:t xml:space="preserve"> op een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w:t>
      </w:r>
    </w:p>
    <w:p w:rsidR="005602EA" w:rsidRDefault="009D0DBB">
      <w:pPr>
        <w:pStyle w:val="ProductList-BodySpaced"/>
      </w:pPr>
      <w:r>
        <w:t>Een</w:t>
      </w:r>
      <w:r>
        <w:rPr>
          <w:b/>
          <w:color w:val="00188F"/>
        </w:rPr>
        <w:t>Cyclus-verzamelnode</w:t>
      </w:r>
      <w:r>
        <w:t xml:space="preserve"> is een apparaat dat niet wordt gebruikt voor het uitvoeren van </w:t>
      </w:r>
      <w:r>
        <w:fldChar w:fldCharType="begin"/>
      </w:r>
      <w:r>
        <w:instrText xml:space="preserve"> AutoTextList   \s NoStyle \t "Geclusterde HPC-toepassing betekent een high-performance computertoepassing die complexe rekenproblemen parallel oplost. (Raadpleeg de Woordenlijst voor de volledige definitie)" </w:instrText>
      </w:r>
      <w:r>
        <w:fldChar w:fldCharType="separate"/>
      </w:r>
      <w:r>
        <w:rPr>
          <w:color w:val="0563C1"/>
        </w:rPr>
        <w:t>Geclusterde HPC-toepassingen</w:t>
      </w:r>
      <w:r>
        <w:fldChar w:fldCharType="end"/>
      </w:r>
      <w:r>
        <w:t xml:space="preserve"> of het verzorgen van de takenplanning voor </w:t>
      </w:r>
      <w:r>
        <w:fldChar w:fldCharType="begin"/>
      </w:r>
      <w:r>
        <w:instrText xml:space="preserve"> AutoTextList   \s NoStyle \t "Geclusterde HPC-toepassing betekent een high-performance computertoepassing die complexe rekenproblemen parallel oplost. (Raadpleeg de Woordenlijst voor de volledige definitie)" </w:instrText>
      </w:r>
      <w:r>
        <w:fldChar w:fldCharType="separate"/>
      </w:r>
      <w:r>
        <w:rPr>
          <w:color w:val="0563C1"/>
        </w:rPr>
        <w:t>Geclusterde HPC-toepassingen</w:t>
      </w:r>
      <w:r>
        <w:fldChar w:fldCharType="end"/>
      </w:r>
      <w:r>
        <w:t>.</w:t>
      </w:r>
    </w:p>
    <w:p w:rsidR="005602EA" w:rsidRDefault="009D0DBB">
      <w:pPr>
        <w:pStyle w:val="ProductList-BodySpaced"/>
      </w:pPr>
      <w:r>
        <w:rPr>
          <w:b/>
          <w:color w:val="00188F"/>
        </w:rPr>
        <w:t>External Connector License</w:t>
      </w:r>
      <w:r>
        <w:t xml:space="preserve"> betekent een Licentie, toegewezen aan een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xml:space="preserve">, speciaal voor gebruik van de Klant, die toegang toestaat tot de corresponderende versie van de serversoftware of eerdere versies van de serversoftware door </w:t>
      </w:r>
      <w:r>
        <w:fldChar w:fldCharType="begin"/>
      </w:r>
      <w:r>
        <w:instrText xml:space="preserve"> AutoTextList   \s NoStyle \t "Externe gebruikers betekent gebruikers die geen werknemer, on-site opdrachtnemers of on-site agenten zijn van de Klant of Gelieerde Ondernemingen van de Klant." </w:instrText>
      </w:r>
      <w:r>
        <w:fldChar w:fldCharType="separate"/>
      </w:r>
      <w:r>
        <w:rPr>
          <w:color w:val="0563C1"/>
        </w:rPr>
        <w:t>Externe Gebruikers</w:t>
      </w:r>
      <w:r>
        <w:fldChar w:fldCharType="end"/>
      </w:r>
      <w:r>
        <w:t>.</w:t>
      </w:r>
    </w:p>
    <w:p w:rsidR="005602EA" w:rsidRDefault="009D0DBB">
      <w:pPr>
        <w:pStyle w:val="ProductList-BodySpaced"/>
      </w:pPr>
      <w:r>
        <w:rPr>
          <w:b/>
          <w:color w:val="00188F"/>
        </w:rPr>
        <w:t>Externe gebruikers</w:t>
      </w:r>
      <w:r>
        <w:t xml:space="preserve"> betekent gebruikers die geen werknemer, on-site opdrachtnemers of on-site agenten zijn van de Klant of Gelieerde Ondernemingen van de Klant.</w:t>
      </w:r>
    </w:p>
    <w:p w:rsidR="005602EA" w:rsidRDefault="009D0DBB">
      <w:pPr>
        <w:pStyle w:val="ProductList-BodySpaced"/>
      </w:pPr>
      <w:r>
        <w:rPr>
          <w:b/>
          <w:color w:val="00188F"/>
        </w:rPr>
        <w:t>Hardware Thread</w:t>
      </w:r>
      <w:r>
        <w:t xml:space="preserve"> betekent een </w:t>
      </w:r>
      <w:r>
        <w:fldChar w:fldCharType="begin"/>
      </w:r>
      <w:r>
        <w:instrText xml:space="preserve"> AutoTextList   \s NoStyle \t "Fysieke core is een core in een fysieke processor." </w:instrText>
      </w:r>
      <w:r>
        <w:fldChar w:fldCharType="separate"/>
      </w:r>
      <w:r>
        <w:rPr>
          <w:color w:val="0563C1"/>
        </w:rPr>
        <w:t>Fysieke Core</w:t>
      </w:r>
      <w:r>
        <w:fldChar w:fldCharType="end"/>
      </w:r>
      <w:r>
        <w:t xml:space="preserve"> of een hyperthread in een </w:t>
      </w:r>
      <w:r>
        <w:fldChar w:fldCharType="begin"/>
      </w:r>
      <w:r>
        <w:instrText xml:space="preserve"> AutoTextList   \s NoStyle \t "Fysieke processor betekent een processor in een fysiek hardwaresysteem." </w:instrText>
      </w:r>
      <w:r>
        <w:fldChar w:fldCharType="separate"/>
      </w:r>
      <w:r>
        <w:rPr>
          <w:color w:val="0563C1"/>
        </w:rPr>
        <w:t>Fysieke Processor</w:t>
      </w:r>
      <w:r>
        <w:fldChar w:fldCharType="end"/>
      </w:r>
      <w:r>
        <w:t>.</w:t>
      </w:r>
    </w:p>
    <w:p w:rsidR="005602EA" w:rsidRDefault="009D0DBB">
      <w:pPr>
        <w:pStyle w:val="ProductList-BodySpaced"/>
      </w:pPr>
      <w:r>
        <w:t>Een</w:t>
      </w:r>
      <w:r>
        <w:rPr>
          <w:b/>
          <w:color w:val="00188F"/>
        </w:rPr>
        <w:t>High Performance Computing (“HPC”) Workload</w:t>
      </w:r>
      <w:r>
        <w:t xml:space="preserve"> betekent een workload waarbij de serversoftware wordt gebruikt om een </w:t>
      </w:r>
      <w:r>
        <w:fldChar w:fldCharType="begin"/>
      </w:r>
      <w:r>
        <w:instrText xml:space="preserve"> AutoTextList   \s NoStyle \t "Clusternode betekent een apparaat dat speciaal wordt gebruikt voor het uitvoeren van geclusterde HPC-applicatie of het verzorgen van takenplanning voor geclusterde HPC-toepassingen." </w:instrText>
      </w:r>
      <w:r>
        <w:fldChar w:fldCharType="separate"/>
      </w:r>
      <w:r>
        <w:rPr>
          <w:color w:val="0563C1"/>
        </w:rPr>
        <w:t>Clusternode</w:t>
      </w:r>
      <w:r>
        <w:fldChar w:fldCharType="end"/>
      </w:r>
      <w:r>
        <w:t xml:space="preserve"> uit te voeren en wordt gebruikt in combinatie met andere software, alleen voor zover nodig om beveiliging, opslag, prestatieverbetering en systeembeheer van apparaten in een </w:t>
      </w:r>
      <w:r>
        <w:fldChar w:fldCharType="begin"/>
      </w:r>
      <w:r>
        <w:instrText xml:space="preserve"> AutoTextList   \s NoStyle \t "Clusternode betekent een apparaat dat speciaal wordt gebruikt voor het uitvoeren van geclusterde HPC-applicatie of het verzorgen van takenplanning voor geclusterde HPC-toepassingen." </w:instrText>
      </w:r>
      <w:r>
        <w:fldChar w:fldCharType="separate"/>
      </w:r>
      <w:r>
        <w:rPr>
          <w:color w:val="0563C1"/>
        </w:rPr>
        <w:t>Clusternode</w:t>
      </w:r>
      <w:r>
        <w:fldChar w:fldCharType="end"/>
      </w:r>
      <w:r>
        <w:t xml:space="preserve"> mogelijk te maken met als doeleinde het ondersteunen van de </w:t>
      </w:r>
      <w:r>
        <w:fldChar w:fldCharType="begin"/>
      </w:r>
      <w:r>
        <w:instrText xml:space="preserve"> AutoTextList   \s NoStyle \t "Geclusterde HPC-toepassing betekent een high-performance computertoepassing die complexe rekenproblemen parallel oplost. (Raadpleeg de Woordenlijst voor de volledige definitie)" </w:instrText>
      </w:r>
      <w:r>
        <w:fldChar w:fldCharType="separate"/>
      </w:r>
      <w:r>
        <w:rPr>
          <w:color w:val="0563C1"/>
        </w:rPr>
        <w:t>Geclusterde HPC-toepassingen</w:t>
      </w:r>
      <w:r>
        <w:fldChar w:fldCharType="end"/>
      </w:r>
      <w:r>
        <w:t>.</w:t>
      </w:r>
    </w:p>
    <w:p w:rsidR="005602EA" w:rsidRDefault="009D0DBB">
      <w:pPr>
        <w:pStyle w:val="ProductList-BodySpaced"/>
      </w:pPr>
      <w:r>
        <w:rPr>
          <w:b/>
          <w:color w:val="00188F"/>
        </w:rPr>
        <w:t>Instance</w:t>
      </w:r>
      <w:r>
        <w:t xml:space="preserve"> is een software-image die wordt gemaakt door de installatieprocedure van de software uit te voeren of door een bestaande </w:t>
      </w:r>
      <w:r>
        <w:fldChar w:fldCharType="begin"/>
      </w:r>
      <w:r>
        <w:instrText xml:space="preserve"> AutoTextList   \s NoStyle \t "Instance is een software-image die wordt gemaakt door de installatieprocedure van de software uit te voeren of door een bestaande Instance te kopiëren." </w:instrText>
      </w:r>
      <w:r>
        <w:fldChar w:fldCharType="separate"/>
      </w:r>
      <w:r>
        <w:rPr>
          <w:color w:val="0563C1"/>
        </w:rPr>
        <w:t>Instance</w:t>
      </w:r>
      <w:r>
        <w:fldChar w:fldCharType="end"/>
      </w:r>
      <w:r>
        <w:t xml:space="preserve"> te kopiëren.</w:t>
      </w:r>
    </w:p>
    <w:p w:rsidR="005602EA" w:rsidRDefault="009D0DBB">
      <w:pPr>
        <w:pStyle w:val="ProductList-BodySpaced"/>
      </w:pPr>
      <w:r>
        <w:rPr>
          <w:b/>
          <w:color w:val="00188F"/>
        </w:rPr>
        <w:t xml:space="preserve">Licentie </w:t>
      </w:r>
      <w:r>
        <w:t>betekent het recht om een Product te downloaden, installeren, openen en gebruiken.</w:t>
      </w:r>
    </w:p>
    <w:p w:rsidR="005602EA" w:rsidRDefault="009D0DBB">
      <w:pPr>
        <w:pStyle w:val="ProductList-BodySpaced"/>
      </w:pPr>
      <w:r>
        <w:rPr>
          <w:b/>
          <w:color w:val="00188F"/>
        </w:rPr>
        <w:t>Gelicentieerd apparaat</w:t>
      </w:r>
      <w:r>
        <w:t xml:space="preserve"> betekent het enkele fysieke hardwaresysteem waaraan een Licentie is toegewezen. In het kader van deze definitie wordt een hardwarepartitie of blade beschouwd als een afzonderlijk apparaat.</w:t>
      </w:r>
    </w:p>
    <w:p w:rsidR="005602EA" w:rsidRDefault="009D0DBB">
      <w:pPr>
        <w:pStyle w:val="ProductList-BodySpaced"/>
      </w:pPr>
      <w:r>
        <w:rPr>
          <w:b/>
          <w:color w:val="00188F"/>
        </w:rPr>
        <w:t xml:space="preserve">License Mobility door middel van Software Assurance-partner </w:t>
      </w:r>
      <w:r>
        <w:t xml:space="preserve">is een entiteit die wordt vermeld op </w:t>
      </w:r>
      <w:hyperlink r:id="rId123">
        <w:r>
          <w:rPr>
            <w:color w:val="00467F"/>
            <w:u w:val="single"/>
          </w:rPr>
          <w:t>http://www.microsoft.com/licensing/software-assurance/license-mobility.aspx</w:t>
        </w:r>
      </w:hyperlink>
      <w:r>
        <w:t xml:space="preserve"> en die door Microsoft is geautoriseerd voor hosting van software van klanten op gedeelde servers. </w:t>
      </w:r>
    </w:p>
    <w:p w:rsidR="005602EA" w:rsidRDefault="009D0DBB">
      <w:pPr>
        <w:pStyle w:val="ProductList-BodySpaced"/>
      </w:pPr>
      <w:r>
        <w:rPr>
          <w:b/>
          <w:color w:val="00188F"/>
        </w:rPr>
        <w:t xml:space="preserve">Gelicentieerde Server </w:t>
      </w:r>
      <w:r>
        <w:t xml:space="preserve">betekent een enkele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xml:space="preserve">, speciaal voor gebruik door de Klant, waaraan een </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is toegewezen. In het kader van deze definitie wordt een hardwarepartitie of blade beschouwd als een afzonderlijke server.</w:t>
      </w:r>
    </w:p>
    <w:p w:rsidR="005602EA" w:rsidRDefault="009D0DBB">
      <w:pPr>
        <w:pStyle w:val="ProductList-BodySpaced"/>
      </w:pPr>
      <w:r>
        <w:rPr>
          <w:b/>
          <w:color w:val="00188F"/>
        </w:rPr>
        <w:t>Gelicentieerde gebruiker</w:t>
      </w:r>
      <w:r>
        <w:t xml:space="preserve"> betekent de enkele persoon aan wie een </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is toegewezen.</w:t>
      </w:r>
    </w:p>
    <w:p w:rsidR="005602EA" w:rsidRDefault="009D0DBB">
      <w:pPr>
        <w:pStyle w:val="ProductList-BodySpaced"/>
      </w:pPr>
      <w:r>
        <w:rPr>
          <w:b/>
          <w:color w:val="00188F"/>
        </w:rPr>
        <w:t>Beheerlicentie (ML)</w:t>
      </w:r>
      <w:r>
        <w:t xml:space="preserve"> betekent een Licentie voor beheer van een of meer </w:t>
      </w:r>
      <w:r>
        <w:fldChar w:fldCharType="begin"/>
      </w:r>
      <w:r>
        <w:instrText xml:space="preserve"> AutoTextList   \s NoStyle \t "OSEʹs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OSE's</w:t>
      </w:r>
      <w:r>
        <w:fldChar w:fldCharType="end"/>
      </w:r>
      <w:r>
        <w:t xml:space="preserve"> door de corresponderende versie van de serversoftware of een eerdere versie van de serversoftware. Er zijn twee categorieën beheerlicenties: Serverbeheerlicenties en Clientbeheerlicenties. Er zijn drie typen clientbeheerlicenties: voor gebruiker, voor OSE en voor apparaat. Met een Gebruikersbeheerlicentie is beheer mogelijk van elke </w:t>
      </w:r>
      <w:r>
        <w:fldChar w:fldCharType="begin"/>
      </w:r>
      <w:r>
        <w:instrText xml:space="preserve"> AutoTextList   \s NoStyle \t "OSE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w:t>
      </w:r>
      <w:r>
        <w:fldChar w:fldCharType="end"/>
      </w:r>
      <w:r>
        <w:t xml:space="preserve"> waartoe één gebruiker toegang heeft; met een OSE-beheerlicentie is beheer mogelijk van één </w:t>
      </w:r>
      <w:r>
        <w:fldChar w:fldCharType="begin"/>
      </w:r>
      <w:r>
        <w:instrText xml:space="preserve"> AutoTextList   \s NoStyle \t "OSE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w:t>
      </w:r>
      <w:r>
        <w:fldChar w:fldCharType="end"/>
      </w:r>
      <w:r>
        <w:t xml:space="preserve"> waartoe alle gebruikers toegang hebben; met een apparaatbeheerlicentie (Core CAL of Enterprise CAL Suite) is beheer mogelijk van elke </w:t>
      </w:r>
      <w:r>
        <w:fldChar w:fldCharType="begin"/>
      </w:r>
      <w:r>
        <w:instrText xml:space="preserve"> AutoTextList   \s NoStyle \t "OSE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w:t>
      </w:r>
      <w:r>
        <w:fldChar w:fldCharType="end"/>
      </w:r>
      <w:r>
        <w:t xml:space="preserve"> op één apparaat.</w:t>
      </w:r>
    </w:p>
    <w:p w:rsidR="005602EA" w:rsidRDefault="009D0DBB">
      <w:pPr>
        <w:pStyle w:val="ProductList-BodySpaced"/>
      </w:pPr>
      <w:r>
        <w:rPr>
          <w:b/>
          <w:color w:val="00188F"/>
        </w:rPr>
        <w:t>Beheerlicentie-equivalente Licentie</w:t>
      </w:r>
      <w:r>
        <w:t xml:space="preserve"> betekent een Gebruikers-SL die wordt vermeld in de tabel “Beheerlicentie” van een product, of een </w:t>
      </w:r>
      <w:r>
        <w:fldChar w:fldCharType="begin"/>
      </w:r>
      <w:r>
        <w:instrText xml:space="preserve"> AutoTextList   \s NoStyle \t "CAL betekent client access license, die per gebruiker of apparaat kan worden toegewezen, al naar gelang hetgeen van toepassing is. (Raadpleeg de Woordenlijst voor de volledige definitie)" </w:instrText>
      </w:r>
      <w:r>
        <w:fldChar w:fldCharType="separate"/>
      </w:r>
      <w:r>
        <w:rPr>
          <w:color w:val="0563C1"/>
        </w:rPr>
        <w:t>CAL</w:t>
      </w:r>
      <w:r>
        <w:fldChar w:fldCharType="end"/>
      </w:r>
      <w:r>
        <w:t xml:space="preserve">-suite of </w:t>
      </w:r>
      <w:r>
        <w:fldChar w:fldCharType="begin"/>
      </w:r>
      <w:r>
        <w:instrText xml:space="preserve"> AutoTextList   \s NoStyle \t "SL betekent een Abonnementslicentie, die toegang tot de software of een gehoste dienst mogelijk maakt voor een bepaalde tijdsperiode." </w:instrText>
      </w:r>
      <w:r>
        <w:fldChar w:fldCharType="separate"/>
      </w:r>
      <w:r>
        <w:rPr>
          <w:color w:val="0563C1"/>
        </w:rPr>
        <w:t>SL</w:t>
      </w:r>
      <w:r>
        <w:fldChar w:fldCharType="end"/>
      </w:r>
      <w:r>
        <w:t xml:space="preserve">, zoals vermeld in de tabel Beheerlicentie-equivalente Licenties, </w:t>
      </w:r>
      <w:hyperlink w:anchor="_Sec591">
        <w:r>
          <w:rPr>
            <w:color w:val="00467F"/>
            <w:u w:val="single"/>
          </w:rPr>
          <w:t>Bijlage A</w:t>
        </w:r>
      </w:hyperlink>
      <w:r>
        <w:t xml:space="preserve">, waar van toepassing. Een </w:t>
      </w:r>
      <w:r>
        <w:fldChar w:fldCharType="begin"/>
      </w:r>
      <w:r>
        <w:instrText xml:space="preserve"> AutoTextList   \s NoStyle \t "CAL betekent client access license, die per gebruiker of apparaat kan worden toegewezen, al naar gelang hetgeen van toepassing is. (Raadpleeg de Woordenlijst voor de volledige definitie)" </w:instrText>
      </w:r>
      <w:r>
        <w:fldChar w:fldCharType="separate"/>
      </w:r>
      <w:r>
        <w:rPr>
          <w:color w:val="0563C1"/>
        </w:rPr>
        <w:t>CAL</w:t>
      </w:r>
      <w:r>
        <w:fldChar w:fldCharType="end"/>
      </w:r>
      <w:r>
        <w:t>-suite is alleen een Beheerlicentie-equivalente Licentie indien de Klant de licentie heeft aangeschaft na de Beschikbaarheidsdatum van het Serverproduct, of indien de Klant op de Datum Beschikbaar beschikte over actieve SA-dekking.</w:t>
      </w:r>
    </w:p>
    <w:p w:rsidR="005602EA" w:rsidRDefault="009D0DBB">
      <w:pPr>
        <w:pStyle w:val="ProductList-BodySpaced"/>
      </w:pPr>
      <w:r>
        <w:rPr>
          <w:b/>
          <w:color w:val="00188F"/>
        </w:rPr>
        <w:t xml:space="preserve">Een OSE beheren </w:t>
      </w:r>
      <w:r>
        <w:t xml:space="preserve">betekent het aanvragen of ontvangen van gegevens over, het configureren of het geven van instructies aan de hardware of software die direct of indirect is gekoppeld aan de </w:t>
      </w:r>
      <w:r>
        <w:fldChar w:fldCharType="begin"/>
      </w:r>
      <w:r>
        <w:instrText xml:space="preserve"> AutoTextList   \s NoStyle \t "OSE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w:t>
      </w:r>
      <w:r>
        <w:fldChar w:fldCharType="end"/>
      </w:r>
      <w:r>
        <w:t xml:space="preserve">. Het ontdekken van de aanwezigheid van een apparaat of </w:t>
      </w:r>
      <w:r>
        <w:fldChar w:fldCharType="begin"/>
      </w:r>
      <w:r>
        <w:instrText xml:space="preserve"> AutoTextList   \s NoStyle \t "OSE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w:t>
      </w:r>
      <w:r>
        <w:fldChar w:fldCharType="end"/>
      </w:r>
      <w:r>
        <w:t xml:space="preserve"> maakt hier geen deel van uit.</w:t>
      </w:r>
    </w:p>
    <w:p w:rsidR="005602EA" w:rsidRDefault="009D0DBB">
      <w:pPr>
        <w:pStyle w:val="ProductList-BodySpaced"/>
      </w:pPr>
      <w:r>
        <w:rPr>
          <w:b/>
          <w:color w:val="00188F"/>
        </w:rPr>
        <w:t>OSE (Operating System Environment)</w:t>
      </w:r>
      <w:r>
        <w:t xml:space="preserve"> betekent de gehele of gedeeltelijke Instance van een besturingssysteem, of een gehele of gedeeltelijke virtuele (of op andere wijze geëmuleerde) Instance van een besturingssysteem die een afzonderlijke identiteit van een apparaat (primaire computernaam of vergelijkbare unieke identificatie) of afzonderlijke beheerdersrechten mogelijk maakt, en, indien aanwezig, instances van applicaties die zijn geconfigureerd om te worden uitgevoerd op de Instance van het besturingssysteem of delen daarvan zoals hierboven aangegeven. Een fysiek hardwaresysteem kan bestaan uit één </w:t>
      </w:r>
      <w:r>
        <w:fldChar w:fldCharType="begin"/>
      </w:r>
      <w:r>
        <w:instrText xml:space="preserve"> AutoTextList   \s NoStyle \t "Fysieke OSE betekent een OSE die is geconfigureerd om direct te worden uitgevoerd op een fysiek hardwaresysteem. De Instance van het besturingssysteem die wordt gebruikt voor het uitvoeren van hardwarevirtualisatiesoftware of het bieden van hardwarevirtualisatiediensten wordt beschouwd als onderdeel van de Fysieke OSE." </w:instrText>
      </w:r>
      <w:r>
        <w:fldChar w:fldCharType="separate"/>
      </w:r>
      <w:r>
        <w:rPr>
          <w:color w:val="0563C1"/>
        </w:rPr>
        <w:t>Fysieke OSE</w:t>
      </w:r>
      <w:r>
        <w:fldChar w:fldCharType="end"/>
      </w:r>
      <w:r>
        <w:t xml:space="preserve"> en/of een of meer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OSE's</w:t>
      </w:r>
      <w:r>
        <w:fldChar w:fldCharType="end"/>
      </w:r>
      <w:r>
        <w:t>.</w:t>
      </w:r>
    </w:p>
    <w:p w:rsidR="005602EA" w:rsidRDefault="009D0DBB">
      <w:pPr>
        <w:pStyle w:val="ProductList-BodySpaced"/>
      </w:pPr>
      <w:r>
        <w:rPr>
          <w:b/>
          <w:color w:val="00188F"/>
        </w:rPr>
        <w:t>Fysieke Core</w:t>
      </w:r>
      <w:r>
        <w:t xml:space="preserve"> is een core in een </w:t>
      </w:r>
      <w:r>
        <w:fldChar w:fldCharType="begin"/>
      </w:r>
      <w:r>
        <w:instrText xml:space="preserve"> AutoTextList   \s NoStyle \t "Fysieke processor betekent een processor in een fysiek hardwaresysteem." </w:instrText>
      </w:r>
      <w:r>
        <w:fldChar w:fldCharType="separate"/>
      </w:r>
      <w:r>
        <w:rPr>
          <w:color w:val="0563C1"/>
        </w:rPr>
        <w:t>Fysieke Processor</w:t>
      </w:r>
      <w:r>
        <w:fldChar w:fldCharType="end"/>
      </w:r>
      <w:r>
        <w:t>.</w:t>
      </w:r>
    </w:p>
    <w:p w:rsidR="005602EA" w:rsidRDefault="009D0DBB">
      <w:pPr>
        <w:pStyle w:val="ProductList-BodySpaced"/>
      </w:pPr>
      <w:r>
        <w:rPr>
          <w:b/>
          <w:color w:val="00188F"/>
        </w:rPr>
        <w:t>Fysieke OSE</w:t>
      </w:r>
      <w:r>
        <w:t xml:space="preserve"> betekent een </w:t>
      </w:r>
      <w:r>
        <w:fldChar w:fldCharType="begin"/>
      </w:r>
      <w:r>
        <w:instrText xml:space="preserve"> AutoTextList   \s NoStyle \t "OSE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w:t>
      </w:r>
      <w:r>
        <w:fldChar w:fldCharType="end"/>
      </w:r>
      <w:r>
        <w:t xml:space="preserve"> die is geconfigureerd om direct te worden uitgevoerd op een fysiek hardwaresysteem. De Instance van het besturingssysteem die wordt gebruikt voor het uitvoeren van hardwarevirtualisatiesoftware of het bieden van hardwarevirtualisatiediensten wordt beschouwd als onderdeel van de </w:t>
      </w:r>
      <w:r>
        <w:fldChar w:fldCharType="begin"/>
      </w:r>
      <w:r>
        <w:instrText xml:space="preserve"> AutoTextList   \s NoStyle \t "Fysieke OSE betekent een OSE die is geconfigureerd om direct te worden uitgevoerd op een fysiek hardwaresysteem. De Instance van het besturingssysteem die wordt gebruikt voor het uitvoeren van hardwarevirtualisatiesoftware of het bieden van hardwarevirtualisatiediensten wordt beschouwd als onderdeel van de Fysieke OSE." </w:instrText>
      </w:r>
      <w:r>
        <w:fldChar w:fldCharType="separate"/>
      </w:r>
      <w:r>
        <w:rPr>
          <w:color w:val="0563C1"/>
        </w:rPr>
        <w:t>Fysieke OSE</w:t>
      </w:r>
      <w:r>
        <w:fldChar w:fldCharType="end"/>
      </w:r>
      <w:r>
        <w:t>.</w:t>
      </w:r>
    </w:p>
    <w:p w:rsidR="005602EA" w:rsidRDefault="009D0DBB">
      <w:pPr>
        <w:pStyle w:val="ProductList-BodySpaced"/>
      </w:pPr>
      <w:r>
        <w:rPr>
          <w:b/>
          <w:color w:val="00188F"/>
        </w:rPr>
        <w:t xml:space="preserve">Fysieke processor </w:t>
      </w:r>
      <w:r>
        <w:t>betekent een processor in een fysiek hardwaresysteem.</w:t>
      </w:r>
    </w:p>
    <w:p w:rsidR="005602EA" w:rsidRDefault="009D0DBB">
      <w:pPr>
        <w:pStyle w:val="ProductList-BodySpaced"/>
      </w:pPr>
      <w:r>
        <w:rPr>
          <w:b/>
          <w:color w:val="00188F"/>
        </w:rPr>
        <w:t>Primaire Gebruiker</w:t>
      </w:r>
      <w:r>
        <w:t xml:space="preserve"> betekent de gebruiker die een </w:t>
      </w:r>
      <w:r>
        <w:fldChar w:fldCharType="begin"/>
      </w:r>
      <w:r>
        <w:instrText xml:space="preserve"> AutoTextList   \s NoStyle \t "Gelicentieerd apparaat betekent het enkele fysieke hardwaresysteem waaraan een Licentie is toegewezen. In het kader van deze definitie wordt een hardwarepartitie of blade beschouwd als een afzonderlijk apparaat." </w:instrText>
      </w:r>
      <w:r>
        <w:fldChar w:fldCharType="separate"/>
      </w:r>
      <w:r>
        <w:rPr>
          <w:color w:val="0563C1"/>
        </w:rPr>
        <w:t>Gelicentieerd Apparaat</w:t>
      </w:r>
      <w:r>
        <w:fldChar w:fldCharType="end"/>
      </w:r>
      <w:r>
        <w:t xml:space="preserve"> meer dan 50% van de tijd gebruikt gedurende een periode van 90 dagen.</w:t>
      </w:r>
    </w:p>
    <w:p w:rsidR="005602EA" w:rsidRDefault="009D0DBB">
      <w:pPr>
        <w:pStyle w:val="ProductList-BodySpaced"/>
      </w:pPr>
      <w:r>
        <w:rPr>
          <w:b/>
          <w:color w:val="00188F"/>
        </w:rPr>
        <w:t>Productieomgeving</w:t>
      </w:r>
      <w:r>
        <w:t xml:space="preserve"> betekent een Fysieke of Virtuele OSE waarin een productiewerklast wordt uitgevoerd of die gebruikmaakt van productiegegevens, of een </w:t>
      </w:r>
      <w:r>
        <w:fldChar w:fldCharType="begin"/>
      </w:r>
      <w:r>
        <w:instrText xml:space="preserve"> AutoTextList   \s NoStyle \t "Fysieke OSE betekent een OSE die is geconfigureerd om direct te worden uitgevoerd op een fysiek hardwaresysteem. De Instance van het besturingssysteem die wordt gebruikt voor het uitvoeren van hardwarevirtualisatiesoftware of het bieden van hardwarevirtualisatiediensten wordt beschouwd als onderdeel van de Fysieke OSE." </w:instrText>
      </w:r>
      <w:r>
        <w:fldChar w:fldCharType="separate"/>
      </w:r>
      <w:r>
        <w:rPr>
          <w:color w:val="0563C1"/>
        </w:rPr>
        <w:t>Fysieke OSE</w:t>
      </w:r>
      <w:r>
        <w:fldChar w:fldCharType="end"/>
      </w:r>
      <w:r>
        <w:t xml:space="preserve"> waarop een of meer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OSE's</w:t>
      </w:r>
      <w:r>
        <w:fldChar w:fldCharType="end"/>
      </w:r>
      <w:r>
        <w:t xml:space="preserve"> worden gehost waarin een productiewerklast wordt uitgevoerd of die gebruikmaken van productiegegevens.</w:t>
      </w:r>
    </w:p>
    <w:p w:rsidR="005602EA" w:rsidRDefault="009D0DBB">
      <w:pPr>
        <w:pStyle w:val="ProductList-BodySpaced"/>
      </w:pPr>
      <w:r>
        <w:rPr>
          <w:b/>
          <w:color w:val="00188F"/>
        </w:rPr>
        <w:t>Kwalificerend Apparaat van derde</w:t>
      </w:r>
      <w:r>
        <w:t xml:space="preserve"> betekent een apparaat dat niet direct of indirect door de Klant of de Gelieerde Ondernemingen van de Klant wordt beheerd (bijvoorbeeld een openbare kiosk van een derde partij).</w:t>
      </w:r>
    </w:p>
    <w:p w:rsidR="005602EA" w:rsidRDefault="009D0DBB">
      <w:pPr>
        <w:pStyle w:val="ProductList-BodySpaced"/>
      </w:pPr>
      <w:r>
        <w:rPr>
          <w:b/>
          <w:color w:val="00188F"/>
        </w:rPr>
        <w:t>Uitgevoerde Instance</w:t>
      </w:r>
      <w:r>
        <w:t xml:space="preserve"> betekent een </w:t>
      </w:r>
      <w:r>
        <w:fldChar w:fldCharType="begin"/>
      </w:r>
      <w:r>
        <w:instrText xml:space="preserve"> AutoTextList   \s NoStyle \t "Instance is een software-image die wordt gemaakt door de installatieprocedure van de software uit te voeren of door een bestaande Instance te kopiëren." </w:instrText>
      </w:r>
      <w:r>
        <w:fldChar w:fldCharType="separate"/>
      </w:r>
      <w:r>
        <w:rPr>
          <w:color w:val="0563C1"/>
        </w:rPr>
        <w:t>Instance</w:t>
      </w:r>
      <w:r>
        <w:fldChar w:fldCharType="end"/>
      </w:r>
      <w:r>
        <w:t xml:space="preserve"> van software die in het geheugen is geladen en waarvoor een of meer instructies zijn uitgevoerd. (De Klant voert een Instance van software uit door deze in het geheugen te laden en een of meer van de instructies ervan uit te voeren.) Zodra u een Sessie uitvoert, wordt deze beschouwd als actief (ongeacht of u verdere instructies uitvoert) totdat u de Sessie verwijdert uit het geheugen.</w:t>
      </w:r>
    </w:p>
    <w:p w:rsidR="005602EA" w:rsidRDefault="009D0DBB">
      <w:pPr>
        <w:pStyle w:val="ProductList-BodySpaced"/>
      </w:pPr>
      <w:r>
        <w:rPr>
          <w:b/>
          <w:color w:val="00188F"/>
        </w:rPr>
        <w:t>SL</w:t>
      </w:r>
      <w:r>
        <w:t xml:space="preserve"> betekent een Abonnements</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die toegang tot de software of een gehoste dienst mogelijk maakt voor een bepaalde tijdsperiode.</w:t>
      </w:r>
    </w:p>
    <w:p w:rsidR="005602EA" w:rsidRDefault="009D0DBB">
      <w:pPr>
        <w:pStyle w:val="ProductList-BodySpaced"/>
      </w:pPr>
      <w:r>
        <w:rPr>
          <w:b/>
          <w:color w:val="00188F"/>
        </w:rPr>
        <w:t>Server</w:t>
      </w:r>
      <w:r>
        <w:t xml:space="preserve"> betekent een fysiek hardwaresysteem waarmee serversoftware kan worden uitgevoerd.</w:t>
      </w:r>
    </w:p>
    <w:p w:rsidR="005602EA" w:rsidRDefault="009D0DBB">
      <w:pPr>
        <w:pStyle w:val="ProductList-BodySpaced"/>
      </w:pPr>
      <w:r>
        <w:rPr>
          <w:b/>
          <w:color w:val="00188F"/>
        </w:rPr>
        <w:t>Serverfarm</w:t>
      </w:r>
      <w:r>
        <w:t xml:space="preserve"> betekent een enkel datacenter of twee datacenters, fysiek gevestigd binnen tijdzones die niet meer dan vier uur uit elkaar liggen, of binnen de EU of EVA. Een datacenter kan worden verplaatst van de ene Serverfarm aan de andere, maar niet op korte termijn. (EU is de Europese Unie; EVA is de Europese Vrijhandelsassociatie).</w:t>
      </w:r>
    </w:p>
    <w:p w:rsidR="005602EA" w:rsidRDefault="009D0DBB">
      <w:pPr>
        <w:pStyle w:val="ProductList-BodySpaced"/>
      </w:pPr>
      <w:r>
        <w:rPr>
          <w:b/>
          <w:color w:val="00188F"/>
        </w:rPr>
        <w:t>Step-up-licentie</w:t>
      </w:r>
      <w:r>
        <w:t xml:space="preserve"> betekent een licentie die is aangeschaft in aanvulling op (en gerelateerd aan) een eerder verkregen basislicentie. Voor elke Step-up-Gebruikers-SL die niet afzonderlijk in de Voorwaarden voor Online Diensten wordt vermeld, gelden de licentievoorwaarden die van toepassing zijn op de gelijkwaardige volledige Gebruikers-SL.</w:t>
      </w:r>
    </w:p>
    <w:p w:rsidR="005602EA" w:rsidRDefault="009D0DBB">
      <w:pPr>
        <w:pStyle w:val="ProductList-BodySpaced"/>
      </w:pPr>
      <w:r>
        <w:rPr>
          <w:b/>
          <w:color w:val="00188F"/>
        </w:rPr>
        <w:t>Virtuele Core</w:t>
      </w:r>
      <w:r>
        <w:t xml:space="preserve"> betekent de verwerkingseenheid in een virtueel hardwaresysteem. Een Virtuele Core is de virtuele representatie van een of meer hardware threads.</w:t>
      </w:r>
    </w:p>
    <w:p w:rsidR="005602EA" w:rsidRDefault="009D0DBB">
      <w:pPr>
        <w:pStyle w:val="ProductList-BodySpaced"/>
      </w:pPr>
      <w:r>
        <w:rPr>
          <w:b/>
          <w:color w:val="00188F"/>
        </w:rPr>
        <w:t>Virtuele OSE</w:t>
      </w:r>
      <w:r>
        <w:t xml:space="preserve"> betekent een </w:t>
      </w:r>
      <w:r>
        <w:fldChar w:fldCharType="begin"/>
      </w:r>
      <w:r>
        <w:instrText xml:space="preserve"> AutoTextList   \s NoStyle \t "OSE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w:t>
      </w:r>
      <w:r>
        <w:fldChar w:fldCharType="end"/>
      </w:r>
      <w:r>
        <w:t xml:space="preserve"> die is geconfigureerd om te worden uitgevoerd op een virtueel hardwaresysteem.</w:t>
      </w:r>
    </w:p>
    <w:p w:rsidR="005602EA" w:rsidRDefault="009D0DBB">
      <w:pPr>
        <w:pStyle w:val="ProductList-BodySpaced"/>
      </w:pPr>
      <w:r>
        <w:rPr>
          <w:b/>
          <w:color w:val="00188F"/>
        </w:rPr>
        <w:t>Web Workload</w:t>
      </w:r>
      <w:r>
        <w:t xml:space="preserve"> (ook wel “</w:t>
      </w:r>
      <w:r>
        <w:rPr>
          <w:color w:val="00188F"/>
        </w:rPr>
        <w:t>Internetoplossingen</w:t>
      </w:r>
      <w:r>
        <w:t>” genoemd) zijn openbaar toegankelijke webpaginaʹs, websites, webtoepassingen, webdiensten en/of POP3-e-mailservers. Ter verduidelijking: de toegang tot inhoud, informatie en toepassingen die door de software worden verzorgd binnen een Internetoplossing, is niet beperkt tot de medewerkers ban de Klant of die van de gelieerde ondernemingen van de Klant.</w:t>
      </w:r>
    </w:p>
    <w:p w:rsidR="005602EA" w:rsidRDefault="009D0DBB">
      <w:pPr>
        <w:pStyle w:val="ProductList-BodySpaced"/>
      </w:pPr>
      <w:r>
        <w:t>Software in Internetoplossingen wordt gebruikt voor het uitvoeren van:</w:t>
      </w:r>
    </w:p>
    <w:p w:rsidR="005602EA" w:rsidRDefault="009D0DBB" w:rsidP="009D0DBB">
      <w:pPr>
        <w:pStyle w:val="ProductList-Bullet"/>
        <w:numPr>
          <w:ilvl w:val="0"/>
          <w:numId w:val="34"/>
        </w:numPr>
      </w:pPr>
      <w:r>
        <w:t>webserversoftware (bijvoorbeeld Microsoft Internet Information Services) en beheer- of beveiligingsagents (bijvoorbeeld de System Center Operations Manager-agent);</w:t>
      </w:r>
    </w:p>
    <w:p w:rsidR="005602EA" w:rsidRDefault="009D0DBB" w:rsidP="009D0DBB">
      <w:pPr>
        <w:pStyle w:val="ProductList-Bullet"/>
        <w:numPr>
          <w:ilvl w:val="0"/>
          <w:numId w:val="34"/>
        </w:numPr>
      </w:pPr>
      <w:r>
        <w:t>database-enginesoftware (bijvoorbeeld Microsoft SQL Server), uitsluitend ter ondersteuning van Internetoplossingen; of</w:t>
      </w:r>
    </w:p>
    <w:p w:rsidR="005602EA" w:rsidRDefault="009D0DBB" w:rsidP="009D0DBB">
      <w:pPr>
        <w:pStyle w:val="ProductList-Bullet"/>
        <w:numPr>
          <w:ilvl w:val="0"/>
          <w:numId w:val="34"/>
        </w:numPr>
      </w:pPr>
      <w:r>
        <w:t>de DNS-service (Domain Name System) voor internet-naamomzetting voor IP-adressen, zolang dat niet de enige functie van die instance van de software is.</w:t>
      </w:r>
    </w:p>
    <w:p w:rsidR="005602EA" w:rsidRDefault="009D0DBB">
      <w:pPr>
        <w:pStyle w:val="ProductList-BodySpaced"/>
      </w:pPr>
      <w:r>
        <w:rPr>
          <w:b/>
          <w:color w:val="00188F"/>
        </w:rPr>
        <w:t>Windows-softwarecomponenten</w:t>
      </w:r>
      <w:r>
        <w:t xml:space="preserve"> betekent componenten van Windows-software opgenomen in een Product. Microsoft .NET Framework, Microsoft Data Access Components, PowerShell-software en bepaalde .dll's die in verband staan met Microsoft Build, Windows Identity Foundation, Windows Library for JAVAScript, Debghelp.dll en Web Deploy-technologieën zijn allemaal Windows-softwarecomponenten.</w:t>
      </w:r>
    </w:p>
    <w:p w:rsidR="005602EA" w:rsidRDefault="005602EA">
      <w:pPr>
        <w:pStyle w:val="ProductList-BodySpaced"/>
        <w:jc w:val="right"/>
      </w:pPr>
    </w:p>
    <w:tbl>
      <w:tblPr>
        <w:tblStyle w:val="PURTable"/>
        <w:tblW w:w="0" w:type="dxa"/>
        <w:tblLook w:val="04A0" w:firstRow="1" w:lastRow="0" w:firstColumn="1" w:lastColumn="0" w:noHBand="0" w:noVBand="1"/>
      </w:tblPr>
      <w:tblGrid>
        <w:gridCol w:w="10800"/>
      </w:tblGrid>
      <w:tr w:rsidR="005602E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602EA" w:rsidRDefault="00F8234B">
            <w:pPr>
              <w:pStyle w:val="ProductList-TableBody"/>
              <w:jc w:val="right"/>
            </w:pPr>
            <w:hyperlink w:anchor="_Sec842">
              <w:r w:rsidR="009D0DBB">
                <w:rPr>
                  <w:color w:val="00467F"/>
                  <w:sz w:val="14"/>
                  <w:u w:val="single"/>
                </w:rPr>
                <w:t>Inhoud</w:t>
              </w:r>
            </w:hyperlink>
            <w:r w:rsidR="009D0DBB">
              <w:rPr>
                <w:sz w:val="14"/>
              </w:rPr>
              <w:t xml:space="preserve"> / </w:t>
            </w:r>
            <w:hyperlink w:anchor="_Sec549">
              <w:r w:rsidR="009D0DBB">
                <w:rPr>
                  <w:color w:val="00467F"/>
                  <w:sz w:val="14"/>
                  <w:u w:val="single"/>
                </w:rPr>
                <w:t>Woordenlijst</w:t>
              </w:r>
            </w:hyperlink>
            <w:r w:rsidR="009D0DBB">
              <w:rPr>
                <w:sz w:val="14"/>
              </w:rPr>
              <w:t xml:space="preserve"> / </w:t>
            </w:r>
            <w:hyperlink w:anchor="_Sec844">
              <w:r w:rsidR="009D0DBB">
                <w:rPr>
                  <w:color w:val="00467F"/>
                  <w:sz w:val="14"/>
                  <w:u w:val="single"/>
                </w:rPr>
                <w:t>Index</w:t>
              </w:r>
            </w:hyperlink>
          </w:p>
        </w:tc>
      </w:tr>
    </w:tbl>
    <w:p w:rsidR="005602EA" w:rsidRDefault="005602EA">
      <w:pPr>
        <w:pStyle w:val="ProductList-BodySpaced"/>
      </w:pPr>
    </w:p>
    <w:p w:rsidR="005602EA" w:rsidRDefault="005602EA">
      <w:pPr>
        <w:sectPr w:rsidR="005602EA">
          <w:headerReference w:type="default" r:id="rId124"/>
          <w:footerReference w:type="default" r:id="rId125"/>
          <w:type w:val="continuous"/>
          <w:pgSz w:w="12240" w:h="15840" w:code="1"/>
          <w:pgMar w:top="1170" w:right="720" w:bottom="720" w:left="720" w:header="432" w:footer="288" w:gutter="0"/>
          <w:cols w:space="360"/>
        </w:sectPr>
      </w:pPr>
    </w:p>
    <w:p w:rsidR="005602EA" w:rsidRDefault="009D0DBB">
      <w:pPr>
        <w:pStyle w:val="ProductList-SectionHeading"/>
        <w:pageBreakBefore/>
        <w:outlineLvl w:val="0"/>
      </w:pPr>
      <w:bookmarkStart w:id="340" w:name="_Sec591"/>
      <w:bookmarkEnd w:id="330"/>
      <w:r>
        <w:t>Bijlage A – CAL-/ML-equivalente licenties</w:t>
      </w:r>
      <w:r>
        <w:fldChar w:fldCharType="begin"/>
      </w:r>
      <w:r>
        <w:instrText xml:space="preserve"> TC "</w:instrText>
      </w:r>
      <w:bookmarkStart w:id="341" w:name="_Toc457381266"/>
      <w:r>
        <w:instrText>Bijlage A – CAL-/ML-equivalente licenties</w:instrText>
      </w:r>
      <w:bookmarkEnd w:id="341"/>
      <w:r>
        <w:instrText>" \l 1</w:instrText>
      </w:r>
      <w:r>
        <w:fldChar w:fldCharType="end"/>
      </w:r>
    </w:p>
    <w:p w:rsidR="005602EA" w:rsidRDefault="009D0DBB">
      <w:pPr>
        <w:pStyle w:val="ProductList-Body"/>
      </w:pPr>
      <w:r>
        <w:t xml:space="preserve">Rechten voor toegang tot de serversoftware die wordt uitgevoerd op de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Servers</w:t>
      </w:r>
      <w:r>
        <w:fldChar w:fldCharType="end"/>
      </w:r>
      <w:r>
        <w:t xml:space="preserve"> van de Klant of voor het </w:t>
      </w:r>
      <w:r>
        <w:fldChar w:fldCharType="begin"/>
      </w:r>
      <w:r>
        <w:instrText xml:space="preserve"> AutoTextList   \s NoStyle \t "Beheren van OSEʹs betekent het aanvragen of ontvangen van gegevens over, het configureren of het geven van instructies aan de hardware of software die direct of indirect is gekoppeld aan de OSE. Het ontdekken van de aanwezigheid van een apparaat of OSE maakt hier geen deel van uit." </w:instrText>
      </w:r>
      <w:r>
        <w:fldChar w:fldCharType="separate"/>
      </w:r>
      <w:r>
        <w:rPr>
          <w:color w:val="0563C1"/>
        </w:rPr>
        <w:t>Beheren van OSE's</w:t>
      </w:r>
      <w:r>
        <w:fldChar w:fldCharType="end"/>
      </w:r>
      <w:r>
        <w:t xml:space="preserve"> worden verleend door middel van </w:t>
      </w:r>
      <w:r>
        <w:fldChar w:fldCharType="begin"/>
      </w:r>
      <w:r>
        <w:instrText xml:space="preserve"> AutoTextList   \s NoStyle \t "CAL betekent client access license, die per gebruiker of apparaat kan worden toegewezen, al naar gelang hetgeen van toepassing is. (Raadpleeg de Woordenlijst voor de volledige definitie)" </w:instrText>
      </w:r>
      <w:r>
        <w:fldChar w:fldCharType="separate"/>
      </w:r>
      <w:r>
        <w:rPr>
          <w:color w:val="0563C1"/>
        </w:rPr>
        <w:t>CAL</w:t>
      </w:r>
      <w:r>
        <w:fldChar w:fldCharType="end"/>
      </w:r>
      <w:r>
        <w:t xml:space="preserve">-suites en </w:t>
      </w:r>
      <w:r>
        <w:fldChar w:fldCharType="begin"/>
      </w:r>
      <w:r>
        <w:instrText xml:space="preserve"> AutoTextList   \s NoStyle \t "SL betekent een Abonnementslicentie, die toegang tot de software of een gehoste dienst mogelijk maakt voor een bepaalde tijdsperiode." </w:instrText>
      </w:r>
      <w:r>
        <w:fldChar w:fldCharType="separate"/>
      </w:r>
      <w:r>
        <w:rPr>
          <w:color w:val="0563C1"/>
        </w:rPr>
        <w:t>SL's</w:t>
      </w:r>
      <w:r>
        <w:fldChar w:fldCharType="end"/>
      </w:r>
      <w:r>
        <w:t xml:space="preserve"> voor Online Diensten. Indien een cel in de rij van een server blauw gekleurd is, voldoet de </w:t>
      </w:r>
      <w:r>
        <w:fldChar w:fldCharType="begin"/>
      </w:r>
      <w:r>
        <w:instrText xml:space="preserve"> AutoTextList   \s NoStyle \t "CAL betekent client access license, die per gebruiker of apparaat kan worden toegewezen, al naar gelang hetgeen van toepassing is. (Raadpleeg de Woordenlijst voor de volledige definitie)" </w:instrText>
      </w:r>
      <w:r>
        <w:fldChar w:fldCharType="separate"/>
      </w:r>
      <w:r>
        <w:rPr>
          <w:color w:val="0563C1"/>
        </w:rPr>
        <w:t>CAL</w:t>
      </w:r>
      <w:r>
        <w:fldChar w:fldCharType="end"/>
      </w:r>
      <w:r>
        <w:t xml:space="preserve">-suite of </w:t>
      </w:r>
      <w:r>
        <w:fldChar w:fldCharType="begin"/>
      </w:r>
      <w:r>
        <w:instrText xml:space="preserve"> AutoTextList   \s NoStyle \t "SL betekent een Abonnementslicentie, die toegang tot de software of een gehoste dienst mogelijk maakt voor een bepaalde tijdsperiode." </w:instrText>
      </w:r>
      <w:r>
        <w:fldChar w:fldCharType="separate"/>
      </w:r>
      <w:r>
        <w:rPr>
          <w:color w:val="0563C1"/>
        </w:rPr>
        <w:t>SL</w:t>
      </w:r>
      <w:r>
        <w:fldChar w:fldCharType="end"/>
      </w:r>
      <w:r>
        <w:t xml:space="preserve"> in de betreffende kolom aan de </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vereiste voor toegang tot (of beheer van) de basis- of aanvullende functie van het betreffende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xml:space="preserve">product. </w:t>
      </w:r>
      <w:r>
        <w:fldChar w:fldCharType="begin"/>
      </w:r>
      <w:r>
        <w:instrText xml:space="preserve"> AutoTextList   \s NoStyle \t "CAL betekent client access license, die per gebruiker of apparaat kan worden toegewezen, al naar gelang hetgeen van toepassing is. (Raadpleeg de Woordenlijst voor de volledige definitie)" </w:instrText>
      </w:r>
      <w:r>
        <w:fldChar w:fldCharType="separate"/>
      </w:r>
      <w:r>
        <w:rPr>
          <w:color w:val="0563C1"/>
        </w:rPr>
        <w:t>CAL</w:t>
      </w:r>
      <w:r>
        <w:fldChar w:fldCharType="end"/>
      </w:r>
      <w:r>
        <w:t xml:space="preserve">-suites dienen te zijn aangeschaft na de Datum Beschikbaar van het Product, of op de betreffende datum te beschikken over actieve SA-dekking om te voldoen aan de toegangsvereisten voor de huidige versie van het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product.</w:t>
      </w:r>
    </w:p>
    <w:p w:rsidR="005602EA" w:rsidRDefault="005602EA">
      <w:pPr>
        <w:pStyle w:val="ProductList-Body"/>
      </w:pPr>
    </w:p>
    <w:tbl>
      <w:tblPr>
        <w:tblStyle w:val="PURTable"/>
        <w:tblW w:w="0" w:type="dxa"/>
        <w:tblLook w:val="04A0" w:firstRow="1" w:lastRow="0" w:firstColumn="1" w:lastColumn="0" w:noHBand="0" w:noVBand="1"/>
      </w:tblPr>
      <w:tblGrid>
        <w:gridCol w:w="1145"/>
        <w:gridCol w:w="497"/>
        <w:gridCol w:w="497"/>
        <w:gridCol w:w="497"/>
        <w:gridCol w:w="497"/>
        <w:gridCol w:w="582"/>
        <w:gridCol w:w="630"/>
        <w:gridCol w:w="634"/>
        <w:gridCol w:w="964"/>
        <w:gridCol w:w="630"/>
        <w:gridCol w:w="582"/>
        <w:gridCol w:w="630"/>
        <w:gridCol w:w="634"/>
        <w:gridCol w:w="964"/>
        <w:gridCol w:w="630"/>
        <w:gridCol w:w="779"/>
      </w:tblGrid>
      <w:tr w:rsidR="005602EA">
        <w:trPr>
          <w:cnfStyle w:val="100000000000" w:firstRow="1" w:lastRow="0" w:firstColumn="0" w:lastColumn="0" w:oddVBand="0" w:evenVBand="0" w:oddHBand="0" w:evenHBand="0" w:firstRowFirstColumn="0" w:firstRowLastColumn="0" w:lastRowFirstColumn="0" w:lastRowLastColumn="0"/>
        </w:trPr>
        <w:tc>
          <w:tcPr>
            <w:tcW w:w="620" w:type="dxa"/>
            <w:tcBorders>
              <w:top w:val="none" w:sz="4" w:space="0" w:color="6E6E6E"/>
              <w:left w:val="none" w:sz="24" w:space="0" w:color="808080"/>
              <w:bottom w:val="none" w:sz="4" w:space="0" w:color="BFBFBF"/>
              <w:right w:val="single" w:sz="6" w:space="0" w:color="FFFFFF"/>
            </w:tcBorders>
          </w:tcPr>
          <w:p w:rsidR="005602EA" w:rsidRDefault="005602EA">
            <w:pPr>
              <w:pStyle w:val="ProductList-TableBody"/>
            </w:pPr>
          </w:p>
        </w:tc>
        <w:tc>
          <w:tcPr>
            <w:tcW w:w="740" w:type="dxa"/>
            <w:gridSpan w:val="4"/>
            <w:tcBorders>
              <w:top w:val="single" w:sz="6" w:space="0" w:color="FFFFFF"/>
              <w:left w:val="single" w:sz="6" w:space="0" w:color="FFFFFF"/>
              <w:bottom w:val="none" w:sz="6" w:space="0" w:color="FFFFFF"/>
              <w:right w:val="single" w:sz="6" w:space="0" w:color="FFFFFF"/>
            </w:tcBorders>
            <w:shd w:val="clear" w:color="auto" w:fill="0072C6"/>
          </w:tcPr>
          <w:p w:rsidR="005602EA" w:rsidRDefault="009D0DBB">
            <w:pPr>
              <w:pStyle w:val="ProductList-TableBody"/>
              <w:jc w:val="center"/>
            </w:pPr>
            <w:r>
              <w:rPr>
                <w:color w:val="FFFFFF"/>
              </w:rPr>
              <w:t xml:space="preserve"> Office 365 Enterprise</w:t>
            </w:r>
          </w:p>
        </w:tc>
        <w:tc>
          <w:tcPr>
            <w:tcW w:w="740" w:type="dxa"/>
            <w:gridSpan w:val="5"/>
            <w:tcBorders>
              <w:top w:val="single" w:sz="6" w:space="0" w:color="FFFFFF"/>
              <w:left w:val="single" w:sz="6" w:space="0" w:color="FFFFFF"/>
              <w:bottom w:val="none" w:sz="6" w:space="0" w:color="FFFFFF"/>
              <w:right w:val="single" w:sz="6" w:space="0" w:color="FFFFFF"/>
            </w:tcBorders>
            <w:shd w:val="clear" w:color="auto" w:fill="0072C6"/>
          </w:tcPr>
          <w:p w:rsidR="005602EA" w:rsidRDefault="009D0DBB">
            <w:pPr>
              <w:pStyle w:val="ProductList-TableBody"/>
              <w:jc w:val="center"/>
            </w:pPr>
            <w:r>
              <w:rPr>
                <w:color w:val="FFFFFF"/>
              </w:rPr>
              <w:t>Core CAL</w:t>
            </w:r>
          </w:p>
        </w:tc>
        <w:tc>
          <w:tcPr>
            <w:tcW w:w="740" w:type="dxa"/>
            <w:gridSpan w:val="5"/>
            <w:tcBorders>
              <w:top w:val="single" w:sz="6" w:space="0" w:color="FFFFFF"/>
              <w:left w:val="single" w:sz="6" w:space="0" w:color="FFFFFF"/>
              <w:bottom w:val="none" w:sz="6" w:space="0" w:color="FFFFFF"/>
              <w:right w:val="single" w:sz="6" w:space="0" w:color="FFFFFF"/>
            </w:tcBorders>
            <w:shd w:val="clear" w:color="auto" w:fill="0072C6"/>
          </w:tcPr>
          <w:p w:rsidR="005602EA" w:rsidRDefault="009D0DBB">
            <w:pPr>
              <w:pStyle w:val="ProductList-TableBody"/>
              <w:jc w:val="center"/>
            </w:pPr>
            <w:r>
              <w:rPr>
                <w:color w:val="FFFFFF"/>
              </w:rPr>
              <w:t>Enterprise CAL</w:t>
            </w:r>
          </w:p>
        </w:tc>
        <w:tc>
          <w:tcPr>
            <w:tcW w:w="740" w:type="dxa"/>
            <w:tcBorders>
              <w:top w:val="single" w:sz="6" w:space="0" w:color="FFFFFF"/>
              <w:left w:val="single" w:sz="6" w:space="0" w:color="FFFFFF"/>
              <w:bottom w:val="none" w:sz="6" w:space="0" w:color="FFFFFF"/>
              <w:right w:val="single" w:sz="6" w:space="0" w:color="FFFFFF"/>
            </w:tcBorders>
            <w:shd w:val="clear" w:color="auto" w:fill="0072C6"/>
          </w:tcPr>
          <w:p w:rsidR="005602EA" w:rsidRDefault="009D0DBB">
            <w:pPr>
              <w:pStyle w:val="ProductList-TableBody"/>
              <w:jc w:val="center"/>
            </w:pPr>
            <w:r>
              <w:rPr>
                <w:color w:val="FFFFFF"/>
              </w:rPr>
              <w:t>Enterprise Mobility</w:t>
            </w:r>
          </w:p>
        </w:tc>
      </w:tr>
      <w:tr w:rsidR="005602EA">
        <w:tc>
          <w:tcPr>
            <w:tcW w:w="620" w:type="dxa"/>
            <w:tcBorders>
              <w:top w:val="none" w:sz="4" w:space="0" w:color="BFBFBF"/>
              <w:left w:val="none" w:sz="24" w:space="0" w:color="808080"/>
              <w:bottom w:val="single" w:sz="4" w:space="0" w:color="FFFFFF"/>
              <w:right w:val="single" w:sz="6" w:space="0" w:color="FFFFFF"/>
            </w:tcBorders>
          </w:tcPr>
          <w:p w:rsidR="005602EA" w:rsidRDefault="009D0DBB">
            <w:pPr>
              <w:pStyle w:val="ProductList-TableBody"/>
            </w:pPr>
            <w:r>
              <w:t>Servers</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5602EA" w:rsidRDefault="009D0DBB">
            <w:pPr>
              <w:pStyle w:val="ProductList-TableBody"/>
              <w:jc w:val="center"/>
            </w:pPr>
            <w:r>
              <w:rPr>
                <w:color w:val="FFFFFF"/>
              </w:rPr>
              <w:t>E1</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5602EA" w:rsidRDefault="009D0DBB">
            <w:pPr>
              <w:pStyle w:val="ProductList-TableBody"/>
              <w:jc w:val="center"/>
            </w:pPr>
            <w:r>
              <w:rPr>
                <w:color w:val="FFFFFF"/>
              </w:rPr>
              <w:t>E3</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5602EA" w:rsidRDefault="009D0DBB">
            <w:pPr>
              <w:pStyle w:val="ProductList-TableBody"/>
              <w:jc w:val="center"/>
            </w:pPr>
            <w:r>
              <w:rPr>
                <w:color w:val="FFFFFF"/>
              </w:rPr>
              <w:t>E4</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5602EA" w:rsidRDefault="009D0DBB">
            <w:pPr>
              <w:pStyle w:val="ProductList-TableBody"/>
              <w:jc w:val="center"/>
            </w:pPr>
            <w:r>
              <w:rPr>
                <w:color w:val="FFFFFF"/>
              </w:rPr>
              <w:t>E5</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5602EA" w:rsidRDefault="009D0DBB">
            <w:pPr>
              <w:pStyle w:val="ProductList-TableBody"/>
              <w:jc w:val="center"/>
            </w:pPr>
            <w:r>
              <w:rPr>
                <w:color w:val="FFFFFF"/>
              </w:rPr>
              <w:t>Suite</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5602EA" w:rsidRDefault="009D0DBB">
            <w:pPr>
              <w:pStyle w:val="ProductList-TableBody"/>
              <w:jc w:val="center"/>
            </w:pPr>
            <w:r>
              <w:rPr>
                <w:color w:val="FFFFFF"/>
              </w:rPr>
              <w:t>Bridge O365</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5602EA" w:rsidRDefault="009D0DBB">
            <w:pPr>
              <w:pStyle w:val="ProductList-TableBody"/>
              <w:jc w:val="center"/>
            </w:pPr>
            <w:r>
              <w:rPr>
                <w:color w:val="FFFFFF"/>
              </w:rPr>
              <w:t>Bridge Intune</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5602EA" w:rsidRDefault="009D0DBB">
            <w:pPr>
              <w:pStyle w:val="ProductList-TableBody"/>
              <w:jc w:val="center"/>
            </w:pPr>
            <w:r>
              <w:rPr>
                <w:color w:val="FFFFFF"/>
              </w:rPr>
              <w:t>Bridge O365+Intune</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5602EA" w:rsidRDefault="009D0DBB">
            <w:pPr>
              <w:pStyle w:val="ProductList-TableBody"/>
              <w:jc w:val="center"/>
            </w:pPr>
            <w:r>
              <w:rPr>
                <w:color w:val="FFFFFF"/>
              </w:rPr>
              <w:t>Bridge EMS</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5602EA" w:rsidRDefault="009D0DBB">
            <w:pPr>
              <w:pStyle w:val="ProductList-TableBody"/>
              <w:jc w:val="center"/>
            </w:pPr>
            <w:r>
              <w:rPr>
                <w:color w:val="FFFFFF"/>
              </w:rPr>
              <w:t>Suite</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5602EA" w:rsidRDefault="009D0DBB">
            <w:pPr>
              <w:pStyle w:val="ProductList-TableBody"/>
              <w:jc w:val="center"/>
            </w:pPr>
            <w:r>
              <w:rPr>
                <w:color w:val="FFFFFF"/>
              </w:rPr>
              <w:t>Bridge O365</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5602EA" w:rsidRDefault="009D0DBB">
            <w:pPr>
              <w:pStyle w:val="ProductList-TableBody"/>
              <w:jc w:val="center"/>
            </w:pPr>
            <w:r>
              <w:rPr>
                <w:color w:val="FFFFFF"/>
              </w:rPr>
              <w:t>Bridge Intune</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5602EA" w:rsidRDefault="009D0DBB">
            <w:pPr>
              <w:pStyle w:val="ProductList-TableBody"/>
              <w:jc w:val="center"/>
            </w:pPr>
            <w:r>
              <w:rPr>
                <w:color w:val="FFFFFF"/>
              </w:rPr>
              <w:t>Bridge O365+Intune</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5602EA" w:rsidRDefault="009D0DBB">
            <w:pPr>
              <w:pStyle w:val="ProductList-TableBody"/>
              <w:jc w:val="center"/>
            </w:pPr>
            <w:r>
              <w:rPr>
                <w:color w:val="FFFFFF"/>
              </w:rPr>
              <w:t>Bridge EMS</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5602EA" w:rsidRDefault="009D0DBB">
            <w:pPr>
              <w:pStyle w:val="ProductList-TableBody"/>
              <w:jc w:val="center"/>
            </w:pPr>
            <w:r>
              <w:rPr>
                <w:color w:val="FFFFFF"/>
              </w:rPr>
              <w:t>Suite</w:t>
            </w:r>
          </w:p>
        </w:tc>
      </w:tr>
      <w:tr w:rsidR="005602EA">
        <w:tc>
          <w:tcPr>
            <w:tcW w:w="620" w:type="dxa"/>
            <w:gridSpan w:val="16"/>
            <w:tcBorders>
              <w:top w:val="single" w:sz="4" w:space="0" w:color="FFFFFF"/>
              <w:left w:val="single" w:sz="6" w:space="0" w:color="FFFFFF"/>
              <w:bottom w:val="single" w:sz="4" w:space="0" w:color="FFFFFF"/>
              <w:right w:val="single" w:sz="6" w:space="0" w:color="FFFFFF"/>
            </w:tcBorders>
          </w:tcPr>
          <w:p w:rsidR="005602EA" w:rsidRDefault="009D0DBB">
            <w:pPr>
              <w:pStyle w:val="ProductList-TableBody"/>
            </w:pPr>
            <w:r>
              <w:rPr>
                <w:b/>
              </w:rPr>
              <w:t>Exchange Server 2016 Standard</w:t>
            </w:r>
          </w:p>
        </w:tc>
      </w:tr>
      <w:tr w:rsidR="005602EA">
        <w:tc>
          <w:tcPr>
            <w:tcW w:w="620" w:type="dxa"/>
            <w:tcBorders>
              <w:top w:val="dashed" w:sz="4" w:space="0" w:color="BFBFBF"/>
              <w:left w:val="none" w:sz="24" w:space="0" w:color="808080"/>
              <w:bottom w:val="dashed" w:sz="4" w:space="0" w:color="BFBFBF"/>
              <w:right w:val="single" w:sz="6" w:space="0" w:color="FFFFFF"/>
            </w:tcBorders>
          </w:tcPr>
          <w:p w:rsidR="005602EA" w:rsidRDefault="00F8234B">
            <w:pPr>
              <w:pStyle w:val="ProductList-TableBody"/>
            </w:pPr>
            <w:hyperlink w:anchor="_Sec793">
              <w:r w:rsidR="009D0DBB">
                <w:rPr>
                  <w:color w:val="00467F"/>
                  <w:u w:val="single"/>
                </w:rPr>
                <w:t>Basis</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5602EA" w:rsidRDefault="005602EA">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5602EA" w:rsidRDefault="005602EA">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5602EA" w:rsidRDefault="005602EA">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5602EA" w:rsidRDefault="005602EA">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5602EA" w:rsidRDefault="005602EA">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5602EA" w:rsidRDefault="005602EA">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5602EA" w:rsidRDefault="005602EA">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5602EA" w:rsidRDefault="005602EA">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5602EA" w:rsidRDefault="005602EA">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5602EA" w:rsidRDefault="005602EA">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5602EA" w:rsidRDefault="005602EA">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5602EA" w:rsidRDefault="005602E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5602EA" w:rsidRDefault="005602EA">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5602EA" w:rsidRDefault="005602EA">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5602EA" w:rsidRDefault="005602EA">
            <w:pPr>
              <w:pStyle w:val="ProductList-TableBody"/>
              <w:jc w:val="center"/>
            </w:pPr>
          </w:p>
        </w:tc>
      </w:tr>
      <w:tr w:rsidR="005602EA">
        <w:tc>
          <w:tcPr>
            <w:tcW w:w="620" w:type="dxa"/>
            <w:tcBorders>
              <w:top w:val="dashed" w:sz="4" w:space="0" w:color="BFBFBF"/>
              <w:left w:val="none" w:sz="24" w:space="0" w:color="808080"/>
              <w:bottom w:val="single" w:sz="4" w:space="0" w:color="FFFFFF"/>
              <w:right w:val="single" w:sz="6" w:space="0" w:color="FFFFFF"/>
            </w:tcBorders>
          </w:tcPr>
          <w:p w:rsidR="005602EA" w:rsidRDefault="00F8234B">
            <w:pPr>
              <w:pStyle w:val="ProductList-TableBody"/>
            </w:pPr>
            <w:hyperlink w:anchor="_Sec793">
              <w:r w:rsidR="009D0DBB">
                <w:rPr>
                  <w:color w:val="00467F"/>
                  <w:u w:val="single"/>
                </w:rPr>
                <w:t>Aanvullend</w:t>
              </w:r>
            </w:hyperlink>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5602EA" w:rsidRDefault="005602EA">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5602EA" w:rsidRDefault="005602EA">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5602EA" w:rsidRDefault="005602EA">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5602EA" w:rsidRDefault="005602EA">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5602EA" w:rsidRDefault="005602EA">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5602EA" w:rsidRDefault="005602EA">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5602EA" w:rsidRDefault="005602EA">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5602EA" w:rsidRDefault="005602EA">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5602EA" w:rsidRDefault="005602EA">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5602EA" w:rsidRDefault="005602EA">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5602EA" w:rsidRDefault="005602EA">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5602EA" w:rsidRDefault="005602E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5602EA" w:rsidRDefault="005602EA">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5602EA" w:rsidRDefault="005602EA">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5602EA" w:rsidRDefault="005602EA">
            <w:pPr>
              <w:pStyle w:val="ProductList-TableBody"/>
              <w:jc w:val="center"/>
            </w:pPr>
          </w:p>
        </w:tc>
      </w:tr>
      <w:tr w:rsidR="005602EA">
        <w:tc>
          <w:tcPr>
            <w:tcW w:w="620" w:type="dxa"/>
            <w:gridSpan w:val="16"/>
            <w:tcBorders>
              <w:top w:val="single" w:sz="4" w:space="0" w:color="FFFFFF"/>
              <w:left w:val="single" w:sz="6" w:space="0" w:color="FFFFFF"/>
              <w:bottom w:val="single" w:sz="4" w:space="0" w:color="FFFFFF"/>
              <w:right w:val="single" w:sz="6" w:space="0" w:color="FFFFFF"/>
            </w:tcBorders>
          </w:tcPr>
          <w:p w:rsidR="005602EA" w:rsidRDefault="009D0DBB">
            <w:pPr>
              <w:pStyle w:val="ProductList-TableBody"/>
            </w:pPr>
            <w:r>
              <w:rPr>
                <w:b/>
              </w:rPr>
              <w:t>Exchange Server 2016 Enterprise</w:t>
            </w:r>
          </w:p>
        </w:tc>
      </w:tr>
      <w:tr w:rsidR="005602EA">
        <w:tc>
          <w:tcPr>
            <w:tcW w:w="620" w:type="dxa"/>
            <w:tcBorders>
              <w:top w:val="dashed" w:sz="4" w:space="0" w:color="BFBFBF"/>
              <w:left w:val="none" w:sz="24" w:space="0" w:color="808080"/>
              <w:bottom w:val="dashed" w:sz="4" w:space="0" w:color="BFBFBF"/>
              <w:right w:val="single" w:sz="6" w:space="0" w:color="FFFFFF"/>
            </w:tcBorders>
          </w:tcPr>
          <w:p w:rsidR="005602EA" w:rsidRDefault="00F8234B">
            <w:pPr>
              <w:pStyle w:val="ProductList-TableBody"/>
            </w:pPr>
            <w:hyperlink w:anchor="_Sec793">
              <w:r w:rsidR="009D0DBB">
                <w:rPr>
                  <w:color w:val="00467F"/>
                  <w:u w:val="single"/>
                </w:rPr>
                <w:t>Basis</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5602EA" w:rsidRDefault="005602EA">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5602EA" w:rsidRDefault="005602EA">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5602EA" w:rsidRDefault="005602EA">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5602EA" w:rsidRDefault="005602EA">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5602EA" w:rsidRDefault="005602EA">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5602EA" w:rsidRDefault="005602EA">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5602EA" w:rsidRDefault="005602EA">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5602EA" w:rsidRDefault="005602EA">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5602EA" w:rsidRDefault="005602EA">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5602EA" w:rsidRDefault="005602EA">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5602EA" w:rsidRDefault="005602EA">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5602EA" w:rsidRDefault="005602E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5602EA" w:rsidRDefault="005602EA">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5602EA" w:rsidRDefault="005602EA">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5602EA" w:rsidRDefault="005602EA">
            <w:pPr>
              <w:pStyle w:val="ProductList-TableBody"/>
              <w:jc w:val="center"/>
            </w:pPr>
          </w:p>
        </w:tc>
      </w:tr>
      <w:tr w:rsidR="005602EA">
        <w:tc>
          <w:tcPr>
            <w:tcW w:w="620" w:type="dxa"/>
            <w:tcBorders>
              <w:top w:val="dashed" w:sz="4" w:space="0" w:color="BFBFBF"/>
              <w:left w:val="none" w:sz="24" w:space="0" w:color="808080"/>
              <w:bottom w:val="single" w:sz="4" w:space="0" w:color="FFFFFF"/>
              <w:right w:val="single" w:sz="6" w:space="0" w:color="FFFFFF"/>
            </w:tcBorders>
          </w:tcPr>
          <w:p w:rsidR="005602EA" w:rsidRDefault="00F8234B">
            <w:pPr>
              <w:pStyle w:val="ProductList-TableBody"/>
            </w:pPr>
            <w:hyperlink w:anchor="_Sec793">
              <w:r w:rsidR="009D0DBB">
                <w:rPr>
                  <w:color w:val="00467F"/>
                  <w:u w:val="single"/>
                </w:rPr>
                <w:t>Aanvullend</w:t>
              </w:r>
            </w:hyperlink>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5602EA" w:rsidRDefault="005602EA">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5602EA" w:rsidRDefault="005602EA">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5602EA" w:rsidRDefault="005602EA">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5602EA" w:rsidRDefault="005602EA">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5602EA" w:rsidRDefault="005602EA">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5602EA" w:rsidRDefault="005602EA">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5602EA" w:rsidRDefault="005602EA">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5602EA" w:rsidRDefault="005602EA">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5602EA" w:rsidRDefault="005602EA">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5602EA" w:rsidRDefault="005602EA">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5602EA" w:rsidRDefault="005602EA">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5602EA" w:rsidRDefault="005602E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5602EA" w:rsidRDefault="005602EA">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5602EA" w:rsidRDefault="005602EA">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5602EA" w:rsidRDefault="005602EA">
            <w:pPr>
              <w:pStyle w:val="ProductList-TableBody"/>
              <w:jc w:val="center"/>
            </w:pPr>
          </w:p>
        </w:tc>
      </w:tr>
      <w:tr w:rsidR="005602EA">
        <w:tc>
          <w:tcPr>
            <w:tcW w:w="620" w:type="dxa"/>
            <w:gridSpan w:val="16"/>
            <w:tcBorders>
              <w:top w:val="single" w:sz="4" w:space="0" w:color="FFFFFF"/>
              <w:left w:val="single" w:sz="6" w:space="0" w:color="FFFFFF"/>
              <w:bottom w:val="single" w:sz="4" w:space="0" w:color="FFFFFF"/>
              <w:right w:val="single" w:sz="6" w:space="0" w:color="FFFFFF"/>
            </w:tcBorders>
          </w:tcPr>
          <w:p w:rsidR="005602EA" w:rsidRDefault="009D0DBB">
            <w:pPr>
              <w:pStyle w:val="ProductList-TableBody"/>
            </w:pPr>
            <w:r>
              <w:rPr>
                <w:b/>
              </w:rPr>
              <w:t>SharePoint Server 2016</w:t>
            </w:r>
          </w:p>
        </w:tc>
      </w:tr>
      <w:tr w:rsidR="005602EA">
        <w:tc>
          <w:tcPr>
            <w:tcW w:w="620" w:type="dxa"/>
            <w:tcBorders>
              <w:top w:val="dashed" w:sz="4" w:space="0" w:color="BFBFBF"/>
              <w:left w:val="none" w:sz="24" w:space="0" w:color="808080"/>
              <w:bottom w:val="dashed" w:sz="4" w:space="0" w:color="BFBFBF"/>
              <w:right w:val="single" w:sz="6" w:space="0" w:color="FFFFFF"/>
            </w:tcBorders>
          </w:tcPr>
          <w:p w:rsidR="005602EA" w:rsidRDefault="00F8234B">
            <w:pPr>
              <w:pStyle w:val="ProductList-TableBody"/>
            </w:pPr>
            <w:hyperlink w:anchor="_Sec798">
              <w:r w:rsidR="009D0DBB">
                <w:rPr>
                  <w:color w:val="00467F"/>
                  <w:u w:val="single"/>
                </w:rPr>
                <w:t>Basis</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5602EA" w:rsidRDefault="005602EA">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5602EA" w:rsidRDefault="005602EA">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5602EA" w:rsidRDefault="005602EA">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5602EA" w:rsidRDefault="005602EA">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5602EA" w:rsidRDefault="005602EA">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5602EA" w:rsidRDefault="005602EA">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5602EA" w:rsidRDefault="005602EA">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5602EA" w:rsidRDefault="005602EA">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5602EA" w:rsidRDefault="005602EA">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5602EA" w:rsidRDefault="005602EA">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5602EA" w:rsidRDefault="005602EA">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5602EA" w:rsidRDefault="005602E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5602EA" w:rsidRDefault="005602EA">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5602EA" w:rsidRDefault="005602EA">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5602EA" w:rsidRDefault="005602EA">
            <w:pPr>
              <w:pStyle w:val="ProductList-TableBody"/>
              <w:jc w:val="center"/>
            </w:pPr>
          </w:p>
        </w:tc>
      </w:tr>
      <w:tr w:rsidR="005602EA">
        <w:tc>
          <w:tcPr>
            <w:tcW w:w="620" w:type="dxa"/>
            <w:tcBorders>
              <w:top w:val="dashed" w:sz="4" w:space="0" w:color="BFBFBF"/>
              <w:left w:val="none" w:sz="24" w:space="0" w:color="808080"/>
              <w:bottom w:val="single" w:sz="4" w:space="0" w:color="FFFFFF"/>
              <w:right w:val="single" w:sz="6" w:space="0" w:color="FFFFFF"/>
            </w:tcBorders>
          </w:tcPr>
          <w:p w:rsidR="005602EA" w:rsidRDefault="00F8234B">
            <w:pPr>
              <w:pStyle w:val="ProductList-TableBody"/>
            </w:pPr>
            <w:hyperlink w:anchor="_Sec798">
              <w:r w:rsidR="009D0DBB">
                <w:rPr>
                  <w:color w:val="00467F"/>
                  <w:u w:val="single"/>
                </w:rPr>
                <w:t>Aanvullend</w:t>
              </w:r>
            </w:hyperlink>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5602EA" w:rsidRDefault="005602EA">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5602EA" w:rsidRDefault="005602EA">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5602EA" w:rsidRDefault="005602EA">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5602EA" w:rsidRDefault="005602EA">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5602EA" w:rsidRDefault="005602EA">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5602EA" w:rsidRDefault="005602EA">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5602EA" w:rsidRDefault="005602EA">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5602EA" w:rsidRDefault="005602EA">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5602EA" w:rsidRDefault="005602EA">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5602EA" w:rsidRDefault="005602EA">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5602EA" w:rsidRDefault="005602EA">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5602EA" w:rsidRDefault="005602E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5602EA" w:rsidRDefault="005602EA">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5602EA" w:rsidRDefault="005602EA">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5602EA" w:rsidRDefault="005602EA">
            <w:pPr>
              <w:pStyle w:val="ProductList-TableBody"/>
              <w:jc w:val="center"/>
            </w:pPr>
          </w:p>
        </w:tc>
      </w:tr>
      <w:tr w:rsidR="005602EA">
        <w:tc>
          <w:tcPr>
            <w:tcW w:w="620" w:type="dxa"/>
            <w:gridSpan w:val="16"/>
            <w:tcBorders>
              <w:top w:val="single" w:sz="4" w:space="0" w:color="FFFFFF"/>
              <w:left w:val="single" w:sz="6" w:space="0" w:color="FFFFFF"/>
              <w:bottom w:val="single" w:sz="4" w:space="0" w:color="FFFFFF"/>
              <w:right w:val="single" w:sz="6" w:space="0" w:color="FFFFFF"/>
            </w:tcBorders>
          </w:tcPr>
          <w:p w:rsidR="005602EA" w:rsidRDefault="009D0DBB">
            <w:pPr>
              <w:pStyle w:val="ProductList-TableBody"/>
            </w:pPr>
            <w:r>
              <w:rPr>
                <w:b/>
              </w:rPr>
              <w:t>Microsoft Audit and Control Management Server 2013</w:t>
            </w:r>
          </w:p>
        </w:tc>
      </w:tr>
      <w:tr w:rsidR="005602EA">
        <w:tc>
          <w:tcPr>
            <w:tcW w:w="620" w:type="dxa"/>
            <w:tcBorders>
              <w:top w:val="dashed" w:sz="4" w:space="0" w:color="BFBFBF"/>
              <w:left w:val="none" w:sz="24" w:space="0" w:color="808080"/>
              <w:bottom w:val="single" w:sz="4" w:space="0" w:color="FFFFFF"/>
              <w:right w:val="single" w:sz="6" w:space="0" w:color="FFFFFF"/>
            </w:tcBorders>
          </w:tcPr>
          <w:p w:rsidR="005602EA" w:rsidRDefault="00F8234B">
            <w:pPr>
              <w:pStyle w:val="ProductList-TableBody"/>
            </w:pPr>
            <w:hyperlink w:anchor="_Sec798">
              <w:r w:rsidR="009D0DBB">
                <w:rPr>
                  <w:color w:val="00467F"/>
                  <w:u w:val="single"/>
                </w:rPr>
                <w:t>Basis</w:t>
              </w:r>
            </w:hyperlink>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5602EA" w:rsidRDefault="005602EA">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5602EA" w:rsidRDefault="005602EA">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5602EA" w:rsidRDefault="005602EA">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5602EA" w:rsidRDefault="005602EA">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5602EA" w:rsidRDefault="005602EA">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5602EA" w:rsidRDefault="005602EA">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5602EA" w:rsidRDefault="005602EA">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5602EA" w:rsidRDefault="005602EA">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5602EA" w:rsidRDefault="005602EA">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5602EA" w:rsidRDefault="005602EA">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5602EA" w:rsidRDefault="005602EA">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5602EA" w:rsidRDefault="005602EA">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5602EA" w:rsidRDefault="005602EA">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5602EA" w:rsidRDefault="005602EA">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5602EA" w:rsidRDefault="005602EA">
            <w:pPr>
              <w:pStyle w:val="ProductList-TableBody"/>
              <w:jc w:val="center"/>
            </w:pPr>
          </w:p>
        </w:tc>
      </w:tr>
      <w:tr w:rsidR="005602EA">
        <w:tc>
          <w:tcPr>
            <w:tcW w:w="620" w:type="dxa"/>
            <w:gridSpan w:val="16"/>
            <w:tcBorders>
              <w:top w:val="single" w:sz="4" w:space="0" w:color="FFFFFF"/>
              <w:left w:val="single" w:sz="6" w:space="0" w:color="FFFFFF"/>
              <w:bottom w:val="single" w:sz="4" w:space="0" w:color="FFFFFF"/>
              <w:right w:val="single" w:sz="6" w:space="0" w:color="FFFFFF"/>
            </w:tcBorders>
          </w:tcPr>
          <w:p w:rsidR="005602EA" w:rsidRDefault="009D0DBB">
            <w:pPr>
              <w:pStyle w:val="ProductList-TableBody"/>
            </w:pPr>
            <w:r>
              <w:rPr>
                <w:b/>
              </w:rPr>
              <w:t>Skype voor Business Server 2015</w:t>
            </w:r>
          </w:p>
        </w:tc>
      </w:tr>
      <w:tr w:rsidR="005602EA">
        <w:tc>
          <w:tcPr>
            <w:tcW w:w="620" w:type="dxa"/>
            <w:tcBorders>
              <w:top w:val="dashed" w:sz="4" w:space="0" w:color="BFBFBF"/>
              <w:left w:val="none" w:sz="24" w:space="0" w:color="808080"/>
              <w:bottom w:val="dashed" w:sz="4" w:space="0" w:color="BFBFBF"/>
              <w:right w:val="single" w:sz="6" w:space="0" w:color="FFFFFF"/>
            </w:tcBorders>
          </w:tcPr>
          <w:p w:rsidR="005602EA" w:rsidRDefault="00F8234B">
            <w:pPr>
              <w:pStyle w:val="ProductList-TableBody"/>
            </w:pPr>
            <w:hyperlink w:anchor="_Sec799">
              <w:r w:rsidR="009D0DBB">
                <w:rPr>
                  <w:color w:val="00467F"/>
                  <w:u w:val="single"/>
                </w:rPr>
                <w:t>Basis</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5602EA" w:rsidRDefault="005602EA">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5602EA" w:rsidRDefault="005602EA">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5602EA" w:rsidRDefault="005602EA">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5602EA" w:rsidRDefault="005602EA">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5602EA" w:rsidRDefault="005602EA">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5602EA" w:rsidRDefault="005602EA">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5602EA" w:rsidRDefault="005602EA">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5602EA" w:rsidRDefault="005602EA">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5602EA" w:rsidRDefault="005602EA">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5602EA" w:rsidRDefault="005602EA">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5602EA" w:rsidRDefault="005602EA">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5602EA" w:rsidRDefault="005602E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5602EA" w:rsidRDefault="005602EA">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5602EA" w:rsidRDefault="005602EA">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5602EA" w:rsidRDefault="005602EA">
            <w:pPr>
              <w:pStyle w:val="ProductList-TableBody"/>
              <w:jc w:val="center"/>
            </w:pPr>
          </w:p>
        </w:tc>
      </w:tr>
      <w:tr w:rsidR="005602EA">
        <w:tc>
          <w:tcPr>
            <w:tcW w:w="620" w:type="dxa"/>
            <w:tcBorders>
              <w:top w:val="dashed" w:sz="4" w:space="0" w:color="BFBFBF"/>
              <w:left w:val="none" w:sz="24" w:space="0" w:color="808080"/>
              <w:bottom w:val="dashed" w:sz="4" w:space="0" w:color="BFBFBF"/>
              <w:right w:val="single" w:sz="6" w:space="0" w:color="FFFFFF"/>
            </w:tcBorders>
          </w:tcPr>
          <w:p w:rsidR="005602EA" w:rsidRDefault="00F8234B">
            <w:pPr>
              <w:pStyle w:val="ProductList-TableBody"/>
            </w:pPr>
            <w:hyperlink w:anchor="_Sec799">
              <w:r w:rsidR="009D0DBB">
                <w:rPr>
                  <w:color w:val="00467F"/>
                  <w:u w:val="single"/>
                </w:rPr>
                <w:t>Aanvullend</w:t>
              </w:r>
            </w:hyperlink>
            <w:r w:rsidR="009D0DBB">
              <w:t>(Ent)</w:t>
            </w: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5602EA" w:rsidRDefault="005602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5602EA" w:rsidRDefault="005602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5602EA" w:rsidRDefault="005602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5602EA" w:rsidRDefault="005602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602EA" w:rsidRDefault="005602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602EA" w:rsidRDefault="005602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602EA" w:rsidRDefault="005602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602EA" w:rsidRDefault="005602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602EA" w:rsidRDefault="005602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5602EA" w:rsidRDefault="005602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602EA" w:rsidRDefault="005602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5602EA" w:rsidRDefault="005602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602EA" w:rsidRDefault="005602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5602EA" w:rsidRDefault="005602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602EA" w:rsidRDefault="005602EA">
            <w:pPr>
              <w:pStyle w:val="ProductList-TableBody"/>
              <w:jc w:val="center"/>
            </w:pPr>
          </w:p>
        </w:tc>
      </w:tr>
      <w:tr w:rsidR="005602EA">
        <w:tc>
          <w:tcPr>
            <w:tcW w:w="620" w:type="dxa"/>
            <w:tcBorders>
              <w:top w:val="dashed" w:sz="4" w:space="0" w:color="BFBFBF"/>
              <w:left w:val="none" w:sz="24" w:space="0" w:color="808080"/>
              <w:bottom w:val="single" w:sz="4" w:space="0" w:color="FFFFFF"/>
              <w:right w:val="single" w:sz="6" w:space="0" w:color="FFFFFF"/>
            </w:tcBorders>
          </w:tcPr>
          <w:p w:rsidR="005602EA" w:rsidRDefault="00F8234B">
            <w:pPr>
              <w:pStyle w:val="ProductList-TableBody"/>
            </w:pPr>
            <w:hyperlink w:anchor="_Sec799">
              <w:r w:rsidR="009D0DBB">
                <w:rPr>
                  <w:color w:val="00467F"/>
                  <w:u w:val="single"/>
                </w:rPr>
                <w:t>Aanvullend</w:t>
              </w:r>
            </w:hyperlink>
            <w:r w:rsidR="009D0DBB">
              <w:t xml:space="preserve"> (Pls)</w:t>
            </w: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5602EA" w:rsidRDefault="005602EA">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5602EA" w:rsidRDefault="005602EA">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5602EA" w:rsidRDefault="005602EA">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5602EA" w:rsidRDefault="005602EA">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5602EA" w:rsidRDefault="005602EA">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5602EA" w:rsidRDefault="005602EA">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5602EA" w:rsidRDefault="005602EA">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5602EA" w:rsidRDefault="005602EA">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5602EA" w:rsidRDefault="005602EA">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5602EA" w:rsidRDefault="005602EA">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5602EA" w:rsidRDefault="005602EA">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5602EA" w:rsidRDefault="005602E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5602EA" w:rsidRDefault="005602EA">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5602EA" w:rsidRDefault="005602EA">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5602EA" w:rsidRDefault="005602EA">
            <w:pPr>
              <w:pStyle w:val="ProductList-TableBody"/>
              <w:jc w:val="center"/>
            </w:pPr>
          </w:p>
        </w:tc>
      </w:tr>
      <w:tr w:rsidR="005602EA">
        <w:tc>
          <w:tcPr>
            <w:tcW w:w="620" w:type="dxa"/>
            <w:gridSpan w:val="16"/>
            <w:tcBorders>
              <w:top w:val="single" w:sz="4" w:space="0" w:color="FFFFFF"/>
              <w:left w:val="single" w:sz="6" w:space="0" w:color="FFFFFF"/>
              <w:bottom w:val="single" w:sz="4" w:space="0" w:color="FFFFFF"/>
              <w:right w:val="single" w:sz="6" w:space="0" w:color="FFFFFF"/>
            </w:tcBorders>
          </w:tcPr>
          <w:p w:rsidR="005602EA" w:rsidRDefault="009D0DBB">
            <w:pPr>
              <w:pStyle w:val="ProductList-TableBody"/>
            </w:pPr>
            <w:r>
              <w:rPr>
                <w:b/>
              </w:rPr>
              <w:t>Windows MultiPoint Server 2012 Standard</w:t>
            </w:r>
          </w:p>
        </w:tc>
      </w:tr>
      <w:tr w:rsidR="005602EA">
        <w:tc>
          <w:tcPr>
            <w:tcW w:w="620" w:type="dxa"/>
            <w:tcBorders>
              <w:top w:val="dashed" w:sz="4" w:space="0" w:color="BFBFBF"/>
              <w:left w:val="none" w:sz="24" w:space="0" w:color="808080"/>
              <w:bottom w:val="dashed" w:sz="4" w:space="0" w:color="BFBFBF"/>
              <w:right w:val="single" w:sz="6" w:space="0" w:color="FFFFFF"/>
            </w:tcBorders>
          </w:tcPr>
          <w:p w:rsidR="005602EA" w:rsidRDefault="00F8234B">
            <w:pPr>
              <w:pStyle w:val="ProductList-TableBody"/>
            </w:pPr>
            <w:hyperlink w:anchor="_Sec800">
              <w:r w:rsidR="009D0DBB">
                <w:rPr>
                  <w:color w:val="00467F"/>
                  <w:u w:val="single"/>
                </w:rPr>
                <w:t>Basis</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5602EA" w:rsidRDefault="005602EA">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5602EA" w:rsidRDefault="005602EA">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5602EA" w:rsidRDefault="005602EA">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5602EA" w:rsidRDefault="005602EA">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5602EA" w:rsidRDefault="005602EA">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5602EA" w:rsidRDefault="005602EA">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5602EA" w:rsidRDefault="005602EA">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5602EA" w:rsidRDefault="005602EA">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5602EA" w:rsidRDefault="005602EA">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5602EA" w:rsidRDefault="005602EA">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5602EA" w:rsidRDefault="005602EA">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5602EA" w:rsidRDefault="005602E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5602EA" w:rsidRDefault="005602EA">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5602EA" w:rsidRDefault="005602EA">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5602EA" w:rsidRDefault="005602EA">
            <w:pPr>
              <w:pStyle w:val="ProductList-TableBody"/>
              <w:jc w:val="center"/>
            </w:pPr>
          </w:p>
        </w:tc>
      </w:tr>
      <w:tr w:rsidR="005602EA">
        <w:tc>
          <w:tcPr>
            <w:tcW w:w="620" w:type="dxa"/>
            <w:tcBorders>
              <w:top w:val="dashed" w:sz="4" w:space="0" w:color="BFBFBF"/>
              <w:left w:val="none" w:sz="24" w:space="0" w:color="808080"/>
              <w:bottom w:val="single" w:sz="4" w:space="0" w:color="FFFFFF"/>
              <w:right w:val="single" w:sz="6" w:space="0" w:color="FFFFFF"/>
            </w:tcBorders>
          </w:tcPr>
          <w:p w:rsidR="005602EA" w:rsidRDefault="00F8234B">
            <w:pPr>
              <w:pStyle w:val="ProductList-TableBody"/>
            </w:pPr>
            <w:hyperlink w:anchor="_Sec800">
              <w:r w:rsidR="009D0DBB">
                <w:rPr>
                  <w:color w:val="00467F"/>
                  <w:u w:val="single"/>
                </w:rPr>
                <w:t>Aanvullend</w:t>
              </w:r>
            </w:hyperlink>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5602EA" w:rsidRDefault="005602EA">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5602EA" w:rsidRDefault="005602EA">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5602EA" w:rsidRDefault="005602EA">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5602EA" w:rsidRDefault="005602EA">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5602EA" w:rsidRDefault="005602EA">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5602EA" w:rsidRDefault="005602EA">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5602EA" w:rsidRDefault="005602EA">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5602EA" w:rsidRDefault="005602EA">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5602EA" w:rsidRDefault="005602EA">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5602EA" w:rsidRDefault="005602EA">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5602EA" w:rsidRDefault="005602EA">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5602EA" w:rsidRDefault="005602E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5602EA" w:rsidRDefault="005602EA">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5602EA" w:rsidRDefault="005602EA">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5602EA" w:rsidRDefault="005602EA">
            <w:pPr>
              <w:pStyle w:val="ProductList-TableBody"/>
              <w:jc w:val="center"/>
            </w:pPr>
          </w:p>
        </w:tc>
      </w:tr>
      <w:tr w:rsidR="005602EA">
        <w:tc>
          <w:tcPr>
            <w:tcW w:w="620" w:type="dxa"/>
            <w:gridSpan w:val="16"/>
            <w:tcBorders>
              <w:top w:val="single" w:sz="4" w:space="0" w:color="FFFFFF"/>
              <w:left w:val="single" w:sz="6" w:space="0" w:color="FFFFFF"/>
              <w:bottom w:val="single" w:sz="4" w:space="0" w:color="FFFFFF"/>
              <w:right w:val="single" w:sz="6" w:space="0" w:color="FFFFFF"/>
            </w:tcBorders>
          </w:tcPr>
          <w:p w:rsidR="005602EA" w:rsidRDefault="009D0DBB">
            <w:pPr>
              <w:pStyle w:val="ProductList-TableBody"/>
            </w:pPr>
            <w:r>
              <w:rPr>
                <w:b/>
              </w:rPr>
              <w:t>Windows MultiPoint Server 2012 Premium</w:t>
            </w:r>
          </w:p>
        </w:tc>
      </w:tr>
      <w:tr w:rsidR="005602EA">
        <w:tc>
          <w:tcPr>
            <w:tcW w:w="620" w:type="dxa"/>
            <w:tcBorders>
              <w:top w:val="dashed" w:sz="4" w:space="0" w:color="BFBFBF"/>
              <w:left w:val="none" w:sz="24" w:space="0" w:color="808080"/>
              <w:bottom w:val="dashed" w:sz="4" w:space="0" w:color="BFBFBF"/>
              <w:right w:val="single" w:sz="6" w:space="0" w:color="FFFFFF"/>
            </w:tcBorders>
          </w:tcPr>
          <w:p w:rsidR="005602EA" w:rsidRDefault="00F8234B">
            <w:pPr>
              <w:pStyle w:val="ProductList-TableBody"/>
            </w:pPr>
            <w:hyperlink w:anchor="_Sec800">
              <w:r w:rsidR="009D0DBB">
                <w:rPr>
                  <w:color w:val="00467F"/>
                  <w:u w:val="single"/>
                </w:rPr>
                <w:t>Basis</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5602EA" w:rsidRDefault="005602EA">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5602EA" w:rsidRDefault="005602EA">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5602EA" w:rsidRDefault="005602EA">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5602EA" w:rsidRDefault="005602EA">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5602EA" w:rsidRDefault="005602EA">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5602EA" w:rsidRDefault="005602EA">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5602EA" w:rsidRDefault="005602EA">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5602EA" w:rsidRDefault="005602EA">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5602EA" w:rsidRDefault="005602EA">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5602EA" w:rsidRDefault="005602EA">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5602EA" w:rsidRDefault="005602EA">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5602EA" w:rsidRDefault="005602E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5602EA" w:rsidRDefault="005602EA">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5602EA" w:rsidRDefault="005602EA">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5602EA" w:rsidRDefault="005602EA">
            <w:pPr>
              <w:pStyle w:val="ProductList-TableBody"/>
              <w:jc w:val="center"/>
            </w:pPr>
          </w:p>
        </w:tc>
      </w:tr>
      <w:tr w:rsidR="005602EA">
        <w:tc>
          <w:tcPr>
            <w:tcW w:w="620" w:type="dxa"/>
            <w:tcBorders>
              <w:top w:val="dashed" w:sz="4" w:space="0" w:color="BFBFBF"/>
              <w:left w:val="none" w:sz="24" w:space="0" w:color="808080"/>
              <w:bottom w:val="single" w:sz="4" w:space="0" w:color="FFFFFF"/>
              <w:right w:val="single" w:sz="6" w:space="0" w:color="FFFFFF"/>
            </w:tcBorders>
          </w:tcPr>
          <w:p w:rsidR="005602EA" w:rsidRDefault="00F8234B">
            <w:pPr>
              <w:pStyle w:val="ProductList-TableBody"/>
            </w:pPr>
            <w:hyperlink w:anchor="_Sec800">
              <w:r w:rsidR="009D0DBB">
                <w:rPr>
                  <w:color w:val="00467F"/>
                  <w:u w:val="single"/>
                </w:rPr>
                <w:t>Aanvullend</w:t>
              </w:r>
            </w:hyperlink>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5602EA" w:rsidRDefault="005602EA">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5602EA" w:rsidRDefault="005602EA">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5602EA" w:rsidRDefault="005602EA">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5602EA" w:rsidRDefault="005602EA">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5602EA" w:rsidRDefault="005602EA">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5602EA" w:rsidRDefault="005602EA">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5602EA" w:rsidRDefault="005602EA">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5602EA" w:rsidRDefault="005602EA">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5602EA" w:rsidRDefault="005602EA">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5602EA" w:rsidRDefault="005602EA">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5602EA" w:rsidRDefault="005602EA">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5602EA" w:rsidRDefault="005602E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5602EA" w:rsidRDefault="005602EA">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5602EA" w:rsidRDefault="005602EA">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5602EA" w:rsidRDefault="005602EA">
            <w:pPr>
              <w:pStyle w:val="ProductList-TableBody"/>
              <w:jc w:val="center"/>
            </w:pPr>
          </w:p>
        </w:tc>
      </w:tr>
      <w:tr w:rsidR="005602EA">
        <w:tc>
          <w:tcPr>
            <w:tcW w:w="620" w:type="dxa"/>
            <w:gridSpan w:val="16"/>
            <w:tcBorders>
              <w:top w:val="single" w:sz="4" w:space="0" w:color="FFFFFF"/>
              <w:left w:val="single" w:sz="6" w:space="0" w:color="FFFFFF"/>
              <w:bottom w:val="single" w:sz="4" w:space="0" w:color="FFFFFF"/>
              <w:right w:val="single" w:sz="6" w:space="0" w:color="FFFFFF"/>
            </w:tcBorders>
          </w:tcPr>
          <w:p w:rsidR="005602EA" w:rsidRDefault="009D0DBB">
            <w:pPr>
              <w:pStyle w:val="ProductList-TableBody"/>
            </w:pPr>
            <w:r>
              <w:rPr>
                <w:b/>
              </w:rPr>
              <w:t>Windows Server 2012 R2 Standard</w:t>
            </w:r>
          </w:p>
        </w:tc>
      </w:tr>
      <w:tr w:rsidR="005602EA">
        <w:tc>
          <w:tcPr>
            <w:tcW w:w="620" w:type="dxa"/>
            <w:tcBorders>
              <w:top w:val="dashed" w:sz="4" w:space="0" w:color="BFBFBF"/>
              <w:left w:val="none" w:sz="24" w:space="0" w:color="808080"/>
              <w:bottom w:val="dashed" w:sz="4" w:space="0" w:color="BFBFBF"/>
              <w:right w:val="single" w:sz="6" w:space="0" w:color="FFFFFF"/>
            </w:tcBorders>
          </w:tcPr>
          <w:p w:rsidR="005602EA" w:rsidRDefault="00F8234B">
            <w:pPr>
              <w:pStyle w:val="ProductList-TableBody"/>
            </w:pPr>
            <w:hyperlink w:anchor="_Sec807">
              <w:r w:rsidR="009D0DBB">
                <w:rPr>
                  <w:color w:val="00467F"/>
                  <w:u w:val="single"/>
                </w:rPr>
                <w:t>Basis</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5602EA" w:rsidRDefault="005602EA">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5602EA" w:rsidRDefault="005602EA">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5602EA" w:rsidRDefault="005602EA">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5602EA" w:rsidRDefault="005602EA">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5602EA" w:rsidRDefault="005602EA">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5602EA" w:rsidRDefault="005602EA">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5602EA" w:rsidRDefault="005602EA">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5602EA" w:rsidRDefault="005602EA">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5602EA" w:rsidRDefault="005602EA">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5602EA" w:rsidRDefault="005602EA">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5602EA" w:rsidRDefault="005602EA">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5602EA" w:rsidRDefault="005602E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5602EA" w:rsidRDefault="005602EA">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5602EA" w:rsidRDefault="005602EA">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5602EA" w:rsidRDefault="005602EA">
            <w:pPr>
              <w:pStyle w:val="ProductList-TableBody"/>
              <w:jc w:val="center"/>
            </w:pPr>
          </w:p>
        </w:tc>
      </w:tr>
      <w:tr w:rsidR="005602EA">
        <w:tc>
          <w:tcPr>
            <w:tcW w:w="620" w:type="dxa"/>
            <w:tcBorders>
              <w:top w:val="dashed" w:sz="4" w:space="0" w:color="BFBFBF"/>
              <w:left w:val="none" w:sz="24" w:space="0" w:color="808080"/>
              <w:bottom w:val="dashed" w:sz="4" w:space="0" w:color="BFBFBF"/>
              <w:right w:val="single" w:sz="6" w:space="0" w:color="FFFFFF"/>
            </w:tcBorders>
          </w:tcPr>
          <w:p w:rsidR="005602EA" w:rsidRDefault="00F8234B">
            <w:pPr>
              <w:pStyle w:val="ProductList-TableBody"/>
            </w:pPr>
            <w:hyperlink w:anchor="_Sec807">
              <w:r w:rsidR="009D0DBB">
                <w:rPr>
                  <w:color w:val="00467F"/>
                  <w:u w:val="single"/>
                </w:rPr>
                <w:t>Aanvullend</w:t>
              </w:r>
            </w:hyperlink>
            <w:r w:rsidR="009D0DBB">
              <w:t xml:space="preserve"> (RMS)</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602EA" w:rsidRDefault="005602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602EA" w:rsidRDefault="005602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602EA" w:rsidRDefault="005602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602EA" w:rsidRDefault="005602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602EA" w:rsidRDefault="005602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602EA" w:rsidRDefault="005602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602EA" w:rsidRDefault="005602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602EA" w:rsidRDefault="005602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602EA" w:rsidRDefault="005602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5602EA" w:rsidRDefault="005602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5602EA" w:rsidRDefault="005602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5602EA" w:rsidRDefault="005602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5602EA" w:rsidRDefault="005602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602EA" w:rsidRDefault="005602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5602EA" w:rsidRDefault="005602EA">
            <w:pPr>
              <w:pStyle w:val="ProductList-TableBody"/>
              <w:jc w:val="center"/>
            </w:pPr>
          </w:p>
        </w:tc>
      </w:tr>
      <w:tr w:rsidR="005602EA">
        <w:tc>
          <w:tcPr>
            <w:tcW w:w="620" w:type="dxa"/>
            <w:tcBorders>
              <w:top w:val="dashed" w:sz="4" w:space="0" w:color="BFBFBF"/>
              <w:left w:val="none" w:sz="24" w:space="0" w:color="808080"/>
              <w:bottom w:val="single" w:sz="4" w:space="0" w:color="FFFFFF"/>
              <w:right w:val="single" w:sz="6" w:space="0" w:color="FFFFFF"/>
            </w:tcBorders>
          </w:tcPr>
          <w:p w:rsidR="005602EA" w:rsidRDefault="00F8234B">
            <w:pPr>
              <w:pStyle w:val="ProductList-TableBody"/>
            </w:pPr>
            <w:hyperlink w:anchor="_Sec807">
              <w:r w:rsidR="009D0DBB">
                <w:rPr>
                  <w:color w:val="00467F"/>
                  <w:u w:val="single"/>
                </w:rPr>
                <w:t>Aanvullend</w:t>
              </w:r>
            </w:hyperlink>
            <w:r w:rsidR="009D0DBB">
              <w:t xml:space="preserve"> (FIM)</w:t>
            </w: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5602EA" w:rsidRDefault="005602EA">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5602EA" w:rsidRDefault="005602EA">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5602EA" w:rsidRDefault="005602EA">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5602EA" w:rsidRDefault="005602EA">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5602EA" w:rsidRDefault="005602EA">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5602EA" w:rsidRDefault="005602EA">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5602EA" w:rsidRDefault="005602EA">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5602EA" w:rsidRDefault="005602EA">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5602EA" w:rsidRDefault="005602EA">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5602EA" w:rsidRDefault="005602EA">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5602EA" w:rsidRDefault="005602EA">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5602EA" w:rsidRDefault="005602E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5602EA" w:rsidRDefault="005602EA">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5602EA" w:rsidRDefault="005602EA">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5602EA" w:rsidRDefault="005602EA">
            <w:pPr>
              <w:pStyle w:val="ProductList-TableBody"/>
              <w:jc w:val="center"/>
            </w:pPr>
          </w:p>
        </w:tc>
      </w:tr>
      <w:tr w:rsidR="005602EA">
        <w:tc>
          <w:tcPr>
            <w:tcW w:w="620" w:type="dxa"/>
            <w:gridSpan w:val="16"/>
            <w:tcBorders>
              <w:top w:val="single" w:sz="4" w:space="0" w:color="FFFFFF"/>
              <w:left w:val="single" w:sz="6" w:space="0" w:color="FFFFFF"/>
              <w:bottom w:val="single" w:sz="4" w:space="0" w:color="FFFFFF"/>
              <w:right w:val="single" w:sz="6" w:space="0" w:color="FFFFFF"/>
            </w:tcBorders>
          </w:tcPr>
          <w:p w:rsidR="005602EA" w:rsidRDefault="009D0DBB">
            <w:pPr>
              <w:pStyle w:val="ProductList-TableBody"/>
            </w:pPr>
            <w:r>
              <w:rPr>
                <w:b/>
              </w:rPr>
              <w:t>Windows Server 2012 R2 Data Center</w:t>
            </w:r>
          </w:p>
        </w:tc>
      </w:tr>
      <w:tr w:rsidR="005602EA">
        <w:tc>
          <w:tcPr>
            <w:tcW w:w="620" w:type="dxa"/>
            <w:tcBorders>
              <w:top w:val="dashed" w:sz="4" w:space="0" w:color="BFBFBF"/>
              <w:left w:val="none" w:sz="24" w:space="0" w:color="808080"/>
              <w:bottom w:val="dashed" w:sz="4" w:space="0" w:color="BFBFBF"/>
              <w:right w:val="single" w:sz="6" w:space="0" w:color="FFFFFF"/>
            </w:tcBorders>
          </w:tcPr>
          <w:p w:rsidR="005602EA" w:rsidRDefault="00F8234B">
            <w:pPr>
              <w:pStyle w:val="ProductList-TableBody"/>
            </w:pPr>
            <w:hyperlink w:anchor="_Sec807">
              <w:r w:rsidR="009D0DBB">
                <w:rPr>
                  <w:color w:val="00467F"/>
                  <w:u w:val="single"/>
                </w:rPr>
                <w:t>Basis</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5602EA" w:rsidRDefault="005602EA">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5602EA" w:rsidRDefault="005602EA">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5602EA" w:rsidRDefault="005602EA">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5602EA" w:rsidRDefault="005602EA">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5602EA" w:rsidRDefault="005602EA">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5602EA" w:rsidRDefault="005602EA">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5602EA" w:rsidRDefault="005602EA">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5602EA" w:rsidRDefault="005602EA">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5602EA" w:rsidRDefault="005602EA">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5602EA" w:rsidRDefault="005602EA">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5602EA" w:rsidRDefault="005602EA">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5602EA" w:rsidRDefault="005602E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5602EA" w:rsidRDefault="005602EA">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5602EA" w:rsidRDefault="005602EA">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5602EA" w:rsidRDefault="005602EA">
            <w:pPr>
              <w:pStyle w:val="ProductList-TableBody"/>
              <w:jc w:val="center"/>
            </w:pPr>
          </w:p>
        </w:tc>
      </w:tr>
      <w:tr w:rsidR="005602EA">
        <w:tc>
          <w:tcPr>
            <w:tcW w:w="620" w:type="dxa"/>
            <w:tcBorders>
              <w:top w:val="dashed" w:sz="4" w:space="0" w:color="BFBFBF"/>
              <w:left w:val="none" w:sz="24" w:space="0" w:color="808080"/>
              <w:bottom w:val="dashed" w:sz="4" w:space="0" w:color="BFBFBF"/>
              <w:right w:val="single" w:sz="6" w:space="0" w:color="FFFFFF"/>
            </w:tcBorders>
          </w:tcPr>
          <w:p w:rsidR="005602EA" w:rsidRDefault="00F8234B">
            <w:pPr>
              <w:pStyle w:val="ProductList-TableBody"/>
            </w:pPr>
            <w:hyperlink w:anchor="_Sec807">
              <w:r w:rsidR="009D0DBB">
                <w:rPr>
                  <w:color w:val="00467F"/>
                  <w:u w:val="single"/>
                </w:rPr>
                <w:t>Aanvullend</w:t>
              </w:r>
            </w:hyperlink>
            <w:r w:rsidR="009D0DBB">
              <w:t xml:space="preserve"> (RMS)</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602EA" w:rsidRDefault="005602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602EA" w:rsidRDefault="005602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602EA" w:rsidRDefault="005602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602EA" w:rsidRDefault="005602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602EA" w:rsidRDefault="005602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602EA" w:rsidRDefault="005602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602EA" w:rsidRDefault="005602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602EA" w:rsidRDefault="005602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602EA" w:rsidRDefault="005602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5602EA" w:rsidRDefault="005602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5602EA" w:rsidRDefault="005602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5602EA" w:rsidRDefault="005602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5602EA" w:rsidRDefault="005602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602EA" w:rsidRDefault="005602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5602EA" w:rsidRDefault="005602EA">
            <w:pPr>
              <w:pStyle w:val="ProductList-TableBody"/>
              <w:jc w:val="center"/>
            </w:pPr>
          </w:p>
        </w:tc>
      </w:tr>
      <w:tr w:rsidR="005602EA">
        <w:tc>
          <w:tcPr>
            <w:tcW w:w="620" w:type="dxa"/>
            <w:tcBorders>
              <w:top w:val="dashed" w:sz="4" w:space="0" w:color="BFBFBF"/>
              <w:left w:val="none" w:sz="24" w:space="0" w:color="808080"/>
              <w:bottom w:val="single" w:sz="4" w:space="0" w:color="FFFFFF"/>
              <w:right w:val="single" w:sz="6" w:space="0" w:color="FFFFFF"/>
            </w:tcBorders>
          </w:tcPr>
          <w:p w:rsidR="005602EA" w:rsidRDefault="00F8234B">
            <w:pPr>
              <w:pStyle w:val="ProductList-TableBody"/>
            </w:pPr>
            <w:hyperlink w:anchor="_Sec807">
              <w:r w:rsidR="009D0DBB">
                <w:rPr>
                  <w:color w:val="00467F"/>
                  <w:u w:val="single"/>
                </w:rPr>
                <w:t>Aanvullend</w:t>
              </w:r>
            </w:hyperlink>
            <w:r w:rsidR="009D0DBB">
              <w:t xml:space="preserve"> (MIM)</w:t>
            </w: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5602EA" w:rsidRDefault="005602EA">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5602EA" w:rsidRDefault="005602EA">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5602EA" w:rsidRDefault="005602EA">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5602EA" w:rsidRDefault="005602EA">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5602EA" w:rsidRDefault="005602EA">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5602EA" w:rsidRDefault="005602EA">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5602EA" w:rsidRDefault="005602EA">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5602EA" w:rsidRDefault="005602EA">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5602EA" w:rsidRDefault="005602EA">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5602EA" w:rsidRDefault="005602EA">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5602EA" w:rsidRDefault="005602EA">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5602EA" w:rsidRDefault="005602E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5602EA" w:rsidRDefault="005602EA">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5602EA" w:rsidRDefault="005602EA">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5602EA" w:rsidRDefault="005602EA">
            <w:pPr>
              <w:pStyle w:val="ProductList-TableBody"/>
              <w:jc w:val="center"/>
            </w:pPr>
          </w:p>
        </w:tc>
      </w:tr>
      <w:tr w:rsidR="005602EA">
        <w:tc>
          <w:tcPr>
            <w:tcW w:w="620" w:type="dxa"/>
            <w:gridSpan w:val="16"/>
            <w:tcBorders>
              <w:top w:val="single" w:sz="4" w:space="0" w:color="FFFFFF"/>
              <w:left w:val="single" w:sz="6" w:space="0" w:color="FFFFFF"/>
              <w:bottom w:val="single" w:sz="4" w:space="0" w:color="FFFFFF"/>
              <w:right w:val="single" w:sz="6" w:space="0" w:color="FFFFFF"/>
            </w:tcBorders>
          </w:tcPr>
          <w:p w:rsidR="005602EA" w:rsidRDefault="009D0DBB">
            <w:pPr>
              <w:pStyle w:val="ProductList-TableBody"/>
            </w:pPr>
            <w:r>
              <w:rPr>
                <w:b/>
              </w:rPr>
              <w:t>Advanced Threat Analytics 2016</w:t>
            </w:r>
          </w:p>
        </w:tc>
      </w:tr>
      <w:tr w:rsidR="005602EA">
        <w:tc>
          <w:tcPr>
            <w:tcW w:w="620" w:type="dxa"/>
            <w:tcBorders>
              <w:top w:val="dashed" w:sz="4" w:space="0" w:color="BFBFBF"/>
              <w:left w:val="none" w:sz="24" w:space="0" w:color="808080"/>
              <w:bottom w:val="single" w:sz="4" w:space="0" w:color="FFFFFF"/>
              <w:right w:val="single" w:sz="6" w:space="0" w:color="FFFFFF"/>
            </w:tcBorders>
          </w:tcPr>
          <w:p w:rsidR="005602EA" w:rsidRDefault="00F8234B">
            <w:pPr>
              <w:pStyle w:val="ProductList-TableBody"/>
            </w:pPr>
            <w:hyperlink w:anchor="_Sec801">
              <w:r w:rsidR="009D0DBB">
                <w:rPr>
                  <w:color w:val="00467F"/>
                  <w:u w:val="single"/>
                </w:rPr>
                <w:t>Beheer</w:t>
              </w:r>
            </w:hyperlink>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5602EA" w:rsidRDefault="005602EA">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5602EA" w:rsidRDefault="005602EA">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5602EA" w:rsidRDefault="005602EA">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5602EA" w:rsidRDefault="005602EA">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5602EA" w:rsidRDefault="005602EA">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5602EA" w:rsidRDefault="005602EA">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5602EA" w:rsidRDefault="005602EA">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5602EA" w:rsidRDefault="005602EA">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5602EA" w:rsidRDefault="005602EA">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5602EA" w:rsidRDefault="005602EA">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5602EA" w:rsidRDefault="005602EA">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5602EA" w:rsidRDefault="005602EA">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5602EA" w:rsidRDefault="005602EA">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5602EA" w:rsidRDefault="005602EA">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5602EA" w:rsidRDefault="005602EA">
            <w:pPr>
              <w:pStyle w:val="ProductList-TableBody"/>
              <w:jc w:val="center"/>
            </w:pPr>
          </w:p>
        </w:tc>
      </w:tr>
      <w:tr w:rsidR="005602EA">
        <w:tc>
          <w:tcPr>
            <w:tcW w:w="620" w:type="dxa"/>
            <w:gridSpan w:val="16"/>
            <w:tcBorders>
              <w:top w:val="single" w:sz="4" w:space="0" w:color="FFFFFF"/>
              <w:left w:val="single" w:sz="6" w:space="0" w:color="FFFFFF"/>
              <w:bottom w:val="single" w:sz="4" w:space="0" w:color="FFFFFF"/>
              <w:right w:val="single" w:sz="6" w:space="0" w:color="FFFFFF"/>
            </w:tcBorders>
          </w:tcPr>
          <w:p w:rsidR="005602EA" w:rsidRDefault="009D0DBB">
            <w:pPr>
              <w:pStyle w:val="ProductList-TableBody"/>
            </w:pPr>
            <w:r>
              <w:rPr>
                <w:b/>
              </w:rPr>
              <w:t>System Center 2012 R2 Configuration Manager</w:t>
            </w:r>
          </w:p>
        </w:tc>
      </w:tr>
      <w:tr w:rsidR="005602EA">
        <w:tc>
          <w:tcPr>
            <w:tcW w:w="620" w:type="dxa"/>
            <w:tcBorders>
              <w:top w:val="dashed" w:sz="4" w:space="0" w:color="BFBFBF"/>
              <w:left w:val="none" w:sz="24" w:space="0" w:color="808080"/>
              <w:bottom w:val="none" w:sz="4" w:space="0" w:color="6E6E6E"/>
              <w:right w:val="single" w:sz="6" w:space="0" w:color="FFFFFF"/>
            </w:tcBorders>
          </w:tcPr>
          <w:p w:rsidR="005602EA" w:rsidRDefault="00F8234B">
            <w:pPr>
              <w:pStyle w:val="ProductList-TableBody"/>
            </w:pPr>
            <w:hyperlink w:anchor="_Sec802">
              <w:r w:rsidR="009D0DBB">
                <w:rPr>
                  <w:color w:val="00467F"/>
                  <w:u w:val="single"/>
                </w:rPr>
                <w:t>Beheer</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5602EA" w:rsidRDefault="005602EA">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5602EA" w:rsidRDefault="005602EA">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5602EA" w:rsidRDefault="005602EA">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5602EA" w:rsidRDefault="005602EA">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5602EA" w:rsidRDefault="005602EA">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5602EA" w:rsidRDefault="005602EA">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5602EA" w:rsidRDefault="005602EA">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5602EA" w:rsidRDefault="005602EA">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5602EA" w:rsidRDefault="005602EA">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5602EA" w:rsidRDefault="005602EA">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5602EA" w:rsidRDefault="005602EA">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5602EA" w:rsidRDefault="005602E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5602EA" w:rsidRDefault="005602EA">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5602EA" w:rsidRDefault="005602EA">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5602EA" w:rsidRDefault="005602EA">
            <w:pPr>
              <w:pStyle w:val="ProductList-TableBody"/>
              <w:jc w:val="center"/>
            </w:pPr>
          </w:p>
        </w:tc>
      </w:tr>
    </w:tbl>
    <w:p w:rsidR="005602EA" w:rsidRDefault="009D0DBB">
      <w:pPr>
        <w:pStyle w:val="ProductList-Body"/>
      </w:pPr>
      <w:r>
        <w:rPr>
          <w:b/>
          <w:i/>
        </w:rPr>
        <w:t>Opmerking</w:t>
      </w:r>
      <w:r>
        <w:rPr>
          <w:i/>
        </w:rPr>
        <w:t>: Office 365 Education E1 en Office 365 Nonprofit E1 voldoen niet aan de Licentievereiste voor toegang tot (of het beheren van) de Producten in de tabel. Een licentie voor de Core CAL Suite en Enterprise CAL Suite met actieve SA-dekking verleent rechten equivalent aan System Center 2012 R2 Endpoint Protection. Een licentie voor Enterprise CAL Suite met actieve SA-dekking verleent tevens rechten equivalent aan Data Loss Prevention en Exchange Online Protection.</w:t>
      </w:r>
    </w:p>
    <w:p w:rsidR="005602EA" w:rsidRDefault="009D0DBB">
      <w:pPr>
        <w:pStyle w:val="ProductList-SectionHeading"/>
        <w:pageBreakBefore/>
        <w:outlineLvl w:val="0"/>
      </w:pPr>
      <w:bookmarkStart w:id="342" w:name="_Sec564"/>
      <w:bookmarkEnd w:id="340"/>
      <w:r>
        <w:t>Bijlage B – Software Assurance</w:t>
      </w:r>
      <w:r>
        <w:fldChar w:fldCharType="begin"/>
      </w:r>
      <w:r>
        <w:instrText xml:space="preserve"> TC "</w:instrText>
      </w:r>
      <w:bookmarkStart w:id="343" w:name="_Toc457381267"/>
      <w:r>
        <w:instrText>Bijlage B – Software Assurance</w:instrText>
      </w:r>
      <w:bookmarkEnd w:id="343"/>
      <w:r>
        <w:instrText>" \l 1</w:instrText>
      </w:r>
      <w:r>
        <w:fldChar w:fldCharType="end"/>
      </w:r>
    </w:p>
    <w:p w:rsidR="005602EA" w:rsidRDefault="009D0DBB">
      <w:pPr>
        <w:pStyle w:val="ProductList-Offering1Heading"/>
        <w:outlineLvl w:val="1"/>
      </w:pPr>
      <w:bookmarkStart w:id="344" w:name="_Sec573"/>
      <w:r>
        <w:t>Software Assurance aanschaffen</w:t>
      </w:r>
      <w:bookmarkEnd w:id="344"/>
      <w:r>
        <w:fldChar w:fldCharType="begin"/>
      </w:r>
      <w:r>
        <w:instrText xml:space="preserve"> TC "</w:instrText>
      </w:r>
      <w:bookmarkStart w:id="345" w:name="_Toc457381268"/>
      <w:r>
        <w:instrText>Software Assurance aanschaffen</w:instrText>
      </w:r>
      <w:bookmarkEnd w:id="345"/>
      <w:r>
        <w:instrText>" \l 2</w:instrText>
      </w:r>
      <w:r>
        <w:fldChar w:fldCharType="end"/>
      </w:r>
    </w:p>
    <w:p w:rsidR="005602EA" w:rsidRDefault="009D0DBB">
      <w:pPr>
        <w:pStyle w:val="ProductList-Body"/>
      </w:pPr>
      <w:r>
        <w:t xml:space="preserve">Er zijn drie verschillende verplichtingenniveaus die een Klant kan selecteren tijdens de aankoop van SA. Deze kunnen per programma verschillen. De Klant kan: </w:t>
      </w:r>
    </w:p>
    <w:p w:rsidR="005602EA" w:rsidRDefault="009D0DBB" w:rsidP="009D0DBB">
      <w:pPr>
        <w:pStyle w:val="ProductList-Bullet"/>
        <w:numPr>
          <w:ilvl w:val="0"/>
          <w:numId w:val="35"/>
        </w:numPr>
      </w:pPr>
      <w:r>
        <w:t>zich ertoe verplichten SA toe te voegen aan alle platformproducten.</w:t>
      </w:r>
    </w:p>
    <w:p w:rsidR="005602EA" w:rsidRDefault="009D0DBB" w:rsidP="009D0DBB">
      <w:pPr>
        <w:pStyle w:val="ProductList-Bullet"/>
        <w:numPr>
          <w:ilvl w:val="0"/>
          <w:numId w:val="35"/>
        </w:numPr>
      </w:pPr>
      <w:r>
        <w:t>zich ertoe verplichten SA toe te voegen aan al zijn aankopen binnen een bepaalde Productgroep (Toepassingen, Systemen of Servers)., aangeduid als Software Assurance Lidmaatschap (SAM).</w:t>
      </w:r>
    </w:p>
    <w:p w:rsidR="005602EA" w:rsidRDefault="009D0DBB" w:rsidP="009D0DBB">
      <w:pPr>
        <w:pStyle w:val="ProductList-Bullet"/>
        <w:numPr>
          <w:ilvl w:val="0"/>
          <w:numId w:val="35"/>
        </w:numPr>
      </w:pPr>
      <w:r>
        <w:t>SA aanschaffen voor afzonderlijke Producten, zonder verplichtingen aan te gaan met betrekking tot de aanschaf van SA voor andere producten.</w:t>
      </w:r>
    </w:p>
    <w:p w:rsidR="005602EA" w:rsidRDefault="005602EA">
      <w:pPr>
        <w:pStyle w:val="ProductList-Body"/>
      </w:pPr>
    </w:p>
    <w:p w:rsidR="005602EA" w:rsidRDefault="009D0DBB">
      <w:pPr>
        <w:pStyle w:val="ProductList-Body"/>
      </w:pPr>
      <w:r>
        <w:t xml:space="preserve">SA dient u te verkrijgen op het moment dat u de </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verkrijgt, of op het moment dat u een bestaande SA-termijn verlengt. Tenzij anders bepaald, komen alleen licenties voor de nieuwste versie van een Product in aanmerking voor SA. Bij overdracht van eeuwigdurende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kan de ontvangende partij SA voor de overgedragen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verkrijgen binnen 30 dagen na de datum van overdracht, op voorwaarde dat de overdragende partij actieve SA voor de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aanhoudt tot aan de datum van overdracht.</w:t>
      </w:r>
    </w:p>
    <w:p w:rsidR="005602EA" w:rsidRDefault="005602EA">
      <w:pPr>
        <w:pStyle w:val="ProductList-Body"/>
      </w:pPr>
    </w:p>
    <w:p w:rsidR="005602EA" w:rsidRDefault="009D0DBB">
      <w:pPr>
        <w:pStyle w:val="ProductList-Body"/>
      </w:pPr>
      <w:r>
        <w:t>Klanten kunnen SA verkrijgen voor bepaalde licenties die zijn aangekocht via de detailhandel (Full Packaged Product) of door middel van een Original Equipment Manufacturer (OEM), zoals beschreven in de onderstaande tabel. Onder Open Value geldt deze optie alleen voor niet-organisatie-/bedrijfsomvattende producten. Op grond van een Enterprise Overeenkomst geldt de optie alleen voor Additionele Producten binnen 90 dagen na de datum van aankoop. Klanten die SA aanschaffen voor OEM- of retaillicenties, hebben de mogelijkheid om op elk gewenst moment de Volume Licensing-software voor de huidige versie te installeren en gebruiken.</w:t>
      </w:r>
    </w:p>
    <w:tbl>
      <w:tblPr>
        <w:tblStyle w:val="PURTable"/>
        <w:tblW w:w="0" w:type="dxa"/>
        <w:tblLook w:val="04A0" w:firstRow="1" w:lastRow="0" w:firstColumn="1" w:lastColumn="0" w:noHBand="0" w:noVBand="1"/>
      </w:tblPr>
      <w:tblGrid>
        <w:gridCol w:w="2217"/>
        <w:gridCol w:w="2199"/>
        <w:gridCol w:w="2199"/>
        <w:gridCol w:w="4175"/>
      </w:tblGrid>
      <w:tr w:rsidR="005602EA">
        <w:trPr>
          <w:cnfStyle w:val="100000000000" w:firstRow="1" w:lastRow="0" w:firstColumn="0" w:lastColumn="0" w:oddVBand="0" w:evenVBand="0" w:oddHBand="0" w:evenHBand="0" w:firstRowFirstColumn="0" w:firstRowLastColumn="0" w:lastRowFirstColumn="0" w:lastRowLastColumn="0"/>
        </w:trPr>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5602EA" w:rsidRDefault="009D0DBB">
            <w:pPr>
              <w:pStyle w:val="ProductList-TableBody"/>
              <w:jc w:val="center"/>
            </w:pPr>
            <w:r>
              <w:rPr>
                <w:color w:val="FFFFFF"/>
              </w:rPr>
              <w:t>Groep</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5602EA" w:rsidRDefault="009D0DBB">
            <w:pPr>
              <w:pStyle w:val="ProductList-TableBody"/>
              <w:jc w:val="center"/>
            </w:pPr>
            <w:r>
              <w:rPr>
                <w:color w:val="FFFFFF"/>
              </w:rPr>
              <w:t>Full Packaged Products</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5602EA" w:rsidRDefault="009D0DBB">
            <w:pPr>
              <w:pStyle w:val="ProductList-TableBody"/>
              <w:jc w:val="center"/>
            </w:pPr>
            <w:r>
              <w:rPr>
                <w:color w:val="FFFFFF"/>
              </w:rPr>
              <w:t>OEM</w:t>
            </w:r>
          </w:p>
        </w:tc>
        <w:tc>
          <w:tcPr>
            <w:tcW w:w="4660" w:type="dxa"/>
            <w:tcBorders>
              <w:top w:val="single" w:sz="4" w:space="0" w:color="6E6E6E"/>
              <w:left w:val="single" w:sz="4" w:space="0" w:color="000000"/>
              <w:bottom w:val="single" w:sz="4" w:space="0" w:color="000000"/>
              <w:right w:val="single" w:sz="4" w:space="0" w:color="6E6E6E"/>
            </w:tcBorders>
            <w:shd w:val="clear" w:color="auto" w:fill="0072C6"/>
          </w:tcPr>
          <w:p w:rsidR="005602EA" w:rsidRDefault="009D0DBB">
            <w:pPr>
              <w:pStyle w:val="ProductList-TableBody"/>
              <w:jc w:val="center"/>
            </w:pPr>
            <w:r>
              <w:rPr>
                <w:color w:val="FFFFFF"/>
              </w:rPr>
              <w:t>Programma's</w:t>
            </w:r>
          </w:p>
        </w:tc>
      </w:tr>
      <w:tr w:rsidR="005602EA">
        <w:tc>
          <w:tcPr>
            <w:tcW w:w="2440" w:type="dxa"/>
            <w:tcBorders>
              <w:top w:val="single" w:sz="4" w:space="0" w:color="000000"/>
              <w:left w:val="single" w:sz="4" w:space="0" w:color="000000"/>
              <w:bottom w:val="single" w:sz="4" w:space="0" w:color="000000"/>
              <w:right w:val="single" w:sz="4" w:space="0" w:color="000000"/>
            </w:tcBorders>
          </w:tcPr>
          <w:p w:rsidR="005602EA" w:rsidRDefault="009D0DBB">
            <w:pPr>
              <w:pStyle w:val="ProductList-TableBody"/>
            </w:pPr>
            <w:r>
              <w:t>Productgroep Toepassingen</w:t>
            </w:r>
          </w:p>
        </w:tc>
        <w:tc>
          <w:tcPr>
            <w:tcW w:w="2440" w:type="dxa"/>
            <w:tcBorders>
              <w:top w:val="single" w:sz="4" w:space="0" w:color="000000"/>
              <w:left w:val="single" w:sz="4" w:space="0" w:color="000000"/>
              <w:bottom w:val="single" w:sz="4" w:space="0" w:color="000000"/>
              <w:right w:val="single" w:sz="4" w:space="0" w:color="000000"/>
            </w:tcBorders>
          </w:tcPr>
          <w:p w:rsidR="005602EA" w:rsidRDefault="009D0DBB">
            <w:pPr>
              <w:pStyle w:val="ProductList-TableBody"/>
            </w:pPr>
            <w:r>
              <w:t>n.v.t.</w:t>
            </w:r>
          </w:p>
        </w:tc>
        <w:tc>
          <w:tcPr>
            <w:tcW w:w="2440" w:type="dxa"/>
            <w:tcBorders>
              <w:top w:val="single" w:sz="4" w:space="0" w:color="000000"/>
              <w:left w:val="single" w:sz="4" w:space="0" w:color="000000"/>
              <w:bottom w:val="single" w:sz="4" w:space="0" w:color="000000"/>
              <w:right w:val="single" w:sz="4" w:space="0" w:color="000000"/>
            </w:tcBorders>
          </w:tcPr>
          <w:p w:rsidR="005602EA" w:rsidRDefault="009D0DBB">
            <w:pPr>
              <w:pStyle w:val="ProductList-TableBody"/>
            </w:pPr>
            <w:r>
              <w:t>SA uitsluitend beschikbaar zoals hieronder beschreven</w:t>
            </w:r>
          </w:p>
        </w:tc>
        <w:tc>
          <w:tcPr>
            <w:tcW w:w="4660" w:type="dxa"/>
            <w:vMerge w:val="restart"/>
            <w:tcBorders>
              <w:top w:val="single" w:sz="4" w:space="0" w:color="000000"/>
              <w:left w:val="single" w:sz="4" w:space="0" w:color="000000"/>
              <w:bottom w:val="single" w:sz="4" w:space="0" w:color="6E6E6E"/>
              <w:right w:val="single" w:sz="4" w:space="0" w:color="6E6E6E"/>
            </w:tcBorders>
          </w:tcPr>
          <w:p w:rsidR="005602EA" w:rsidRDefault="009D0DBB">
            <w:pPr>
              <w:pStyle w:val="ProductList-TableBody"/>
            </w:pPr>
            <w:r>
              <w:t>Geldt voor Open License, MPSA, Select, Select Plus en niet-organisatieomvattend onder Open Value, en voor Additionele Producten onder een Enterprise Overeenkomst. Geldt niet voor Enterprise-producten onder Open Value en Enterprise Overeenkomsten.</w:t>
            </w:r>
          </w:p>
        </w:tc>
      </w:tr>
      <w:tr w:rsidR="005602EA">
        <w:tc>
          <w:tcPr>
            <w:tcW w:w="2440" w:type="dxa"/>
            <w:tcBorders>
              <w:top w:val="single" w:sz="4" w:space="0" w:color="000000"/>
              <w:left w:val="single" w:sz="4" w:space="0" w:color="000000"/>
              <w:bottom w:val="single" w:sz="4" w:space="0" w:color="000000"/>
              <w:right w:val="single" w:sz="4" w:space="0" w:color="000000"/>
            </w:tcBorders>
          </w:tcPr>
          <w:p w:rsidR="005602EA" w:rsidRDefault="009D0DBB">
            <w:pPr>
              <w:pStyle w:val="ProductList-TableBody"/>
            </w:pPr>
            <w:r>
              <w:t>Productgroep Servers</w:t>
            </w:r>
          </w:p>
        </w:tc>
        <w:tc>
          <w:tcPr>
            <w:tcW w:w="2440" w:type="dxa"/>
            <w:tcBorders>
              <w:top w:val="single" w:sz="4" w:space="0" w:color="000000"/>
              <w:left w:val="single" w:sz="4" w:space="0" w:color="000000"/>
              <w:bottom w:val="single" w:sz="4" w:space="0" w:color="000000"/>
              <w:right w:val="single" w:sz="4" w:space="0" w:color="000000"/>
            </w:tcBorders>
          </w:tcPr>
          <w:p w:rsidR="005602EA" w:rsidRDefault="009D0DBB">
            <w:pPr>
              <w:pStyle w:val="ProductList-TableBody"/>
            </w:pPr>
            <w:r>
              <w:t>SA beschikbaar</w:t>
            </w:r>
          </w:p>
        </w:tc>
        <w:tc>
          <w:tcPr>
            <w:tcW w:w="2440" w:type="dxa"/>
            <w:tcBorders>
              <w:top w:val="single" w:sz="4" w:space="0" w:color="000000"/>
              <w:left w:val="single" w:sz="4" w:space="0" w:color="000000"/>
              <w:bottom w:val="single" w:sz="4" w:space="0" w:color="000000"/>
              <w:right w:val="single" w:sz="4" w:space="0" w:color="000000"/>
            </w:tcBorders>
          </w:tcPr>
          <w:p w:rsidR="005602EA" w:rsidRDefault="009D0DBB">
            <w:pPr>
              <w:pStyle w:val="ProductList-TableBody"/>
            </w:pPr>
            <w:r>
              <w:t>SA beschikbaar</w:t>
            </w:r>
          </w:p>
        </w:tc>
        <w:tc>
          <w:tcPr>
            <w:tcW w:w="0" w:type="auto"/>
            <w:vMerge/>
          </w:tcPr>
          <w:p w:rsidR="005602EA" w:rsidRDefault="005602EA"/>
        </w:tc>
      </w:tr>
    </w:tbl>
    <w:p w:rsidR="005602EA" w:rsidRDefault="005602EA">
      <w:pPr>
        <w:pStyle w:val="ProductList-Body"/>
      </w:pPr>
    </w:p>
    <w:p w:rsidR="005602EA" w:rsidRDefault="009D0DBB">
      <w:pPr>
        <w:pStyle w:val="ProductList-Body"/>
      </w:pPr>
      <w:r>
        <w:t>Klanten die Microsoft Office Professional 2016 verkrijgen via een OEM, kunnen SA voor Microsoft Office Standard 2016 verkrijgen in de Open License-programma's, Select en Select Plus-programma's, en niet-bedrijfsomvattend op grond van Open Value, doch binnen 90 dagen gerekend vanaf de datum van de OEM-aankoop.</w:t>
      </w:r>
    </w:p>
    <w:p w:rsidR="005602EA" w:rsidRDefault="005602EA">
      <w:pPr>
        <w:pStyle w:val="ProductList-Body"/>
      </w:pPr>
    </w:p>
    <w:p w:rsidR="005602EA" w:rsidRDefault="009D0DBB">
      <w:pPr>
        <w:pStyle w:val="ProductList-Body"/>
      </w:pPr>
      <w:r>
        <w:t>Klanten met een Enterprise Overeenkomst die zijn overgestapt naar een Online Dienst of die een abonnement vanuit SA hebben aangeschaft in plaats van SA te verlengen, kunnen weer SA verkrijgen voor een Licentie op de verjaardag of tijdens de verlenging zonder een nieuwe Licentie aan te schaffen. Voor de betreffende Licentie moet SA worden besteld voor de rest van de looptijd van de enrollment. De SA-dekking mag niet hoger zijn dat het aantal eeuwigdurende Licenties waarvoor SA gold op het moment van een voorafgaande overgang of verlenging en mag niet worden gekoppeld aan overgedragen Licenties.</w:t>
      </w:r>
    </w:p>
    <w:p w:rsidR="005602EA" w:rsidRDefault="005602EA">
      <w:pPr>
        <w:pStyle w:val="ProductList-Body"/>
        <w:jc w:val="right"/>
      </w:pPr>
    </w:p>
    <w:tbl>
      <w:tblPr>
        <w:tblStyle w:val="PURTable"/>
        <w:tblW w:w="0" w:type="dxa"/>
        <w:tblLook w:val="04A0" w:firstRow="1" w:lastRow="0" w:firstColumn="1" w:lastColumn="0" w:noHBand="0" w:noVBand="1"/>
      </w:tblPr>
      <w:tblGrid>
        <w:gridCol w:w="10800"/>
      </w:tblGrid>
      <w:tr w:rsidR="005602E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602EA" w:rsidRDefault="00F8234B">
            <w:pPr>
              <w:pStyle w:val="ProductList-TableBody"/>
              <w:jc w:val="right"/>
            </w:pPr>
            <w:hyperlink w:anchor="_Sec842">
              <w:r w:rsidR="009D0DBB">
                <w:rPr>
                  <w:color w:val="00467F"/>
                  <w:sz w:val="14"/>
                  <w:u w:val="single"/>
                </w:rPr>
                <w:t>Inhoud</w:t>
              </w:r>
            </w:hyperlink>
            <w:r w:rsidR="009D0DBB">
              <w:rPr>
                <w:sz w:val="14"/>
              </w:rPr>
              <w:t xml:space="preserve"> / </w:t>
            </w:r>
            <w:hyperlink w:anchor="_Sec549">
              <w:r w:rsidR="009D0DBB">
                <w:rPr>
                  <w:color w:val="00467F"/>
                  <w:sz w:val="14"/>
                  <w:u w:val="single"/>
                </w:rPr>
                <w:t>Woordenlijst</w:t>
              </w:r>
            </w:hyperlink>
            <w:r w:rsidR="009D0DBB">
              <w:rPr>
                <w:sz w:val="14"/>
              </w:rPr>
              <w:t xml:space="preserve"> / </w:t>
            </w:r>
            <w:hyperlink w:anchor="_Sec844">
              <w:r w:rsidR="009D0DBB">
                <w:rPr>
                  <w:color w:val="00467F"/>
                  <w:sz w:val="14"/>
                  <w:u w:val="single"/>
                </w:rPr>
                <w:t>Index</w:t>
              </w:r>
            </w:hyperlink>
          </w:p>
        </w:tc>
      </w:tr>
    </w:tbl>
    <w:p w:rsidR="005602EA" w:rsidRDefault="005602EA">
      <w:pPr>
        <w:pStyle w:val="ProductList-Body"/>
      </w:pPr>
    </w:p>
    <w:p w:rsidR="005602EA" w:rsidRDefault="009D0DBB">
      <w:pPr>
        <w:pStyle w:val="ProductList-Offering1Heading"/>
        <w:outlineLvl w:val="1"/>
      </w:pPr>
      <w:bookmarkStart w:id="346" w:name="_Sec574"/>
      <w:r>
        <w:t>Software Assurance verlengen</w:t>
      </w:r>
      <w:bookmarkEnd w:id="346"/>
      <w:r>
        <w:fldChar w:fldCharType="begin"/>
      </w:r>
      <w:r>
        <w:instrText xml:space="preserve"> TC "</w:instrText>
      </w:r>
      <w:bookmarkStart w:id="347" w:name="_Toc457381269"/>
      <w:r>
        <w:instrText>Software Assurance verlengen</w:instrText>
      </w:r>
      <w:bookmarkEnd w:id="347"/>
      <w:r>
        <w:instrText>" \l 2</w:instrText>
      </w:r>
      <w:r>
        <w:fldChar w:fldCharType="end"/>
      </w:r>
    </w:p>
    <w:p w:rsidR="005602EA" w:rsidRDefault="009D0DBB">
      <w:pPr>
        <w:pStyle w:val="ProductList-ClauseHeading"/>
        <w:outlineLvl w:val="2"/>
      </w:pPr>
      <w:r>
        <w:t>Dekking verlengen onder dezelfde overeenkomst</w:t>
      </w:r>
    </w:p>
    <w:p w:rsidR="005602EA" w:rsidRDefault="009D0DBB">
      <w:pPr>
        <w:pStyle w:val="ProductList-Body"/>
      </w:pPr>
      <w:r>
        <w:t>Voorwaarden voor het verlengen van SA op grond van dezelfde programmaovereenkomst als op grond waarvan deze aanvankelijk was besteld, zijn te vinden in de Volume Licensing-overeenkomst van de Klant. Klanten mogen SA verlengen zonder tegelijkertijd een Licentie te hoeven bestellen, zolang de SA-dekking nog niet is afgelopen. Daarnaast zijn de volgende bepalingen van toepassing op specifieke programma's, zoals hieronder vermeld:</w:t>
      </w:r>
    </w:p>
    <w:p w:rsidR="005602EA" w:rsidRDefault="005602EA">
      <w:pPr>
        <w:pStyle w:val="ProductList-Body"/>
      </w:pPr>
    </w:p>
    <w:p w:rsidR="005602EA" w:rsidRDefault="009D0DBB">
      <w:pPr>
        <w:pStyle w:val="ProductList-SubClauseHeading"/>
        <w:outlineLvl w:val="3"/>
      </w:pPr>
      <w:r>
        <w:t>Open License</w:t>
      </w:r>
    </w:p>
    <w:p w:rsidR="005602EA" w:rsidRDefault="009D0DBB">
      <w:pPr>
        <w:pStyle w:val="ProductList-BodyIndented"/>
      </w:pPr>
      <w:r>
        <w:t>SA-dekking besteld onder het Autorisatienummer van een Open License vervalt op het moment dat het betreffende nummer vervalt. Voor het verlengen van SA-dekking dient de Klant binnen 90 dagen na de datum van afloop van diens autorisatienummer een verlengingsbestelling in te dienen.</w:t>
      </w:r>
    </w:p>
    <w:p w:rsidR="005602EA" w:rsidRDefault="005602EA">
      <w:pPr>
        <w:pStyle w:val="ProductList-BodyIndented"/>
      </w:pPr>
    </w:p>
    <w:p w:rsidR="005602EA" w:rsidRDefault="009D0DBB">
      <w:pPr>
        <w:pStyle w:val="ProductList-SubClauseHeading"/>
        <w:outlineLvl w:val="3"/>
      </w:pPr>
      <w:r>
        <w:t>Enterprise Overeenkomst</w:t>
      </w:r>
    </w:p>
    <w:p w:rsidR="005602EA" w:rsidRDefault="009D0DBB">
      <w:pPr>
        <w:pStyle w:val="ProductList-BodyIndented"/>
      </w:pPr>
      <w:r>
        <w:t>Indien de Klant SA wil verlengen onder dezelfde enrollment op grond van een Enterprise Overeenkomst, dient deze een nieuwe Enterprise Enrollment en Overeenkomst van 2011 of later te ondertekenen (als deze dat nog niet heeft gedaan) en een verlengingsbestelling voor SA in te dienen (indien van toepassing) voor 1) alle Enterprise-producten, Application Platform-producten, Core Infrastructure-producten en Additionele Producten die de klant wil verlengen en 2) alle Online Diensten, rekening houdend met transities (indien van toepassing).</w:t>
      </w:r>
    </w:p>
    <w:p w:rsidR="005602EA" w:rsidRDefault="005602EA">
      <w:pPr>
        <w:pStyle w:val="ProductList-BodyIndented"/>
      </w:pPr>
    </w:p>
    <w:p w:rsidR="005602EA" w:rsidRDefault="009D0DBB">
      <w:pPr>
        <w:pStyle w:val="ProductList-SubClauseHeading"/>
        <w:outlineLvl w:val="3"/>
      </w:pPr>
      <w:r>
        <w:t>Enrollment for Application Platform</w:t>
      </w:r>
    </w:p>
    <w:p w:rsidR="005602EA" w:rsidRDefault="009D0DBB">
      <w:pPr>
        <w:pStyle w:val="ProductList-BodyIndented"/>
      </w:pPr>
      <w:r>
        <w:t xml:space="preserve">EAP-klanten die eerder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hebben uitgesteld (via SA vóór L), moeten hun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uitkopen alvorens ze SA kunnen verlengen.</w:t>
      </w:r>
    </w:p>
    <w:p w:rsidR="005602EA" w:rsidRDefault="005602EA">
      <w:pPr>
        <w:pStyle w:val="ProductList-BodyIndented"/>
      </w:pPr>
    </w:p>
    <w:p w:rsidR="005602EA" w:rsidRDefault="009D0DBB">
      <w:pPr>
        <w:pStyle w:val="ProductList-ClauseHeading"/>
        <w:outlineLvl w:val="2"/>
      </w:pPr>
      <w:r>
        <w:t>Dekking verlengen onder een afzonderlijke overeenkomst</w:t>
      </w:r>
    </w:p>
    <w:p w:rsidR="005602EA" w:rsidRDefault="009D0DBB">
      <w:pPr>
        <w:pStyle w:val="ProductList-Body"/>
      </w:pPr>
      <w:r>
        <w:t xml:space="preserve">De Klant mag SA voor een Product verlengen indien de Klant een eeuwigdurende </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en SA voor het betreffende Product heeft verkregen op grond van een eerdere overeenkomst binnen hetzelfde Volume Licensing-programma, mits 1) de nieuwe overeenkomst, enrollment of bestelling (voor MPSA) van de Klant niet later ingaat dan de dag volgende op de datum van afloop van de voorgaande overeenkomst of enrollment, en 2) de SA-verlengingsbestelling wordt geplaatst voor het aflopen van de voorafgaande SA-dekking, tenzij de dekking wordt verlengd vanuit een Open License Overeenkomst. In dat geval dient de Klant de bestelling binnen 90 dagen na de afloop te plaatsen.</w:t>
      </w:r>
    </w:p>
    <w:p w:rsidR="005602EA" w:rsidRDefault="005602EA">
      <w:pPr>
        <w:pStyle w:val="ProductList-Body"/>
      </w:pPr>
    </w:p>
    <w:p w:rsidR="005602EA" w:rsidRDefault="009D0DBB">
      <w:pPr>
        <w:pStyle w:val="ProductList-Body"/>
      </w:pPr>
      <w:r>
        <w:t>De Klant kan SA ook verlengen vanuit een Volume Licensing-programma naar een ander Volume Licensing-programma. Voor Enterprise Producten die aanvankelijk zijn aangeschaft op grond van een programma met bedrijfsomvattende dekkingsvereisten, geldt deze uitzondering uitsluitend indien de klant SA verlengt naar de MPSA of een programma met bedrijfsomvattende dekkingsvereisten voor Enterprise Producten. Voor Overeenkomsten van versie 2008 en ouder wordt de klant geacht SA-dekking te hebben gedurende de periode tussen het aflopen van de verstreken SA-dekking en het begin van de nieuwe dekkingsperiode, mits de dekking binnen 30 dagen wordt verlengd (90 dagen indien wordt verlengd op grond van een Open License Programma).</w:t>
      </w:r>
    </w:p>
    <w:p w:rsidR="005602EA" w:rsidRDefault="005602EA">
      <w:pPr>
        <w:pStyle w:val="ProductList-Body"/>
      </w:pPr>
    </w:p>
    <w:p w:rsidR="005602EA" w:rsidRDefault="009D0DBB">
      <w:pPr>
        <w:pStyle w:val="ProductList-ClauseHeading"/>
        <w:outlineLvl w:val="2"/>
      </w:pPr>
      <w:r>
        <w:t>Software Assurance-dekking verlengen voor clienttoegangslicenties (CAL's) en clientbeheerlicenties (ML's)</w:t>
      </w:r>
    </w:p>
    <w:p w:rsidR="005602EA" w:rsidRDefault="009D0DBB">
      <w:pPr>
        <w:pStyle w:val="ProductList-Body"/>
      </w:pPr>
      <w:r>
        <w:rPr>
          <w:b/>
          <w:color w:val="00188F"/>
        </w:rPr>
        <w:t>Overstap tussen Gebruikers-CAL's en Apparaat-CAL's</w:t>
      </w:r>
      <w:r>
        <w:t xml:space="preserve">: Klanten die SA verlengen voor CAL's kunnen overschakelen tussen Gebruiker en Apparaat. Bij deze overgang wordt de CAL-editie niet gewijzigd (bijvoorbeeld van Standard naar Enterprise). </w:t>
      </w:r>
    </w:p>
    <w:p w:rsidR="005602EA" w:rsidRDefault="009D0DBB">
      <w:pPr>
        <w:pStyle w:val="ProductList-Body"/>
      </w:pPr>
      <w:r>
        <w:rPr>
          <w:b/>
          <w:color w:val="00188F"/>
        </w:rPr>
        <w:t>Overstap tussen Gebruikers-ML's en OSE-client-ML's</w:t>
      </w:r>
      <w:r>
        <w:t>: Klanten die SA verlengen voor client-ML's kunnen overschakelen tussen Gebruiker en OSE.</w:t>
      </w:r>
    </w:p>
    <w:p w:rsidR="005602EA" w:rsidRDefault="005602EA">
      <w:pPr>
        <w:pStyle w:val="ProductList-Body"/>
        <w:jc w:val="right"/>
      </w:pPr>
    </w:p>
    <w:tbl>
      <w:tblPr>
        <w:tblStyle w:val="PURTable"/>
        <w:tblW w:w="0" w:type="dxa"/>
        <w:tblLook w:val="04A0" w:firstRow="1" w:lastRow="0" w:firstColumn="1" w:lastColumn="0" w:noHBand="0" w:noVBand="1"/>
      </w:tblPr>
      <w:tblGrid>
        <w:gridCol w:w="10800"/>
      </w:tblGrid>
      <w:tr w:rsidR="005602E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602EA" w:rsidRDefault="00F8234B">
            <w:pPr>
              <w:pStyle w:val="ProductList-TableBody"/>
              <w:jc w:val="right"/>
            </w:pPr>
            <w:hyperlink w:anchor="_Sec842">
              <w:r w:rsidR="009D0DBB">
                <w:rPr>
                  <w:color w:val="00467F"/>
                  <w:sz w:val="14"/>
                  <w:u w:val="single"/>
                </w:rPr>
                <w:t>Inhoud</w:t>
              </w:r>
            </w:hyperlink>
            <w:r w:rsidR="009D0DBB">
              <w:rPr>
                <w:sz w:val="14"/>
              </w:rPr>
              <w:t xml:space="preserve"> / </w:t>
            </w:r>
            <w:hyperlink w:anchor="_Sec549">
              <w:r w:rsidR="009D0DBB">
                <w:rPr>
                  <w:color w:val="00467F"/>
                  <w:sz w:val="14"/>
                  <w:u w:val="single"/>
                </w:rPr>
                <w:t>Woordenlijst</w:t>
              </w:r>
            </w:hyperlink>
            <w:r w:rsidR="009D0DBB">
              <w:rPr>
                <w:sz w:val="14"/>
              </w:rPr>
              <w:t xml:space="preserve"> / </w:t>
            </w:r>
            <w:hyperlink w:anchor="_Sec844">
              <w:r w:rsidR="009D0DBB">
                <w:rPr>
                  <w:color w:val="00467F"/>
                  <w:sz w:val="14"/>
                  <w:u w:val="single"/>
                </w:rPr>
                <w:t>Index</w:t>
              </w:r>
            </w:hyperlink>
          </w:p>
        </w:tc>
      </w:tr>
    </w:tbl>
    <w:p w:rsidR="005602EA" w:rsidRDefault="005602EA">
      <w:pPr>
        <w:pStyle w:val="ProductList-Body"/>
      </w:pPr>
    </w:p>
    <w:p w:rsidR="005602EA" w:rsidRDefault="009D0DBB">
      <w:pPr>
        <w:pStyle w:val="ProductList-Offering1Heading"/>
        <w:outlineLvl w:val="1"/>
      </w:pPr>
      <w:bookmarkStart w:id="348" w:name="_Sec575"/>
      <w:r>
        <w:t>Migratielicenties voor beëindigde Producten en End-of-Life Producten</w:t>
      </w:r>
      <w:bookmarkEnd w:id="348"/>
      <w:r>
        <w:fldChar w:fldCharType="begin"/>
      </w:r>
      <w:r>
        <w:instrText xml:space="preserve"> TC "</w:instrText>
      </w:r>
      <w:bookmarkStart w:id="349" w:name="_Toc457381270"/>
      <w:r>
        <w:instrText>Migratielicenties voor beëindigde Producten en End-of-Life Producten</w:instrText>
      </w:r>
      <w:bookmarkEnd w:id="349"/>
      <w:r>
        <w:instrText>" \l 2</w:instrText>
      </w:r>
      <w:r>
        <w:fldChar w:fldCharType="end"/>
      </w:r>
    </w:p>
    <w:p w:rsidR="005602EA" w:rsidRDefault="009D0DBB">
      <w:pPr>
        <w:pStyle w:val="ProductList-Body"/>
      </w:pPr>
      <w:r>
        <w:t>“</w:t>
      </w:r>
      <w:r>
        <w:rPr>
          <w:b/>
          <w:color w:val="00188F"/>
        </w:rPr>
        <w:t>Kwalificerende Licentie</w:t>
      </w:r>
      <w:r>
        <w:t xml:space="preserve">” wordt hier gebruikt om te verwijzen naar een </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met SA-dekking op de opgegeven datum en voor het Product dat wordt aangegeven in de Productvermelding die naar dit gedeelte verwijst.</w:t>
      </w:r>
    </w:p>
    <w:p w:rsidR="005602EA" w:rsidRDefault="009D0DBB">
      <w:pPr>
        <w:pStyle w:val="ProductList-Body"/>
      </w:pPr>
      <w:r>
        <w:t>“</w:t>
      </w:r>
      <w:r>
        <w:rPr>
          <w:b/>
          <w:color w:val="00188F"/>
        </w:rPr>
        <w:t>Migratielicentie</w:t>
      </w:r>
      <w:r>
        <w:t>” wordt hier gebruikt om te verwijzen naar rechten die worden verleend in de Productvermelding die naar dit gedeelte verwijst.</w:t>
      </w:r>
    </w:p>
    <w:p w:rsidR="005602EA" w:rsidRDefault="005602EA">
      <w:pPr>
        <w:pStyle w:val="ProductList-Body"/>
      </w:pPr>
    </w:p>
    <w:p w:rsidR="005602EA" w:rsidRDefault="009D0DBB">
      <w:pPr>
        <w:pStyle w:val="ProductList-Body"/>
      </w:pPr>
      <w:r>
        <w:t>Tenzij anders bepaald in de Productvermelding:</w:t>
      </w:r>
    </w:p>
    <w:p w:rsidR="005602EA" w:rsidRDefault="009D0DBB" w:rsidP="009D0DBB">
      <w:pPr>
        <w:pStyle w:val="ProductList-Bullet"/>
        <w:numPr>
          <w:ilvl w:val="0"/>
          <w:numId w:val="36"/>
        </w:numPr>
      </w:pPr>
      <w:r>
        <w:t>mag de Klant een upgrade uitvoeren naar en gebruikmaken van software op grond van een Migratielicentie in plaats van de software die valt onder de Kwalificerende Licentie. De Klant mag de software niet gelijktijdig gebruiken op basis van beide licenties.</w:t>
      </w:r>
    </w:p>
    <w:p w:rsidR="005602EA" w:rsidRDefault="009D0DBB" w:rsidP="009D0DBB">
      <w:pPr>
        <w:pStyle w:val="ProductList-Bullet"/>
        <w:numPr>
          <w:ilvl w:val="0"/>
          <w:numId w:val="36"/>
        </w:numPr>
      </w:pPr>
      <w:r>
        <w:t>Migratielicenties worden 1:1 verleend voor elk van de Kwalificerende Licenties van de Klant.</w:t>
      </w:r>
    </w:p>
    <w:p w:rsidR="005602EA" w:rsidRDefault="009D0DBB" w:rsidP="009D0DBB">
      <w:pPr>
        <w:pStyle w:val="ProductList-Bullet"/>
        <w:numPr>
          <w:ilvl w:val="0"/>
          <w:numId w:val="36"/>
        </w:numPr>
      </w:pPr>
      <w:r>
        <w:t>Indien een Klant eeuwigdurende rechten heeft verkregen voor het gebruik van de software op grond van een Kwalificerende Licentie, zijn de rechten om de software te gebruiken die zijn verkregen op grond van de Migratielicentie eveneens eeuwigdurend; in andere gevallen lopen de rechten die zijn verkregen op grond van een Migratielicentie af op het moment dat de onderliggende Kwalificerende Licentie afloopt.</w:t>
      </w:r>
    </w:p>
    <w:p w:rsidR="005602EA" w:rsidRDefault="009D0DBB" w:rsidP="009D0DBB">
      <w:pPr>
        <w:pStyle w:val="ProductList-Bullet"/>
        <w:numPr>
          <w:ilvl w:val="0"/>
          <w:numId w:val="36"/>
        </w:numPr>
      </w:pPr>
      <w:r>
        <w:t>Op het moment dat de SA-dekking voor de Kwalificerende Licentie afloopt, kan de Klant SA verkrijgen voor de versie en editie van het Product die wordt gedekt door de Migratielicentie zonder eerst nieuwe afzonderlijke Licenties te hoeven aanschaffen. Deze optie geldt niet voor klanten die licenties aanschaffen op grond van abonnementsprogramma's (bijvoorbeeld Enterprise Subscription Overeenkomsten of Open Value Subscription overeenkomsten).</w:t>
      </w:r>
    </w:p>
    <w:p w:rsidR="005602EA" w:rsidRDefault="009D0DBB" w:rsidP="009D0DBB">
      <w:pPr>
        <w:pStyle w:val="ProductList-Bullet"/>
        <w:numPr>
          <w:ilvl w:val="0"/>
          <w:numId w:val="36"/>
        </w:numPr>
      </w:pPr>
      <w:r>
        <w:t>De Klant mag Migratielicenties niet los van de Kwalificerende Licenties overdragen.</w:t>
      </w:r>
    </w:p>
    <w:p w:rsidR="005602EA" w:rsidRDefault="009D0DBB" w:rsidP="009D0DBB">
      <w:pPr>
        <w:pStyle w:val="ProductList-Bullet"/>
        <w:numPr>
          <w:ilvl w:val="0"/>
          <w:numId w:val="36"/>
        </w:numPr>
      </w:pPr>
      <w:r>
        <w:t xml:space="preserve">Later verkregen licenties voor hetzelfde gestopte in dezelfde looptijd van de enrollment als onderdeel van het vastgestelde True-Up-proces van de Klant in het kader van Enterprise of Enterprise Subscription Overeenkomst, Open Value Subscription of Enrollment for Education Solutions, zijn ook Kwalificerende Licenties voor wat betreft de licentieverlening. De dekking voor Producten onder een abonnementsovereenkomst moet doorlopend zijn. </w:t>
      </w:r>
    </w:p>
    <w:p w:rsidR="005602EA" w:rsidRDefault="005602EA">
      <w:pPr>
        <w:pStyle w:val="ProductList-Body"/>
        <w:jc w:val="right"/>
      </w:pPr>
    </w:p>
    <w:tbl>
      <w:tblPr>
        <w:tblStyle w:val="PURTable"/>
        <w:tblW w:w="0" w:type="dxa"/>
        <w:tblLook w:val="04A0" w:firstRow="1" w:lastRow="0" w:firstColumn="1" w:lastColumn="0" w:noHBand="0" w:noVBand="1"/>
      </w:tblPr>
      <w:tblGrid>
        <w:gridCol w:w="10800"/>
      </w:tblGrid>
      <w:tr w:rsidR="005602E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602EA" w:rsidRDefault="00F8234B">
            <w:pPr>
              <w:pStyle w:val="ProductList-TableBody"/>
              <w:jc w:val="right"/>
            </w:pPr>
            <w:hyperlink w:anchor="_Sec842">
              <w:r w:rsidR="009D0DBB">
                <w:rPr>
                  <w:color w:val="00467F"/>
                  <w:sz w:val="14"/>
                  <w:u w:val="single"/>
                </w:rPr>
                <w:t>Inhoud</w:t>
              </w:r>
            </w:hyperlink>
            <w:r w:rsidR="009D0DBB">
              <w:rPr>
                <w:sz w:val="14"/>
              </w:rPr>
              <w:t xml:space="preserve"> / </w:t>
            </w:r>
            <w:hyperlink w:anchor="_Sec549">
              <w:r w:rsidR="009D0DBB">
                <w:rPr>
                  <w:color w:val="00467F"/>
                  <w:sz w:val="14"/>
                  <w:u w:val="single"/>
                </w:rPr>
                <w:t>Woordenlijst</w:t>
              </w:r>
            </w:hyperlink>
            <w:r w:rsidR="009D0DBB">
              <w:rPr>
                <w:sz w:val="14"/>
              </w:rPr>
              <w:t xml:space="preserve"> / </w:t>
            </w:r>
            <w:hyperlink w:anchor="_Sec844">
              <w:r w:rsidR="009D0DBB">
                <w:rPr>
                  <w:color w:val="00467F"/>
                  <w:sz w:val="14"/>
                  <w:u w:val="single"/>
                </w:rPr>
                <w:t>Index</w:t>
              </w:r>
            </w:hyperlink>
          </w:p>
        </w:tc>
      </w:tr>
    </w:tbl>
    <w:p w:rsidR="005602EA" w:rsidRDefault="005602EA">
      <w:pPr>
        <w:pStyle w:val="ProductList-Body"/>
      </w:pPr>
    </w:p>
    <w:p w:rsidR="005602EA" w:rsidRDefault="009D0DBB">
      <w:pPr>
        <w:pStyle w:val="ProductList-Offering1Heading"/>
        <w:outlineLvl w:val="1"/>
      </w:pPr>
      <w:bookmarkStart w:id="350" w:name="_Sec576"/>
      <w:r>
        <w:t>Software Assurance-voordelen</w:t>
      </w:r>
      <w:bookmarkEnd w:id="350"/>
      <w:r>
        <w:fldChar w:fldCharType="begin"/>
      </w:r>
      <w:r>
        <w:instrText xml:space="preserve"> TC "</w:instrText>
      </w:r>
      <w:bookmarkStart w:id="351" w:name="_Toc457381271"/>
      <w:r>
        <w:instrText>Software Assurance-voordelen</w:instrText>
      </w:r>
      <w:bookmarkEnd w:id="351"/>
      <w:r>
        <w:instrText>" \l 2</w:instrText>
      </w:r>
      <w:r>
        <w:fldChar w:fldCharType="end"/>
      </w:r>
    </w:p>
    <w:p w:rsidR="005602EA" w:rsidRDefault="009D0DBB">
      <w:pPr>
        <w:pStyle w:val="ProductList-Body"/>
      </w:pPr>
      <w:r>
        <w:t>De meeste SA Benefits zijn beschikbaar voor de gehele Productgroep, zoals beschreven in de onderstaande tabel. Actieve SA voor een Kwalificerend Product geeft de Klant recht op de voorzieningen in de onderstaande tabel. Sommige voorzieningen worden toegekend op basis van de SA-bestedingen van de klant met betrekking tot een bepaalde verzameling producten binnen een productgroep. In deze context is “SA-bestedingen” niet letterlijk het bedrag dat de Klant heeft besteed, maar is het een benadering van hoeveel de Klant heeft besteed aan SA voor deze Producten in het kader van de Select of Enterprise Enrollment, Select Plus-registratie of Open Overeenkomst (bijvoorbeeld losse SA-aankopen en de SA-component van L&amp;SA-aankopen). Voor klanten met een abonnementsprogramma is het een benadering van het totaalbedrag dat de Klant in het kader van de Enrollment of overeenkomst heeft besteed aan de licenties voor de Producten. Software Assurance Lidmaatschap (“SAM”) is vereist voor sommige benefits. De toegang tot en het recht op het gebruik van de SA Benefits door de klant vervalt doorgaans op het moment dat de SA-dekking van de klant afloopt, tenzij hieronder of in de Productvermeldingen anders is bepaald. De voorzieningen zijn aan wijzigingen onderhevig en kunnen op elk moment zonder voorafgaande kennisgeving worden beëindigd. De beschikbaarheid van voorzieningen verschilt per programma, regio, fulfillmentopties en taal.</w:t>
      </w:r>
    </w:p>
    <w:tbl>
      <w:tblPr>
        <w:tblStyle w:val="PURTable"/>
        <w:tblW w:w="0" w:type="dxa"/>
        <w:tblLook w:val="04A0" w:firstRow="1" w:lastRow="0" w:firstColumn="1" w:lastColumn="0" w:noHBand="0" w:noVBand="1"/>
      </w:tblPr>
      <w:tblGrid>
        <w:gridCol w:w="5369"/>
        <w:gridCol w:w="1807"/>
        <w:gridCol w:w="1807"/>
        <w:gridCol w:w="1807"/>
      </w:tblGrid>
      <w:tr w:rsidR="005602EA">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5602EA" w:rsidRDefault="009D0DBB">
            <w:pPr>
              <w:pStyle w:val="ProductList-TableBody"/>
            </w:pPr>
            <w:r>
              <w:rPr>
                <w:color w:val="FFFFFF"/>
              </w:rPr>
              <w:t>Voorzieningen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5602EA" w:rsidRDefault="009D0DBB">
            <w:pPr>
              <w:pStyle w:val="ProductList-TableBody"/>
              <w:jc w:val="center"/>
            </w:pPr>
            <w:r>
              <w:rPr>
                <w:color w:val="FFFFFF"/>
              </w:rPr>
              <w:t>Productgroep toepassingen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5602EA" w:rsidRDefault="009D0DBB">
            <w:pPr>
              <w:pStyle w:val="ProductList-TableBody"/>
              <w:jc w:val="center"/>
            </w:pPr>
            <w:r>
              <w:rPr>
                <w:color w:val="FFFFFF"/>
              </w:rPr>
              <w:t>Productgroep Systemen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5602EA" w:rsidRDefault="009D0DBB">
            <w:pPr>
              <w:pStyle w:val="ProductList-TableBody"/>
              <w:jc w:val="center"/>
            </w:pPr>
            <w:r>
              <w:rPr>
                <w:color w:val="FFFFFF"/>
              </w:rPr>
              <w:t>Productgroep Servers</w:t>
            </w:r>
          </w:p>
        </w:tc>
      </w:tr>
      <w:tr w:rsidR="005602EA">
        <w:tc>
          <w:tcPr>
            <w:tcW w:w="6120" w:type="dxa"/>
            <w:tcBorders>
              <w:top w:val="single" w:sz="4" w:space="0" w:color="000000"/>
              <w:left w:val="single" w:sz="4" w:space="0" w:color="000000"/>
              <w:bottom w:val="single" w:sz="4" w:space="0" w:color="000000"/>
              <w:right w:val="single" w:sz="4" w:space="0" w:color="000000"/>
            </w:tcBorders>
          </w:tcPr>
          <w:p w:rsidR="005602EA" w:rsidRDefault="00F8234B">
            <w:pPr>
              <w:pStyle w:val="ProductList-TableBody"/>
            </w:pPr>
            <w:hyperlink w:anchor="_Sec577">
              <w:r w:rsidR="009D0DBB">
                <w:rPr>
                  <w:color w:val="00467F"/>
                  <w:u w:val="single"/>
                </w:rPr>
                <w:t>Rechten voor het gebruik van nieuwe versies</w:t>
              </w:r>
            </w:hyperlink>
          </w:p>
        </w:tc>
        <w:tc>
          <w:tcPr>
            <w:tcW w:w="1960" w:type="dxa"/>
            <w:tcBorders>
              <w:top w:val="single" w:sz="4" w:space="0" w:color="000000"/>
              <w:left w:val="single" w:sz="4" w:space="0" w:color="000000"/>
              <w:bottom w:val="single" w:sz="4" w:space="0" w:color="000000"/>
              <w:right w:val="single" w:sz="4" w:space="0" w:color="000000"/>
            </w:tcBorders>
          </w:tcPr>
          <w:p w:rsidR="005602EA" w:rsidRDefault="009D0DB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5602EA" w:rsidRDefault="009D0DB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5602EA" w:rsidRDefault="009D0DBB">
            <w:pPr>
              <w:pStyle w:val="ProductList-TableBody"/>
              <w:jc w:val="center"/>
            </w:pPr>
            <w:r>
              <w:t>X</w:t>
            </w:r>
          </w:p>
        </w:tc>
      </w:tr>
      <w:tr w:rsidR="005602EA">
        <w:tc>
          <w:tcPr>
            <w:tcW w:w="6120" w:type="dxa"/>
            <w:tcBorders>
              <w:top w:val="single" w:sz="4" w:space="0" w:color="000000"/>
              <w:left w:val="single" w:sz="4" w:space="0" w:color="000000"/>
              <w:bottom w:val="single" w:sz="4" w:space="0" w:color="000000"/>
              <w:right w:val="single" w:sz="4" w:space="0" w:color="000000"/>
            </w:tcBorders>
          </w:tcPr>
          <w:p w:rsidR="005602EA" w:rsidRDefault="00F8234B">
            <w:pPr>
              <w:pStyle w:val="ProductList-TableBody"/>
            </w:pPr>
            <w:hyperlink w:anchor="_Sec579">
              <w:r w:rsidR="009D0DBB">
                <w:rPr>
                  <w:color w:val="00467F"/>
                  <w:u w:val="single"/>
                </w:rPr>
                <w:t>Office Online, Office Online Server</w:t>
              </w:r>
            </w:hyperlink>
          </w:p>
        </w:tc>
        <w:tc>
          <w:tcPr>
            <w:tcW w:w="1960" w:type="dxa"/>
            <w:tcBorders>
              <w:top w:val="single" w:sz="4" w:space="0" w:color="000000"/>
              <w:left w:val="single" w:sz="4" w:space="0" w:color="000000"/>
              <w:bottom w:val="single" w:sz="4" w:space="0" w:color="000000"/>
              <w:right w:val="single" w:sz="4" w:space="0" w:color="000000"/>
            </w:tcBorders>
          </w:tcPr>
          <w:p w:rsidR="005602EA" w:rsidRDefault="009D0DB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5602EA" w:rsidRDefault="005602E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5602EA" w:rsidRDefault="005602EA">
            <w:pPr>
              <w:pStyle w:val="ProductList-TableBody"/>
              <w:jc w:val="center"/>
            </w:pPr>
          </w:p>
        </w:tc>
      </w:tr>
      <w:tr w:rsidR="005602EA">
        <w:tc>
          <w:tcPr>
            <w:tcW w:w="6120" w:type="dxa"/>
            <w:tcBorders>
              <w:top w:val="single" w:sz="4" w:space="0" w:color="000000"/>
              <w:left w:val="single" w:sz="4" w:space="0" w:color="000000"/>
              <w:bottom w:val="single" w:sz="4" w:space="0" w:color="000000"/>
              <w:right w:val="single" w:sz="4" w:space="0" w:color="000000"/>
            </w:tcBorders>
          </w:tcPr>
          <w:p w:rsidR="005602EA" w:rsidRDefault="00F8234B">
            <w:pPr>
              <w:pStyle w:val="ProductList-TableBody"/>
            </w:pPr>
            <w:hyperlink w:anchor="_Sec580">
              <w:r w:rsidR="009D0DBB">
                <w:rPr>
                  <w:color w:val="00467F"/>
                  <w:u w:val="single"/>
                </w:rPr>
                <w:t>Planning Services</w:t>
              </w:r>
            </w:hyperlink>
          </w:p>
        </w:tc>
        <w:tc>
          <w:tcPr>
            <w:tcW w:w="1960" w:type="dxa"/>
            <w:tcBorders>
              <w:top w:val="single" w:sz="4" w:space="0" w:color="000000"/>
              <w:left w:val="single" w:sz="4" w:space="0" w:color="000000"/>
              <w:bottom w:val="single" w:sz="4" w:space="0" w:color="000000"/>
              <w:right w:val="single" w:sz="4" w:space="0" w:color="000000"/>
            </w:tcBorders>
          </w:tcPr>
          <w:p w:rsidR="005602EA" w:rsidRDefault="009D0DB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5602EA" w:rsidRDefault="005602E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5602EA" w:rsidRDefault="009D0DBB">
            <w:pPr>
              <w:pStyle w:val="ProductList-TableBody"/>
              <w:jc w:val="center"/>
            </w:pPr>
            <w:r>
              <w:t>X</w:t>
            </w:r>
          </w:p>
        </w:tc>
      </w:tr>
      <w:tr w:rsidR="005602EA">
        <w:tc>
          <w:tcPr>
            <w:tcW w:w="6120" w:type="dxa"/>
            <w:tcBorders>
              <w:top w:val="single" w:sz="4" w:space="0" w:color="000000"/>
              <w:left w:val="single" w:sz="4" w:space="0" w:color="000000"/>
              <w:bottom w:val="single" w:sz="4" w:space="0" w:color="000000"/>
              <w:right w:val="single" w:sz="4" w:space="0" w:color="000000"/>
            </w:tcBorders>
          </w:tcPr>
          <w:p w:rsidR="005602EA" w:rsidRDefault="00F8234B">
            <w:pPr>
              <w:pStyle w:val="ProductList-TableBody"/>
            </w:pPr>
            <w:hyperlink w:anchor="_Sec581">
              <w:r w:rsidR="009D0DBB">
                <w:rPr>
                  <w:color w:val="00467F"/>
                  <w:u w:val="single"/>
                </w:rPr>
                <w:t>Enterprise Source Licensing-programma</w:t>
              </w:r>
            </w:hyperlink>
          </w:p>
        </w:tc>
        <w:tc>
          <w:tcPr>
            <w:tcW w:w="1960" w:type="dxa"/>
            <w:tcBorders>
              <w:top w:val="single" w:sz="4" w:space="0" w:color="000000"/>
              <w:left w:val="single" w:sz="4" w:space="0" w:color="000000"/>
              <w:bottom w:val="single" w:sz="4" w:space="0" w:color="000000"/>
              <w:right w:val="single" w:sz="4" w:space="0" w:color="000000"/>
            </w:tcBorders>
          </w:tcPr>
          <w:p w:rsidR="005602EA" w:rsidRDefault="005602E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5602EA" w:rsidRDefault="009D0DB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5602EA" w:rsidRDefault="005602EA">
            <w:pPr>
              <w:pStyle w:val="ProductList-TableBody"/>
              <w:jc w:val="center"/>
            </w:pPr>
          </w:p>
        </w:tc>
      </w:tr>
      <w:tr w:rsidR="005602EA">
        <w:tc>
          <w:tcPr>
            <w:tcW w:w="6120" w:type="dxa"/>
            <w:tcBorders>
              <w:top w:val="single" w:sz="4" w:space="0" w:color="000000"/>
              <w:left w:val="single" w:sz="4" w:space="0" w:color="000000"/>
              <w:bottom w:val="single" w:sz="4" w:space="0" w:color="000000"/>
              <w:right w:val="single" w:sz="4" w:space="0" w:color="000000"/>
            </w:tcBorders>
          </w:tcPr>
          <w:p w:rsidR="005602EA" w:rsidRDefault="00F8234B">
            <w:pPr>
              <w:pStyle w:val="ProductList-TableBody"/>
            </w:pPr>
            <w:hyperlink w:anchor="_Sec755">
              <w:r w:rsidR="009D0DBB">
                <w:rPr>
                  <w:color w:val="00467F"/>
                  <w:u w:val="single"/>
                </w:rPr>
                <w:t>Enterprise Sideloading</w:t>
              </w:r>
            </w:hyperlink>
          </w:p>
        </w:tc>
        <w:tc>
          <w:tcPr>
            <w:tcW w:w="1960" w:type="dxa"/>
            <w:tcBorders>
              <w:top w:val="single" w:sz="4" w:space="0" w:color="000000"/>
              <w:left w:val="single" w:sz="4" w:space="0" w:color="000000"/>
              <w:bottom w:val="single" w:sz="4" w:space="0" w:color="000000"/>
              <w:right w:val="single" w:sz="4" w:space="0" w:color="000000"/>
            </w:tcBorders>
          </w:tcPr>
          <w:p w:rsidR="005602EA" w:rsidRDefault="005602E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5602EA" w:rsidRDefault="009D0DB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5602EA" w:rsidRDefault="005602EA">
            <w:pPr>
              <w:pStyle w:val="ProductList-TableBody"/>
              <w:jc w:val="center"/>
            </w:pPr>
          </w:p>
        </w:tc>
      </w:tr>
      <w:tr w:rsidR="005602EA">
        <w:tc>
          <w:tcPr>
            <w:tcW w:w="6120" w:type="dxa"/>
            <w:tcBorders>
              <w:top w:val="single" w:sz="4" w:space="0" w:color="000000"/>
              <w:left w:val="single" w:sz="4" w:space="0" w:color="000000"/>
              <w:bottom w:val="single" w:sz="4" w:space="0" w:color="000000"/>
              <w:right w:val="single" w:sz="4" w:space="0" w:color="000000"/>
            </w:tcBorders>
          </w:tcPr>
          <w:p w:rsidR="005602EA" w:rsidRDefault="00F8234B">
            <w:pPr>
              <w:pStyle w:val="ProductList-TableBody"/>
            </w:pPr>
            <w:hyperlink w:anchor="_Sec841">
              <w:r w:rsidR="009D0DBB">
                <w:rPr>
                  <w:color w:val="00467F"/>
                  <w:u w:val="single"/>
                </w:rPr>
                <w:t>Windows Thin PC</w:t>
              </w:r>
            </w:hyperlink>
          </w:p>
        </w:tc>
        <w:tc>
          <w:tcPr>
            <w:tcW w:w="1960" w:type="dxa"/>
            <w:tcBorders>
              <w:top w:val="single" w:sz="4" w:space="0" w:color="000000"/>
              <w:left w:val="single" w:sz="4" w:space="0" w:color="000000"/>
              <w:bottom w:val="single" w:sz="4" w:space="0" w:color="000000"/>
              <w:right w:val="single" w:sz="4" w:space="0" w:color="000000"/>
            </w:tcBorders>
          </w:tcPr>
          <w:p w:rsidR="005602EA" w:rsidRDefault="005602E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5602EA" w:rsidRDefault="009D0DB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5602EA" w:rsidRDefault="005602EA">
            <w:pPr>
              <w:pStyle w:val="ProductList-TableBody"/>
              <w:jc w:val="center"/>
            </w:pPr>
          </w:p>
        </w:tc>
      </w:tr>
      <w:tr w:rsidR="005602EA">
        <w:tc>
          <w:tcPr>
            <w:tcW w:w="6120" w:type="dxa"/>
            <w:tcBorders>
              <w:top w:val="single" w:sz="4" w:space="0" w:color="000000"/>
              <w:left w:val="single" w:sz="4" w:space="0" w:color="000000"/>
              <w:bottom w:val="single" w:sz="4" w:space="0" w:color="000000"/>
              <w:right w:val="single" w:sz="4" w:space="0" w:color="000000"/>
            </w:tcBorders>
          </w:tcPr>
          <w:p w:rsidR="005602EA" w:rsidRDefault="00F8234B">
            <w:pPr>
              <w:pStyle w:val="ProductList-TableBody"/>
            </w:pPr>
            <w:hyperlink w:anchor="_Sec651">
              <w:r w:rsidR="009D0DBB">
                <w:rPr>
                  <w:color w:val="00467F"/>
                  <w:u w:val="single"/>
                </w:rPr>
                <w:t>Microsoft Desktop Optimization Pack (MDOP)</w:t>
              </w:r>
            </w:hyperlink>
          </w:p>
        </w:tc>
        <w:tc>
          <w:tcPr>
            <w:tcW w:w="1960" w:type="dxa"/>
            <w:tcBorders>
              <w:top w:val="single" w:sz="4" w:space="0" w:color="000000"/>
              <w:left w:val="single" w:sz="4" w:space="0" w:color="000000"/>
              <w:bottom w:val="single" w:sz="4" w:space="0" w:color="000000"/>
              <w:right w:val="single" w:sz="4" w:space="0" w:color="000000"/>
            </w:tcBorders>
          </w:tcPr>
          <w:p w:rsidR="005602EA" w:rsidRDefault="005602E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5602EA" w:rsidRDefault="009D0DB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5602EA" w:rsidRDefault="005602EA">
            <w:pPr>
              <w:pStyle w:val="ProductList-TableBody"/>
              <w:jc w:val="center"/>
            </w:pPr>
          </w:p>
        </w:tc>
      </w:tr>
      <w:tr w:rsidR="005602EA">
        <w:tc>
          <w:tcPr>
            <w:tcW w:w="6120" w:type="dxa"/>
            <w:tcBorders>
              <w:top w:val="single" w:sz="4" w:space="0" w:color="000000"/>
              <w:left w:val="single" w:sz="4" w:space="0" w:color="000000"/>
              <w:bottom w:val="single" w:sz="4" w:space="0" w:color="000000"/>
              <w:right w:val="single" w:sz="4" w:space="0" w:color="000000"/>
            </w:tcBorders>
          </w:tcPr>
          <w:p w:rsidR="005602EA" w:rsidRDefault="00F8234B">
            <w:pPr>
              <w:pStyle w:val="ProductList-TableBody"/>
            </w:pPr>
            <w:hyperlink w:anchor="_Sec841">
              <w:r w:rsidR="009D0DBB">
                <w:rPr>
                  <w:color w:val="00467F"/>
                  <w:u w:val="single"/>
                </w:rPr>
                <w:t>Windows Virtual Desktop Access (VDA)</w:t>
              </w:r>
            </w:hyperlink>
          </w:p>
        </w:tc>
        <w:tc>
          <w:tcPr>
            <w:tcW w:w="1960" w:type="dxa"/>
            <w:tcBorders>
              <w:top w:val="single" w:sz="4" w:space="0" w:color="000000"/>
              <w:left w:val="single" w:sz="4" w:space="0" w:color="000000"/>
              <w:bottom w:val="single" w:sz="4" w:space="0" w:color="000000"/>
              <w:right w:val="single" w:sz="4" w:space="0" w:color="000000"/>
            </w:tcBorders>
          </w:tcPr>
          <w:p w:rsidR="005602EA" w:rsidRDefault="005602E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5602EA" w:rsidRDefault="009D0DB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5602EA" w:rsidRDefault="005602EA">
            <w:pPr>
              <w:pStyle w:val="ProductList-TableBody"/>
              <w:jc w:val="center"/>
            </w:pPr>
          </w:p>
        </w:tc>
      </w:tr>
      <w:tr w:rsidR="005602EA">
        <w:tc>
          <w:tcPr>
            <w:tcW w:w="6120" w:type="dxa"/>
            <w:tcBorders>
              <w:top w:val="single" w:sz="4" w:space="0" w:color="000000"/>
              <w:left w:val="single" w:sz="4" w:space="0" w:color="000000"/>
              <w:bottom w:val="single" w:sz="4" w:space="0" w:color="000000"/>
              <w:right w:val="single" w:sz="4" w:space="0" w:color="000000"/>
            </w:tcBorders>
          </w:tcPr>
          <w:p w:rsidR="005602EA" w:rsidRDefault="00F8234B">
            <w:pPr>
              <w:pStyle w:val="ProductList-TableBody"/>
            </w:pPr>
            <w:hyperlink w:anchor="_Sec582">
              <w:r w:rsidR="009D0DBB">
                <w:rPr>
                  <w:color w:val="00467F"/>
                  <w:u w:val="single"/>
                </w:rPr>
                <w:t>Trainingscoupons</w:t>
              </w:r>
            </w:hyperlink>
          </w:p>
        </w:tc>
        <w:tc>
          <w:tcPr>
            <w:tcW w:w="1960" w:type="dxa"/>
            <w:tcBorders>
              <w:top w:val="single" w:sz="4" w:space="0" w:color="000000"/>
              <w:left w:val="single" w:sz="4" w:space="0" w:color="000000"/>
              <w:bottom w:val="single" w:sz="4" w:space="0" w:color="000000"/>
              <w:right w:val="single" w:sz="4" w:space="0" w:color="000000"/>
            </w:tcBorders>
          </w:tcPr>
          <w:p w:rsidR="005602EA" w:rsidRDefault="009D0DB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5602EA" w:rsidRDefault="009D0DB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5602EA" w:rsidRDefault="005602EA">
            <w:pPr>
              <w:pStyle w:val="ProductList-TableBody"/>
              <w:jc w:val="center"/>
            </w:pPr>
          </w:p>
        </w:tc>
      </w:tr>
      <w:tr w:rsidR="005602EA">
        <w:tc>
          <w:tcPr>
            <w:tcW w:w="6120" w:type="dxa"/>
            <w:tcBorders>
              <w:top w:val="single" w:sz="4" w:space="0" w:color="000000"/>
              <w:left w:val="single" w:sz="4" w:space="0" w:color="000000"/>
              <w:bottom w:val="single" w:sz="4" w:space="0" w:color="000000"/>
              <w:right w:val="single" w:sz="4" w:space="0" w:color="000000"/>
            </w:tcBorders>
          </w:tcPr>
          <w:p w:rsidR="005602EA" w:rsidRDefault="00F8234B">
            <w:pPr>
              <w:pStyle w:val="ProductList-TableBody"/>
            </w:pPr>
            <w:hyperlink w:anchor="_Sec583">
              <w:r w:rsidR="009D0DBB">
                <w:rPr>
                  <w:color w:val="00467F"/>
                  <w:u w:val="single"/>
                </w:rPr>
                <w:t>E-Learning</w:t>
              </w:r>
            </w:hyperlink>
          </w:p>
        </w:tc>
        <w:tc>
          <w:tcPr>
            <w:tcW w:w="1960" w:type="dxa"/>
            <w:tcBorders>
              <w:top w:val="single" w:sz="4" w:space="0" w:color="000000"/>
              <w:left w:val="single" w:sz="4" w:space="0" w:color="000000"/>
              <w:bottom w:val="single" w:sz="4" w:space="0" w:color="000000"/>
              <w:right w:val="single" w:sz="4" w:space="0" w:color="000000"/>
            </w:tcBorders>
          </w:tcPr>
          <w:p w:rsidR="005602EA" w:rsidRDefault="009D0DB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5602EA" w:rsidRDefault="009D0DB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5602EA" w:rsidRDefault="009D0DBB">
            <w:pPr>
              <w:pStyle w:val="ProductList-TableBody"/>
              <w:jc w:val="center"/>
            </w:pPr>
            <w:r>
              <w:t>X</w:t>
            </w:r>
          </w:p>
        </w:tc>
      </w:tr>
      <w:tr w:rsidR="005602EA">
        <w:tc>
          <w:tcPr>
            <w:tcW w:w="6120" w:type="dxa"/>
            <w:tcBorders>
              <w:top w:val="single" w:sz="4" w:space="0" w:color="000000"/>
              <w:left w:val="single" w:sz="4" w:space="0" w:color="000000"/>
              <w:bottom w:val="single" w:sz="4" w:space="0" w:color="000000"/>
              <w:right w:val="single" w:sz="4" w:space="0" w:color="000000"/>
            </w:tcBorders>
          </w:tcPr>
          <w:p w:rsidR="005602EA" w:rsidRDefault="00F8234B">
            <w:pPr>
              <w:pStyle w:val="ProductList-TableBody"/>
            </w:pPr>
            <w:hyperlink w:anchor="_Sec584">
              <w:r w:rsidR="009D0DBB">
                <w:rPr>
                  <w:color w:val="00467F"/>
                  <w:u w:val="single"/>
                </w:rPr>
                <w:t>Home Use Program</w:t>
              </w:r>
            </w:hyperlink>
          </w:p>
        </w:tc>
        <w:tc>
          <w:tcPr>
            <w:tcW w:w="1960" w:type="dxa"/>
            <w:tcBorders>
              <w:top w:val="single" w:sz="4" w:space="0" w:color="000000"/>
              <w:left w:val="single" w:sz="4" w:space="0" w:color="000000"/>
              <w:bottom w:val="single" w:sz="4" w:space="0" w:color="000000"/>
              <w:right w:val="single" w:sz="4" w:space="0" w:color="000000"/>
            </w:tcBorders>
          </w:tcPr>
          <w:p w:rsidR="005602EA" w:rsidRDefault="009D0DB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5602EA" w:rsidRDefault="005602E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5602EA" w:rsidRDefault="005602EA">
            <w:pPr>
              <w:pStyle w:val="ProductList-TableBody"/>
              <w:jc w:val="center"/>
            </w:pPr>
          </w:p>
        </w:tc>
      </w:tr>
      <w:tr w:rsidR="005602EA">
        <w:tc>
          <w:tcPr>
            <w:tcW w:w="6120" w:type="dxa"/>
            <w:tcBorders>
              <w:top w:val="single" w:sz="4" w:space="0" w:color="000000"/>
              <w:left w:val="single" w:sz="4" w:space="0" w:color="000000"/>
              <w:bottom w:val="single" w:sz="4" w:space="0" w:color="000000"/>
              <w:right w:val="single" w:sz="4" w:space="0" w:color="000000"/>
            </w:tcBorders>
          </w:tcPr>
          <w:p w:rsidR="005602EA" w:rsidRDefault="00F8234B">
            <w:pPr>
              <w:pStyle w:val="ProductList-TableBody"/>
            </w:pPr>
            <w:hyperlink w:anchor="_Sec585">
              <w:r w:rsidR="009D0DBB">
                <w:rPr>
                  <w:color w:val="00467F"/>
                  <w:u w:val="single"/>
                </w:rPr>
                <w:t>24x7 Problem Resolution Support</w:t>
              </w:r>
            </w:hyperlink>
          </w:p>
        </w:tc>
        <w:tc>
          <w:tcPr>
            <w:tcW w:w="1960" w:type="dxa"/>
            <w:tcBorders>
              <w:top w:val="single" w:sz="4" w:space="0" w:color="000000"/>
              <w:left w:val="single" w:sz="4" w:space="0" w:color="000000"/>
              <w:bottom w:val="single" w:sz="4" w:space="0" w:color="000000"/>
              <w:right w:val="single" w:sz="4" w:space="0" w:color="000000"/>
            </w:tcBorders>
          </w:tcPr>
          <w:p w:rsidR="005602EA" w:rsidRDefault="009D0DB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5602EA" w:rsidRDefault="009D0DB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5602EA" w:rsidRDefault="009D0DBB">
            <w:pPr>
              <w:pStyle w:val="ProductList-TableBody"/>
              <w:jc w:val="center"/>
            </w:pPr>
            <w:r>
              <w:t>X</w:t>
            </w:r>
          </w:p>
        </w:tc>
      </w:tr>
      <w:tr w:rsidR="005602EA">
        <w:tc>
          <w:tcPr>
            <w:tcW w:w="6120" w:type="dxa"/>
            <w:tcBorders>
              <w:top w:val="single" w:sz="4" w:space="0" w:color="000000"/>
              <w:left w:val="single" w:sz="4" w:space="0" w:color="000000"/>
              <w:bottom w:val="single" w:sz="4" w:space="0" w:color="000000"/>
              <w:right w:val="single" w:sz="4" w:space="0" w:color="000000"/>
            </w:tcBorders>
          </w:tcPr>
          <w:p w:rsidR="005602EA" w:rsidRDefault="00F8234B">
            <w:pPr>
              <w:pStyle w:val="ProductList-TableBody"/>
            </w:pPr>
            <w:hyperlink w:anchor="_Sec586">
              <w:r w:rsidR="009D0DBB">
                <w:rPr>
                  <w:color w:val="00467F"/>
                  <w:u w:val="single"/>
                </w:rPr>
                <w:t>Extended HotFix Support</w:t>
              </w:r>
            </w:hyperlink>
          </w:p>
        </w:tc>
        <w:tc>
          <w:tcPr>
            <w:tcW w:w="1960" w:type="dxa"/>
            <w:tcBorders>
              <w:top w:val="single" w:sz="4" w:space="0" w:color="000000"/>
              <w:left w:val="single" w:sz="4" w:space="0" w:color="000000"/>
              <w:bottom w:val="single" w:sz="4" w:space="0" w:color="000000"/>
              <w:right w:val="single" w:sz="4" w:space="0" w:color="000000"/>
            </w:tcBorders>
          </w:tcPr>
          <w:p w:rsidR="005602EA" w:rsidRDefault="009D0DB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5602EA" w:rsidRDefault="009D0DB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5602EA" w:rsidRDefault="009D0DBB">
            <w:pPr>
              <w:pStyle w:val="ProductList-TableBody"/>
              <w:jc w:val="center"/>
            </w:pPr>
            <w:r>
              <w:t>X</w:t>
            </w:r>
          </w:p>
        </w:tc>
      </w:tr>
      <w:tr w:rsidR="005602EA">
        <w:tc>
          <w:tcPr>
            <w:tcW w:w="6120" w:type="dxa"/>
            <w:tcBorders>
              <w:top w:val="single" w:sz="4" w:space="0" w:color="000000"/>
              <w:left w:val="single" w:sz="4" w:space="0" w:color="000000"/>
              <w:bottom w:val="single" w:sz="4" w:space="0" w:color="000000"/>
              <w:right w:val="single" w:sz="4" w:space="0" w:color="000000"/>
            </w:tcBorders>
          </w:tcPr>
          <w:p w:rsidR="005602EA" w:rsidRDefault="00F8234B">
            <w:pPr>
              <w:pStyle w:val="ProductList-TableBody"/>
            </w:pPr>
            <w:hyperlink w:anchor="_Sec818">
              <w:r w:rsidR="009D0DBB">
                <w:rPr>
                  <w:color w:val="00467F"/>
                  <w:u w:val="single"/>
                </w:rPr>
                <w:t>Microsoft Dynamics CustomerSource</w:t>
              </w:r>
            </w:hyperlink>
          </w:p>
        </w:tc>
        <w:tc>
          <w:tcPr>
            <w:tcW w:w="1960" w:type="dxa"/>
            <w:tcBorders>
              <w:top w:val="single" w:sz="4" w:space="0" w:color="000000"/>
              <w:left w:val="single" w:sz="4" w:space="0" w:color="000000"/>
              <w:bottom w:val="single" w:sz="4" w:space="0" w:color="000000"/>
              <w:right w:val="single" w:sz="4" w:space="0" w:color="000000"/>
            </w:tcBorders>
          </w:tcPr>
          <w:p w:rsidR="005602EA" w:rsidRDefault="005602E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5602EA" w:rsidRDefault="005602E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5602EA" w:rsidRDefault="009D0DBB">
            <w:pPr>
              <w:pStyle w:val="ProductList-TableBody"/>
              <w:jc w:val="center"/>
            </w:pPr>
            <w:r>
              <w:t>X</w:t>
            </w:r>
          </w:p>
        </w:tc>
      </w:tr>
      <w:tr w:rsidR="005602EA">
        <w:tc>
          <w:tcPr>
            <w:tcW w:w="6120" w:type="dxa"/>
            <w:tcBorders>
              <w:top w:val="single" w:sz="4" w:space="0" w:color="000000"/>
              <w:left w:val="single" w:sz="4" w:space="0" w:color="000000"/>
              <w:bottom w:val="single" w:sz="4" w:space="0" w:color="000000"/>
              <w:right w:val="single" w:sz="4" w:space="0" w:color="000000"/>
            </w:tcBorders>
          </w:tcPr>
          <w:p w:rsidR="005602EA" w:rsidRDefault="00F8234B">
            <w:pPr>
              <w:pStyle w:val="ProductList-TableBody"/>
            </w:pPr>
            <w:hyperlink w:anchor="_Sec587">
              <w:r w:rsidR="009D0DBB">
                <w:rPr>
                  <w:color w:val="00467F"/>
                  <w:u w:val="single"/>
                </w:rPr>
                <w:t>Step-Up-licentie</w:t>
              </w:r>
            </w:hyperlink>
          </w:p>
        </w:tc>
        <w:tc>
          <w:tcPr>
            <w:tcW w:w="1960" w:type="dxa"/>
            <w:tcBorders>
              <w:top w:val="single" w:sz="4" w:space="0" w:color="000000"/>
              <w:left w:val="single" w:sz="4" w:space="0" w:color="000000"/>
              <w:bottom w:val="single" w:sz="4" w:space="0" w:color="000000"/>
              <w:right w:val="single" w:sz="4" w:space="0" w:color="000000"/>
            </w:tcBorders>
          </w:tcPr>
          <w:p w:rsidR="005602EA" w:rsidRDefault="009D0DB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5602EA" w:rsidRDefault="005602E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5602EA" w:rsidRDefault="009D0DBB">
            <w:pPr>
              <w:pStyle w:val="ProductList-TableBody"/>
              <w:jc w:val="center"/>
            </w:pPr>
            <w:r>
              <w:t>X</w:t>
            </w:r>
          </w:p>
        </w:tc>
      </w:tr>
      <w:tr w:rsidR="005602EA">
        <w:tc>
          <w:tcPr>
            <w:tcW w:w="6120" w:type="dxa"/>
            <w:tcBorders>
              <w:top w:val="single" w:sz="4" w:space="0" w:color="000000"/>
              <w:left w:val="single" w:sz="4" w:space="0" w:color="000000"/>
              <w:bottom w:val="single" w:sz="4" w:space="0" w:color="000000"/>
              <w:right w:val="single" w:sz="4" w:space="0" w:color="000000"/>
            </w:tcBorders>
          </w:tcPr>
          <w:p w:rsidR="005602EA" w:rsidRDefault="00F8234B">
            <w:pPr>
              <w:pStyle w:val="ProductList-TableBody"/>
            </w:pPr>
            <w:hyperlink w:anchor="_Sec838">
              <w:r w:rsidR="009D0DBB">
                <w:rPr>
                  <w:color w:val="00467F"/>
                  <w:u w:val="single"/>
                </w:rPr>
                <w:t>System Center Global Service Monitor</w:t>
              </w:r>
            </w:hyperlink>
          </w:p>
        </w:tc>
        <w:tc>
          <w:tcPr>
            <w:tcW w:w="1960" w:type="dxa"/>
            <w:tcBorders>
              <w:top w:val="single" w:sz="4" w:space="0" w:color="000000"/>
              <w:left w:val="single" w:sz="4" w:space="0" w:color="000000"/>
              <w:bottom w:val="single" w:sz="4" w:space="0" w:color="000000"/>
              <w:right w:val="single" w:sz="4" w:space="0" w:color="000000"/>
            </w:tcBorders>
          </w:tcPr>
          <w:p w:rsidR="005602EA" w:rsidRDefault="005602E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5602EA" w:rsidRDefault="005602E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5602EA" w:rsidRDefault="009D0DBB">
            <w:pPr>
              <w:pStyle w:val="ProductList-TableBody"/>
              <w:jc w:val="center"/>
            </w:pPr>
            <w:r>
              <w:t>X</w:t>
            </w:r>
          </w:p>
        </w:tc>
      </w:tr>
      <w:tr w:rsidR="005602EA">
        <w:tc>
          <w:tcPr>
            <w:tcW w:w="6120" w:type="dxa"/>
            <w:tcBorders>
              <w:top w:val="single" w:sz="4" w:space="0" w:color="000000"/>
              <w:left w:val="single" w:sz="4" w:space="0" w:color="000000"/>
              <w:bottom w:val="single" w:sz="4" w:space="0" w:color="000000"/>
              <w:right w:val="single" w:sz="4" w:space="0" w:color="000000"/>
            </w:tcBorders>
          </w:tcPr>
          <w:p w:rsidR="005602EA" w:rsidRDefault="00F8234B">
            <w:pPr>
              <w:pStyle w:val="ProductList-TableBody"/>
            </w:pPr>
            <w:hyperlink w:anchor="_Sec588">
              <w:r w:rsidR="009D0DBB">
                <w:rPr>
                  <w:color w:val="00467F"/>
                  <w:u w:val="single"/>
                </w:rPr>
                <w:t>Servers – Rechten voor herstel bij noodgevallen</w:t>
              </w:r>
            </w:hyperlink>
          </w:p>
        </w:tc>
        <w:tc>
          <w:tcPr>
            <w:tcW w:w="1960" w:type="dxa"/>
            <w:tcBorders>
              <w:top w:val="single" w:sz="4" w:space="0" w:color="000000"/>
              <w:left w:val="single" w:sz="4" w:space="0" w:color="000000"/>
              <w:bottom w:val="single" w:sz="4" w:space="0" w:color="000000"/>
              <w:right w:val="single" w:sz="4" w:space="0" w:color="000000"/>
            </w:tcBorders>
          </w:tcPr>
          <w:p w:rsidR="005602EA" w:rsidRDefault="005602E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5602EA" w:rsidRDefault="005602E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5602EA" w:rsidRDefault="009D0DBB">
            <w:pPr>
              <w:pStyle w:val="ProductList-TableBody"/>
              <w:jc w:val="center"/>
            </w:pPr>
            <w:r>
              <w:t>X</w:t>
            </w:r>
          </w:p>
        </w:tc>
      </w:tr>
      <w:tr w:rsidR="005602EA">
        <w:tc>
          <w:tcPr>
            <w:tcW w:w="6120" w:type="dxa"/>
            <w:tcBorders>
              <w:top w:val="single" w:sz="4" w:space="0" w:color="000000"/>
              <w:left w:val="single" w:sz="4" w:space="0" w:color="000000"/>
              <w:bottom w:val="single" w:sz="4" w:space="0" w:color="000000"/>
              <w:right w:val="single" w:sz="4" w:space="0" w:color="000000"/>
            </w:tcBorders>
          </w:tcPr>
          <w:p w:rsidR="005602EA" w:rsidRDefault="00F8234B">
            <w:pPr>
              <w:pStyle w:val="ProductList-TableBody"/>
            </w:pPr>
            <w:hyperlink w:anchor="_Sec589">
              <w:r w:rsidR="009D0DBB">
                <w:rPr>
                  <w:color w:val="00467F"/>
                  <w:u w:val="single"/>
                </w:rPr>
                <w:t>License Mobility</w:t>
              </w:r>
            </w:hyperlink>
          </w:p>
        </w:tc>
        <w:tc>
          <w:tcPr>
            <w:tcW w:w="1960" w:type="dxa"/>
            <w:tcBorders>
              <w:top w:val="single" w:sz="4" w:space="0" w:color="000000"/>
              <w:left w:val="single" w:sz="4" w:space="0" w:color="000000"/>
              <w:bottom w:val="single" w:sz="4" w:space="0" w:color="000000"/>
              <w:right w:val="single" w:sz="4" w:space="0" w:color="000000"/>
            </w:tcBorders>
          </w:tcPr>
          <w:p w:rsidR="005602EA" w:rsidRDefault="005602E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5602EA" w:rsidRDefault="005602E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5602EA" w:rsidRDefault="009D0DBB">
            <w:pPr>
              <w:pStyle w:val="ProductList-TableBody"/>
              <w:jc w:val="center"/>
            </w:pPr>
            <w:r>
              <w:t>X</w:t>
            </w:r>
          </w:p>
        </w:tc>
      </w:tr>
      <w:tr w:rsidR="005602EA">
        <w:tc>
          <w:tcPr>
            <w:tcW w:w="6120" w:type="dxa"/>
            <w:tcBorders>
              <w:top w:val="single" w:sz="4" w:space="0" w:color="000000"/>
              <w:left w:val="single" w:sz="4" w:space="0" w:color="000000"/>
              <w:bottom w:val="single" w:sz="4" w:space="0" w:color="000000"/>
              <w:right w:val="single" w:sz="4" w:space="0" w:color="000000"/>
            </w:tcBorders>
          </w:tcPr>
          <w:p w:rsidR="005602EA" w:rsidRDefault="00F8234B">
            <w:pPr>
              <w:pStyle w:val="ProductList-TableBody"/>
            </w:pPr>
            <w:hyperlink w:anchor="_Sec590">
              <w:r w:rsidR="009D0DBB">
                <w:rPr>
                  <w:color w:val="00467F"/>
                  <w:u w:val="single"/>
                </w:rPr>
                <w:t>Servers – Self-Hosted toepassingen</w:t>
              </w:r>
            </w:hyperlink>
          </w:p>
        </w:tc>
        <w:tc>
          <w:tcPr>
            <w:tcW w:w="1960" w:type="dxa"/>
            <w:tcBorders>
              <w:top w:val="single" w:sz="4" w:space="0" w:color="000000"/>
              <w:left w:val="single" w:sz="4" w:space="0" w:color="000000"/>
              <w:bottom w:val="single" w:sz="4" w:space="0" w:color="000000"/>
              <w:right w:val="single" w:sz="4" w:space="0" w:color="000000"/>
            </w:tcBorders>
          </w:tcPr>
          <w:p w:rsidR="005602EA" w:rsidRDefault="005602E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5602EA" w:rsidRDefault="005602E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5602EA" w:rsidRDefault="009D0DBB">
            <w:pPr>
              <w:pStyle w:val="ProductList-TableBody"/>
              <w:jc w:val="center"/>
            </w:pPr>
            <w:r>
              <w:t>X</w:t>
            </w:r>
          </w:p>
        </w:tc>
      </w:tr>
      <w:tr w:rsidR="005602EA">
        <w:tc>
          <w:tcPr>
            <w:tcW w:w="6120" w:type="dxa"/>
            <w:tcBorders>
              <w:top w:val="single" w:sz="4" w:space="0" w:color="000000"/>
              <w:left w:val="single" w:sz="4" w:space="0" w:color="000000"/>
              <w:bottom w:val="single" w:sz="4" w:space="0" w:color="000000"/>
              <w:right w:val="single" w:sz="4" w:space="0" w:color="000000"/>
            </w:tcBorders>
          </w:tcPr>
          <w:p w:rsidR="005602EA" w:rsidRDefault="00F8234B">
            <w:pPr>
              <w:pStyle w:val="ProductList-TableBody"/>
            </w:pPr>
            <w:hyperlink w:anchor="_Sec841">
              <w:r w:rsidR="009D0DBB">
                <w:rPr>
                  <w:color w:val="00467F"/>
                  <w:u w:val="single"/>
                </w:rPr>
                <w:t>Aankooprechten Windows SA per Gebruiker Add-on</w:t>
              </w:r>
            </w:hyperlink>
          </w:p>
        </w:tc>
        <w:tc>
          <w:tcPr>
            <w:tcW w:w="1960" w:type="dxa"/>
            <w:tcBorders>
              <w:top w:val="single" w:sz="4" w:space="0" w:color="000000"/>
              <w:left w:val="single" w:sz="4" w:space="0" w:color="000000"/>
              <w:bottom w:val="single" w:sz="4" w:space="0" w:color="000000"/>
              <w:right w:val="single" w:sz="4" w:space="0" w:color="000000"/>
            </w:tcBorders>
          </w:tcPr>
          <w:p w:rsidR="005602EA" w:rsidRDefault="005602E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5602EA" w:rsidRDefault="009D0DB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5602EA" w:rsidRDefault="005602EA">
            <w:pPr>
              <w:pStyle w:val="ProductList-TableBody"/>
              <w:jc w:val="center"/>
            </w:pPr>
          </w:p>
        </w:tc>
      </w:tr>
      <w:tr w:rsidR="005602EA">
        <w:tc>
          <w:tcPr>
            <w:tcW w:w="6120" w:type="dxa"/>
            <w:tcBorders>
              <w:top w:val="single" w:sz="4" w:space="0" w:color="000000"/>
              <w:left w:val="single" w:sz="4" w:space="0" w:color="000000"/>
              <w:bottom w:val="single" w:sz="4" w:space="0" w:color="000000"/>
              <w:right w:val="single" w:sz="4" w:space="0" w:color="000000"/>
            </w:tcBorders>
          </w:tcPr>
          <w:p w:rsidR="005602EA" w:rsidRDefault="00F8234B">
            <w:pPr>
              <w:pStyle w:val="ProductList-TableBody"/>
            </w:pPr>
            <w:hyperlink w:anchor="_Sec841">
              <w:r w:rsidR="009D0DBB">
                <w:rPr>
                  <w:color w:val="00467F"/>
                  <w:u w:val="single"/>
                </w:rPr>
                <w:t>Windows to Go</w:t>
              </w:r>
            </w:hyperlink>
          </w:p>
        </w:tc>
        <w:tc>
          <w:tcPr>
            <w:tcW w:w="1960" w:type="dxa"/>
            <w:tcBorders>
              <w:top w:val="single" w:sz="4" w:space="0" w:color="000000"/>
              <w:left w:val="single" w:sz="4" w:space="0" w:color="000000"/>
              <w:bottom w:val="single" w:sz="4" w:space="0" w:color="000000"/>
              <w:right w:val="single" w:sz="4" w:space="0" w:color="000000"/>
            </w:tcBorders>
          </w:tcPr>
          <w:p w:rsidR="005602EA" w:rsidRDefault="005602E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5602EA" w:rsidRDefault="009D0DB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5602EA" w:rsidRDefault="005602EA">
            <w:pPr>
              <w:pStyle w:val="ProductList-TableBody"/>
              <w:jc w:val="center"/>
            </w:pPr>
          </w:p>
        </w:tc>
      </w:tr>
      <w:tr w:rsidR="005602EA">
        <w:tc>
          <w:tcPr>
            <w:tcW w:w="6120" w:type="dxa"/>
            <w:tcBorders>
              <w:top w:val="single" w:sz="4" w:space="0" w:color="000000"/>
              <w:left w:val="single" w:sz="4" w:space="0" w:color="000000"/>
              <w:bottom w:val="single" w:sz="4" w:space="0" w:color="000000"/>
              <w:right w:val="single" w:sz="4" w:space="0" w:color="000000"/>
            </w:tcBorders>
          </w:tcPr>
          <w:p w:rsidR="005602EA" w:rsidRDefault="00F8234B">
            <w:pPr>
              <w:pStyle w:val="ProductList-TableBody"/>
            </w:pPr>
            <w:hyperlink w:anchor="_Sec652">
              <w:r w:rsidR="009D0DBB">
                <w:rPr>
                  <w:color w:val="00467F"/>
                  <w:u w:val="single"/>
                </w:rPr>
                <w:t>Virtualisatierechten voor Windows en Windows Embedded Desktops</w:t>
              </w:r>
            </w:hyperlink>
          </w:p>
        </w:tc>
        <w:tc>
          <w:tcPr>
            <w:tcW w:w="1960" w:type="dxa"/>
            <w:tcBorders>
              <w:top w:val="single" w:sz="4" w:space="0" w:color="000000"/>
              <w:left w:val="single" w:sz="4" w:space="0" w:color="000000"/>
              <w:bottom w:val="single" w:sz="4" w:space="0" w:color="000000"/>
              <w:right w:val="single" w:sz="4" w:space="0" w:color="000000"/>
            </w:tcBorders>
          </w:tcPr>
          <w:p w:rsidR="005602EA" w:rsidRDefault="005602E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5602EA" w:rsidRDefault="009D0DB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5602EA" w:rsidRDefault="005602EA">
            <w:pPr>
              <w:pStyle w:val="ProductList-TableBody"/>
              <w:jc w:val="center"/>
            </w:pPr>
          </w:p>
        </w:tc>
      </w:tr>
    </w:tbl>
    <w:p w:rsidR="005602EA" w:rsidRDefault="005602EA">
      <w:pPr>
        <w:pStyle w:val="ProductList-Body"/>
      </w:pPr>
    </w:p>
    <w:p w:rsidR="005602EA" w:rsidRDefault="009D0DBB">
      <w:pPr>
        <w:pStyle w:val="ProductList-ClauseHeading"/>
        <w:outlineLvl w:val="2"/>
      </w:pPr>
      <w:bookmarkStart w:id="352" w:name="_Sec577"/>
      <w:r>
        <w:t>Rechten voor het gebruik van nieuwe versies</w:t>
      </w:r>
      <w:bookmarkEnd w:id="352"/>
    </w:p>
    <w:p w:rsidR="005602EA" w:rsidRDefault="009D0DBB">
      <w:pPr>
        <w:pStyle w:val="ProductList-Body"/>
      </w:pPr>
      <w:r>
        <w:t xml:space="preserve">De Klant kan een upgrade uitvoeren naar de nieuwste versie van een beschikbaar Product. Indien de Klant via SA eeuwigdurende Licenties afneemt, kan deze nieuwe versie-upgrades voor de Licenties implementeren nadat de SA-dekking is verlopen, maar uitsluitend voor versies die tijdens de actieve SA-dekking zijn uitgebracht. Op het gebruik van de nieuwe versie zijn de </w:t>
      </w:r>
      <w:r>
        <w:fldChar w:fldCharType="begin"/>
      </w:r>
      <w:r>
        <w:instrText xml:space="preserve"> AutoTextList   \s NoStyle \t "Licentievoorwaarden: voorwaarden voor de implementatie en het gebruik van een Product." </w:instrText>
      </w:r>
      <w:r>
        <w:fldChar w:fldCharType="separate"/>
      </w:r>
      <w:r>
        <w:rPr>
          <w:color w:val="0563C1"/>
        </w:rPr>
        <w:t>Licentievoorwaarden</w:t>
      </w:r>
      <w:r>
        <w:fldChar w:fldCharType="end"/>
      </w:r>
      <w:r>
        <w:t xml:space="preserve"> van de betreffende versie van toepassing.</w:t>
      </w:r>
    </w:p>
    <w:p w:rsidR="005602EA" w:rsidRDefault="005602EA">
      <w:pPr>
        <w:pStyle w:val="ProductList-Body"/>
      </w:pPr>
    </w:p>
    <w:p w:rsidR="005602EA" w:rsidRDefault="009D0DBB">
      <w:pPr>
        <w:pStyle w:val="ProductList-ClauseHeading"/>
        <w:outlineLvl w:val="2"/>
      </w:pPr>
      <w:bookmarkStart w:id="353" w:name="_Sec931"/>
      <w:r>
        <w:t>Software Assurance Benefits-punten berekenen</w:t>
      </w:r>
      <w:bookmarkEnd w:id="353"/>
    </w:p>
    <w:p w:rsidR="005602EA" w:rsidRDefault="009D0DBB">
      <w:pPr>
        <w:pStyle w:val="ProductList-Body"/>
      </w:pPr>
      <w:r>
        <w:t>Er wordt een op punten gebaseerd systeem gehanteerd om te berekenen of u in aanmerking komt voor de volgende voorzieningen:</w:t>
      </w:r>
    </w:p>
    <w:p w:rsidR="005602EA" w:rsidRDefault="009D0DBB" w:rsidP="009D0DBB">
      <w:pPr>
        <w:pStyle w:val="ProductList-Bullet"/>
        <w:numPr>
          <w:ilvl w:val="0"/>
          <w:numId w:val="37"/>
        </w:numPr>
      </w:pPr>
      <w:r>
        <w:t>Planning Services</w:t>
      </w:r>
    </w:p>
    <w:p w:rsidR="005602EA" w:rsidRDefault="009D0DBB" w:rsidP="009D0DBB">
      <w:pPr>
        <w:pStyle w:val="ProductList-Bullet"/>
        <w:numPr>
          <w:ilvl w:val="0"/>
          <w:numId w:val="37"/>
        </w:numPr>
      </w:pPr>
      <w:r>
        <w:t>Trainingscoupons</w:t>
      </w:r>
    </w:p>
    <w:p w:rsidR="005602EA" w:rsidRDefault="009D0DBB" w:rsidP="009D0DBB">
      <w:pPr>
        <w:pStyle w:val="ProductList-Bullet"/>
        <w:numPr>
          <w:ilvl w:val="0"/>
          <w:numId w:val="37"/>
        </w:numPr>
      </w:pPr>
      <w:r>
        <w:t>24x7 Problem Resolution Support (telefonisch), alleen in MPSA</w:t>
      </w:r>
    </w:p>
    <w:p w:rsidR="005602EA" w:rsidRDefault="009D0DBB">
      <w:pPr>
        <w:pStyle w:val="ProductList-Body"/>
      </w:pPr>
      <w:r>
        <w:t>Software Assurance Benefits-punten worden berekend op basis van het aantal kwalificerende licenties, toepasselijke productgroepen en het aantal punten dat is verbonden aan kwalificerende producten, zoals vermeld in de volgende tabel. Punten van verschillende overeenkomsten, enrollments of Aankoopaccounts kunnen niet worden gecombineerd om in aanmerking te komen voor meer punten. Een daling van het aantal punten als gevolg van retouren of andere factuuraanpassingen, waar toegestaan, kan ertoe leiden dat bepaalde rechten komen te vervallen tijdens de lopende of toekomstige kwalificatieperioden.</w:t>
      </w:r>
    </w:p>
    <w:tbl>
      <w:tblPr>
        <w:tblStyle w:val="PURTable"/>
        <w:tblW w:w="0" w:type="dxa"/>
        <w:tblLook w:val="04A0" w:firstRow="1" w:lastRow="0" w:firstColumn="1" w:lastColumn="0" w:noHBand="0" w:noVBand="1"/>
      </w:tblPr>
      <w:tblGrid>
        <w:gridCol w:w="9325"/>
        <w:gridCol w:w="1465"/>
      </w:tblGrid>
      <w:tr w:rsidR="005602EA">
        <w:trPr>
          <w:cnfStyle w:val="100000000000" w:firstRow="1" w:lastRow="0" w:firstColumn="0" w:lastColumn="0" w:oddVBand="0" w:evenVBand="0" w:oddHBand="0" w:evenHBand="0" w:firstRowFirstColumn="0" w:firstRowLastColumn="0" w:lastRowFirstColumn="0" w:lastRowLastColumn="0"/>
        </w:trPr>
        <w:tc>
          <w:tcPr>
            <w:tcW w:w="10520" w:type="dxa"/>
            <w:tcBorders>
              <w:top w:val="single" w:sz="4" w:space="0" w:color="6E6E6E"/>
              <w:left w:val="single" w:sz="4" w:space="0" w:color="6E6E6E"/>
              <w:right w:val="single" w:sz="4" w:space="0" w:color="6E6E6E"/>
            </w:tcBorders>
            <w:shd w:val="clear" w:color="auto" w:fill="0072C6"/>
          </w:tcPr>
          <w:p w:rsidR="005602EA" w:rsidRDefault="009D0DBB">
            <w:pPr>
              <w:pStyle w:val="ProductList-TableBody"/>
            </w:pPr>
            <w:r>
              <w:rPr>
                <w:color w:val="FFFFFF"/>
              </w:rPr>
              <w:t xml:space="preserve">Office-toepassingen en Serverlicenties </w:t>
            </w:r>
          </w:p>
        </w:tc>
        <w:tc>
          <w:tcPr>
            <w:tcW w:w="1600" w:type="dxa"/>
            <w:tcBorders>
              <w:top w:val="single" w:sz="4" w:space="0" w:color="6E6E6E"/>
              <w:left w:val="single" w:sz="4" w:space="0" w:color="6E6E6E"/>
              <w:right w:val="single" w:sz="4" w:space="0" w:color="6E6E6E"/>
            </w:tcBorders>
            <w:shd w:val="clear" w:color="auto" w:fill="0072C6"/>
          </w:tcPr>
          <w:p w:rsidR="005602EA" w:rsidRDefault="009D0DBB">
            <w:pPr>
              <w:pStyle w:val="ProductList-TableBody"/>
            </w:pPr>
            <w:r>
              <w:rPr>
                <w:color w:val="FFFFFF"/>
              </w:rPr>
              <w:t>Punten</w:t>
            </w:r>
          </w:p>
        </w:tc>
      </w:tr>
      <w:tr w:rsidR="005602EA">
        <w:tc>
          <w:tcPr>
            <w:tcW w:w="10520" w:type="dxa"/>
            <w:tcBorders>
              <w:left w:val="single" w:sz="4" w:space="0" w:color="6E6E6E"/>
              <w:right w:val="single" w:sz="4" w:space="0" w:color="6E6E6E"/>
            </w:tcBorders>
          </w:tcPr>
          <w:p w:rsidR="005602EA" w:rsidRDefault="009D0DBB">
            <w:pPr>
              <w:pStyle w:val="ProductList-TableBody"/>
            </w:pPr>
            <w:r>
              <w:t>Producten uit de productgroep Office-toepassingen (inclusief Office-suites, Project Standard en Professional, Visio Standard en Professional), Task CAL voor Microsoft Dynamics AX, Microsoft Dynamics AX Store Server</w:t>
            </w:r>
            <w:r>
              <w:rPr>
                <w:vertAlign w:val="superscript"/>
              </w:rPr>
              <w:t>1</w:t>
            </w:r>
            <w:r>
              <w:t>, Functionele CAL voor Microsoft Dynamics AX</w:t>
            </w:r>
            <w:r>
              <w:rPr>
                <w:vertAlign w:val="superscript"/>
              </w:rPr>
              <w:t>1</w:t>
            </w:r>
            <w:r>
              <w:t xml:space="preserve"> en CAL voor Microsoft Dynamics CRM</w:t>
            </w:r>
            <w:r>
              <w:rPr>
                <w:vertAlign w:val="superscript"/>
              </w:rPr>
              <w:t>1</w:t>
            </w:r>
          </w:p>
        </w:tc>
        <w:tc>
          <w:tcPr>
            <w:tcW w:w="1600" w:type="dxa"/>
            <w:tcBorders>
              <w:left w:val="single" w:sz="4" w:space="0" w:color="6E6E6E"/>
              <w:right w:val="single" w:sz="4" w:space="0" w:color="6E6E6E"/>
            </w:tcBorders>
          </w:tcPr>
          <w:p w:rsidR="005602EA" w:rsidRDefault="009D0DBB">
            <w:pPr>
              <w:pStyle w:val="ProductList-TableBody"/>
            </w:pPr>
            <w:r>
              <w:t>1</w:t>
            </w:r>
          </w:p>
        </w:tc>
      </w:tr>
      <w:tr w:rsidR="005602EA">
        <w:tc>
          <w:tcPr>
            <w:tcW w:w="10520" w:type="dxa"/>
            <w:tcBorders>
              <w:left w:val="single" w:sz="4" w:space="0" w:color="6E6E6E"/>
              <w:right w:val="single" w:sz="4" w:space="0" w:color="6E6E6E"/>
            </w:tcBorders>
          </w:tcPr>
          <w:p w:rsidR="005602EA" w:rsidRDefault="009D0DBB">
            <w:pPr>
              <w:pStyle w:val="ProductList-TableBody"/>
            </w:pPr>
            <w:r>
              <w:t>SQL Server Standard Edition, Windows Server Standard Edition, Microsoft Dynamics CRM Server 2011, Microsoft Dynamics CRM Server 2013, Microsoft Dynamics CRM Server 2015, System Center 2012 Standard Serverbeheerlicentie (2-processors), Visual Studio Professional met MSDN, Visual Studio Test Professional met MSDN, en CAL voor Microsoft Dynamics AX Enterprise</w:t>
            </w:r>
          </w:p>
        </w:tc>
        <w:tc>
          <w:tcPr>
            <w:tcW w:w="1600" w:type="dxa"/>
            <w:tcBorders>
              <w:left w:val="single" w:sz="4" w:space="0" w:color="6E6E6E"/>
              <w:right w:val="single" w:sz="4" w:space="0" w:color="6E6E6E"/>
            </w:tcBorders>
          </w:tcPr>
          <w:p w:rsidR="005602EA" w:rsidRDefault="009D0DBB">
            <w:pPr>
              <w:pStyle w:val="ProductList-TableBody"/>
            </w:pPr>
            <w:r>
              <w:t>25</w:t>
            </w:r>
          </w:p>
        </w:tc>
      </w:tr>
      <w:tr w:rsidR="005602EA">
        <w:tc>
          <w:tcPr>
            <w:tcW w:w="10520" w:type="dxa"/>
            <w:tcBorders>
              <w:left w:val="single" w:sz="4" w:space="0" w:color="6E6E6E"/>
              <w:right w:val="single" w:sz="4" w:space="0" w:color="6E6E6E"/>
            </w:tcBorders>
          </w:tcPr>
          <w:p w:rsidR="005602EA" w:rsidRDefault="009D0DBB">
            <w:pPr>
              <w:pStyle w:val="ProductList-TableBody"/>
            </w:pPr>
            <w:r>
              <w:t>SQL Server Enterprise Edition, SQL Server Business Intelligence, Windows Server Enterprise Edition en Visual Studio Enterprise met MSDN</w:t>
            </w:r>
          </w:p>
        </w:tc>
        <w:tc>
          <w:tcPr>
            <w:tcW w:w="1600" w:type="dxa"/>
            <w:tcBorders>
              <w:left w:val="single" w:sz="4" w:space="0" w:color="6E6E6E"/>
              <w:right w:val="single" w:sz="4" w:space="0" w:color="6E6E6E"/>
            </w:tcBorders>
          </w:tcPr>
          <w:p w:rsidR="005602EA" w:rsidRDefault="009D0DBB">
            <w:pPr>
              <w:pStyle w:val="ProductList-TableBody"/>
            </w:pPr>
            <w:r>
              <w:t>50</w:t>
            </w:r>
          </w:p>
        </w:tc>
      </w:tr>
      <w:tr w:rsidR="005602EA">
        <w:tc>
          <w:tcPr>
            <w:tcW w:w="10520" w:type="dxa"/>
            <w:tcBorders>
              <w:left w:val="single" w:sz="4" w:space="0" w:color="6E6E6E"/>
              <w:bottom w:val="single" w:sz="4" w:space="0" w:color="6E6E6E"/>
              <w:right w:val="single" w:sz="4" w:space="0" w:color="6E6E6E"/>
            </w:tcBorders>
          </w:tcPr>
          <w:p w:rsidR="005602EA" w:rsidRDefault="009D0DBB">
            <w:pPr>
              <w:pStyle w:val="ProductList-TableBody"/>
            </w:pPr>
            <w:r>
              <w:t>SQL Server Data Center Edition, SQL Parallel Data Warehouse, Windows Server Datacenter Edition, Microsoft Dynamics AX Standard Commerce Core Server en System Center 2012 Datacenter Serverbeheerlicentie (2-processors)</w:t>
            </w:r>
          </w:p>
        </w:tc>
        <w:tc>
          <w:tcPr>
            <w:tcW w:w="1600" w:type="dxa"/>
            <w:tcBorders>
              <w:left w:val="single" w:sz="4" w:space="0" w:color="6E6E6E"/>
              <w:bottom w:val="single" w:sz="4" w:space="0" w:color="6E6E6E"/>
              <w:right w:val="single" w:sz="4" w:space="0" w:color="6E6E6E"/>
            </w:tcBorders>
          </w:tcPr>
          <w:p w:rsidR="005602EA" w:rsidRDefault="009D0DBB">
            <w:pPr>
              <w:pStyle w:val="ProductList-TableBody"/>
            </w:pPr>
            <w:r>
              <w:t>75</w:t>
            </w:r>
          </w:p>
        </w:tc>
      </w:tr>
    </w:tbl>
    <w:p w:rsidR="005602EA" w:rsidRDefault="009D0DBB">
      <w:pPr>
        <w:pStyle w:val="ProductList-Body"/>
      </w:pPr>
      <w:r>
        <w:rPr>
          <w:b/>
          <w:i/>
        </w:rPr>
        <w:t>Opmerking:</w:t>
      </w:r>
      <w:r>
        <w:rPr>
          <w:i/>
        </w:rPr>
        <w:t xml:space="preserve"> Zie voor SQL CAL's de tabel Cal Suites in dit gedeelte</w:t>
      </w:r>
    </w:p>
    <w:p w:rsidR="005602EA" w:rsidRDefault="009D0DBB">
      <w:pPr>
        <w:pStyle w:val="ProductList-Body"/>
      </w:pPr>
      <w:r>
        <w:rPr>
          <w:vertAlign w:val="superscript"/>
        </w:rPr>
        <w:t>1</w:t>
      </w:r>
      <w:r>
        <w:rPr>
          <w:i/>
        </w:rPr>
        <w:t xml:space="preserve"> Voor CAL voor Microsoft Dynamics CRM Professional worden 2 punten toegekend</w:t>
      </w:r>
    </w:p>
    <w:p w:rsidR="005602EA" w:rsidRDefault="005602EA">
      <w:pPr>
        <w:pStyle w:val="ProductList-Body"/>
      </w:pPr>
    </w:p>
    <w:p w:rsidR="005602EA" w:rsidRDefault="009D0DBB">
      <w:pPr>
        <w:pStyle w:val="ProductList-ClauseHeading"/>
        <w:outlineLvl w:val="2"/>
      </w:pPr>
      <w:bookmarkStart w:id="354" w:name="_Sec579"/>
      <w:r>
        <w:t>Office Online Diensten en Office Online Server</w:t>
      </w:r>
      <w:bookmarkEnd w:id="354"/>
    </w:p>
    <w:p w:rsidR="005602EA" w:rsidRDefault="009D0DBB">
      <w:pPr>
        <w:pStyle w:val="ProductList-Body"/>
      </w:pPr>
      <w:r>
        <w:t xml:space="preserve">Gebruikers van een apparaat met een licentie voor de kwalificerende toepassing mogen zich toegang verschaffen tot Office Online Diensten en Office Online Server voor het bewerken van documenten op het </w:t>
      </w:r>
      <w:r>
        <w:fldChar w:fldCharType="begin"/>
      </w:r>
      <w:r>
        <w:instrText xml:space="preserve"> AutoTextList   \s NoStyle \t "Gelicentieerd apparaat betekent het enkele fysieke hardwaresysteem waaraan een Licentie is toegewezen. In het kader van deze definitie wordt een hardwarepartitie of blade beschouwd als een afzonderlijk apparaat." </w:instrText>
      </w:r>
      <w:r>
        <w:fldChar w:fldCharType="separate"/>
      </w:r>
      <w:r>
        <w:rPr>
          <w:color w:val="0563C1"/>
        </w:rPr>
        <w:t>Gelicentieerde Apparaat</w:t>
      </w:r>
      <w:r>
        <w:fldChar w:fldCharType="end"/>
      </w:r>
      <w:r>
        <w:t xml:space="preserve">. De Primaire Gebruiker van het </w:t>
      </w:r>
      <w:r>
        <w:fldChar w:fldCharType="begin"/>
      </w:r>
      <w:r>
        <w:instrText xml:space="preserve"> AutoTextList   \s NoStyle \t "Gelicentieerd apparaat betekent het enkele fysieke hardwaresysteem waaraan een Licentie is toegewezen. In het kader van deze definitie wordt een hardwarepartitie of blade beschouwd als een afzonderlijk apparaat." </w:instrText>
      </w:r>
      <w:r>
        <w:fldChar w:fldCharType="separate"/>
      </w:r>
      <w:r>
        <w:rPr>
          <w:color w:val="0563C1"/>
        </w:rPr>
        <w:t>Gelicentieerde Apparaat</w:t>
      </w:r>
      <w:r>
        <w:fldChar w:fldCharType="end"/>
      </w:r>
      <w:r>
        <w:t xml:space="preserve"> mag zich toegang verschaffen tot de Office Online DIensten en Office Online Server voor het bewerken van documenten op een willekeurig apparaat.</w:t>
      </w:r>
    </w:p>
    <w:tbl>
      <w:tblPr>
        <w:tblStyle w:val="PURTable"/>
        <w:tblW w:w="0" w:type="dxa"/>
        <w:tblLook w:val="04A0" w:firstRow="1" w:lastRow="0" w:firstColumn="1" w:lastColumn="0" w:noHBand="0" w:noVBand="1"/>
      </w:tblPr>
      <w:tblGrid>
        <w:gridCol w:w="5389"/>
        <w:gridCol w:w="5401"/>
      </w:tblGrid>
      <w:tr w:rsidR="005602EA">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5602EA" w:rsidRDefault="009D0DBB">
            <w:pPr>
              <w:pStyle w:val="ProductList-TableBody"/>
            </w:pPr>
            <w:r>
              <w:rPr>
                <w:color w:val="FFFFFF"/>
              </w:rPr>
              <w:t xml:space="preserve">Kwalificerende desktoptoepassing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5602EA" w:rsidRDefault="009D0DBB">
            <w:pPr>
              <w:pStyle w:val="ProductList-TableBody"/>
            </w:pPr>
            <w:r>
              <w:rPr>
                <w:color w:val="FFFFFF"/>
              </w:rPr>
              <w:t>Office Online-rechten</w:t>
            </w:r>
          </w:p>
        </w:tc>
      </w:tr>
      <w:tr w:rsidR="005602EA">
        <w:tc>
          <w:tcPr>
            <w:tcW w:w="6000" w:type="dxa"/>
            <w:tcBorders>
              <w:top w:val="single" w:sz="4" w:space="0" w:color="000000"/>
              <w:left w:val="single" w:sz="4" w:space="0" w:color="000000"/>
              <w:bottom w:val="single" w:sz="4" w:space="0" w:color="000000"/>
              <w:right w:val="single" w:sz="4" w:space="0" w:color="000000"/>
            </w:tcBorders>
          </w:tcPr>
          <w:p w:rsidR="005602EA" w:rsidRDefault="009D0DBB">
            <w:pPr>
              <w:pStyle w:val="ProductList-TableBody"/>
            </w:pPr>
            <w:r>
              <w:t>Office Standard</w:t>
            </w:r>
            <w:r>
              <w:fldChar w:fldCharType="begin"/>
            </w:r>
            <w:r>
              <w:instrText xml:space="preserve"> XE "Office Standard" </w:instrText>
            </w:r>
            <w:r>
              <w:fldChar w:fldCharType="end"/>
            </w:r>
          </w:p>
          <w:p w:rsidR="005602EA" w:rsidRDefault="009D0DBB">
            <w:pPr>
              <w:pStyle w:val="ProductList-TableBody"/>
            </w:pPr>
            <w:r>
              <w:t>Office Professional Plus</w:t>
            </w:r>
            <w:r>
              <w:fldChar w:fldCharType="begin"/>
            </w:r>
            <w:r>
              <w:instrText xml:space="preserve"> XE "Office Professional Plus" </w:instrText>
            </w:r>
            <w:r>
              <w:fldChar w:fldCharType="end"/>
            </w:r>
          </w:p>
          <w:p w:rsidR="005602EA" w:rsidRDefault="009D0DBB">
            <w:pPr>
              <w:pStyle w:val="ProductList-TableBody"/>
            </w:pPr>
            <w:r>
              <w:t>Office voor Mac Standard</w:t>
            </w:r>
            <w:r>
              <w:fldChar w:fldCharType="begin"/>
            </w:r>
            <w:r>
              <w:instrText xml:space="preserve"> XE "Office voor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5602EA" w:rsidRDefault="009D0DBB">
            <w:pPr>
              <w:pStyle w:val="ProductList-TableBody"/>
            </w:pPr>
            <w:r>
              <w:t>Office Online voor Office 365</w:t>
            </w:r>
            <w:r>
              <w:fldChar w:fldCharType="begin"/>
            </w:r>
            <w:r>
              <w:instrText xml:space="preserve"> XE "Office Online voor Office 365" </w:instrText>
            </w:r>
            <w:r>
              <w:fldChar w:fldCharType="end"/>
            </w:r>
          </w:p>
          <w:p w:rsidR="005602EA" w:rsidRDefault="009D0DBB">
            <w:pPr>
              <w:pStyle w:val="ProductList-TableBody"/>
            </w:pPr>
            <w:r>
              <w:t>Office Online Server</w:t>
            </w:r>
          </w:p>
        </w:tc>
      </w:tr>
    </w:tbl>
    <w:p w:rsidR="005602EA" w:rsidRDefault="009D0DBB">
      <w:pPr>
        <w:pStyle w:val="ProductList-Body"/>
      </w:pPr>
      <w:r>
        <w:rPr>
          <w:i/>
        </w:rPr>
        <w:t>Gebruikers moeten tevens beschikken over een licentie voor een abonnement op SharePoint Online</w:t>
      </w:r>
      <w:r>
        <w:fldChar w:fldCharType="begin"/>
      </w:r>
      <w:r>
        <w:instrText xml:space="preserve"> XE "SharePoint Online" </w:instrText>
      </w:r>
      <w:r>
        <w:fldChar w:fldCharType="end"/>
      </w:r>
      <w:r>
        <w:rPr>
          <w:i/>
        </w:rPr>
        <w:t xml:space="preserve"> of OneDrive voor Bedrijven om toegang te kunnen krijgen tot de dienst Office Online.</w:t>
      </w:r>
    </w:p>
    <w:p w:rsidR="005602EA" w:rsidRDefault="005602EA">
      <w:pPr>
        <w:pStyle w:val="ProductList-Body"/>
      </w:pPr>
    </w:p>
    <w:p w:rsidR="005602EA" w:rsidRDefault="009D0DBB">
      <w:pPr>
        <w:pStyle w:val="ProductList-ClauseHeading"/>
        <w:outlineLvl w:val="2"/>
      </w:pPr>
      <w:bookmarkStart w:id="355" w:name="_Sec580"/>
      <w:r>
        <w:t>Planning Services</w:t>
      </w:r>
      <w:bookmarkEnd w:id="355"/>
    </w:p>
    <w:p w:rsidR="005602EA" w:rsidRDefault="009D0DBB">
      <w:pPr>
        <w:pStyle w:val="ProductList-Body"/>
      </w:pPr>
      <w:r>
        <w:t>Klanten (anders dan klanten die een aankoop doen via Academic-programma's) met een Bedrijfsomvattende verplichting of SAM in de Productgroepen Toepassingen en Servers komen in aanmerking voor deze voorziening. De voorziening Planning Services voorziet kwalificerende klanten van vooraf samengestelde servicepakketten op maat.</w:t>
      </w:r>
    </w:p>
    <w:p w:rsidR="005602EA" w:rsidRDefault="005602EA">
      <w:pPr>
        <w:pStyle w:val="ProductList-Body"/>
      </w:pPr>
    </w:p>
    <w:p w:rsidR="005602EA" w:rsidRDefault="009D0DBB">
      <w:pPr>
        <w:pStyle w:val="ProductList-Body"/>
      </w:pPr>
      <w:r>
        <w:t>Gekwalificeerde klanten ontvangen een aantal Planning Services-dagen op basis van het aantal SA Benefits op grond van kwalificerende licenties. Het aantal dagen dat de Klant krijgt toegewezen voor de beschikbare Planning Services wordt samengevoegd in een pakket van Planning Services-dagen.</w:t>
      </w:r>
    </w:p>
    <w:tbl>
      <w:tblPr>
        <w:tblStyle w:val="PURTable"/>
        <w:tblW w:w="0" w:type="dxa"/>
        <w:tblLook w:val="04A0" w:firstRow="1" w:lastRow="0" w:firstColumn="1" w:lastColumn="0" w:noHBand="0" w:noVBand="1"/>
      </w:tblPr>
      <w:tblGrid>
        <w:gridCol w:w="9012"/>
        <w:gridCol w:w="1778"/>
      </w:tblGrid>
      <w:tr w:rsidR="005602EA">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rsidR="005602EA" w:rsidRDefault="009D0DBB">
            <w:pPr>
              <w:pStyle w:val="ProductList-TableBody"/>
            </w:pPr>
            <w:r>
              <w:rPr>
                <w:color w:val="FFFFFF"/>
              </w:rPr>
              <w:t xml:space="preserve">Office-toepassingen en Serverlicenties </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5602EA" w:rsidRDefault="009D0DBB">
            <w:pPr>
              <w:pStyle w:val="ProductList-TableBody"/>
              <w:jc w:val="center"/>
            </w:pPr>
            <w:r>
              <w:rPr>
                <w:color w:val="FFFFFF"/>
              </w:rPr>
              <w:t>Punten</w:t>
            </w:r>
          </w:p>
        </w:tc>
      </w:tr>
      <w:tr w:rsidR="005602EA">
        <w:tc>
          <w:tcPr>
            <w:tcW w:w="10160" w:type="dxa"/>
            <w:tcBorders>
              <w:top w:val="single" w:sz="4" w:space="0" w:color="000000"/>
              <w:left w:val="single" w:sz="4" w:space="0" w:color="000000"/>
              <w:bottom w:val="single" w:sz="4" w:space="0" w:color="000000"/>
              <w:right w:val="single" w:sz="4" w:space="0" w:color="000000"/>
            </w:tcBorders>
          </w:tcPr>
          <w:p w:rsidR="005602EA" w:rsidRDefault="009D0DBB">
            <w:pPr>
              <w:pStyle w:val="ProductList-TableBody"/>
            </w:pPr>
            <w:r>
              <w:t>Producten uit de productgroep Office-toepassingen (inclusief Office-suites, Project Standard</w:t>
            </w:r>
            <w:r>
              <w:fldChar w:fldCharType="begin"/>
            </w:r>
            <w:r>
              <w:instrText xml:space="preserve"> XE "Project Standard" </w:instrText>
            </w:r>
            <w:r>
              <w:fldChar w:fldCharType="end"/>
            </w:r>
            <w:r>
              <w:t xml:space="preserve"> en Professional, Visio Standard</w:t>
            </w:r>
            <w:r>
              <w:fldChar w:fldCharType="begin"/>
            </w:r>
            <w:r>
              <w:instrText xml:space="preserve"> XE "Visio Standard" </w:instrText>
            </w:r>
            <w:r>
              <w:fldChar w:fldCharType="end"/>
            </w:r>
            <w:r>
              <w:t xml:space="preserve"> en Professional), Task CAL voor Microsoft Dynamics AX</w:t>
            </w:r>
            <w:r>
              <w:fldChar w:fldCharType="begin"/>
            </w:r>
            <w:r>
              <w:instrText xml:space="preserve"> XE "Task CAL voor Microsoft Dynamics AX" </w:instrText>
            </w:r>
            <w:r>
              <w:fldChar w:fldCharType="end"/>
            </w:r>
            <w:r>
              <w:t>, Microsoft Dynamics AX Store Server</w:t>
            </w:r>
            <w:r>
              <w:fldChar w:fldCharType="begin"/>
            </w:r>
            <w:r>
              <w:instrText xml:space="preserve"> XE "Microsoft Dynamics AX Store Server" </w:instrText>
            </w:r>
            <w:r>
              <w:fldChar w:fldCharType="end"/>
            </w:r>
            <w:r>
              <w:rPr>
                <w:vertAlign w:val="superscript"/>
              </w:rPr>
              <w:t>1</w:t>
            </w:r>
            <w:r>
              <w:t>, Functionele CAL voor Microsoft Dynamics AX</w:t>
            </w:r>
            <w:r>
              <w:fldChar w:fldCharType="begin"/>
            </w:r>
            <w:r>
              <w:instrText xml:space="preserve"> XE "Functionele CAL voor Microsoft Dynamics AX" </w:instrText>
            </w:r>
            <w:r>
              <w:fldChar w:fldCharType="end"/>
            </w:r>
            <w:r>
              <w:rPr>
                <w:vertAlign w:val="superscript"/>
              </w:rPr>
              <w:t>1</w:t>
            </w:r>
            <w:r>
              <w:t xml:space="preserve"> en CAL voor Microsoft Dynamics CRM</w:t>
            </w:r>
            <w:r>
              <w:fldChar w:fldCharType="begin"/>
            </w:r>
            <w:r>
              <w:instrText xml:space="preserve"> XE "CAL voor Microsoft Dynamics CRM" </w:instrText>
            </w:r>
            <w:r>
              <w:fldChar w:fldCharType="end"/>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tcPr>
          <w:p w:rsidR="005602EA" w:rsidRDefault="009D0DBB">
            <w:pPr>
              <w:pStyle w:val="ProductList-TableBody"/>
              <w:jc w:val="center"/>
            </w:pPr>
            <w:r>
              <w:t>1</w:t>
            </w:r>
          </w:p>
        </w:tc>
      </w:tr>
      <w:tr w:rsidR="005602EA">
        <w:tc>
          <w:tcPr>
            <w:tcW w:w="10160" w:type="dxa"/>
            <w:tcBorders>
              <w:top w:val="single" w:sz="4" w:space="0" w:color="000000"/>
              <w:left w:val="single" w:sz="4" w:space="0" w:color="000000"/>
              <w:bottom w:val="single" w:sz="4" w:space="0" w:color="000000"/>
              <w:right w:val="single" w:sz="4" w:space="0" w:color="000000"/>
            </w:tcBorders>
          </w:tcPr>
          <w:p w:rsidR="005602EA" w:rsidRDefault="009D0DBB">
            <w:pPr>
              <w:pStyle w:val="ProductList-TableBody"/>
            </w:pPr>
            <w:r>
              <w:t>SQL Server Standard</w:t>
            </w:r>
            <w:r>
              <w:fldChar w:fldCharType="begin"/>
            </w:r>
            <w:r>
              <w:instrText xml:space="preserve"> XE "SQL Server Standard" </w:instrText>
            </w:r>
            <w:r>
              <w:fldChar w:fldCharType="end"/>
            </w:r>
            <w:r>
              <w:t xml:space="preserve"> Edition, Windows Server Standard</w:t>
            </w:r>
            <w:r>
              <w:fldChar w:fldCharType="begin"/>
            </w:r>
            <w:r>
              <w:instrText xml:space="preserve"> XE "Windows Server Standard" </w:instrText>
            </w:r>
            <w:r>
              <w:fldChar w:fldCharType="end"/>
            </w:r>
            <w:r>
              <w:t xml:space="preserve"> Edition, Microsoft Dynamics CRM Server 2011</w:t>
            </w:r>
            <w:r>
              <w:fldChar w:fldCharType="begin"/>
            </w:r>
            <w:r>
              <w:instrText xml:space="preserve"> XE "Microsoft Dynamics CRM Server 2011" </w:instrText>
            </w:r>
            <w:r>
              <w:fldChar w:fldCharType="end"/>
            </w:r>
            <w:r>
              <w:t>, Microsoft Dynamics CRM Server 2013</w:t>
            </w:r>
            <w:r>
              <w:fldChar w:fldCharType="begin"/>
            </w:r>
            <w:r>
              <w:instrText xml:space="preserve"> XE "Microsoft Dynamics CRM Server 2013" </w:instrText>
            </w:r>
            <w:r>
              <w:fldChar w:fldCharType="end"/>
            </w:r>
            <w:r>
              <w:t>, Microsoft Dynamics CRM Server 2015</w:t>
            </w:r>
            <w:r>
              <w:fldChar w:fldCharType="begin"/>
            </w:r>
            <w:r>
              <w:instrText xml:space="preserve"> XE "Microsoft Dynamics CRM Server 2015" </w:instrText>
            </w:r>
            <w:r>
              <w:fldChar w:fldCharType="end"/>
            </w:r>
            <w:r>
              <w:t>, System Center 2012 Standard Serverbeheerlicentie</w:t>
            </w:r>
            <w:r>
              <w:fldChar w:fldCharType="begin"/>
            </w:r>
            <w:r>
              <w:instrText xml:space="preserve"> XE "System Center 2012 Standard Serverbeheerlicentie" </w:instrText>
            </w:r>
            <w:r>
              <w:fldChar w:fldCharType="end"/>
            </w:r>
            <w:r>
              <w:t xml:space="preserve"> (2-processors), Visual Studio Professional met MSDN</w:t>
            </w:r>
            <w:r>
              <w:fldChar w:fldCharType="begin"/>
            </w:r>
            <w:r>
              <w:instrText xml:space="preserve"> XE "Visual Studio Professional met MSDN" </w:instrText>
            </w:r>
            <w:r>
              <w:fldChar w:fldCharType="end"/>
            </w:r>
            <w:r>
              <w:t>, Visual Studio Test Professional met MSDN</w:t>
            </w:r>
            <w:r>
              <w:fldChar w:fldCharType="begin"/>
            </w:r>
            <w:r>
              <w:instrText xml:space="preserve"> XE "Visual Studio Test Professional met MSDN" </w:instrText>
            </w:r>
            <w:r>
              <w:fldChar w:fldCharType="end"/>
            </w:r>
            <w:r>
              <w:t>, en CAL voor Microsoft Dynamics AX Enterprise</w:t>
            </w:r>
            <w:r>
              <w:fldChar w:fldCharType="begin"/>
            </w:r>
            <w:r>
              <w:instrText xml:space="preserve"> XE "CAL voor Microsoft Dynamics AX Enterprise"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5602EA" w:rsidRDefault="009D0DBB">
            <w:pPr>
              <w:pStyle w:val="ProductList-TableBody"/>
              <w:jc w:val="center"/>
            </w:pPr>
            <w:r>
              <w:t>25</w:t>
            </w:r>
          </w:p>
        </w:tc>
      </w:tr>
      <w:tr w:rsidR="005602EA">
        <w:tc>
          <w:tcPr>
            <w:tcW w:w="10160" w:type="dxa"/>
            <w:tcBorders>
              <w:top w:val="single" w:sz="4" w:space="0" w:color="000000"/>
              <w:left w:val="single" w:sz="4" w:space="0" w:color="000000"/>
              <w:bottom w:val="single" w:sz="4" w:space="0" w:color="000000"/>
              <w:right w:val="single" w:sz="4" w:space="0" w:color="000000"/>
            </w:tcBorders>
          </w:tcPr>
          <w:p w:rsidR="005602EA" w:rsidRDefault="009D0DBB">
            <w:pPr>
              <w:pStyle w:val="ProductList-TableBody"/>
            </w:pPr>
            <w:r>
              <w:t>SQL Server Enterprise</w:t>
            </w:r>
            <w:r>
              <w:fldChar w:fldCharType="begin"/>
            </w:r>
            <w:r>
              <w:instrText xml:space="preserve"> XE "SQL Server Enterprise" </w:instrText>
            </w:r>
            <w:r>
              <w:fldChar w:fldCharType="end"/>
            </w:r>
            <w:r>
              <w:t xml:space="preserve"> Edition, SQL Server Business Intelligence</w:t>
            </w:r>
            <w:r>
              <w:fldChar w:fldCharType="begin"/>
            </w:r>
            <w:r>
              <w:instrText xml:space="preserve"> XE "SQL Server Business Intelligence" </w:instrText>
            </w:r>
            <w:r>
              <w:fldChar w:fldCharType="end"/>
            </w:r>
            <w:r>
              <w:t>, Windows Server Enterprise</w:t>
            </w:r>
            <w:r>
              <w:fldChar w:fldCharType="begin"/>
            </w:r>
            <w:r>
              <w:instrText xml:space="preserve"> XE "Windows Server Enterprise" </w:instrText>
            </w:r>
            <w:r>
              <w:fldChar w:fldCharType="end"/>
            </w:r>
            <w:r>
              <w:t xml:space="preserve"> Edition en Visual Studio Enterprise met MSDN</w:t>
            </w:r>
            <w:r>
              <w:fldChar w:fldCharType="begin"/>
            </w:r>
            <w:r>
              <w:instrText xml:space="preserve"> XE "Visual Studio Enterprise met MSDN"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5602EA" w:rsidRDefault="009D0DBB">
            <w:pPr>
              <w:pStyle w:val="ProductList-TableBody"/>
              <w:jc w:val="center"/>
            </w:pPr>
            <w:r>
              <w:t>50</w:t>
            </w:r>
          </w:p>
        </w:tc>
      </w:tr>
      <w:tr w:rsidR="005602EA">
        <w:tc>
          <w:tcPr>
            <w:tcW w:w="10160" w:type="dxa"/>
            <w:tcBorders>
              <w:top w:val="single" w:sz="4" w:space="0" w:color="000000"/>
              <w:left w:val="single" w:sz="4" w:space="0" w:color="000000"/>
              <w:bottom w:val="single" w:sz="4" w:space="0" w:color="000000"/>
              <w:right w:val="single" w:sz="4" w:space="0" w:color="000000"/>
            </w:tcBorders>
          </w:tcPr>
          <w:p w:rsidR="005602EA" w:rsidRDefault="009D0DBB">
            <w:pPr>
              <w:pStyle w:val="ProductList-TableBody"/>
            </w:pPr>
            <w:r>
              <w:t>SQL Server Data Center</w:t>
            </w:r>
            <w:r>
              <w:fldChar w:fldCharType="begin"/>
            </w:r>
            <w:r>
              <w:instrText xml:space="preserve"> XE "SQL Server Data Center" </w:instrText>
            </w:r>
            <w:r>
              <w:fldChar w:fldCharType="end"/>
            </w:r>
            <w:r>
              <w:t xml:space="preserve"> Edition, SQL Parallel Data Warehouse</w:t>
            </w:r>
            <w:r>
              <w:fldChar w:fldCharType="begin"/>
            </w:r>
            <w:r>
              <w:instrText xml:space="preserve"> XE "SQL Parallel Data Warehouse" </w:instrText>
            </w:r>
            <w:r>
              <w:fldChar w:fldCharType="end"/>
            </w:r>
            <w:r>
              <w:t>, Windows Server Datacenter</w:t>
            </w:r>
            <w:r>
              <w:fldChar w:fldCharType="begin"/>
            </w:r>
            <w:r>
              <w:instrText xml:space="preserve"> XE "Windows Server Datacenter" </w:instrText>
            </w:r>
            <w:r>
              <w:fldChar w:fldCharType="end"/>
            </w:r>
            <w:r>
              <w:t xml:space="preserve"> Edition, Microsoft Dynamics AX Standard Commerce Core Server</w:t>
            </w:r>
            <w:r>
              <w:fldChar w:fldCharType="begin"/>
            </w:r>
            <w:r>
              <w:instrText xml:space="preserve"> XE "Microsoft Dynamics AX Standard Commerce Core Server" </w:instrText>
            </w:r>
            <w:r>
              <w:fldChar w:fldCharType="end"/>
            </w:r>
            <w:r>
              <w:t xml:space="preserve"> en System Center 2012 Datacenter Serverbeheerlicentie</w:t>
            </w:r>
            <w:r>
              <w:fldChar w:fldCharType="begin"/>
            </w:r>
            <w:r>
              <w:instrText xml:space="preserve"> XE "System Center 2012 Datacenter Serverbeheerlicentie" </w:instrText>
            </w:r>
            <w:r>
              <w:fldChar w:fldCharType="end"/>
            </w:r>
            <w:r>
              <w:t xml:space="preserve"> (2-processors)</w:t>
            </w:r>
          </w:p>
        </w:tc>
        <w:tc>
          <w:tcPr>
            <w:tcW w:w="1960" w:type="dxa"/>
            <w:tcBorders>
              <w:top w:val="single" w:sz="4" w:space="0" w:color="000000"/>
              <w:left w:val="single" w:sz="4" w:space="0" w:color="000000"/>
              <w:bottom w:val="single" w:sz="4" w:space="0" w:color="000000"/>
              <w:right w:val="single" w:sz="4" w:space="0" w:color="000000"/>
            </w:tcBorders>
          </w:tcPr>
          <w:p w:rsidR="005602EA" w:rsidRDefault="009D0DBB">
            <w:pPr>
              <w:pStyle w:val="ProductList-TableBody"/>
              <w:jc w:val="center"/>
            </w:pPr>
            <w:r>
              <w:t>75</w:t>
            </w:r>
          </w:p>
        </w:tc>
      </w:tr>
    </w:tbl>
    <w:p w:rsidR="005602EA" w:rsidRDefault="009D0DBB">
      <w:pPr>
        <w:pStyle w:val="ProductList-Body"/>
      </w:pPr>
      <w:r>
        <w:rPr>
          <w:b/>
          <w:i/>
        </w:rPr>
        <w:t>Opmerking:</w:t>
      </w:r>
      <w:r>
        <w:rPr>
          <w:i/>
        </w:rPr>
        <w:t xml:space="preserve"> Zie voor SQL CAL's de tabel Cal Suites in dit gedeelte</w:t>
      </w:r>
    </w:p>
    <w:p w:rsidR="005602EA" w:rsidRDefault="009D0DBB">
      <w:pPr>
        <w:pStyle w:val="ProductList-Body"/>
      </w:pPr>
      <w:r>
        <w:rPr>
          <w:vertAlign w:val="superscript"/>
        </w:rPr>
        <w:t>1</w:t>
      </w:r>
      <w:r>
        <w:rPr>
          <w:i/>
        </w:rPr>
        <w:t xml:space="preserve"> Voor CAL voor Microsoft Dynamics CRM Professional worden 2 punten toegekend</w:t>
      </w:r>
    </w:p>
    <w:p w:rsidR="005602EA" w:rsidRDefault="005602EA">
      <w:pPr>
        <w:pStyle w:val="ProductList-Body"/>
      </w:pPr>
    </w:p>
    <w:p w:rsidR="005602EA" w:rsidRDefault="009D0DBB">
      <w:pPr>
        <w:pStyle w:val="ProductList-Body"/>
      </w:pPr>
      <w:r>
        <w:t>Het totaal aantal punten waarvoor de Klant in aanmerking komt, is bepalend voor het aantal Planning Services-dagen, zoals hieronder wordt weergegeven:</w:t>
      </w:r>
    </w:p>
    <w:tbl>
      <w:tblPr>
        <w:tblStyle w:val="PURTable"/>
        <w:tblW w:w="0" w:type="dxa"/>
        <w:tblLook w:val="04A0" w:firstRow="1" w:lastRow="0" w:firstColumn="1" w:lastColumn="0" w:noHBand="0" w:noVBand="1"/>
      </w:tblPr>
      <w:tblGrid>
        <w:gridCol w:w="1568"/>
        <w:gridCol w:w="756"/>
        <w:gridCol w:w="714"/>
        <w:gridCol w:w="714"/>
        <w:gridCol w:w="917"/>
        <w:gridCol w:w="1010"/>
        <w:gridCol w:w="1010"/>
        <w:gridCol w:w="1029"/>
        <w:gridCol w:w="1029"/>
        <w:gridCol w:w="1029"/>
        <w:gridCol w:w="1014"/>
      </w:tblGrid>
      <w:tr w:rsidR="005602EA">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rsidR="005602EA" w:rsidRDefault="009D0DBB">
            <w:pPr>
              <w:pStyle w:val="ProductList-TableBody"/>
            </w:pPr>
            <w:r>
              <w:t>Punten voor Office-toepassingen en/of Serverlicenties</w:t>
            </w:r>
          </w:p>
        </w:tc>
        <w:tc>
          <w:tcPr>
            <w:tcW w:w="860" w:type="dxa"/>
            <w:tcBorders>
              <w:top w:val="single" w:sz="18" w:space="0" w:color="0072C6"/>
              <w:left w:val="single" w:sz="4" w:space="0" w:color="000000"/>
              <w:bottom w:val="single" w:sz="4" w:space="0" w:color="000000"/>
              <w:right w:val="single" w:sz="4" w:space="0" w:color="000000"/>
            </w:tcBorders>
          </w:tcPr>
          <w:p w:rsidR="005602EA" w:rsidRDefault="009D0DBB">
            <w:pPr>
              <w:pStyle w:val="ProductList-TableBody"/>
            </w:pPr>
            <w:r>
              <w:t>200-499</w:t>
            </w:r>
          </w:p>
        </w:tc>
        <w:tc>
          <w:tcPr>
            <w:tcW w:w="740" w:type="dxa"/>
            <w:tcBorders>
              <w:top w:val="single" w:sz="18" w:space="0" w:color="0072C6"/>
              <w:left w:val="single" w:sz="4" w:space="0" w:color="000000"/>
              <w:bottom w:val="single" w:sz="4" w:space="0" w:color="000000"/>
              <w:right w:val="single" w:sz="4" w:space="0" w:color="000000"/>
            </w:tcBorders>
          </w:tcPr>
          <w:p w:rsidR="005602EA" w:rsidRDefault="009D0DBB">
            <w:pPr>
              <w:pStyle w:val="ProductList-TableBody"/>
            </w:pPr>
            <w:r>
              <w:t>→1,999</w:t>
            </w:r>
          </w:p>
        </w:tc>
        <w:tc>
          <w:tcPr>
            <w:tcW w:w="740" w:type="dxa"/>
            <w:tcBorders>
              <w:top w:val="single" w:sz="18" w:space="0" w:color="0072C6"/>
              <w:left w:val="single" w:sz="4" w:space="0" w:color="000000"/>
              <w:bottom w:val="single" w:sz="4" w:space="0" w:color="000000"/>
              <w:right w:val="single" w:sz="4" w:space="0" w:color="000000"/>
            </w:tcBorders>
          </w:tcPr>
          <w:p w:rsidR="005602EA" w:rsidRDefault="009D0DBB">
            <w:pPr>
              <w:pStyle w:val="ProductList-TableBody"/>
            </w:pPr>
            <w:r>
              <w:t>→3,999</w:t>
            </w:r>
          </w:p>
        </w:tc>
        <w:tc>
          <w:tcPr>
            <w:tcW w:w="980" w:type="dxa"/>
            <w:tcBorders>
              <w:top w:val="single" w:sz="18" w:space="0" w:color="0072C6"/>
              <w:left w:val="single" w:sz="4" w:space="0" w:color="000000"/>
              <w:bottom w:val="single" w:sz="4" w:space="0" w:color="000000"/>
              <w:right w:val="single" w:sz="4" w:space="0" w:color="000000"/>
            </w:tcBorders>
          </w:tcPr>
          <w:p w:rsidR="005602EA" w:rsidRDefault="009D0DBB">
            <w:pPr>
              <w:pStyle w:val="ProductList-TableBody"/>
            </w:pPr>
            <w:r>
              <w:t>→29,999</w:t>
            </w:r>
          </w:p>
        </w:tc>
        <w:tc>
          <w:tcPr>
            <w:tcW w:w="1100" w:type="dxa"/>
            <w:tcBorders>
              <w:top w:val="single" w:sz="18" w:space="0" w:color="0072C6"/>
              <w:left w:val="single" w:sz="4" w:space="0" w:color="000000"/>
              <w:bottom w:val="single" w:sz="4" w:space="0" w:color="000000"/>
              <w:right w:val="single" w:sz="4" w:space="0" w:color="000000"/>
            </w:tcBorders>
          </w:tcPr>
          <w:p w:rsidR="005602EA" w:rsidRDefault="009D0DBB">
            <w:pPr>
              <w:pStyle w:val="ProductList-TableBody"/>
            </w:pPr>
            <w:r>
              <w:t>→49,999</w:t>
            </w:r>
          </w:p>
        </w:tc>
        <w:tc>
          <w:tcPr>
            <w:tcW w:w="1100" w:type="dxa"/>
            <w:tcBorders>
              <w:top w:val="single" w:sz="18" w:space="0" w:color="0072C6"/>
              <w:left w:val="single" w:sz="4" w:space="0" w:color="000000"/>
              <w:bottom w:val="single" w:sz="4" w:space="0" w:color="000000"/>
              <w:right w:val="single" w:sz="4" w:space="0" w:color="000000"/>
            </w:tcBorders>
          </w:tcPr>
          <w:p w:rsidR="005602EA" w:rsidRDefault="009D0DBB">
            <w:pPr>
              <w:pStyle w:val="ProductList-TableBody"/>
            </w:pPr>
            <w:r>
              <w:t>→99,999</w:t>
            </w:r>
          </w:p>
        </w:tc>
        <w:tc>
          <w:tcPr>
            <w:tcW w:w="1100" w:type="dxa"/>
            <w:tcBorders>
              <w:top w:val="single" w:sz="18" w:space="0" w:color="0072C6"/>
              <w:left w:val="single" w:sz="4" w:space="0" w:color="000000"/>
              <w:bottom w:val="single" w:sz="4" w:space="0" w:color="000000"/>
              <w:right w:val="single" w:sz="4" w:space="0" w:color="000000"/>
            </w:tcBorders>
          </w:tcPr>
          <w:p w:rsidR="005602EA" w:rsidRDefault="009D0DBB">
            <w:pPr>
              <w:pStyle w:val="ProductList-TableBody"/>
            </w:pPr>
            <w:r>
              <w:t>→199,999</w:t>
            </w:r>
          </w:p>
        </w:tc>
        <w:tc>
          <w:tcPr>
            <w:tcW w:w="1100" w:type="dxa"/>
            <w:tcBorders>
              <w:top w:val="single" w:sz="18" w:space="0" w:color="0072C6"/>
              <w:left w:val="single" w:sz="4" w:space="0" w:color="000000"/>
              <w:bottom w:val="single" w:sz="4" w:space="0" w:color="000000"/>
              <w:right w:val="single" w:sz="4" w:space="0" w:color="000000"/>
            </w:tcBorders>
          </w:tcPr>
          <w:p w:rsidR="005602EA" w:rsidRDefault="009D0DBB">
            <w:pPr>
              <w:pStyle w:val="ProductList-TableBody"/>
            </w:pPr>
            <w:r>
              <w:t>→399,999</w:t>
            </w:r>
          </w:p>
        </w:tc>
        <w:tc>
          <w:tcPr>
            <w:tcW w:w="1100" w:type="dxa"/>
            <w:tcBorders>
              <w:top w:val="single" w:sz="18" w:space="0" w:color="0072C6"/>
              <w:left w:val="single" w:sz="4" w:space="0" w:color="000000"/>
              <w:bottom w:val="single" w:sz="4" w:space="0" w:color="000000"/>
              <w:right w:val="single" w:sz="4" w:space="0" w:color="000000"/>
            </w:tcBorders>
          </w:tcPr>
          <w:p w:rsidR="005602EA" w:rsidRDefault="009D0DBB">
            <w:pPr>
              <w:pStyle w:val="ProductList-TableBody"/>
            </w:pPr>
            <w:r>
              <w:t>→599,999</w:t>
            </w:r>
          </w:p>
        </w:tc>
        <w:tc>
          <w:tcPr>
            <w:tcW w:w="1100" w:type="dxa"/>
            <w:tcBorders>
              <w:top w:val="single" w:sz="18" w:space="0" w:color="0072C6"/>
              <w:left w:val="single" w:sz="4" w:space="0" w:color="000000"/>
              <w:bottom w:val="single" w:sz="4" w:space="0" w:color="000000"/>
              <w:right w:val="single" w:sz="4" w:space="0" w:color="000000"/>
            </w:tcBorders>
          </w:tcPr>
          <w:p w:rsidR="005602EA" w:rsidRDefault="009D0DBB">
            <w:pPr>
              <w:pStyle w:val="ProductList-TableBody"/>
            </w:pPr>
            <w:r>
              <w:t>600,000+</w:t>
            </w:r>
          </w:p>
        </w:tc>
      </w:tr>
      <w:tr w:rsidR="005602EA">
        <w:tc>
          <w:tcPr>
            <w:tcW w:w="1720" w:type="dxa"/>
            <w:tcBorders>
              <w:top w:val="single" w:sz="4" w:space="0" w:color="000000"/>
              <w:left w:val="single" w:sz="4" w:space="0" w:color="000000"/>
              <w:bottom w:val="single" w:sz="4" w:space="0" w:color="000000"/>
              <w:right w:val="single" w:sz="4" w:space="0" w:color="000000"/>
            </w:tcBorders>
            <w:shd w:val="clear" w:color="auto" w:fill="DEEAF6"/>
          </w:tcPr>
          <w:p w:rsidR="005602EA" w:rsidRDefault="009D0DBB">
            <w:pPr>
              <w:pStyle w:val="ProductList-TableBody"/>
            </w:pPr>
            <w:r>
              <w:t>Office Planning Services-dagen</w:t>
            </w:r>
          </w:p>
        </w:tc>
        <w:tc>
          <w:tcPr>
            <w:tcW w:w="860" w:type="dxa"/>
            <w:tcBorders>
              <w:top w:val="single" w:sz="4" w:space="0" w:color="000000"/>
              <w:left w:val="single" w:sz="4" w:space="0" w:color="000000"/>
              <w:bottom w:val="single" w:sz="4" w:space="0" w:color="000000"/>
              <w:right w:val="single" w:sz="4" w:space="0" w:color="000000"/>
            </w:tcBorders>
          </w:tcPr>
          <w:p w:rsidR="005602EA" w:rsidRDefault="009D0DBB">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rsidR="005602EA" w:rsidRDefault="009D0DBB">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rsidR="005602EA" w:rsidRDefault="009D0DBB">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rsidR="005602EA" w:rsidRDefault="009D0DBB">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rsidR="005602EA" w:rsidRDefault="009D0DBB">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rsidR="005602EA" w:rsidRDefault="009D0DBB">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rsidR="005602EA" w:rsidRDefault="009D0DBB">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rsidR="005602EA" w:rsidRDefault="009D0DBB">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rsidR="005602EA" w:rsidRDefault="009D0DBB">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rsidR="005602EA" w:rsidRDefault="009D0DBB">
            <w:pPr>
              <w:pStyle w:val="ProductList-TableBody"/>
            </w:pPr>
            <w:r>
              <w:t>75</w:t>
            </w:r>
          </w:p>
        </w:tc>
      </w:tr>
    </w:tbl>
    <w:p w:rsidR="005602EA" w:rsidRDefault="005602EA">
      <w:pPr>
        <w:pStyle w:val="ProductList-Body"/>
      </w:pPr>
    </w:p>
    <w:p w:rsidR="005602EA" w:rsidRDefault="009D0DBB">
      <w:pPr>
        <w:pStyle w:val="ProductList-Body"/>
      </w:pPr>
      <w:r>
        <w:t>Core CAL</w:t>
      </w:r>
      <w:r>
        <w:fldChar w:fldCharType="begin"/>
      </w:r>
      <w:r>
        <w:instrText xml:space="preserve"> XE "Core CAL" </w:instrText>
      </w:r>
      <w:r>
        <w:fldChar w:fldCharType="end"/>
      </w:r>
      <w:r>
        <w:t xml:space="preserve"> Suite- en SQL CAL SA-dekking telt als één (1) punt bij de berekening van de waarde in de eerste kolom hieronder, en Enterprise CAL</w:t>
      </w:r>
      <w:r>
        <w:fldChar w:fldCharType="begin"/>
      </w:r>
      <w:r>
        <w:instrText xml:space="preserve"> XE "Enterprise CAL" </w:instrText>
      </w:r>
      <w:r>
        <w:fldChar w:fldCharType="end"/>
      </w:r>
      <w:r>
        <w:t xml:space="preserve"> Suite SA-dekking telt als twee (2) punten bij de berekening van de waarde in de eerste kolom hieronder:</w:t>
      </w:r>
    </w:p>
    <w:tbl>
      <w:tblPr>
        <w:tblStyle w:val="PURTable"/>
        <w:tblW w:w="0" w:type="dxa"/>
        <w:tblLook w:val="04A0" w:firstRow="1" w:lastRow="0" w:firstColumn="1" w:lastColumn="0" w:noHBand="0" w:noVBand="1"/>
      </w:tblPr>
      <w:tblGrid>
        <w:gridCol w:w="1636"/>
        <w:gridCol w:w="1403"/>
        <w:gridCol w:w="1527"/>
        <w:gridCol w:w="1542"/>
        <w:gridCol w:w="1556"/>
        <w:gridCol w:w="1556"/>
        <w:gridCol w:w="1570"/>
      </w:tblGrid>
      <w:tr w:rsidR="005602EA">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rsidR="005602EA" w:rsidRDefault="009D0DBB">
            <w:pPr>
              <w:pStyle w:val="ProductList-TableBody"/>
            </w:pPr>
            <w:r>
              <w:t>CAL Suites</w:t>
            </w:r>
          </w:p>
        </w:tc>
        <w:tc>
          <w:tcPr>
            <w:tcW w:w="1600" w:type="dxa"/>
            <w:tcBorders>
              <w:top w:val="single" w:sz="18" w:space="0" w:color="0072C6"/>
              <w:left w:val="single" w:sz="4" w:space="0" w:color="000000"/>
              <w:bottom w:val="single" w:sz="4" w:space="0" w:color="000000"/>
              <w:right w:val="single" w:sz="4" w:space="0" w:color="000000"/>
            </w:tcBorders>
          </w:tcPr>
          <w:p w:rsidR="005602EA" w:rsidRDefault="009D0DBB">
            <w:pPr>
              <w:pStyle w:val="ProductList-TableBody"/>
            </w:pPr>
            <w:r>
              <w:t>200-3.999</w:t>
            </w:r>
          </w:p>
        </w:tc>
        <w:tc>
          <w:tcPr>
            <w:tcW w:w="1720" w:type="dxa"/>
            <w:tcBorders>
              <w:top w:val="single" w:sz="18" w:space="0" w:color="0072C6"/>
              <w:left w:val="single" w:sz="4" w:space="0" w:color="000000"/>
              <w:bottom w:val="single" w:sz="4" w:space="0" w:color="000000"/>
              <w:right w:val="single" w:sz="4" w:space="0" w:color="000000"/>
            </w:tcBorders>
          </w:tcPr>
          <w:p w:rsidR="005602EA" w:rsidRDefault="009D0DBB">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rsidR="005602EA" w:rsidRDefault="009D0DBB">
            <w:pPr>
              <w:pStyle w:val="ProductList-TableBody"/>
            </w:pPr>
            <w:r>
              <w:t>→99,999</w:t>
            </w:r>
          </w:p>
        </w:tc>
        <w:tc>
          <w:tcPr>
            <w:tcW w:w="1720" w:type="dxa"/>
            <w:tcBorders>
              <w:top w:val="single" w:sz="18" w:space="0" w:color="0072C6"/>
              <w:left w:val="single" w:sz="4" w:space="0" w:color="000000"/>
              <w:bottom w:val="single" w:sz="4" w:space="0" w:color="000000"/>
              <w:right w:val="single" w:sz="4" w:space="0" w:color="000000"/>
            </w:tcBorders>
          </w:tcPr>
          <w:p w:rsidR="005602EA" w:rsidRDefault="009D0DBB">
            <w:pPr>
              <w:pStyle w:val="ProductList-TableBody"/>
            </w:pPr>
            <w:r>
              <w:t>→299,999</w:t>
            </w:r>
          </w:p>
        </w:tc>
        <w:tc>
          <w:tcPr>
            <w:tcW w:w="1720" w:type="dxa"/>
            <w:tcBorders>
              <w:top w:val="single" w:sz="18" w:space="0" w:color="0072C6"/>
              <w:left w:val="single" w:sz="4" w:space="0" w:color="000000"/>
              <w:bottom w:val="single" w:sz="4" w:space="0" w:color="000000"/>
              <w:right w:val="single" w:sz="4" w:space="0" w:color="000000"/>
            </w:tcBorders>
          </w:tcPr>
          <w:p w:rsidR="005602EA" w:rsidRDefault="009D0DBB">
            <w:pPr>
              <w:pStyle w:val="ProductList-TableBody"/>
            </w:pPr>
            <w:r>
              <w:t>→599,999</w:t>
            </w:r>
          </w:p>
        </w:tc>
        <w:tc>
          <w:tcPr>
            <w:tcW w:w="1720" w:type="dxa"/>
            <w:tcBorders>
              <w:top w:val="single" w:sz="18" w:space="0" w:color="0072C6"/>
              <w:left w:val="single" w:sz="4" w:space="0" w:color="000000"/>
              <w:bottom w:val="single" w:sz="4" w:space="0" w:color="000000"/>
              <w:right w:val="single" w:sz="4" w:space="0" w:color="000000"/>
            </w:tcBorders>
          </w:tcPr>
          <w:p w:rsidR="005602EA" w:rsidRDefault="009D0DBB">
            <w:pPr>
              <w:pStyle w:val="ProductList-TableBody"/>
            </w:pPr>
            <w:r>
              <w:t>→600,000+</w:t>
            </w:r>
          </w:p>
        </w:tc>
      </w:tr>
      <w:tr w:rsidR="005602EA">
        <w:tc>
          <w:tcPr>
            <w:tcW w:w="1840" w:type="dxa"/>
            <w:tcBorders>
              <w:top w:val="single" w:sz="4" w:space="0" w:color="000000"/>
              <w:left w:val="single" w:sz="4" w:space="0" w:color="000000"/>
              <w:bottom w:val="single" w:sz="4" w:space="0" w:color="000000"/>
              <w:right w:val="single" w:sz="4" w:space="0" w:color="000000"/>
            </w:tcBorders>
            <w:shd w:val="clear" w:color="auto" w:fill="DEEAF6"/>
          </w:tcPr>
          <w:p w:rsidR="005602EA" w:rsidRDefault="009D0DBB">
            <w:pPr>
              <w:pStyle w:val="ProductList-TableBody"/>
            </w:pPr>
            <w:r>
              <w:t>Office Planning Services-dagen</w:t>
            </w:r>
          </w:p>
        </w:tc>
        <w:tc>
          <w:tcPr>
            <w:tcW w:w="1600" w:type="dxa"/>
            <w:tcBorders>
              <w:top w:val="single" w:sz="4" w:space="0" w:color="000000"/>
              <w:left w:val="single" w:sz="4" w:space="0" w:color="000000"/>
              <w:bottom w:val="single" w:sz="4" w:space="0" w:color="000000"/>
              <w:right w:val="single" w:sz="4" w:space="0" w:color="000000"/>
            </w:tcBorders>
          </w:tcPr>
          <w:p w:rsidR="005602EA" w:rsidRDefault="009D0DBB">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5602EA" w:rsidRDefault="009D0DBB">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5602EA" w:rsidRDefault="009D0DBB">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rsidR="005602EA" w:rsidRDefault="009D0DBB">
            <w:pPr>
              <w:pStyle w:val="ProductList-TableBody"/>
            </w:pPr>
            <w:r>
              <w:t>7</w:t>
            </w:r>
          </w:p>
        </w:tc>
        <w:tc>
          <w:tcPr>
            <w:tcW w:w="1720" w:type="dxa"/>
            <w:tcBorders>
              <w:top w:val="single" w:sz="4" w:space="0" w:color="000000"/>
              <w:left w:val="single" w:sz="4" w:space="0" w:color="000000"/>
              <w:bottom w:val="single" w:sz="4" w:space="0" w:color="000000"/>
              <w:right w:val="single" w:sz="4" w:space="0" w:color="000000"/>
            </w:tcBorders>
          </w:tcPr>
          <w:p w:rsidR="005602EA" w:rsidRDefault="009D0DBB">
            <w:pPr>
              <w:pStyle w:val="ProductList-TableBody"/>
            </w:pPr>
            <w:r>
              <w:t>10</w:t>
            </w:r>
          </w:p>
        </w:tc>
        <w:tc>
          <w:tcPr>
            <w:tcW w:w="1720" w:type="dxa"/>
            <w:tcBorders>
              <w:top w:val="single" w:sz="4" w:space="0" w:color="000000"/>
              <w:left w:val="single" w:sz="4" w:space="0" w:color="000000"/>
              <w:bottom w:val="single" w:sz="4" w:space="0" w:color="000000"/>
              <w:right w:val="single" w:sz="4" w:space="0" w:color="000000"/>
            </w:tcBorders>
          </w:tcPr>
          <w:p w:rsidR="005602EA" w:rsidRDefault="009D0DBB">
            <w:pPr>
              <w:pStyle w:val="ProductList-TableBody"/>
            </w:pPr>
            <w:r>
              <w:t>12</w:t>
            </w:r>
          </w:p>
        </w:tc>
      </w:tr>
    </w:tbl>
    <w:p w:rsidR="005602EA" w:rsidRDefault="009D0DBB">
      <w:pPr>
        <w:pStyle w:val="ProductList-Body"/>
      </w:pPr>
      <w:r>
        <w:t xml:space="preserve">Klanten kunnen een keuze maken uit de beschikbare Planning Services die worden aangeboden door gekwalificeerde Microsoft Partners of Gelieerde Ondernemingen van Microsoft. Een lijst met beschikbare services is te vinden op </w:t>
      </w:r>
      <w:hyperlink r:id="rId126">
        <w:r>
          <w:rPr>
            <w:color w:val="00467F"/>
            <w:u w:val="single"/>
          </w:rPr>
          <w:t>http://www.microsoft.com/licensing/software-assurance/planning-services-overview.aspx</w:t>
        </w:r>
      </w:hyperlink>
      <w:r>
        <w:t xml:space="preserve">. </w:t>
      </w:r>
    </w:p>
    <w:p w:rsidR="005602EA" w:rsidRDefault="005602EA">
      <w:pPr>
        <w:pStyle w:val="ProductList-Body"/>
      </w:pPr>
    </w:p>
    <w:p w:rsidR="005602EA" w:rsidRDefault="009D0DBB">
      <w:pPr>
        <w:pStyle w:val="ProductList-Body"/>
      </w:pPr>
      <w:r>
        <w:t>De lijst met beschikbare services en de daaraan verbonden serviceniveaus kan op elk moment worden gewijzigd. Gekwalificeerde Providers voorzien de klant van een beschrijving van de Werkactiviteiten die zijn verbonden aan elk van de bovenstaande Servicepakketten. Klanten kunnen daarnaast op verzoek Trainingscoupondagen inwisselen (en terugwisselen) (zie de benefit Trainingscoupon) tegen een tarief van drie Trainingscoupondagen voor één Planning Services-dag, indien ze (i) op dat moment in aanmerking komen voor de benefit Trainingscoupons), (ii) de benefit Trainingscoupons hebben geactiveerd en (iii) beschikken over ten minste 3 ongebruikte trainingsdagen op grond van de benefit Trainingscoupons die beschikbaar zijn om in te wisselen.</w:t>
      </w:r>
    </w:p>
    <w:p w:rsidR="005602EA" w:rsidRDefault="009D0DBB" w:rsidP="009D0DBB">
      <w:pPr>
        <w:pStyle w:val="ProductList-Bullet"/>
        <w:numPr>
          <w:ilvl w:val="0"/>
          <w:numId w:val="38"/>
        </w:numPr>
      </w:pPr>
      <w:r>
        <w:t xml:space="preserve">Planning Services kunnen aan de Klant worden geleverd door gekwalificeerde Microsoft Partners of Microsoft Consulting Services. De diensten die tegen inlevering van een coupon worden geleverd, worden uitgevoerd in het kader van een overeenkomst tussen de Klant en de Gekwalificeerde Provider. De Klant kan de list met Gekwalificeerde Providers hier bekijken: </w:t>
      </w:r>
      <w:hyperlink r:id="rId127">
        <w:r>
          <w:rPr>
            <w:color w:val="00467F"/>
            <w:u w:val="single"/>
          </w:rPr>
          <w:t>http://directory.partners.extranet.microsoft.com/psbproviders</w:t>
        </w:r>
      </w:hyperlink>
    </w:p>
    <w:p w:rsidR="005602EA" w:rsidRDefault="009D0DBB" w:rsidP="009D0DBB">
      <w:pPr>
        <w:pStyle w:val="ProductList-Bullet"/>
        <w:numPr>
          <w:ilvl w:val="0"/>
          <w:numId w:val="38"/>
        </w:numPr>
      </w:pPr>
      <w:r>
        <w:t xml:space="preserve">Bij samenwerkingsverbanden in het kader van Planning Services wordt advies gegeven met betrekking tot een vooraf bepaald werkgebied. Het resultaat is een nauwkeurig uitgewerkt uitvoeringsplan. De daadwerkelijke implementatie van de software kan niet worden inbegrepen. </w:t>
      </w:r>
    </w:p>
    <w:p w:rsidR="005602EA" w:rsidRDefault="009D0DBB" w:rsidP="009D0DBB">
      <w:pPr>
        <w:pStyle w:val="ProductList-Bullet"/>
        <w:numPr>
          <w:ilvl w:val="0"/>
          <w:numId w:val="38"/>
        </w:numPr>
      </w:pPr>
      <w:r>
        <w:t xml:space="preserve">Planning Services-coupons kunnen alleen worden verzilverd door de klant die recht heeft op de voorziening. </w:t>
      </w:r>
    </w:p>
    <w:p w:rsidR="005602EA" w:rsidRDefault="009D0DBB" w:rsidP="009D0DBB">
      <w:pPr>
        <w:pStyle w:val="ProductList-Bullet"/>
        <w:numPr>
          <w:ilvl w:val="0"/>
          <w:numId w:val="38"/>
        </w:numPr>
      </w:pPr>
      <w:r>
        <w:t xml:space="preserve">Planning Services-coupons kunnen niet worden ingewisseld voor cash, geldmiddelen of andere waardevolle compensatie. </w:t>
      </w:r>
    </w:p>
    <w:p w:rsidR="005602EA" w:rsidRDefault="009D0DBB" w:rsidP="009D0DBB">
      <w:pPr>
        <w:pStyle w:val="ProductList-Bullet"/>
        <w:numPr>
          <w:ilvl w:val="0"/>
          <w:numId w:val="38"/>
        </w:numPr>
      </w:pPr>
      <w:r>
        <w:t xml:space="preserve">Verlaging van de SA-dekking als gevolg van retouren of andere factuuraanpassingen, waar toegestaan, kan het aantal Planning Services waarop de Klant recht heeft verlagen. </w:t>
      </w:r>
    </w:p>
    <w:p w:rsidR="005602EA" w:rsidRDefault="009D0DBB" w:rsidP="009D0DBB">
      <w:pPr>
        <w:pStyle w:val="ProductList-Bullet"/>
        <w:numPr>
          <w:ilvl w:val="0"/>
          <w:numId w:val="38"/>
        </w:numPr>
      </w:pPr>
      <w:r>
        <w:t xml:space="preserve">Coupons van verschillende typen kunnen niet worden gecombineerd. Werkovereenkomsten in het kader van Planning Services mogen de gespecificeerde maximum duur per type werkovereenkomst niet overschrijden. </w:t>
      </w:r>
    </w:p>
    <w:p w:rsidR="005602EA" w:rsidRDefault="009D0DBB" w:rsidP="009D0DBB">
      <w:pPr>
        <w:pStyle w:val="ProductList-Bullet"/>
        <w:numPr>
          <w:ilvl w:val="0"/>
          <w:numId w:val="38"/>
        </w:numPr>
      </w:pPr>
      <w:r>
        <w:t xml:space="preserve">Coupons zijn alleen geldig bij gekwalificeerde Providers, en uitsluitend voor het specifieke diensttype waarvoor de coupon wordt verzilverd. </w:t>
      </w:r>
    </w:p>
    <w:p w:rsidR="005602EA" w:rsidRDefault="009D0DBB" w:rsidP="009D0DBB">
      <w:pPr>
        <w:pStyle w:val="ProductList-Bullet"/>
        <w:numPr>
          <w:ilvl w:val="0"/>
          <w:numId w:val="38"/>
        </w:numPr>
      </w:pPr>
      <w:r>
        <w:t xml:space="preserve">Coupons moeten worden ingezet gedurende de looptijd van de SA dekking. </w:t>
      </w:r>
    </w:p>
    <w:p w:rsidR="005602EA" w:rsidRDefault="009D0DBB" w:rsidP="009D0DBB">
      <w:pPr>
        <w:pStyle w:val="ProductList-Bullet"/>
        <w:numPr>
          <w:ilvl w:val="0"/>
          <w:numId w:val="38"/>
        </w:numPr>
      </w:pPr>
      <w:r>
        <w:t xml:space="preserve">De geldigheid van een coupon vervalt 180 dagen na de datum waarop de coupon is toegewezen, onafhankelijk van de vervaldatum van de SA dekking. Alle diensten moeten zijn uitgevoerd (coupons verzilverd) voor de vervaldatum van de coupons. Coupons die vervallen voordat de SA dekking vervalt, worden weer toegevoegd aan de verzameling beschikbare Planning Services-dagen. In de bovenstaande tabellen worden de beschikbare servicedagen vermeld die worden verleend op grond van een enrollment of overeenkomst voor drie volledige jaren. Klanten die SA-dekking voor één jaar aanschaffen, ontvangen een derde van het vermelde aantal servicedagen. Klanten die SA-dekking voor twee jaar aanschaffen, ontvangen twee derde van het vermelde aantal servicedagen. </w:t>
      </w:r>
    </w:p>
    <w:p w:rsidR="005602EA" w:rsidRDefault="005602EA">
      <w:pPr>
        <w:pStyle w:val="ProductList-Body"/>
      </w:pPr>
    </w:p>
    <w:p w:rsidR="005602EA" w:rsidRDefault="009D0DBB">
      <w:pPr>
        <w:pStyle w:val="ProductList-Body"/>
      </w:pPr>
      <w:r>
        <w:t>Het resultaat van de diensten dat aan het eind van de werkovereenkomst door de Gekwalificeerde Provider aan Microsoft wordt verstrekt, mag door Microsoft worden gebruikt ten behoeve van kwaliteitsborging en kan in dat verband ook met het Microsoft-accountteam van de Klant worden gedeeld.</w:t>
      </w:r>
    </w:p>
    <w:p w:rsidR="005602EA" w:rsidRDefault="005602EA">
      <w:pPr>
        <w:pStyle w:val="ProductList-Body"/>
      </w:pPr>
    </w:p>
    <w:p w:rsidR="005602EA" w:rsidRDefault="009D0DBB">
      <w:pPr>
        <w:pStyle w:val="ProductList-ClauseHeading"/>
        <w:outlineLvl w:val="2"/>
      </w:pPr>
      <w:bookmarkStart w:id="356" w:name="_Sec581"/>
      <w:r>
        <w:t>Enterprise Source Licensing-programma</w:t>
      </w:r>
      <w:bookmarkEnd w:id="356"/>
    </w:p>
    <w:p w:rsidR="005602EA" w:rsidRDefault="009D0DBB">
      <w:pPr>
        <w:pStyle w:val="ProductList-Body"/>
      </w:pPr>
      <w:r>
        <w:t>Klanten met 10.000 of meer gelicentieerde desktops met SA-dekking in de productgroep Systemen kunnen in aanmerking komen voor toegang tot de broncode van Microsoft Windows voor interne ontwikkeling en ondersteuning. Academic-programma's komen in aanmerking voor het Microsoft Research Source Licensing Program.</w:t>
      </w:r>
    </w:p>
    <w:p w:rsidR="005602EA" w:rsidRDefault="005602EA">
      <w:pPr>
        <w:pStyle w:val="ProductList-Body"/>
      </w:pPr>
    </w:p>
    <w:p w:rsidR="005602EA" w:rsidRDefault="009D0DBB">
      <w:pPr>
        <w:pStyle w:val="ProductList-ClauseHeading"/>
        <w:outlineLvl w:val="2"/>
      </w:pPr>
      <w:bookmarkStart w:id="357" w:name="_Sec582"/>
      <w:r>
        <w:t>Trainingscoupons</w:t>
      </w:r>
      <w:bookmarkEnd w:id="357"/>
    </w:p>
    <w:p w:rsidR="005602EA" w:rsidRDefault="009D0DBB">
      <w:pPr>
        <w:pStyle w:val="ProductList-Body"/>
      </w:pPr>
      <w:r>
        <w:t>Klanten (anders dan klanten die een aankoop doen via Academic-programma's) met een Bedrijfsomvattende verplichting of SAM voor de productgroepen Toepassingen en Systemen hebben recht op Microsoft Trainingscoupons die een specifiek aantal trainingsdagen bieden, zoals hieronder beschreven.</w:t>
      </w:r>
    </w:p>
    <w:tbl>
      <w:tblPr>
        <w:tblStyle w:val="PURTable"/>
        <w:tblW w:w="0" w:type="dxa"/>
        <w:tblLook w:val="04A0" w:firstRow="1" w:lastRow="0" w:firstColumn="1" w:lastColumn="0" w:noHBand="0" w:noVBand="1"/>
      </w:tblPr>
      <w:tblGrid>
        <w:gridCol w:w="3564"/>
        <w:gridCol w:w="3613"/>
        <w:gridCol w:w="3613"/>
      </w:tblGrid>
      <w:tr w:rsidR="005602E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5602EA" w:rsidRDefault="009D0DBB">
            <w:pPr>
              <w:pStyle w:val="ProductList-TableBody"/>
            </w:pPr>
            <w:r>
              <w:rPr>
                <w:color w:val="FFFFFF"/>
              </w:rPr>
              <w:t>Programma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5602EA" w:rsidRDefault="009D0DBB">
            <w:pPr>
              <w:pStyle w:val="ProductList-TableBody"/>
            </w:pPr>
            <w:r>
              <w:rPr>
                <w:color w:val="FFFFFF"/>
              </w:rPr>
              <w:t>Office System-producten uit de productgroep Toepassingen</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5602EA" w:rsidRDefault="009D0DBB">
            <w:pPr>
              <w:pStyle w:val="ProductList-TableBody"/>
            </w:pPr>
            <w:r>
              <w:rPr>
                <w:color w:val="FFFFFF"/>
              </w:rPr>
              <w:t>Productgroep Systemen</w:t>
            </w:r>
          </w:p>
        </w:tc>
      </w:tr>
      <w:tr w:rsidR="005602EA">
        <w:tc>
          <w:tcPr>
            <w:tcW w:w="4040" w:type="dxa"/>
            <w:tcBorders>
              <w:top w:val="single" w:sz="4" w:space="0" w:color="000000"/>
              <w:left w:val="single" w:sz="4" w:space="0" w:color="000000"/>
              <w:bottom w:val="single" w:sz="4" w:space="0" w:color="000000"/>
              <w:right w:val="single" w:sz="4" w:space="0" w:color="000000"/>
            </w:tcBorders>
          </w:tcPr>
          <w:p w:rsidR="005602EA" w:rsidRDefault="009D0DBB">
            <w:pPr>
              <w:pStyle w:val="ProductList-TableBody"/>
            </w:pPr>
            <w:r>
              <w:t>Open Value</w:t>
            </w:r>
          </w:p>
        </w:tc>
        <w:tc>
          <w:tcPr>
            <w:tcW w:w="4040" w:type="dxa"/>
            <w:tcBorders>
              <w:top w:val="single" w:sz="4" w:space="0" w:color="000000"/>
              <w:left w:val="single" w:sz="4" w:space="0" w:color="000000"/>
              <w:bottom w:val="single" w:sz="4" w:space="0" w:color="000000"/>
              <w:right w:val="single" w:sz="4" w:space="0" w:color="000000"/>
            </w:tcBorders>
          </w:tcPr>
          <w:p w:rsidR="005602EA" w:rsidRDefault="009D0DBB">
            <w:pPr>
              <w:pStyle w:val="ProductList-TableBody"/>
            </w:pPr>
            <w:r>
              <w:t>2 dagen per 50 licenties (maximaal 20 dagen)</w:t>
            </w:r>
          </w:p>
        </w:tc>
        <w:tc>
          <w:tcPr>
            <w:tcW w:w="4040" w:type="dxa"/>
            <w:tcBorders>
              <w:top w:val="single" w:sz="4" w:space="0" w:color="000000"/>
              <w:left w:val="single" w:sz="4" w:space="0" w:color="000000"/>
              <w:bottom w:val="single" w:sz="4" w:space="0" w:color="000000"/>
              <w:right w:val="single" w:sz="4" w:space="0" w:color="000000"/>
            </w:tcBorders>
          </w:tcPr>
          <w:p w:rsidR="005602EA" w:rsidRDefault="009D0DBB">
            <w:pPr>
              <w:pStyle w:val="ProductList-TableBody"/>
            </w:pPr>
            <w:r>
              <w:t>1 dag per 50 licenties (maximaal 10 dagen)</w:t>
            </w:r>
          </w:p>
        </w:tc>
      </w:tr>
      <w:tr w:rsidR="005602EA">
        <w:tc>
          <w:tcPr>
            <w:tcW w:w="4040" w:type="dxa"/>
            <w:tcBorders>
              <w:top w:val="single" w:sz="4" w:space="0" w:color="000000"/>
              <w:left w:val="single" w:sz="4" w:space="0" w:color="000000"/>
              <w:bottom w:val="single" w:sz="4" w:space="0" w:color="000000"/>
              <w:right w:val="single" w:sz="4" w:space="0" w:color="000000"/>
            </w:tcBorders>
          </w:tcPr>
          <w:p w:rsidR="005602EA" w:rsidRDefault="009D0DBB">
            <w:pPr>
              <w:pStyle w:val="ProductList-TableBody"/>
            </w:pPr>
            <w:r>
              <w:t>SAM 1-249</w:t>
            </w:r>
          </w:p>
        </w:tc>
        <w:tc>
          <w:tcPr>
            <w:tcW w:w="4040" w:type="dxa"/>
            <w:tcBorders>
              <w:top w:val="single" w:sz="4" w:space="0" w:color="000000"/>
              <w:left w:val="single" w:sz="4" w:space="0" w:color="000000"/>
              <w:bottom w:val="single" w:sz="4" w:space="0" w:color="000000"/>
              <w:right w:val="single" w:sz="4" w:space="0" w:color="000000"/>
            </w:tcBorders>
          </w:tcPr>
          <w:p w:rsidR="005602EA" w:rsidRDefault="009D0DBB">
            <w:pPr>
              <w:pStyle w:val="ProductList-TableBody"/>
            </w:pPr>
            <w:r>
              <w:t>2 dagen per 50 licenties of punten</w:t>
            </w:r>
          </w:p>
        </w:tc>
        <w:tc>
          <w:tcPr>
            <w:tcW w:w="4040" w:type="dxa"/>
            <w:tcBorders>
              <w:top w:val="single" w:sz="4" w:space="0" w:color="000000"/>
              <w:left w:val="single" w:sz="4" w:space="0" w:color="000000"/>
              <w:bottom w:val="single" w:sz="4" w:space="0" w:color="000000"/>
              <w:right w:val="single" w:sz="4" w:space="0" w:color="000000"/>
            </w:tcBorders>
          </w:tcPr>
          <w:p w:rsidR="005602EA" w:rsidRDefault="009D0DBB">
            <w:pPr>
              <w:pStyle w:val="ProductList-TableBody"/>
            </w:pPr>
            <w:r>
              <w:t>1 dag per 50 licenties of punten</w:t>
            </w:r>
          </w:p>
        </w:tc>
      </w:tr>
      <w:tr w:rsidR="005602EA">
        <w:tc>
          <w:tcPr>
            <w:tcW w:w="4040" w:type="dxa"/>
            <w:tcBorders>
              <w:top w:val="single" w:sz="4" w:space="0" w:color="000000"/>
              <w:left w:val="single" w:sz="4" w:space="0" w:color="000000"/>
              <w:bottom w:val="single" w:sz="4" w:space="0" w:color="000000"/>
              <w:right w:val="single" w:sz="4" w:space="0" w:color="000000"/>
            </w:tcBorders>
          </w:tcPr>
          <w:p w:rsidR="005602EA" w:rsidRDefault="009D0DBB">
            <w:pPr>
              <w:pStyle w:val="ProductList-TableBody"/>
            </w:pPr>
            <w:r>
              <w:t>SAM 250-2399</w:t>
            </w:r>
          </w:p>
        </w:tc>
        <w:tc>
          <w:tcPr>
            <w:tcW w:w="4040" w:type="dxa"/>
            <w:tcBorders>
              <w:top w:val="single" w:sz="4" w:space="0" w:color="000000"/>
              <w:left w:val="single" w:sz="4" w:space="0" w:color="000000"/>
              <w:bottom w:val="single" w:sz="4" w:space="0" w:color="000000"/>
              <w:right w:val="single" w:sz="4" w:space="0" w:color="000000"/>
            </w:tcBorders>
          </w:tcPr>
          <w:p w:rsidR="005602EA" w:rsidRDefault="009D0DBB">
            <w:pPr>
              <w:pStyle w:val="ProductList-TableBody"/>
            </w:pPr>
            <w:r>
              <w:t>20 dagen per in aanmerking komende enrollment of Aankoopaccount</w:t>
            </w:r>
          </w:p>
        </w:tc>
        <w:tc>
          <w:tcPr>
            <w:tcW w:w="4040" w:type="dxa"/>
            <w:tcBorders>
              <w:top w:val="single" w:sz="4" w:space="0" w:color="000000"/>
              <w:left w:val="single" w:sz="4" w:space="0" w:color="000000"/>
              <w:bottom w:val="single" w:sz="4" w:space="0" w:color="000000"/>
              <w:right w:val="single" w:sz="4" w:space="0" w:color="000000"/>
            </w:tcBorders>
          </w:tcPr>
          <w:p w:rsidR="005602EA" w:rsidRDefault="009D0DBB">
            <w:pPr>
              <w:pStyle w:val="ProductList-TableBody"/>
            </w:pPr>
            <w:r>
              <w:t>10 dagen per in aanmerking komende enrollment of Aankoopaccount</w:t>
            </w:r>
          </w:p>
        </w:tc>
      </w:tr>
      <w:tr w:rsidR="005602EA">
        <w:tc>
          <w:tcPr>
            <w:tcW w:w="4040" w:type="dxa"/>
            <w:tcBorders>
              <w:top w:val="single" w:sz="4" w:space="0" w:color="000000"/>
              <w:left w:val="single" w:sz="4" w:space="0" w:color="000000"/>
              <w:bottom w:val="single" w:sz="4" w:space="0" w:color="000000"/>
              <w:right w:val="single" w:sz="4" w:space="0" w:color="000000"/>
            </w:tcBorders>
          </w:tcPr>
          <w:p w:rsidR="005602EA" w:rsidRDefault="009D0DBB">
            <w:pPr>
              <w:pStyle w:val="ProductList-TableBody"/>
            </w:pPr>
            <w:r>
              <w:t>SAM 2400-5999</w:t>
            </w:r>
          </w:p>
        </w:tc>
        <w:tc>
          <w:tcPr>
            <w:tcW w:w="4040" w:type="dxa"/>
            <w:tcBorders>
              <w:top w:val="single" w:sz="4" w:space="0" w:color="000000"/>
              <w:left w:val="single" w:sz="4" w:space="0" w:color="000000"/>
              <w:bottom w:val="single" w:sz="4" w:space="0" w:color="000000"/>
              <w:right w:val="single" w:sz="4" w:space="0" w:color="000000"/>
            </w:tcBorders>
          </w:tcPr>
          <w:p w:rsidR="005602EA" w:rsidRDefault="009D0DBB">
            <w:pPr>
              <w:pStyle w:val="ProductList-TableBody"/>
            </w:pPr>
            <w:r>
              <w:t>30 dagen*</w:t>
            </w:r>
          </w:p>
        </w:tc>
        <w:tc>
          <w:tcPr>
            <w:tcW w:w="4040" w:type="dxa"/>
            <w:tcBorders>
              <w:top w:val="single" w:sz="4" w:space="0" w:color="000000"/>
              <w:left w:val="single" w:sz="4" w:space="0" w:color="000000"/>
              <w:bottom w:val="single" w:sz="4" w:space="0" w:color="000000"/>
              <w:right w:val="single" w:sz="4" w:space="0" w:color="000000"/>
            </w:tcBorders>
          </w:tcPr>
          <w:p w:rsidR="005602EA" w:rsidRDefault="009D0DBB">
            <w:pPr>
              <w:pStyle w:val="ProductList-TableBody"/>
            </w:pPr>
            <w:r>
              <w:t>15 dagen*</w:t>
            </w:r>
          </w:p>
        </w:tc>
      </w:tr>
      <w:tr w:rsidR="005602EA">
        <w:tc>
          <w:tcPr>
            <w:tcW w:w="4040" w:type="dxa"/>
            <w:tcBorders>
              <w:top w:val="single" w:sz="4" w:space="0" w:color="000000"/>
              <w:left w:val="single" w:sz="4" w:space="0" w:color="000000"/>
              <w:bottom w:val="single" w:sz="4" w:space="0" w:color="000000"/>
              <w:right w:val="single" w:sz="4" w:space="0" w:color="000000"/>
            </w:tcBorders>
          </w:tcPr>
          <w:p w:rsidR="005602EA" w:rsidRDefault="009D0DBB">
            <w:pPr>
              <w:pStyle w:val="ProductList-TableBody"/>
            </w:pPr>
            <w:r>
              <w:t>SAM 6000-14.999</w:t>
            </w:r>
          </w:p>
        </w:tc>
        <w:tc>
          <w:tcPr>
            <w:tcW w:w="4040" w:type="dxa"/>
            <w:tcBorders>
              <w:top w:val="single" w:sz="4" w:space="0" w:color="000000"/>
              <w:left w:val="single" w:sz="4" w:space="0" w:color="000000"/>
              <w:bottom w:val="single" w:sz="4" w:space="0" w:color="000000"/>
              <w:right w:val="single" w:sz="4" w:space="0" w:color="000000"/>
            </w:tcBorders>
          </w:tcPr>
          <w:p w:rsidR="005602EA" w:rsidRDefault="009D0DBB">
            <w:pPr>
              <w:pStyle w:val="ProductList-TableBody"/>
            </w:pPr>
            <w:r>
              <w:t>50 dagen*</w:t>
            </w:r>
          </w:p>
        </w:tc>
        <w:tc>
          <w:tcPr>
            <w:tcW w:w="4040" w:type="dxa"/>
            <w:tcBorders>
              <w:top w:val="single" w:sz="4" w:space="0" w:color="000000"/>
              <w:left w:val="single" w:sz="4" w:space="0" w:color="000000"/>
              <w:bottom w:val="single" w:sz="4" w:space="0" w:color="000000"/>
              <w:right w:val="single" w:sz="4" w:space="0" w:color="000000"/>
            </w:tcBorders>
          </w:tcPr>
          <w:p w:rsidR="005602EA" w:rsidRDefault="009D0DBB">
            <w:pPr>
              <w:pStyle w:val="ProductList-TableBody"/>
            </w:pPr>
            <w:r>
              <w:t>25 dagen*</w:t>
            </w:r>
          </w:p>
        </w:tc>
      </w:tr>
      <w:tr w:rsidR="005602EA">
        <w:tc>
          <w:tcPr>
            <w:tcW w:w="4040" w:type="dxa"/>
            <w:tcBorders>
              <w:top w:val="single" w:sz="4" w:space="0" w:color="000000"/>
              <w:left w:val="single" w:sz="4" w:space="0" w:color="000000"/>
              <w:bottom w:val="single" w:sz="4" w:space="0" w:color="000000"/>
              <w:right w:val="single" w:sz="4" w:space="0" w:color="000000"/>
            </w:tcBorders>
          </w:tcPr>
          <w:p w:rsidR="005602EA" w:rsidRDefault="009D0DBB">
            <w:pPr>
              <w:pStyle w:val="ProductList-TableBody"/>
            </w:pPr>
            <w:r>
              <w:t>SAM 15.000-29.999</w:t>
            </w:r>
          </w:p>
        </w:tc>
        <w:tc>
          <w:tcPr>
            <w:tcW w:w="4040" w:type="dxa"/>
            <w:tcBorders>
              <w:top w:val="single" w:sz="4" w:space="0" w:color="000000"/>
              <w:left w:val="single" w:sz="4" w:space="0" w:color="000000"/>
              <w:bottom w:val="single" w:sz="4" w:space="0" w:color="000000"/>
              <w:right w:val="single" w:sz="4" w:space="0" w:color="000000"/>
            </w:tcBorders>
          </w:tcPr>
          <w:p w:rsidR="005602EA" w:rsidRDefault="009D0DBB">
            <w:pPr>
              <w:pStyle w:val="ProductList-TableBody"/>
            </w:pPr>
            <w:r>
              <w:t>110 dagen*</w:t>
            </w:r>
          </w:p>
        </w:tc>
        <w:tc>
          <w:tcPr>
            <w:tcW w:w="4040" w:type="dxa"/>
            <w:tcBorders>
              <w:top w:val="single" w:sz="4" w:space="0" w:color="000000"/>
              <w:left w:val="single" w:sz="4" w:space="0" w:color="000000"/>
              <w:bottom w:val="single" w:sz="4" w:space="0" w:color="000000"/>
              <w:right w:val="single" w:sz="4" w:space="0" w:color="000000"/>
            </w:tcBorders>
          </w:tcPr>
          <w:p w:rsidR="005602EA" w:rsidRDefault="009D0DBB">
            <w:pPr>
              <w:pStyle w:val="ProductList-TableBody"/>
            </w:pPr>
            <w:r>
              <w:t>55 dagen*</w:t>
            </w:r>
          </w:p>
        </w:tc>
      </w:tr>
      <w:tr w:rsidR="005602EA">
        <w:tc>
          <w:tcPr>
            <w:tcW w:w="4040" w:type="dxa"/>
            <w:tcBorders>
              <w:top w:val="single" w:sz="4" w:space="0" w:color="000000"/>
              <w:left w:val="single" w:sz="4" w:space="0" w:color="000000"/>
              <w:bottom w:val="single" w:sz="4" w:space="0" w:color="000000"/>
              <w:right w:val="single" w:sz="4" w:space="0" w:color="000000"/>
            </w:tcBorders>
          </w:tcPr>
          <w:p w:rsidR="005602EA" w:rsidRDefault="009D0DBB">
            <w:pPr>
              <w:pStyle w:val="ProductList-TableBody"/>
            </w:pPr>
            <w:r>
              <w:t>SAM 30.000-49.999</w:t>
            </w:r>
          </w:p>
        </w:tc>
        <w:tc>
          <w:tcPr>
            <w:tcW w:w="4040" w:type="dxa"/>
            <w:tcBorders>
              <w:top w:val="single" w:sz="4" w:space="0" w:color="000000"/>
              <w:left w:val="single" w:sz="4" w:space="0" w:color="000000"/>
              <w:bottom w:val="single" w:sz="4" w:space="0" w:color="000000"/>
              <w:right w:val="single" w:sz="4" w:space="0" w:color="000000"/>
            </w:tcBorders>
          </w:tcPr>
          <w:p w:rsidR="005602EA" w:rsidRDefault="009D0DBB">
            <w:pPr>
              <w:pStyle w:val="ProductList-TableBody"/>
            </w:pPr>
            <w:r>
              <w:t>160 dagen*</w:t>
            </w:r>
          </w:p>
        </w:tc>
        <w:tc>
          <w:tcPr>
            <w:tcW w:w="4040" w:type="dxa"/>
            <w:tcBorders>
              <w:top w:val="single" w:sz="4" w:space="0" w:color="000000"/>
              <w:left w:val="single" w:sz="4" w:space="0" w:color="000000"/>
              <w:bottom w:val="single" w:sz="4" w:space="0" w:color="000000"/>
              <w:right w:val="single" w:sz="4" w:space="0" w:color="000000"/>
            </w:tcBorders>
          </w:tcPr>
          <w:p w:rsidR="005602EA" w:rsidRDefault="009D0DBB">
            <w:pPr>
              <w:pStyle w:val="ProductList-TableBody"/>
            </w:pPr>
            <w:r>
              <w:t>80 dagen*</w:t>
            </w:r>
          </w:p>
        </w:tc>
      </w:tr>
      <w:tr w:rsidR="005602EA">
        <w:tc>
          <w:tcPr>
            <w:tcW w:w="4040" w:type="dxa"/>
            <w:tcBorders>
              <w:top w:val="single" w:sz="4" w:space="0" w:color="000000"/>
              <w:left w:val="single" w:sz="4" w:space="0" w:color="000000"/>
              <w:bottom w:val="single" w:sz="4" w:space="0" w:color="000000"/>
              <w:right w:val="single" w:sz="4" w:space="0" w:color="000000"/>
            </w:tcBorders>
          </w:tcPr>
          <w:p w:rsidR="005602EA" w:rsidRDefault="009D0DBB">
            <w:pPr>
              <w:pStyle w:val="ProductList-TableBody"/>
            </w:pPr>
            <w:r>
              <w:t>SAM 50.000-99.999</w:t>
            </w:r>
          </w:p>
        </w:tc>
        <w:tc>
          <w:tcPr>
            <w:tcW w:w="4040" w:type="dxa"/>
            <w:tcBorders>
              <w:top w:val="single" w:sz="4" w:space="0" w:color="000000"/>
              <w:left w:val="single" w:sz="4" w:space="0" w:color="000000"/>
              <w:bottom w:val="single" w:sz="4" w:space="0" w:color="000000"/>
              <w:right w:val="single" w:sz="4" w:space="0" w:color="000000"/>
            </w:tcBorders>
          </w:tcPr>
          <w:p w:rsidR="005602EA" w:rsidRDefault="009D0DBB">
            <w:pPr>
              <w:pStyle w:val="ProductList-TableBody"/>
            </w:pPr>
            <w:r>
              <w:t>250 dagen*</w:t>
            </w:r>
          </w:p>
        </w:tc>
        <w:tc>
          <w:tcPr>
            <w:tcW w:w="4040" w:type="dxa"/>
            <w:tcBorders>
              <w:top w:val="single" w:sz="4" w:space="0" w:color="000000"/>
              <w:left w:val="single" w:sz="4" w:space="0" w:color="000000"/>
              <w:bottom w:val="single" w:sz="4" w:space="0" w:color="000000"/>
              <w:right w:val="single" w:sz="4" w:space="0" w:color="000000"/>
            </w:tcBorders>
          </w:tcPr>
          <w:p w:rsidR="005602EA" w:rsidRDefault="009D0DBB">
            <w:pPr>
              <w:pStyle w:val="ProductList-TableBody"/>
            </w:pPr>
            <w:r>
              <w:t>125 dagen*</w:t>
            </w:r>
          </w:p>
        </w:tc>
      </w:tr>
      <w:tr w:rsidR="005602EA">
        <w:tc>
          <w:tcPr>
            <w:tcW w:w="4040" w:type="dxa"/>
            <w:tcBorders>
              <w:top w:val="single" w:sz="4" w:space="0" w:color="000000"/>
              <w:left w:val="single" w:sz="4" w:space="0" w:color="000000"/>
              <w:bottom w:val="single" w:sz="4" w:space="0" w:color="000000"/>
              <w:right w:val="single" w:sz="4" w:space="0" w:color="000000"/>
            </w:tcBorders>
          </w:tcPr>
          <w:p w:rsidR="005602EA" w:rsidRDefault="009D0DBB">
            <w:pPr>
              <w:pStyle w:val="ProductList-TableBody"/>
            </w:pPr>
            <w:r>
              <w:t>SAM 100.000-199.999</w:t>
            </w:r>
          </w:p>
        </w:tc>
        <w:tc>
          <w:tcPr>
            <w:tcW w:w="4040" w:type="dxa"/>
            <w:tcBorders>
              <w:top w:val="single" w:sz="4" w:space="0" w:color="000000"/>
              <w:left w:val="single" w:sz="4" w:space="0" w:color="000000"/>
              <w:bottom w:val="single" w:sz="4" w:space="0" w:color="000000"/>
              <w:right w:val="single" w:sz="4" w:space="0" w:color="000000"/>
            </w:tcBorders>
          </w:tcPr>
          <w:p w:rsidR="005602EA" w:rsidRDefault="009D0DBB">
            <w:pPr>
              <w:pStyle w:val="ProductList-TableBody"/>
            </w:pPr>
            <w:r>
              <w:t>400 dagen*</w:t>
            </w:r>
          </w:p>
        </w:tc>
        <w:tc>
          <w:tcPr>
            <w:tcW w:w="4040" w:type="dxa"/>
            <w:tcBorders>
              <w:top w:val="single" w:sz="4" w:space="0" w:color="000000"/>
              <w:left w:val="single" w:sz="4" w:space="0" w:color="000000"/>
              <w:bottom w:val="single" w:sz="4" w:space="0" w:color="000000"/>
              <w:right w:val="single" w:sz="4" w:space="0" w:color="000000"/>
            </w:tcBorders>
          </w:tcPr>
          <w:p w:rsidR="005602EA" w:rsidRDefault="009D0DBB">
            <w:pPr>
              <w:pStyle w:val="ProductList-TableBody"/>
            </w:pPr>
            <w:r>
              <w:t>200 dagen*</w:t>
            </w:r>
          </w:p>
        </w:tc>
      </w:tr>
      <w:tr w:rsidR="005602EA">
        <w:tc>
          <w:tcPr>
            <w:tcW w:w="4040" w:type="dxa"/>
            <w:tcBorders>
              <w:top w:val="single" w:sz="4" w:space="0" w:color="000000"/>
              <w:left w:val="single" w:sz="4" w:space="0" w:color="000000"/>
              <w:bottom w:val="single" w:sz="4" w:space="0" w:color="000000"/>
              <w:right w:val="single" w:sz="4" w:space="0" w:color="000000"/>
            </w:tcBorders>
          </w:tcPr>
          <w:p w:rsidR="005602EA" w:rsidRDefault="009D0DBB">
            <w:pPr>
              <w:pStyle w:val="ProductList-TableBody"/>
            </w:pPr>
            <w:r>
              <w:t>SAM 200.000-399.999</w:t>
            </w:r>
          </w:p>
        </w:tc>
        <w:tc>
          <w:tcPr>
            <w:tcW w:w="4040" w:type="dxa"/>
            <w:tcBorders>
              <w:top w:val="single" w:sz="4" w:space="0" w:color="000000"/>
              <w:left w:val="single" w:sz="4" w:space="0" w:color="000000"/>
              <w:bottom w:val="single" w:sz="4" w:space="0" w:color="000000"/>
              <w:right w:val="single" w:sz="4" w:space="0" w:color="000000"/>
            </w:tcBorders>
          </w:tcPr>
          <w:p w:rsidR="005602EA" w:rsidRDefault="009D0DBB">
            <w:pPr>
              <w:pStyle w:val="ProductList-TableBody"/>
            </w:pPr>
            <w:r>
              <w:t>600 dagen*</w:t>
            </w:r>
          </w:p>
        </w:tc>
        <w:tc>
          <w:tcPr>
            <w:tcW w:w="4040" w:type="dxa"/>
            <w:tcBorders>
              <w:top w:val="single" w:sz="4" w:space="0" w:color="000000"/>
              <w:left w:val="single" w:sz="4" w:space="0" w:color="000000"/>
              <w:bottom w:val="single" w:sz="4" w:space="0" w:color="000000"/>
              <w:right w:val="single" w:sz="4" w:space="0" w:color="000000"/>
            </w:tcBorders>
          </w:tcPr>
          <w:p w:rsidR="005602EA" w:rsidRDefault="009D0DBB">
            <w:pPr>
              <w:pStyle w:val="ProductList-TableBody"/>
            </w:pPr>
            <w:r>
              <w:t>300 dagen*</w:t>
            </w:r>
          </w:p>
        </w:tc>
      </w:tr>
      <w:tr w:rsidR="005602EA">
        <w:tc>
          <w:tcPr>
            <w:tcW w:w="4040" w:type="dxa"/>
            <w:tcBorders>
              <w:top w:val="single" w:sz="4" w:space="0" w:color="000000"/>
              <w:left w:val="single" w:sz="4" w:space="0" w:color="000000"/>
              <w:bottom w:val="single" w:sz="4" w:space="0" w:color="000000"/>
              <w:right w:val="single" w:sz="4" w:space="0" w:color="000000"/>
            </w:tcBorders>
          </w:tcPr>
          <w:p w:rsidR="005602EA" w:rsidRDefault="009D0DBB">
            <w:pPr>
              <w:pStyle w:val="ProductList-TableBody"/>
            </w:pPr>
            <w:r>
              <w:t>SAM 400.000-599.999</w:t>
            </w:r>
          </w:p>
        </w:tc>
        <w:tc>
          <w:tcPr>
            <w:tcW w:w="4040" w:type="dxa"/>
            <w:tcBorders>
              <w:top w:val="single" w:sz="4" w:space="0" w:color="000000"/>
              <w:left w:val="single" w:sz="4" w:space="0" w:color="000000"/>
              <w:bottom w:val="single" w:sz="4" w:space="0" w:color="000000"/>
              <w:right w:val="single" w:sz="4" w:space="0" w:color="000000"/>
            </w:tcBorders>
          </w:tcPr>
          <w:p w:rsidR="005602EA" w:rsidRDefault="009D0DBB">
            <w:pPr>
              <w:pStyle w:val="ProductList-TableBody"/>
            </w:pPr>
            <w:r>
              <w:t>800 dagen*</w:t>
            </w:r>
          </w:p>
        </w:tc>
        <w:tc>
          <w:tcPr>
            <w:tcW w:w="4040" w:type="dxa"/>
            <w:tcBorders>
              <w:top w:val="single" w:sz="4" w:space="0" w:color="000000"/>
              <w:left w:val="single" w:sz="4" w:space="0" w:color="000000"/>
              <w:bottom w:val="single" w:sz="4" w:space="0" w:color="000000"/>
              <w:right w:val="single" w:sz="4" w:space="0" w:color="000000"/>
            </w:tcBorders>
          </w:tcPr>
          <w:p w:rsidR="005602EA" w:rsidRDefault="009D0DBB">
            <w:pPr>
              <w:pStyle w:val="ProductList-TableBody"/>
            </w:pPr>
            <w:r>
              <w:t>400 dagen*</w:t>
            </w:r>
          </w:p>
        </w:tc>
      </w:tr>
      <w:tr w:rsidR="005602EA">
        <w:tc>
          <w:tcPr>
            <w:tcW w:w="4040" w:type="dxa"/>
            <w:tcBorders>
              <w:top w:val="single" w:sz="4" w:space="0" w:color="000000"/>
              <w:left w:val="single" w:sz="4" w:space="0" w:color="000000"/>
              <w:bottom w:val="single" w:sz="4" w:space="0" w:color="000000"/>
              <w:right w:val="single" w:sz="4" w:space="0" w:color="000000"/>
            </w:tcBorders>
          </w:tcPr>
          <w:p w:rsidR="005602EA" w:rsidRDefault="009D0DBB">
            <w:pPr>
              <w:pStyle w:val="ProductList-TableBody"/>
            </w:pPr>
            <w:r>
              <w:t>SAM 600.000 +</w:t>
            </w:r>
          </w:p>
        </w:tc>
        <w:tc>
          <w:tcPr>
            <w:tcW w:w="4040" w:type="dxa"/>
            <w:tcBorders>
              <w:top w:val="single" w:sz="4" w:space="0" w:color="000000"/>
              <w:left w:val="single" w:sz="4" w:space="0" w:color="000000"/>
              <w:bottom w:val="single" w:sz="4" w:space="0" w:color="000000"/>
              <w:right w:val="single" w:sz="4" w:space="0" w:color="000000"/>
            </w:tcBorders>
          </w:tcPr>
          <w:p w:rsidR="005602EA" w:rsidRDefault="009D0DBB">
            <w:pPr>
              <w:pStyle w:val="ProductList-TableBody"/>
            </w:pPr>
            <w:r>
              <w:t>1400 dagen*</w:t>
            </w:r>
          </w:p>
        </w:tc>
        <w:tc>
          <w:tcPr>
            <w:tcW w:w="4040" w:type="dxa"/>
            <w:tcBorders>
              <w:top w:val="single" w:sz="4" w:space="0" w:color="000000"/>
              <w:left w:val="single" w:sz="4" w:space="0" w:color="000000"/>
              <w:bottom w:val="single" w:sz="4" w:space="0" w:color="000000"/>
              <w:right w:val="single" w:sz="4" w:space="0" w:color="000000"/>
            </w:tcBorders>
          </w:tcPr>
          <w:p w:rsidR="005602EA" w:rsidRDefault="009D0DBB">
            <w:pPr>
              <w:pStyle w:val="ProductList-TableBody"/>
            </w:pPr>
            <w:r>
              <w:t>700 dagen*</w:t>
            </w:r>
          </w:p>
        </w:tc>
      </w:tr>
    </w:tbl>
    <w:p w:rsidR="005602EA" w:rsidRDefault="009D0DBB">
      <w:pPr>
        <w:pStyle w:val="ProductList-Body"/>
      </w:pPr>
      <w:r>
        <w:t>*</w:t>
      </w:r>
      <w:r>
        <w:rPr>
          <w:i/>
        </w:rPr>
        <w:t>Aantal dagen per in aanmerking komende enrollment, overeenkomst of Aankoopaccount</w:t>
      </w:r>
    </w:p>
    <w:p w:rsidR="005602EA" w:rsidRDefault="005602EA">
      <w:pPr>
        <w:pStyle w:val="ProductList-Body"/>
      </w:pPr>
    </w:p>
    <w:p w:rsidR="005602EA" w:rsidRDefault="009D0DBB" w:rsidP="009D0DBB">
      <w:pPr>
        <w:pStyle w:val="ProductList-Bullet"/>
        <w:numPr>
          <w:ilvl w:val="0"/>
          <w:numId w:val="39"/>
        </w:numPr>
      </w:pPr>
      <w:r>
        <w:t xml:space="preserve">De diensten die tegen inlevering van een coupon worden geleverd, worden uitgevoerd in het kader van een overeenkomst tussen de Klant en de Gekwalificeerde Microsoft Learning Partner. </w:t>
      </w:r>
    </w:p>
    <w:p w:rsidR="005602EA" w:rsidRDefault="009D0DBB" w:rsidP="009D0DBB">
      <w:pPr>
        <w:pStyle w:val="ProductList-Bullet"/>
        <w:numPr>
          <w:ilvl w:val="0"/>
          <w:numId w:val="39"/>
        </w:numPr>
      </w:pPr>
      <w:r>
        <w:t xml:space="preserve">Voor cursussen die in een versneld tempo worden gegeven, moet het aantal coupondagen worden verzilverd dat gelijk is aan het aantal dagen dat is bepaald voor het geven van de cursus in het validatie- en reserveringssysteem voor coupons SATV. </w:t>
      </w:r>
    </w:p>
    <w:p w:rsidR="005602EA" w:rsidRDefault="009D0DBB" w:rsidP="009D0DBB">
      <w:pPr>
        <w:pStyle w:val="ProductList-Bullet"/>
        <w:numPr>
          <w:ilvl w:val="0"/>
          <w:numId w:val="39"/>
        </w:numPr>
      </w:pPr>
      <w:r>
        <w:t xml:space="preserve">Coupons kunnen alleen worden verzilverd voor trainingsdagen binnen een goedgekeurde cursus onder leiding van een instructeur bij een gekwalificeerde Microsoft Learning Partner. Aangepaste cursussen (anders dan versneld uitgevoerde goedgekeurde cursussen of aangepaste cursussen die geheel zijn samengesteld uit goedgekeurde cursussen of vooraf goedgekeurde uitzonderingen op basis van systeemoverwegingen of pilotprogramma's) komen niet in aanmerking voor dekking door deze coupons.   </w:t>
      </w:r>
    </w:p>
    <w:p w:rsidR="005602EA" w:rsidRDefault="009D0DBB" w:rsidP="009D0DBB">
      <w:pPr>
        <w:pStyle w:val="ProductList-Bullet"/>
        <w:numPr>
          <w:ilvl w:val="0"/>
          <w:numId w:val="39"/>
        </w:numPr>
      </w:pPr>
      <w:r>
        <w:t>Coupons kunnen niet worden gebruikt voor eventuele kosten verbonden aan het niet komen opdagen voor een gereserveerde cursus door de klant.</w:t>
      </w:r>
    </w:p>
    <w:p w:rsidR="005602EA" w:rsidRDefault="009D0DBB" w:rsidP="009D0DBB">
      <w:pPr>
        <w:pStyle w:val="ProductList-Bullet"/>
        <w:numPr>
          <w:ilvl w:val="0"/>
          <w:numId w:val="39"/>
        </w:numPr>
      </w:pPr>
      <w:r>
        <w:t>Coupons kunnen alleen worden verzilverd door de persoon die door de klant is goedgekeurd om de coupon te gebruiken.</w:t>
      </w:r>
    </w:p>
    <w:p w:rsidR="005602EA" w:rsidRDefault="009D0DBB" w:rsidP="009D0DBB">
      <w:pPr>
        <w:pStyle w:val="ProductList-Bullet"/>
        <w:numPr>
          <w:ilvl w:val="0"/>
          <w:numId w:val="39"/>
        </w:numPr>
      </w:pPr>
      <w:r>
        <w:t xml:space="preserve">Coupons kunnen niet worden ingewisseld voor cash, geldmiddelen of andere waardevolle compensatie. </w:t>
      </w:r>
    </w:p>
    <w:p w:rsidR="005602EA" w:rsidRDefault="009D0DBB" w:rsidP="009D0DBB">
      <w:pPr>
        <w:pStyle w:val="ProductList-Bullet"/>
        <w:numPr>
          <w:ilvl w:val="0"/>
          <w:numId w:val="39"/>
        </w:numPr>
      </w:pPr>
      <w:r>
        <w:t xml:space="preserve">Coupons moeten worden ingezet gedurende de looptijd van de SA dekking. </w:t>
      </w:r>
    </w:p>
    <w:p w:rsidR="005602EA" w:rsidRDefault="009D0DBB" w:rsidP="009D0DBB">
      <w:pPr>
        <w:pStyle w:val="ProductList-Bullet"/>
        <w:numPr>
          <w:ilvl w:val="0"/>
          <w:numId w:val="39"/>
        </w:numPr>
      </w:pPr>
      <w:r>
        <w:t xml:space="preserve">De geldigheid van een coupon vervalt 180 dagen na de datum waarop de coupon is toegewezen. Coupons die vervallen voordat de SA dekking vervalt, worden weer toegevoegd aan de verzameling beschikbare Trainingscoupondagen. </w:t>
      </w:r>
    </w:p>
    <w:p w:rsidR="005602EA" w:rsidRDefault="009D0DBB" w:rsidP="009D0DBB">
      <w:pPr>
        <w:pStyle w:val="ProductList-Bullet"/>
        <w:numPr>
          <w:ilvl w:val="0"/>
          <w:numId w:val="39"/>
        </w:numPr>
      </w:pPr>
      <w:r>
        <w:t xml:space="preserve">Eén Trainingscoupondag komt overeen met het equivalent van één trainingssessiedag. </w:t>
      </w:r>
    </w:p>
    <w:p w:rsidR="005602EA" w:rsidRDefault="009D0DBB" w:rsidP="009D0DBB">
      <w:pPr>
        <w:pStyle w:val="ProductList-Bullet"/>
        <w:numPr>
          <w:ilvl w:val="0"/>
          <w:numId w:val="39"/>
        </w:numPr>
      </w:pPr>
      <w:r>
        <w:t xml:space="preserve">Coupons kunnen worden gebruikt voor het reserveren van een training, maar slechts bij één gekwalificeerde Microsoft Learning Partner tegelijk. </w:t>
      </w:r>
    </w:p>
    <w:p w:rsidR="005602EA" w:rsidRDefault="009D0DBB" w:rsidP="009D0DBB">
      <w:pPr>
        <w:pStyle w:val="ProductList-Bullet"/>
        <w:numPr>
          <w:ilvl w:val="0"/>
          <w:numId w:val="39"/>
        </w:numPr>
      </w:pPr>
      <w:r>
        <w:t xml:space="preserve">Een afname van het aantal kwalificerende licenties waarvoor SA is afgenomen als gevolg van retouren of andere factuuraanpassingen, indien toegestaan, kunnen het serviceniveau verlagen voor Trainingscoupons waarop de Klant recht heeft. </w:t>
      </w:r>
    </w:p>
    <w:p w:rsidR="005602EA" w:rsidRDefault="009D0DBB" w:rsidP="009D0DBB">
      <w:pPr>
        <w:pStyle w:val="ProductList-Bullet"/>
        <w:numPr>
          <w:ilvl w:val="0"/>
          <w:numId w:val="39"/>
        </w:numPr>
      </w:pPr>
      <w:r>
        <w:t xml:space="preserve">In de bovenstaande tabel worden de trainingscredits vermeld die worden verleend op grond van een Enrollment of overeenkomst voor drie volle jaren. Klanten die SA dekking voor één jaar aanschaffen, ontvangen een derde van het vermelde aantal trainingscredits. Klanten die SA dekking voor twee jaar aanschaffen, ontvangen twee derde van het vermelde aantal trainingscredits. </w:t>
      </w:r>
    </w:p>
    <w:p w:rsidR="005602EA" w:rsidRDefault="005602EA">
      <w:pPr>
        <w:pStyle w:val="ProductList-Body"/>
      </w:pPr>
    </w:p>
    <w:p w:rsidR="005602EA" w:rsidRDefault="009D0DBB">
      <w:pPr>
        <w:pStyle w:val="ProductList-ClauseHeading"/>
        <w:outlineLvl w:val="2"/>
      </w:pPr>
      <w:bookmarkStart w:id="358" w:name="_Sec583"/>
      <w:r>
        <w:t>E-Learning</w:t>
      </w:r>
      <w:bookmarkEnd w:id="358"/>
    </w:p>
    <w:p w:rsidR="005602EA" w:rsidRDefault="009D0DBB">
      <w:pPr>
        <w:pStyle w:val="ProductList-Body"/>
      </w:pPr>
      <w:r>
        <w:t>Deze benefit verschilt voor Toepassingen, Systemen en Servers. Klanten die hiervoor in aanmerking komen, ontvangen één toegangscode (voor Toepassingen, Systemen en/of Servers) per kwalificerende Enrollment/overeenkomst. Klanten met kwalificerende Producten uit de Productgroep Server zijn gerechtigd gebruik te maken van gehoste E-Learning Server-cursussen, maar niet van SCORM-materiaal. Klanten met Office 365 Pro Plus</w:t>
      </w:r>
      <w:r>
        <w:fldChar w:fldCharType="begin"/>
      </w:r>
      <w:r>
        <w:instrText xml:space="preserve"> XE "Office 365 Pro Plus" </w:instrText>
      </w:r>
      <w:r>
        <w:fldChar w:fldCharType="end"/>
      </w:r>
      <w:r>
        <w:t xml:space="preserve"> zijn uitsluitend gerechtigd gebruik te maken van gehoste Office 365-gerelateerde E-Learning-cursussen (niet van SCORM-materiaal).</w:t>
      </w:r>
    </w:p>
    <w:p w:rsidR="005602EA" w:rsidRDefault="005602EA">
      <w:pPr>
        <w:pStyle w:val="ProductList-Body"/>
      </w:pPr>
    </w:p>
    <w:p w:rsidR="005602EA" w:rsidRDefault="009D0DBB">
      <w:pPr>
        <w:pStyle w:val="ProductList-Body"/>
      </w:pPr>
      <w:r>
        <w:t>Het aantal gebruikers waarvoor de Klant de training via E-Learning maximaal mag gebruiken, is gelijk aan het aantal gelicentieerde exemplaren van kwalificerende producten dat de Kant voor SA heeft aangemeld. De klant moet voor elke kwalificerende licentie één gebruiker aanwijzen. Toegang kan niet worden overgedragen van de ene gebruiker naar de andere.</w:t>
      </w:r>
    </w:p>
    <w:p w:rsidR="005602EA" w:rsidRDefault="005602EA">
      <w:pPr>
        <w:pStyle w:val="ProductList-Body"/>
      </w:pPr>
    </w:p>
    <w:p w:rsidR="005602EA" w:rsidRDefault="009D0DBB">
      <w:pPr>
        <w:pStyle w:val="ProductList-ClauseHeading"/>
        <w:outlineLvl w:val="2"/>
      </w:pPr>
      <w:bookmarkStart w:id="359" w:name="_Sec584"/>
      <w:r>
        <w:t>Home Use Program</w:t>
      </w:r>
      <w:bookmarkEnd w:id="359"/>
    </w:p>
    <w:p w:rsidR="005602EA" w:rsidRDefault="009D0DBB">
      <w:pPr>
        <w:pStyle w:val="ProductList-Body"/>
      </w:pPr>
      <w:r>
        <w:t xml:space="preserve">Werknemers van Klanten, die gebruikers zijn van de gelicentieerde kwalificerende toepassingen die in de onderstaande tabel worden vermeld, kunnen een enkele </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verkrijgen voor de corresponderende software in het Home Use Program, voor installatie op één apparaat (een pc of een Mac, afhankelijk van de gekochte software). De programma's Academic Select (zonder SAM), Academic Select Plus (zonder SAM) en Academic Open komen niet in aanmerking voor deze voorziening.</w:t>
      </w:r>
    </w:p>
    <w:p w:rsidR="005602EA" w:rsidRDefault="005602EA">
      <w:pPr>
        <w:pStyle w:val="ProductList-Body"/>
      </w:pPr>
    </w:p>
    <w:p w:rsidR="005602EA" w:rsidRDefault="009D0DBB">
      <w:pPr>
        <w:pStyle w:val="ProductList-Body"/>
      </w:pPr>
      <w:r>
        <w:t>Home Use-licenties vervallen op het moment dat het dienstverband wordt beëindigd, de SA dekking van het exemplaar van de corresponderende desktoptoepassing die de werknemer op het werk gebruikt vervalt of wordt beëindigd, de werknemer niet meer de gebruiker van het gelicentieerde exemplaar van de software is, of de werknemer een eerdere of latere versie van de betreffende desktoptoepassing installeert met een Home Use Program-licentie.</w:t>
      </w:r>
    </w:p>
    <w:p w:rsidR="005602EA" w:rsidRDefault="005602EA">
      <w:pPr>
        <w:pStyle w:val="ProductList-Body"/>
      </w:pPr>
    </w:p>
    <w:p w:rsidR="005602EA" w:rsidRDefault="009D0DBB">
      <w:pPr>
        <w:pStyle w:val="ProductList-Body"/>
      </w:pPr>
      <w:r>
        <w:t>De gebruiksvoorwaarden voor Home Use Program-software worden overeengekomen tussen Microsoft en de werknemer van de Klant, en kunnen worden geraadpleegd via de Home Use Program-website.</w:t>
      </w:r>
    </w:p>
    <w:p w:rsidR="005602EA" w:rsidRDefault="005602EA">
      <w:pPr>
        <w:pStyle w:val="ProductList-Body"/>
      </w:pPr>
    </w:p>
    <w:p w:rsidR="005602EA" w:rsidRDefault="009D0DBB">
      <w:pPr>
        <w:pStyle w:val="ProductList-Body"/>
      </w:pPr>
      <w:r>
        <w:t>Microsoft aanvaardt geen aansprakelijkheid voor naleving van verplichtingen met betrekking tot personeelsbonussen, belastingen en rapportage die de Klant of zijn werknemer mogelijk dragen.</w:t>
      </w:r>
    </w:p>
    <w:tbl>
      <w:tblPr>
        <w:tblStyle w:val="PURTable"/>
        <w:tblW w:w="0" w:type="dxa"/>
        <w:tblLook w:val="04A0" w:firstRow="1" w:lastRow="0" w:firstColumn="1" w:lastColumn="0" w:noHBand="0" w:noVBand="1"/>
      </w:tblPr>
      <w:tblGrid>
        <w:gridCol w:w="5342"/>
        <w:gridCol w:w="5448"/>
      </w:tblGrid>
      <w:tr w:rsidR="005602EA">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5602EA" w:rsidRDefault="009D0DBB">
            <w:pPr>
              <w:pStyle w:val="ProductList-TableBody"/>
            </w:pPr>
            <w:r>
              <w:rPr>
                <w:color w:val="FFFFFF"/>
              </w:rPr>
              <w:t>Kwalificerende desktoptoepassing</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5602EA" w:rsidRDefault="009D0DBB">
            <w:pPr>
              <w:pStyle w:val="ProductList-TableBody"/>
            </w:pPr>
            <w:r>
              <w:rPr>
                <w:color w:val="FFFFFF"/>
              </w:rPr>
              <w:t>Corresponderende Home Use-programmalicentie</w:t>
            </w:r>
          </w:p>
        </w:tc>
      </w:tr>
      <w:tr w:rsidR="005602EA">
        <w:tc>
          <w:tcPr>
            <w:tcW w:w="6000" w:type="dxa"/>
            <w:tcBorders>
              <w:top w:val="single" w:sz="4" w:space="0" w:color="000000"/>
              <w:left w:val="single" w:sz="4" w:space="0" w:color="000000"/>
              <w:bottom w:val="single" w:sz="4" w:space="0" w:color="000000"/>
              <w:right w:val="single" w:sz="4" w:space="0" w:color="000000"/>
            </w:tcBorders>
          </w:tcPr>
          <w:p w:rsidR="005602EA" w:rsidRDefault="009D0DBB">
            <w:pPr>
              <w:pStyle w:val="ProductList-TableBody"/>
            </w:pPr>
            <w:r>
              <w:t>Office Standard 2010/2013/2016</w:t>
            </w:r>
          </w:p>
          <w:p w:rsidR="005602EA" w:rsidRDefault="009D0DBB">
            <w:pPr>
              <w:pStyle w:val="ProductList-TableBody"/>
            </w:pPr>
            <w:r>
              <w:t xml:space="preserve">Office Professional Plus 2010/2013/2016 </w:t>
            </w:r>
          </w:p>
          <w:p w:rsidR="005602EA" w:rsidRDefault="009D0DBB">
            <w:pPr>
              <w:pStyle w:val="ProductList-TableBody"/>
            </w:pPr>
            <w:r>
              <w:t>Office voor Mac Standard 2011/Office 2016 voor Mac Standard</w:t>
            </w:r>
          </w:p>
        </w:tc>
        <w:tc>
          <w:tcPr>
            <w:tcW w:w="6120" w:type="dxa"/>
            <w:tcBorders>
              <w:top w:val="single" w:sz="4" w:space="0" w:color="000000"/>
              <w:left w:val="single" w:sz="4" w:space="0" w:color="000000"/>
              <w:bottom w:val="single" w:sz="4" w:space="0" w:color="000000"/>
              <w:right w:val="single" w:sz="4" w:space="0" w:color="000000"/>
            </w:tcBorders>
          </w:tcPr>
          <w:p w:rsidR="005602EA" w:rsidRDefault="009D0DBB">
            <w:pPr>
              <w:pStyle w:val="ProductList-TableBody"/>
            </w:pPr>
            <w:r>
              <w:t>Office Professional Plus 2016 HUP of Office 2016 voor Mac Home &amp; Business met Lync DL HUP</w:t>
            </w:r>
          </w:p>
        </w:tc>
      </w:tr>
      <w:tr w:rsidR="005602EA">
        <w:tc>
          <w:tcPr>
            <w:tcW w:w="6000" w:type="dxa"/>
            <w:tcBorders>
              <w:top w:val="single" w:sz="4" w:space="0" w:color="000000"/>
              <w:left w:val="single" w:sz="4" w:space="0" w:color="000000"/>
              <w:bottom w:val="single" w:sz="4" w:space="0" w:color="000000"/>
              <w:right w:val="single" w:sz="4" w:space="0" w:color="000000"/>
            </w:tcBorders>
          </w:tcPr>
          <w:p w:rsidR="005602EA" w:rsidRDefault="009D0DBB">
            <w:pPr>
              <w:pStyle w:val="ProductList-TableBody"/>
            </w:pPr>
            <w:r>
              <w:t>Access 2010/2013/2016</w:t>
            </w:r>
          </w:p>
          <w:p w:rsidR="005602EA" w:rsidRDefault="009D0DBB">
            <w:pPr>
              <w:pStyle w:val="ProductList-TableBody"/>
            </w:pPr>
            <w:r>
              <w:t>Excel 2010/2013/2016</w:t>
            </w:r>
          </w:p>
          <w:p w:rsidR="005602EA" w:rsidRDefault="009D0DBB">
            <w:pPr>
              <w:pStyle w:val="ProductList-TableBody"/>
            </w:pPr>
            <w:r>
              <w:t>PowerPoint 2010/2013/2016</w:t>
            </w:r>
          </w:p>
          <w:p w:rsidR="005602EA" w:rsidRDefault="009D0DBB">
            <w:pPr>
              <w:pStyle w:val="ProductList-TableBody"/>
            </w:pPr>
            <w:r>
              <w:t>InfoPath 2010/2013/2016</w:t>
            </w:r>
          </w:p>
          <w:p w:rsidR="005602EA" w:rsidRDefault="009D0DBB">
            <w:pPr>
              <w:pStyle w:val="ProductList-TableBody"/>
            </w:pPr>
            <w:r>
              <w:t>Lync 2010/2013/2015</w:t>
            </w:r>
          </w:p>
          <w:p w:rsidR="005602EA" w:rsidRDefault="009D0DBB">
            <w:pPr>
              <w:pStyle w:val="ProductList-TableBody"/>
            </w:pPr>
            <w:r>
              <w:t>OneNote 2010/2013/2016</w:t>
            </w:r>
          </w:p>
          <w:p w:rsidR="005602EA" w:rsidRDefault="009D0DBB">
            <w:pPr>
              <w:pStyle w:val="ProductList-TableBody"/>
            </w:pPr>
            <w:r>
              <w:t>Outlook 2010/2013/2016</w:t>
            </w:r>
          </w:p>
          <w:p w:rsidR="005602EA" w:rsidRDefault="009D0DBB">
            <w:pPr>
              <w:pStyle w:val="ProductList-TableBody"/>
            </w:pPr>
            <w:r>
              <w:t>Publisher 2010/2013/2016</w:t>
            </w:r>
          </w:p>
          <w:p w:rsidR="005602EA" w:rsidRDefault="009D0DBB">
            <w:pPr>
              <w:pStyle w:val="ProductList-TableBody"/>
            </w:pPr>
            <w:r>
              <w:t>Skype voor Bedrijven 2015</w:t>
            </w:r>
          </w:p>
          <w:p w:rsidR="005602EA" w:rsidRDefault="009D0DBB">
            <w:pPr>
              <w:pStyle w:val="ProductList-TableBody"/>
            </w:pPr>
            <w:r>
              <w:t>Word 2010/2013/2016</w:t>
            </w:r>
          </w:p>
        </w:tc>
        <w:tc>
          <w:tcPr>
            <w:tcW w:w="6120" w:type="dxa"/>
            <w:tcBorders>
              <w:top w:val="single" w:sz="4" w:space="0" w:color="000000"/>
              <w:left w:val="single" w:sz="4" w:space="0" w:color="000000"/>
              <w:bottom w:val="single" w:sz="4" w:space="0" w:color="000000"/>
              <w:right w:val="single" w:sz="4" w:space="0" w:color="000000"/>
            </w:tcBorders>
          </w:tcPr>
          <w:p w:rsidR="005602EA" w:rsidRDefault="009D0DBB">
            <w:pPr>
              <w:pStyle w:val="ProductList-TableBody"/>
            </w:pPr>
            <w:r>
              <w:t xml:space="preserve">Office Professional Plus 2016 HUP of Office 2016 voor Mac Home &amp; Business met Lync DL HUP </w:t>
            </w:r>
          </w:p>
        </w:tc>
      </w:tr>
      <w:tr w:rsidR="005602EA">
        <w:tc>
          <w:tcPr>
            <w:tcW w:w="6000" w:type="dxa"/>
            <w:tcBorders>
              <w:top w:val="single" w:sz="4" w:space="0" w:color="000000"/>
              <w:left w:val="single" w:sz="4" w:space="0" w:color="000000"/>
              <w:bottom w:val="single" w:sz="4" w:space="0" w:color="000000"/>
              <w:right w:val="single" w:sz="4" w:space="0" w:color="000000"/>
            </w:tcBorders>
          </w:tcPr>
          <w:p w:rsidR="005602EA" w:rsidRDefault="009D0DBB">
            <w:pPr>
              <w:pStyle w:val="ProductList-TableBody"/>
            </w:pPr>
            <w:r>
              <w:t xml:space="preserve">Visio Standard 2010/2013 /2016 </w:t>
            </w:r>
          </w:p>
          <w:p w:rsidR="005602EA" w:rsidRDefault="009D0DBB">
            <w:pPr>
              <w:pStyle w:val="ProductList-TableBody"/>
            </w:pPr>
            <w:r>
              <w:t>Visio Professional 2010/2013/2016</w:t>
            </w:r>
          </w:p>
        </w:tc>
        <w:tc>
          <w:tcPr>
            <w:tcW w:w="6120" w:type="dxa"/>
            <w:tcBorders>
              <w:top w:val="single" w:sz="4" w:space="0" w:color="000000"/>
              <w:left w:val="single" w:sz="4" w:space="0" w:color="000000"/>
              <w:bottom w:val="single" w:sz="4" w:space="0" w:color="000000"/>
              <w:right w:val="single" w:sz="4" w:space="0" w:color="000000"/>
            </w:tcBorders>
          </w:tcPr>
          <w:p w:rsidR="005602EA" w:rsidRDefault="009D0DBB">
            <w:pPr>
              <w:pStyle w:val="ProductList-TableBody"/>
            </w:pPr>
            <w:r>
              <w:t>Visio Professional 2016 HUP</w:t>
            </w:r>
          </w:p>
        </w:tc>
      </w:tr>
      <w:tr w:rsidR="005602EA">
        <w:tc>
          <w:tcPr>
            <w:tcW w:w="6000" w:type="dxa"/>
            <w:tcBorders>
              <w:top w:val="single" w:sz="4" w:space="0" w:color="000000"/>
              <w:left w:val="single" w:sz="4" w:space="0" w:color="000000"/>
              <w:bottom w:val="single" w:sz="4" w:space="0" w:color="000000"/>
              <w:right w:val="single" w:sz="4" w:space="0" w:color="000000"/>
            </w:tcBorders>
          </w:tcPr>
          <w:p w:rsidR="005602EA" w:rsidRDefault="009D0DBB">
            <w:pPr>
              <w:pStyle w:val="ProductList-TableBody"/>
            </w:pPr>
            <w:r>
              <w:t>Project Standard 2010/2013/2016</w:t>
            </w:r>
          </w:p>
          <w:p w:rsidR="005602EA" w:rsidRDefault="009D0DBB">
            <w:pPr>
              <w:pStyle w:val="ProductList-TableBody"/>
            </w:pPr>
            <w:r>
              <w:t>Project Professional 2010/2013/2016</w:t>
            </w:r>
          </w:p>
        </w:tc>
        <w:tc>
          <w:tcPr>
            <w:tcW w:w="6120" w:type="dxa"/>
            <w:tcBorders>
              <w:top w:val="single" w:sz="4" w:space="0" w:color="000000"/>
              <w:left w:val="single" w:sz="4" w:space="0" w:color="000000"/>
              <w:bottom w:val="single" w:sz="4" w:space="0" w:color="000000"/>
              <w:right w:val="single" w:sz="4" w:space="0" w:color="000000"/>
            </w:tcBorders>
          </w:tcPr>
          <w:p w:rsidR="005602EA" w:rsidRDefault="009D0DBB">
            <w:pPr>
              <w:pStyle w:val="ProductList-TableBody"/>
            </w:pPr>
            <w:r>
              <w:t>Project Professional 2016 HUP</w:t>
            </w:r>
          </w:p>
        </w:tc>
      </w:tr>
    </w:tbl>
    <w:p w:rsidR="005602EA" w:rsidRDefault="009D0DBB">
      <w:pPr>
        <w:pStyle w:val="ProductList-Body"/>
      </w:pPr>
      <w:r>
        <w:rPr>
          <w:i/>
        </w:rPr>
        <w:t xml:space="preserve">Zie </w:t>
      </w:r>
      <w:hyperlink r:id="rId128">
        <w:r>
          <w:rPr>
            <w:i/>
            <w:color w:val="00467F"/>
            <w:u w:val="single"/>
          </w:rPr>
          <w:t>http://www.microsoft.com/licensing</w:t>
        </w:r>
      </w:hyperlink>
      <w:r>
        <w:rPr>
          <w:i/>
        </w:rPr>
        <w:t xml:space="preserve"> voor meer informatie, waaronder informatie over de toekomstige beschikbaarheid van andere software in het Home Use-programma.</w:t>
      </w:r>
    </w:p>
    <w:p w:rsidR="005602EA" w:rsidRDefault="005602EA">
      <w:pPr>
        <w:pStyle w:val="ProductList-Body"/>
      </w:pPr>
    </w:p>
    <w:p w:rsidR="005602EA" w:rsidRDefault="009D0DBB">
      <w:pPr>
        <w:pStyle w:val="ProductList-Body"/>
      </w:pPr>
      <w:r>
        <w:t>Microsoft is gerechtigd de deelname van de klant aan het Home Use-programma met onmiddellijk ingang en zonder voorafgaande kennisgeving te beëindigen in verband met ongeautoriseerde toegang tot of licentiëring door middel van de website van het Home Use-programma in connectie met de programmacode van de klant.</w:t>
      </w:r>
    </w:p>
    <w:p w:rsidR="005602EA" w:rsidRDefault="005602EA">
      <w:pPr>
        <w:pStyle w:val="ProductList-Body"/>
        <w:jc w:val="right"/>
      </w:pPr>
    </w:p>
    <w:p w:rsidR="005602EA" w:rsidRDefault="009D0DBB">
      <w:pPr>
        <w:pStyle w:val="ProductList-ClauseHeading"/>
        <w:outlineLvl w:val="2"/>
      </w:pPr>
      <w:bookmarkStart w:id="360" w:name="_Sec585"/>
      <w:r>
        <w:t>24x7 Problem Resolution Support</w:t>
      </w:r>
      <w:bookmarkEnd w:id="360"/>
    </w:p>
    <w:p w:rsidR="005602EA" w:rsidRDefault="009D0DBB">
      <w:pPr>
        <w:pStyle w:val="ProductList-Body"/>
      </w:pPr>
      <w:r>
        <w:t>Klanten (anders dan klanten die een aankoop doen via Academic-programma's) met SA-dekking komen in aanmerking voor 24x7 Problem Resolution Support.</w:t>
      </w:r>
    </w:p>
    <w:p w:rsidR="005602EA" w:rsidRDefault="005602EA">
      <w:pPr>
        <w:pStyle w:val="ProductList-Body"/>
      </w:pPr>
    </w:p>
    <w:p w:rsidR="005602EA" w:rsidRDefault="009D0DBB">
      <w:pPr>
        <w:pStyle w:val="ProductList-Body"/>
      </w:pPr>
      <w:r>
        <w:t xml:space="preserve">24x7 Problem Resolution Support biedt assistentie bij problemen met specifieke symptomen die zijn opgetreden bij het gebruik van Microsoft-producten. Microsoft zal redelijke inspanningen verrichten om de Klant bij ondersteuningsaanvragen bij te staan op een wijze die consistent is met het beleid van Microsoft op het gebied van productondersteuning. Microsoft behoudt zich het recht voor onredelijke aanvragen voor ondersteuning te weigeren, en kan Klanten doorverwijzen naar een aanvullende serviceniveau-overeenkomst waarvoor mogelijk aanvullende kosten in rekening worden gebracht. </w:t>
      </w:r>
    </w:p>
    <w:p w:rsidR="005602EA" w:rsidRDefault="005602EA">
      <w:pPr>
        <w:pStyle w:val="ProductList-Body"/>
      </w:pPr>
    </w:p>
    <w:p w:rsidR="005602EA" w:rsidRDefault="009D0DBB">
      <w:pPr>
        <w:pStyle w:val="ProductList-Body"/>
      </w:pPr>
      <w:r>
        <w:t xml:space="preserve">Producten die op dit moment vallen onder Mainstream Support zoals beschreven in het Microsoft Support Lifecycle-beleid, komen in aanmerking voor 24x7 Problem Resolution Support. Microsoft kan ondersteuning voor nieuwe Producten toevoegen of ondersteuning voor bestaande Producten beëindigen. Microsoft stel de Klant op de hoogte indien de implementatie van de producten van Microsoft door de Klant niet kan worden ondersteund. Indien de Klant de implementatie niet binnen 30 dagen na de kennisgeving zodanig wijzigt dat deze op effectieve wijze kan worden ondersteund, is Microsoft niet verplicht om aanvullende ondersteuning te verschaffen voor de betreffende implementatie. </w:t>
      </w:r>
    </w:p>
    <w:p w:rsidR="005602EA" w:rsidRDefault="005602EA">
      <w:pPr>
        <w:pStyle w:val="ProductList-Body"/>
      </w:pPr>
    </w:p>
    <w:p w:rsidR="005602EA" w:rsidRDefault="009D0DBB">
      <w:pPr>
        <w:pStyle w:val="ProductList-Body"/>
      </w:pPr>
      <w:r>
        <w:t>Een geassisteerde break-fix ondersteuningsaanvraag, ook wel aangeduid als voorval, is gedefinieerd als één ondersteuningsvraagstuk en de redelijke inspanning om dit op te lossen. Met één ondersteuningsvraagstuk wordt een probleem bedoeld dat niet in deelproblemen kan worden onderverdeeld. Indien een probleem bestaat uit deelproblemen, wordt elk hiervan beschouwd als een afzonderlijk voorval. In bepaalde omstandigheden biedt Microsoft in reactie op een break-fix ondersteuningsaanvraag mogelijk een aanpassing op de softwarecode van commercieel beschikbare Microsoft-producten (“Hotfix”) om een bepaald kritiek probleem te verhelpen. Hotfixes zijn speciaal ontworpen voor de aanpak van de specifieke problemen van de Klant en hebben geen regressietest ondergaan.</w:t>
      </w:r>
    </w:p>
    <w:p w:rsidR="005602EA" w:rsidRDefault="005602EA">
      <w:pPr>
        <w:pStyle w:val="ProductList-Body"/>
      </w:pPr>
    </w:p>
    <w:p w:rsidR="005602EA" w:rsidRDefault="009D0DBB">
      <w:pPr>
        <w:pStyle w:val="ProductList-SubClauseHeading"/>
        <w:outlineLvl w:val="3"/>
      </w:pPr>
      <w:r>
        <w:t>Toekenning van elektronische ondersteuningsvoorvallen voor alle programma's behalve MPSA</w:t>
      </w:r>
    </w:p>
    <w:p w:rsidR="005602EA" w:rsidRDefault="009D0DBB">
      <w:pPr>
        <w:pStyle w:val="ProductList-BodyIndented"/>
      </w:pPr>
      <w:r>
        <w:t>Het aantal toegestane telefonische ondersteuningsvoorvallen verschilt per klant en is gebaseerd op de SA-bestedingen en betaalwijze van de klant. Voorvallen op basis van SA-bestedingen worden verdiend op basis van SA-bestedingen voor servers en desktops onder een kwalificerende Select of Enterprise Inschrijving, Select Plus-registratie, Open Value Overeenkomst of Open License-autorisatienummer. Microsoft kent één voorval toe voor elke besteding van ten minste $20.000 aan Server SA of CAL SA. Microsoft kent één voorval toe voor elke besteding van ten minste $200.000 aan SA voor de Productgroep Systemen of de Productgroep Toepassingen. In de tabel worden bij benadering de bedragen vermeld voor SA-bestedingen die voor de toekenning worden gehanteerd voor overeenkomsten die zijn opgesteld in andere valuta dan USD. Deze tabel is aan wijzigingen onderhevig in verband met schommelingen in de wisselkoersen.</w:t>
      </w:r>
    </w:p>
    <w:tbl>
      <w:tblPr>
        <w:tblStyle w:val="PURTable0"/>
        <w:tblW w:w="0" w:type="dxa"/>
        <w:tblLook w:val="04A0" w:firstRow="1" w:lastRow="0" w:firstColumn="1" w:lastColumn="0" w:noHBand="0" w:noVBand="1"/>
      </w:tblPr>
      <w:tblGrid>
        <w:gridCol w:w="2515"/>
        <w:gridCol w:w="2493"/>
        <w:gridCol w:w="2711"/>
        <w:gridCol w:w="2711"/>
      </w:tblGrid>
      <w:tr w:rsidR="005602EA">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5602EA" w:rsidRDefault="009D0DBB">
            <w:pPr>
              <w:pStyle w:val="ProductList-TableBody"/>
            </w:pPr>
            <w:r>
              <w:rPr>
                <w:color w:val="FFFFFF"/>
              </w:rPr>
              <w:t>Valutanaam</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5602EA" w:rsidRDefault="009D0DBB">
            <w:pPr>
              <w:pStyle w:val="ProductList-TableBody"/>
            </w:pPr>
            <w:r>
              <w:rPr>
                <w:color w:val="FFFFFF"/>
              </w:rPr>
              <w:t>Valutacode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5602EA" w:rsidRDefault="009D0DBB">
            <w:pPr>
              <w:pStyle w:val="ProductList-TableBody"/>
            </w:pPr>
            <w:r>
              <w:rPr>
                <w:color w:val="FFFFFF"/>
              </w:rPr>
              <w:t>Server / CAL - toekenningsstappen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5602EA" w:rsidRDefault="009D0DBB">
            <w:pPr>
              <w:pStyle w:val="ProductList-TableBody"/>
            </w:pPr>
            <w:r>
              <w:rPr>
                <w:color w:val="FFFFFF"/>
              </w:rPr>
              <w:t>IW / Client - toekenningsstappen</w:t>
            </w:r>
          </w:p>
        </w:tc>
      </w:tr>
      <w:tr w:rsidR="005602EA">
        <w:tc>
          <w:tcPr>
            <w:tcW w:w="2940" w:type="dxa"/>
            <w:tcBorders>
              <w:top w:val="single" w:sz="4" w:space="0" w:color="000000"/>
              <w:left w:val="single" w:sz="4" w:space="0" w:color="000000"/>
              <w:bottom w:val="single" w:sz="4" w:space="0" w:color="000000"/>
              <w:right w:val="single" w:sz="4" w:space="0" w:color="000000"/>
            </w:tcBorders>
          </w:tcPr>
          <w:p w:rsidR="005602EA" w:rsidRDefault="009D0DBB">
            <w:pPr>
              <w:pStyle w:val="ProductList-TableBody"/>
            </w:pPr>
            <w:r>
              <w:t>Amerikaanse dollars</w:t>
            </w:r>
          </w:p>
        </w:tc>
        <w:tc>
          <w:tcPr>
            <w:tcW w:w="2940" w:type="dxa"/>
            <w:tcBorders>
              <w:top w:val="single" w:sz="4" w:space="0" w:color="000000"/>
              <w:left w:val="single" w:sz="4" w:space="0" w:color="000000"/>
              <w:bottom w:val="single" w:sz="4" w:space="0" w:color="000000"/>
              <w:right w:val="single" w:sz="4" w:space="0" w:color="000000"/>
            </w:tcBorders>
          </w:tcPr>
          <w:p w:rsidR="005602EA" w:rsidRDefault="009D0DBB">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rsidR="005602EA" w:rsidRDefault="009D0DBB">
            <w:pPr>
              <w:pStyle w:val="ProductList-TableBody"/>
            </w:pPr>
            <w:r>
              <w:t>$20,000</w:t>
            </w:r>
          </w:p>
        </w:tc>
        <w:tc>
          <w:tcPr>
            <w:tcW w:w="3060" w:type="dxa"/>
            <w:tcBorders>
              <w:top w:val="single" w:sz="4" w:space="0" w:color="000000"/>
              <w:left w:val="single" w:sz="4" w:space="0" w:color="000000"/>
              <w:bottom w:val="single" w:sz="4" w:space="0" w:color="000000"/>
              <w:right w:val="single" w:sz="4" w:space="0" w:color="000000"/>
            </w:tcBorders>
          </w:tcPr>
          <w:p w:rsidR="005602EA" w:rsidRDefault="009D0DBB">
            <w:pPr>
              <w:pStyle w:val="ProductList-TableBody"/>
            </w:pPr>
            <w:r>
              <w:t>$200,000</w:t>
            </w:r>
          </w:p>
        </w:tc>
      </w:tr>
      <w:tr w:rsidR="005602EA">
        <w:tc>
          <w:tcPr>
            <w:tcW w:w="2940" w:type="dxa"/>
            <w:tcBorders>
              <w:top w:val="single" w:sz="4" w:space="0" w:color="000000"/>
              <w:left w:val="single" w:sz="4" w:space="0" w:color="000000"/>
              <w:bottom w:val="single" w:sz="4" w:space="0" w:color="000000"/>
              <w:right w:val="single" w:sz="4" w:space="0" w:color="000000"/>
            </w:tcBorders>
          </w:tcPr>
          <w:p w:rsidR="005602EA" w:rsidRDefault="009D0DBB">
            <w:pPr>
              <w:pStyle w:val="ProductList-TableBody"/>
            </w:pPr>
            <w:r>
              <w:t>Australische dollars</w:t>
            </w:r>
          </w:p>
        </w:tc>
        <w:tc>
          <w:tcPr>
            <w:tcW w:w="2940" w:type="dxa"/>
            <w:tcBorders>
              <w:top w:val="single" w:sz="4" w:space="0" w:color="000000"/>
              <w:left w:val="single" w:sz="4" w:space="0" w:color="000000"/>
              <w:bottom w:val="single" w:sz="4" w:space="0" w:color="000000"/>
              <w:right w:val="single" w:sz="4" w:space="0" w:color="000000"/>
            </w:tcBorders>
          </w:tcPr>
          <w:p w:rsidR="005602EA" w:rsidRDefault="009D0DBB">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rsidR="005602EA" w:rsidRDefault="009D0DBB">
            <w:pPr>
              <w:pStyle w:val="ProductList-TableBody"/>
            </w:pPr>
            <w:r>
              <w:t>30,000</w:t>
            </w:r>
          </w:p>
        </w:tc>
        <w:tc>
          <w:tcPr>
            <w:tcW w:w="3060" w:type="dxa"/>
            <w:tcBorders>
              <w:top w:val="single" w:sz="4" w:space="0" w:color="000000"/>
              <w:left w:val="single" w:sz="4" w:space="0" w:color="000000"/>
              <w:bottom w:val="single" w:sz="4" w:space="0" w:color="000000"/>
              <w:right w:val="single" w:sz="4" w:space="0" w:color="000000"/>
            </w:tcBorders>
          </w:tcPr>
          <w:p w:rsidR="005602EA" w:rsidRDefault="009D0DBB">
            <w:pPr>
              <w:pStyle w:val="ProductList-TableBody"/>
            </w:pPr>
            <w:r>
              <w:t>300,000</w:t>
            </w:r>
          </w:p>
        </w:tc>
      </w:tr>
      <w:tr w:rsidR="005602EA">
        <w:tc>
          <w:tcPr>
            <w:tcW w:w="2940" w:type="dxa"/>
            <w:tcBorders>
              <w:top w:val="single" w:sz="4" w:space="0" w:color="000000"/>
              <w:left w:val="single" w:sz="4" w:space="0" w:color="000000"/>
              <w:bottom w:val="single" w:sz="4" w:space="0" w:color="000000"/>
              <w:right w:val="single" w:sz="4" w:space="0" w:color="000000"/>
            </w:tcBorders>
          </w:tcPr>
          <w:p w:rsidR="005602EA" w:rsidRDefault="009D0DBB">
            <w:pPr>
              <w:pStyle w:val="ProductList-TableBody"/>
            </w:pPr>
            <w:r>
              <w:t>Canadese dollars</w:t>
            </w:r>
          </w:p>
        </w:tc>
        <w:tc>
          <w:tcPr>
            <w:tcW w:w="2940" w:type="dxa"/>
            <w:tcBorders>
              <w:top w:val="single" w:sz="4" w:space="0" w:color="000000"/>
              <w:left w:val="single" w:sz="4" w:space="0" w:color="000000"/>
              <w:bottom w:val="single" w:sz="4" w:space="0" w:color="000000"/>
              <w:right w:val="single" w:sz="4" w:space="0" w:color="000000"/>
            </w:tcBorders>
          </w:tcPr>
          <w:p w:rsidR="005602EA" w:rsidRDefault="009D0DBB">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rsidR="005602EA" w:rsidRDefault="009D0DBB">
            <w:pPr>
              <w:pStyle w:val="ProductList-TableBody"/>
            </w:pPr>
            <w:r>
              <w:t>27,000</w:t>
            </w:r>
          </w:p>
        </w:tc>
        <w:tc>
          <w:tcPr>
            <w:tcW w:w="3060" w:type="dxa"/>
            <w:tcBorders>
              <w:top w:val="single" w:sz="4" w:space="0" w:color="000000"/>
              <w:left w:val="single" w:sz="4" w:space="0" w:color="000000"/>
              <w:bottom w:val="single" w:sz="4" w:space="0" w:color="000000"/>
              <w:right w:val="single" w:sz="4" w:space="0" w:color="000000"/>
            </w:tcBorders>
          </w:tcPr>
          <w:p w:rsidR="005602EA" w:rsidRDefault="009D0DBB">
            <w:pPr>
              <w:pStyle w:val="ProductList-TableBody"/>
            </w:pPr>
            <w:r>
              <w:t>270,000</w:t>
            </w:r>
          </w:p>
        </w:tc>
      </w:tr>
      <w:tr w:rsidR="005602EA">
        <w:tc>
          <w:tcPr>
            <w:tcW w:w="2940" w:type="dxa"/>
            <w:tcBorders>
              <w:top w:val="single" w:sz="4" w:space="0" w:color="000000"/>
              <w:left w:val="single" w:sz="4" w:space="0" w:color="000000"/>
              <w:bottom w:val="single" w:sz="4" w:space="0" w:color="000000"/>
              <w:right w:val="single" w:sz="4" w:space="0" w:color="000000"/>
            </w:tcBorders>
          </w:tcPr>
          <w:p w:rsidR="005602EA" w:rsidRDefault="009D0DBB">
            <w:pPr>
              <w:pStyle w:val="ProductList-TableBody"/>
            </w:pPr>
            <w:r>
              <w:t>Zwitserse franken</w:t>
            </w:r>
          </w:p>
        </w:tc>
        <w:tc>
          <w:tcPr>
            <w:tcW w:w="2940" w:type="dxa"/>
            <w:tcBorders>
              <w:top w:val="single" w:sz="4" w:space="0" w:color="000000"/>
              <w:left w:val="single" w:sz="4" w:space="0" w:color="000000"/>
              <w:bottom w:val="single" w:sz="4" w:space="0" w:color="000000"/>
              <w:right w:val="single" w:sz="4" w:space="0" w:color="000000"/>
            </w:tcBorders>
          </w:tcPr>
          <w:p w:rsidR="005602EA" w:rsidRDefault="009D0DBB">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rsidR="005602EA" w:rsidRDefault="009D0DBB">
            <w:pPr>
              <w:pStyle w:val="ProductList-TableBody"/>
            </w:pPr>
            <w:r>
              <w:t>CHF 33,000</w:t>
            </w:r>
          </w:p>
        </w:tc>
        <w:tc>
          <w:tcPr>
            <w:tcW w:w="3060" w:type="dxa"/>
            <w:tcBorders>
              <w:top w:val="single" w:sz="4" w:space="0" w:color="000000"/>
              <w:left w:val="single" w:sz="4" w:space="0" w:color="000000"/>
              <w:bottom w:val="single" w:sz="4" w:space="0" w:color="000000"/>
              <w:right w:val="single" w:sz="4" w:space="0" w:color="000000"/>
            </w:tcBorders>
          </w:tcPr>
          <w:p w:rsidR="005602EA" w:rsidRDefault="009D0DBB">
            <w:pPr>
              <w:pStyle w:val="ProductList-TableBody"/>
            </w:pPr>
            <w:r>
              <w:t>CHF 330,000</w:t>
            </w:r>
          </w:p>
        </w:tc>
      </w:tr>
      <w:tr w:rsidR="005602EA">
        <w:tc>
          <w:tcPr>
            <w:tcW w:w="2940" w:type="dxa"/>
            <w:tcBorders>
              <w:top w:val="single" w:sz="4" w:space="0" w:color="000000"/>
              <w:left w:val="single" w:sz="4" w:space="0" w:color="000000"/>
              <w:bottom w:val="single" w:sz="4" w:space="0" w:color="000000"/>
              <w:right w:val="single" w:sz="4" w:space="0" w:color="000000"/>
            </w:tcBorders>
          </w:tcPr>
          <w:p w:rsidR="005602EA" w:rsidRDefault="009D0DBB">
            <w:pPr>
              <w:pStyle w:val="ProductList-TableBody"/>
            </w:pPr>
            <w:r>
              <w:t>Chinese yuan renmibi</w:t>
            </w:r>
          </w:p>
        </w:tc>
        <w:tc>
          <w:tcPr>
            <w:tcW w:w="2940" w:type="dxa"/>
            <w:tcBorders>
              <w:top w:val="single" w:sz="4" w:space="0" w:color="000000"/>
              <w:left w:val="single" w:sz="4" w:space="0" w:color="000000"/>
              <w:bottom w:val="single" w:sz="4" w:space="0" w:color="000000"/>
              <w:right w:val="single" w:sz="4" w:space="0" w:color="000000"/>
            </w:tcBorders>
          </w:tcPr>
          <w:p w:rsidR="005602EA" w:rsidRDefault="009D0DBB">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rsidR="005602EA" w:rsidRDefault="009D0DBB">
            <w:pPr>
              <w:pStyle w:val="ProductList-TableBody"/>
            </w:pPr>
            <w:r>
              <w:t>CNY 165.000</w:t>
            </w:r>
          </w:p>
        </w:tc>
        <w:tc>
          <w:tcPr>
            <w:tcW w:w="3060" w:type="dxa"/>
            <w:tcBorders>
              <w:top w:val="single" w:sz="4" w:space="0" w:color="000000"/>
              <w:left w:val="single" w:sz="4" w:space="0" w:color="000000"/>
              <w:bottom w:val="single" w:sz="4" w:space="0" w:color="000000"/>
              <w:right w:val="single" w:sz="4" w:space="0" w:color="000000"/>
            </w:tcBorders>
          </w:tcPr>
          <w:p w:rsidR="005602EA" w:rsidRDefault="009D0DBB">
            <w:pPr>
              <w:pStyle w:val="ProductList-TableBody"/>
            </w:pPr>
            <w:r>
              <w:t>CNY 1.650.000</w:t>
            </w:r>
          </w:p>
        </w:tc>
      </w:tr>
      <w:tr w:rsidR="005602EA">
        <w:tc>
          <w:tcPr>
            <w:tcW w:w="2940" w:type="dxa"/>
            <w:tcBorders>
              <w:top w:val="single" w:sz="4" w:space="0" w:color="000000"/>
              <w:left w:val="single" w:sz="4" w:space="0" w:color="000000"/>
              <w:bottom w:val="single" w:sz="4" w:space="0" w:color="000000"/>
              <w:right w:val="single" w:sz="4" w:space="0" w:color="000000"/>
            </w:tcBorders>
          </w:tcPr>
          <w:p w:rsidR="005602EA" w:rsidRDefault="009D0DBB">
            <w:pPr>
              <w:pStyle w:val="ProductList-TableBody"/>
            </w:pPr>
            <w:r>
              <w:t>Deense kroon</w:t>
            </w:r>
          </w:p>
        </w:tc>
        <w:tc>
          <w:tcPr>
            <w:tcW w:w="2940" w:type="dxa"/>
            <w:tcBorders>
              <w:top w:val="single" w:sz="4" w:space="0" w:color="000000"/>
              <w:left w:val="single" w:sz="4" w:space="0" w:color="000000"/>
              <w:bottom w:val="single" w:sz="4" w:space="0" w:color="000000"/>
              <w:right w:val="single" w:sz="4" w:space="0" w:color="000000"/>
            </w:tcBorders>
          </w:tcPr>
          <w:p w:rsidR="005602EA" w:rsidRDefault="009D0DBB">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rsidR="005602EA" w:rsidRDefault="009D0DBB">
            <w:pPr>
              <w:pStyle w:val="ProductList-TableBody"/>
            </w:pPr>
            <w:r>
              <w:t>DKK 160.000</w:t>
            </w:r>
          </w:p>
        </w:tc>
        <w:tc>
          <w:tcPr>
            <w:tcW w:w="3060" w:type="dxa"/>
            <w:tcBorders>
              <w:top w:val="single" w:sz="4" w:space="0" w:color="000000"/>
              <w:left w:val="single" w:sz="4" w:space="0" w:color="000000"/>
              <w:bottom w:val="single" w:sz="4" w:space="0" w:color="000000"/>
              <w:right w:val="single" w:sz="4" w:space="0" w:color="000000"/>
            </w:tcBorders>
          </w:tcPr>
          <w:p w:rsidR="005602EA" w:rsidRDefault="009D0DBB">
            <w:pPr>
              <w:pStyle w:val="ProductList-TableBody"/>
            </w:pPr>
            <w:r>
              <w:t>DKK 1.600.000</w:t>
            </w:r>
          </w:p>
        </w:tc>
      </w:tr>
      <w:tr w:rsidR="005602EA">
        <w:tc>
          <w:tcPr>
            <w:tcW w:w="2940" w:type="dxa"/>
            <w:tcBorders>
              <w:top w:val="single" w:sz="4" w:space="0" w:color="000000"/>
              <w:left w:val="single" w:sz="4" w:space="0" w:color="000000"/>
              <w:bottom w:val="single" w:sz="4" w:space="0" w:color="000000"/>
              <w:right w:val="single" w:sz="4" w:space="0" w:color="000000"/>
            </w:tcBorders>
          </w:tcPr>
          <w:p w:rsidR="005602EA" w:rsidRDefault="009D0DBB">
            <w:pPr>
              <w:pStyle w:val="ProductList-TableBody"/>
            </w:pPr>
            <w:r>
              <w:t>EURO</w:t>
            </w:r>
          </w:p>
        </w:tc>
        <w:tc>
          <w:tcPr>
            <w:tcW w:w="2940" w:type="dxa"/>
            <w:tcBorders>
              <w:top w:val="single" w:sz="4" w:space="0" w:color="000000"/>
              <w:left w:val="single" w:sz="4" w:space="0" w:color="000000"/>
              <w:bottom w:val="single" w:sz="4" w:space="0" w:color="000000"/>
              <w:right w:val="single" w:sz="4" w:space="0" w:color="000000"/>
            </w:tcBorders>
          </w:tcPr>
          <w:p w:rsidR="005602EA" w:rsidRDefault="009D0DBB">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rsidR="005602EA" w:rsidRDefault="009D0DBB">
            <w:pPr>
              <w:pStyle w:val="ProductList-TableBody"/>
            </w:pPr>
            <w:r>
              <w:t>21,500</w:t>
            </w:r>
          </w:p>
        </w:tc>
        <w:tc>
          <w:tcPr>
            <w:tcW w:w="3060" w:type="dxa"/>
            <w:tcBorders>
              <w:top w:val="single" w:sz="4" w:space="0" w:color="000000"/>
              <w:left w:val="single" w:sz="4" w:space="0" w:color="000000"/>
              <w:bottom w:val="single" w:sz="4" w:space="0" w:color="000000"/>
              <w:right w:val="single" w:sz="4" w:space="0" w:color="000000"/>
            </w:tcBorders>
          </w:tcPr>
          <w:p w:rsidR="005602EA" w:rsidRDefault="009D0DBB">
            <w:pPr>
              <w:pStyle w:val="ProductList-TableBody"/>
            </w:pPr>
            <w:r>
              <w:t>215,000</w:t>
            </w:r>
          </w:p>
        </w:tc>
      </w:tr>
      <w:tr w:rsidR="005602EA">
        <w:tc>
          <w:tcPr>
            <w:tcW w:w="2940" w:type="dxa"/>
            <w:tcBorders>
              <w:top w:val="single" w:sz="4" w:space="0" w:color="000000"/>
              <w:left w:val="single" w:sz="4" w:space="0" w:color="000000"/>
              <w:bottom w:val="single" w:sz="4" w:space="0" w:color="000000"/>
              <w:right w:val="single" w:sz="4" w:space="0" w:color="000000"/>
            </w:tcBorders>
          </w:tcPr>
          <w:p w:rsidR="005602EA" w:rsidRDefault="009D0DBB">
            <w:pPr>
              <w:pStyle w:val="ProductList-TableBody"/>
            </w:pPr>
            <w:r>
              <w:t>Pound Sterling</w:t>
            </w:r>
          </w:p>
        </w:tc>
        <w:tc>
          <w:tcPr>
            <w:tcW w:w="2940" w:type="dxa"/>
            <w:tcBorders>
              <w:top w:val="single" w:sz="4" w:space="0" w:color="000000"/>
              <w:left w:val="single" w:sz="4" w:space="0" w:color="000000"/>
              <w:bottom w:val="single" w:sz="4" w:space="0" w:color="000000"/>
              <w:right w:val="single" w:sz="4" w:space="0" w:color="000000"/>
            </w:tcBorders>
          </w:tcPr>
          <w:p w:rsidR="005602EA" w:rsidRDefault="009D0DBB">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rsidR="005602EA" w:rsidRDefault="009D0DBB">
            <w:pPr>
              <w:pStyle w:val="ProductList-TableBody"/>
            </w:pPr>
            <w:r>
              <w:t>£13,500</w:t>
            </w:r>
          </w:p>
        </w:tc>
        <w:tc>
          <w:tcPr>
            <w:tcW w:w="3060" w:type="dxa"/>
            <w:tcBorders>
              <w:top w:val="single" w:sz="4" w:space="0" w:color="000000"/>
              <w:left w:val="single" w:sz="4" w:space="0" w:color="000000"/>
              <w:bottom w:val="single" w:sz="4" w:space="0" w:color="000000"/>
              <w:right w:val="single" w:sz="4" w:space="0" w:color="000000"/>
            </w:tcBorders>
          </w:tcPr>
          <w:p w:rsidR="005602EA" w:rsidRDefault="009D0DBB">
            <w:pPr>
              <w:pStyle w:val="ProductList-TableBody"/>
            </w:pPr>
            <w:r>
              <w:t>£135,000</w:t>
            </w:r>
          </w:p>
        </w:tc>
      </w:tr>
      <w:tr w:rsidR="005602EA">
        <w:tc>
          <w:tcPr>
            <w:tcW w:w="2940" w:type="dxa"/>
            <w:tcBorders>
              <w:top w:val="single" w:sz="4" w:space="0" w:color="000000"/>
              <w:left w:val="single" w:sz="4" w:space="0" w:color="000000"/>
              <w:bottom w:val="single" w:sz="4" w:space="0" w:color="000000"/>
              <w:right w:val="single" w:sz="4" w:space="0" w:color="000000"/>
            </w:tcBorders>
          </w:tcPr>
          <w:p w:rsidR="005602EA" w:rsidRDefault="009D0DBB">
            <w:pPr>
              <w:pStyle w:val="ProductList-TableBody"/>
            </w:pPr>
            <w:r>
              <w:t>Japanse yen</w:t>
            </w:r>
          </w:p>
        </w:tc>
        <w:tc>
          <w:tcPr>
            <w:tcW w:w="2940" w:type="dxa"/>
            <w:tcBorders>
              <w:top w:val="single" w:sz="4" w:space="0" w:color="000000"/>
              <w:left w:val="single" w:sz="4" w:space="0" w:color="000000"/>
              <w:bottom w:val="single" w:sz="4" w:space="0" w:color="000000"/>
              <w:right w:val="single" w:sz="4" w:space="0" w:color="000000"/>
            </w:tcBorders>
          </w:tcPr>
          <w:p w:rsidR="005602EA" w:rsidRDefault="009D0DBB">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rsidR="005602EA" w:rsidRDefault="009D0DBB">
            <w:pPr>
              <w:pStyle w:val="ProductList-TableBody"/>
            </w:pPr>
            <w:r>
              <w:t>JPY 2.400.000</w:t>
            </w:r>
          </w:p>
        </w:tc>
        <w:tc>
          <w:tcPr>
            <w:tcW w:w="3060" w:type="dxa"/>
            <w:tcBorders>
              <w:top w:val="single" w:sz="4" w:space="0" w:color="000000"/>
              <w:left w:val="single" w:sz="4" w:space="0" w:color="000000"/>
              <w:bottom w:val="single" w:sz="4" w:space="0" w:color="000000"/>
              <w:right w:val="single" w:sz="4" w:space="0" w:color="000000"/>
            </w:tcBorders>
          </w:tcPr>
          <w:p w:rsidR="005602EA" w:rsidRDefault="009D0DBB">
            <w:pPr>
              <w:pStyle w:val="ProductList-TableBody"/>
            </w:pPr>
            <w:r>
              <w:t>JPY 24.000.000</w:t>
            </w:r>
          </w:p>
        </w:tc>
      </w:tr>
      <w:tr w:rsidR="005602EA">
        <w:tc>
          <w:tcPr>
            <w:tcW w:w="2940" w:type="dxa"/>
            <w:tcBorders>
              <w:top w:val="single" w:sz="4" w:space="0" w:color="000000"/>
              <w:left w:val="single" w:sz="4" w:space="0" w:color="000000"/>
              <w:bottom w:val="single" w:sz="4" w:space="0" w:color="000000"/>
              <w:right w:val="single" w:sz="4" w:space="0" w:color="000000"/>
            </w:tcBorders>
          </w:tcPr>
          <w:p w:rsidR="005602EA" w:rsidRDefault="009D0DBB">
            <w:pPr>
              <w:pStyle w:val="ProductList-TableBody"/>
            </w:pPr>
            <w:r>
              <w:t>Koreaanse won</w:t>
            </w:r>
          </w:p>
        </w:tc>
        <w:tc>
          <w:tcPr>
            <w:tcW w:w="2940" w:type="dxa"/>
            <w:tcBorders>
              <w:top w:val="single" w:sz="4" w:space="0" w:color="000000"/>
              <w:left w:val="single" w:sz="4" w:space="0" w:color="000000"/>
              <w:bottom w:val="single" w:sz="4" w:space="0" w:color="000000"/>
              <w:right w:val="single" w:sz="4" w:space="0" w:color="000000"/>
            </w:tcBorders>
          </w:tcPr>
          <w:p w:rsidR="005602EA" w:rsidRDefault="009D0DBB">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rsidR="005602EA" w:rsidRDefault="009D0DBB">
            <w:pPr>
              <w:pStyle w:val="ProductList-TableBody"/>
            </w:pPr>
            <w:r>
              <w:t>KWD 24.000.000</w:t>
            </w:r>
          </w:p>
        </w:tc>
        <w:tc>
          <w:tcPr>
            <w:tcW w:w="3060" w:type="dxa"/>
            <w:tcBorders>
              <w:top w:val="single" w:sz="4" w:space="0" w:color="000000"/>
              <w:left w:val="single" w:sz="4" w:space="0" w:color="000000"/>
              <w:bottom w:val="single" w:sz="4" w:space="0" w:color="000000"/>
              <w:right w:val="single" w:sz="4" w:space="0" w:color="000000"/>
            </w:tcBorders>
          </w:tcPr>
          <w:p w:rsidR="005602EA" w:rsidRDefault="009D0DBB">
            <w:pPr>
              <w:pStyle w:val="ProductList-TableBody"/>
            </w:pPr>
            <w:r>
              <w:t>KWD 240.000.000</w:t>
            </w:r>
          </w:p>
        </w:tc>
      </w:tr>
      <w:tr w:rsidR="005602EA">
        <w:tc>
          <w:tcPr>
            <w:tcW w:w="2940" w:type="dxa"/>
            <w:tcBorders>
              <w:top w:val="single" w:sz="4" w:space="0" w:color="000000"/>
              <w:left w:val="single" w:sz="4" w:space="0" w:color="000000"/>
              <w:bottom w:val="single" w:sz="4" w:space="0" w:color="000000"/>
              <w:right w:val="single" w:sz="4" w:space="0" w:color="000000"/>
            </w:tcBorders>
          </w:tcPr>
          <w:p w:rsidR="005602EA" w:rsidRDefault="009D0DBB">
            <w:pPr>
              <w:pStyle w:val="ProductList-TableBody"/>
            </w:pPr>
            <w:r>
              <w:t>Noorse kroon</w:t>
            </w:r>
          </w:p>
        </w:tc>
        <w:tc>
          <w:tcPr>
            <w:tcW w:w="2940" w:type="dxa"/>
            <w:tcBorders>
              <w:top w:val="single" w:sz="4" w:space="0" w:color="000000"/>
              <w:left w:val="single" w:sz="4" w:space="0" w:color="000000"/>
              <w:bottom w:val="single" w:sz="4" w:space="0" w:color="000000"/>
              <w:right w:val="single" w:sz="4" w:space="0" w:color="000000"/>
            </w:tcBorders>
          </w:tcPr>
          <w:p w:rsidR="005602EA" w:rsidRDefault="009D0DBB">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rsidR="005602EA" w:rsidRDefault="009D0DBB">
            <w:pPr>
              <w:pStyle w:val="ProductList-TableBody"/>
            </w:pPr>
            <w:r>
              <w:t>NOK 165.000</w:t>
            </w:r>
          </w:p>
        </w:tc>
        <w:tc>
          <w:tcPr>
            <w:tcW w:w="3060" w:type="dxa"/>
            <w:tcBorders>
              <w:top w:val="single" w:sz="4" w:space="0" w:color="000000"/>
              <w:left w:val="single" w:sz="4" w:space="0" w:color="000000"/>
              <w:bottom w:val="single" w:sz="4" w:space="0" w:color="000000"/>
              <w:right w:val="single" w:sz="4" w:space="0" w:color="000000"/>
            </w:tcBorders>
          </w:tcPr>
          <w:p w:rsidR="005602EA" w:rsidRDefault="009D0DBB">
            <w:pPr>
              <w:pStyle w:val="ProductList-TableBody"/>
            </w:pPr>
            <w:r>
              <w:t>NOK 1.650.000</w:t>
            </w:r>
          </w:p>
        </w:tc>
      </w:tr>
      <w:tr w:rsidR="005602EA">
        <w:tc>
          <w:tcPr>
            <w:tcW w:w="2940" w:type="dxa"/>
            <w:tcBorders>
              <w:top w:val="single" w:sz="4" w:space="0" w:color="000000"/>
              <w:left w:val="single" w:sz="4" w:space="0" w:color="000000"/>
              <w:bottom w:val="single" w:sz="4" w:space="0" w:color="000000"/>
              <w:right w:val="single" w:sz="4" w:space="0" w:color="000000"/>
            </w:tcBorders>
          </w:tcPr>
          <w:p w:rsidR="005602EA" w:rsidRDefault="009D0DBB">
            <w:pPr>
              <w:pStyle w:val="ProductList-TableBody"/>
            </w:pPr>
            <w:r>
              <w:t>Nieuw-Zeelandse dollars</w:t>
            </w:r>
          </w:p>
        </w:tc>
        <w:tc>
          <w:tcPr>
            <w:tcW w:w="2940" w:type="dxa"/>
            <w:tcBorders>
              <w:top w:val="single" w:sz="4" w:space="0" w:color="000000"/>
              <w:left w:val="single" w:sz="4" w:space="0" w:color="000000"/>
              <w:bottom w:val="single" w:sz="4" w:space="0" w:color="000000"/>
              <w:right w:val="single" w:sz="4" w:space="0" w:color="000000"/>
            </w:tcBorders>
          </w:tcPr>
          <w:p w:rsidR="005602EA" w:rsidRDefault="009D0DBB">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rsidR="005602EA" w:rsidRDefault="009D0DBB">
            <w:pPr>
              <w:pStyle w:val="ProductList-TableBody"/>
            </w:pPr>
            <w:r>
              <w:t>35,000</w:t>
            </w:r>
          </w:p>
        </w:tc>
        <w:tc>
          <w:tcPr>
            <w:tcW w:w="3060" w:type="dxa"/>
            <w:tcBorders>
              <w:top w:val="single" w:sz="4" w:space="0" w:color="000000"/>
              <w:left w:val="single" w:sz="4" w:space="0" w:color="000000"/>
              <w:bottom w:val="single" w:sz="4" w:space="0" w:color="000000"/>
              <w:right w:val="single" w:sz="4" w:space="0" w:color="000000"/>
            </w:tcBorders>
          </w:tcPr>
          <w:p w:rsidR="005602EA" w:rsidRDefault="009D0DBB">
            <w:pPr>
              <w:pStyle w:val="ProductList-TableBody"/>
            </w:pPr>
            <w:r>
              <w:t>350,000</w:t>
            </w:r>
          </w:p>
        </w:tc>
      </w:tr>
      <w:tr w:rsidR="005602EA">
        <w:tc>
          <w:tcPr>
            <w:tcW w:w="2940" w:type="dxa"/>
            <w:tcBorders>
              <w:top w:val="single" w:sz="4" w:space="0" w:color="000000"/>
              <w:left w:val="single" w:sz="4" w:space="0" w:color="000000"/>
              <w:bottom w:val="single" w:sz="4" w:space="0" w:color="000000"/>
              <w:right w:val="single" w:sz="4" w:space="0" w:color="000000"/>
            </w:tcBorders>
          </w:tcPr>
          <w:p w:rsidR="005602EA" w:rsidRDefault="009D0DBB">
            <w:pPr>
              <w:pStyle w:val="ProductList-TableBody"/>
            </w:pPr>
            <w:r>
              <w:t>Zweedse kroon</w:t>
            </w:r>
          </w:p>
        </w:tc>
        <w:tc>
          <w:tcPr>
            <w:tcW w:w="2940" w:type="dxa"/>
            <w:tcBorders>
              <w:top w:val="single" w:sz="4" w:space="0" w:color="000000"/>
              <w:left w:val="single" w:sz="4" w:space="0" w:color="000000"/>
              <w:bottom w:val="single" w:sz="4" w:space="0" w:color="000000"/>
              <w:right w:val="single" w:sz="4" w:space="0" w:color="000000"/>
            </w:tcBorders>
          </w:tcPr>
          <w:p w:rsidR="005602EA" w:rsidRDefault="009D0DBB">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rsidR="005602EA" w:rsidRDefault="009D0DBB">
            <w:pPr>
              <w:pStyle w:val="ProductList-TableBody"/>
            </w:pPr>
            <w:r>
              <w:t>SEK 200.000</w:t>
            </w:r>
          </w:p>
        </w:tc>
        <w:tc>
          <w:tcPr>
            <w:tcW w:w="3060" w:type="dxa"/>
            <w:tcBorders>
              <w:top w:val="single" w:sz="4" w:space="0" w:color="000000"/>
              <w:left w:val="single" w:sz="4" w:space="0" w:color="000000"/>
              <w:bottom w:val="single" w:sz="4" w:space="0" w:color="000000"/>
              <w:right w:val="single" w:sz="4" w:space="0" w:color="000000"/>
            </w:tcBorders>
          </w:tcPr>
          <w:p w:rsidR="005602EA" w:rsidRDefault="009D0DBB">
            <w:pPr>
              <w:pStyle w:val="ProductList-TableBody"/>
            </w:pPr>
            <w:r>
              <w:t>SEK 2.000.000</w:t>
            </w:r>
          </w:p>
        </w:tc>
      </w:tr>
      <w:tr w:rsidR="005602EA">
        <w:tc>
          <w:tcPr>
            <w:tcW w:w="2940" w:type="dxa"/>
            <w:tcBorders>
              <w:top w:val="single" w:sz="4" w:space="0" w:color="000000"/>
              <w:left w:val="single" w:sz="4" w:space="0" w:color="000000"/>
              <w:bottom w:val="single" w:sz="4" w:space="0" w:color="000000"/>
              <w:right w:val="single" w:sz="4" w:space="0" w:color="000000"/>
            </w:tcBorders>
          </w:tcPr>
          <w:p w:rsidR="005602EA" w:rsidRDefault="009D0DBB">
            <w:pPr>
              <w:pStyle w:val="ProductList-TableBody"/>
            </w:pPr>
            <w:r>
              <w:t>Nieuwe Taiwanese dollar</w:t>
            </w:r>
          </w:p>
        </w:tc>
        <w:tc>
          <w:tcPr>
            <w:tcW w:w="2940" w:type="dxa"/>
            <w:tcBorders>
              <w:top w:val="single" w:sz="4" w:space="0" w:color="000000"/>
              <w:left w:val="single" w:sz="4" w:space="0" w:color="000000"/>
              <w:bottom w:val="single" w:sz="4" w:space="0" w:color="000000"/>
              <w:right w:val="single" w:sz="4" w:space="0" w:color="000000"/>
            </w:tcBorders>
          </w:tcPr>
          <w:p w:rsidR="005602EA" w:rsidRDefault="009D0DBB">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rsidR="005602EA" w:rsidRDefault="009D0DBB">
            <w:pPr>
              <w:pStyle w:val="ProductList-TableBody"/>
            </w:pPr>
            <w:r>
              <w:t>NTD 700.000</w:t>
            </w:r>
          </w:p>
        </w:tc>
        <w:tc>
          <w:tcPr>
            <w:tcW w:w="3060" w:type="dxa"/>
            <w:tcBorders>
              <w:top w:val="single" w:sz="4" w:space="0" w:color="000000"/>
              <w:left w:val="single" w:sz="4" w:space="0" w:color="000000"/>
              <w:bottom w:val="single" w:sz="4" w:space="0" w:color="000000"/>
              <w:right w:val="single" w:sz="4" w:space="0" w:color="000000"/>
            </w:tcBorders>
          </w:tcPr>
          <w:p w:rsidR="005602EA" w:rsidRDefault="009D0DBB">
            <w:pPr>
              <w:pStyle w:val="ProductList-TableBody"/>
            </w:pPr>
            <w:r>
              <w:t>NTD 7.000.000</w:t>
            </w:r>
          </w:p>
        </w:tc>
      </w:tr>
      <w:tr w:rsidR="005602EA">
        <w:tc>
          <w:tcPr>
            <w:tcW w:w="2940" w:type="dxa"/>
            <w:tcBorders>
              <w:top w:val="single" w:sz="4" w:space="0" w:color="000000"/>
              <w:left w:val="single" w:sz="4" w:space="0" w:color="000000"/>
              <w:bottom w:val="single" w:sz="4" w:space="0" w:color="000000"/>
              <w:right w:val="single" w:sz="4" w:space="0" w:color="000000"/>
            </w:tcBorders>
          </w:tcPr>
          <w:p w:rsidR="005602EA" w:rsidRDefault="009D0DBB">
            <w:pPr>
              <w:pStyle w:val="ProductList-TableBody"/>
            </w:pPr>
            <w:r>
              <w:t>Indiase roepie</w:t>
            </w:r>
          </w:p>
        </w:tc>
        <w:tc>
          <w:tcPr>
            <w:tcW w:w="2940" w:type="dxa"/>
            <w:tcBorders>
              <w:top w:val="single" w:sz="4" w:space="0" w:color="000000"/>
              <w:left w:val="single" w:sz="4" w:space="0" w:color="000000"/>
              <w:bottom w:val="single" w:sz="4" w:space="0" w:color="000000"/>
              <w:right w:val="single" w:sz="4" w:space="0" w:color="000000"/>
            </w:tcBorders>
          </w:tcPr>
          <w:p w:rsidR="005602EA" w:rsidRDefault="009D0DBB">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rsidR="005602EA" w:rsidRDefault="009D0DBB">
            <w:pPr>
              <w:pStyle w:val="ProductList-TableBody"/>
            </w:pPr>
            <w:r>
              <w:t>INR 1.000.000</w:t>
            </w:r>
          </w:p>
        </w:tc>
        <w:tc>
          <w:tcPr>
            <w:tcW w:w="3060" w:type="dxa"/>
            <w:tcBorders>
              <w:top w:val="single" w:sz="4" w:space="0" w:color="000000"/>
              <w:left w:val="single" w:sz="4" w:space="0" w:color="000000"/>
              <w:bottom w:val="single" w:sz="4" w:space="0" w:color="000000"/>
              <w:right w:val="single" w:sz="4" w:space="0" w:color="000000"/>
            </w:tcBorders>
          </w:tcPr>
          <w:p w:rsidR="005602EA" w:rsidRDefault="009D0DBB">
            <w:pPr>
              <w:pStyle w:val="ProductList-TableBody"/>
            </w:pPr>
            <w:r>
              <w:t>INR 10.000.000</w:t>
            </w:r>
          </w:p>
        </w:tc>
      </w:tr>
      <w:tr w:rsidR="005602EA">
        <w:tc>
          <w:tcPr>
            <w:tcW w:w="2940" w:type="dxa"/>
            <w:tcBorders>
              <w:top w:val="single" w:sz="4" w:space="0" w:color="000000"/>
              <w:left w:val="single" w:sz="4" w:space="0" w:color="000000"/>
              <w:bottom w:val="single" w:sz="4" w:space="0" w:color="000000"/>
              <w:right w:val="single" w:sz="4" w:space="0" w:color="000000"/>
            </w:tcBorders>
          </w:tcPr>
          <w:p w:rsidR="005602EA" w:rsidRDefault="009D0DBB">
            <w:pPr>
              <w:pStyle w:val="ProductList-TableBody"/>
            </w:pPr>
            <w:r>
              <w:t>Russische roebel</w:t>
            </w:r>
          </w:p>
        </w:tc>
        <w:tc>
          <w:tcPr>
            <w:tcW w:w="2940" w:type="dxa"/>
            <w:tcBorders>
              <w:top w:val="single" w:sz="4" w:space="0" w:color="000000"/>
              <w:left w:val="single" w:sz="4" w:space="0" w:color="000000"/>
              <w:bottom w:val="single" w:sz="4" w:space="0" w:color="000000"/>
              <w:right w:val="single" w:sz="4" w:space="0" w:color="000000"/>
            </w:tcBorders>
          </w:tcPr>
          <w:p w:rsidR="005602EA" w:rsidRDefault="009D0DBB">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rsidR="005602EA" w:rsidRDefault="009D0DBB">
            <w:pPr>
              <w:pStyle w:val="ProductList-TableBody"/>
            </w:pPr>
            <w:r>
              <w:t>RUB 660.000</w:t>
            </w:r>
          </w:p>
        </w:tc>
        <w:tc>
          <w:tcPr>
            <w:tcW w:w="3060" w:type="dxa"/>
            <w:tcBorders>
              <w:top w:val="single" w:sz="4" w:space="0" w:color="000000"/>
              <w:left w:val="single" w:sz="4" w:space="0" w:color="000000"/>
              <w:bottom w:val="single" w:sz="4" w:space="0" w:color="000000"/>
              <w:right w:val="single" w:sz="4" w:space="0" w:color="000000"/>
            </w:tcBorders>
          </w:tcPr>
          <w:p w:rsidR="005602EA" w:rsidRDefault="009D0DBB">
            <w:pPr>
              <w:pStyle w:val="ProductList-TableBody"/>
            </w:pPr>
            <w:r>
              <w:t>RUB 6.600.000</w:t>
            </w:r>
          </w:p>
        </w:tc>
      </w:tr>
    </w:tbl>
    <w:p w:rsidR="005602EA" w:rsidRDefault="005602EA">
      <w:pPr>
        <w:pStyle w:val="ProductList-BodyIndented"/>
        <w:ind w:left="720"/>
      </w:pPr>
    </w:p>
    <w:p w:rsidR="005602EA" w:rsidRDefault="009D0DBB">
      <w:pPr>
        <w:pStyle w:val="ProductList-BodyIndented"/>
      </w:pPr>
      <w:r>
        <w:t>Telefonische ondersteuningsvoorvallen die niet zijn gebruikt, vervallen op het moment dat de SA-dekking afloopt. Telefonische ondersteuningsvoorvallen kunnen niet van de ene Enrollment of overeenkomst naar de andere worden overgezet.</w:t>
      </w:r>
    </w:p>
    <w:p w:rsidR="005602EA" w:rsidRDefault="005602EA">
      <w:pPr>
        <w:pStyle w:val="ProductList-BodyIndented"/>
      </w:pPr>
    </w:p>
    <w:p w:rsidR="005602EA" w:rsidRDefault="009D0DBB">
      <w:pPr>
        <w:pStyle w:val="ProductList-BodyIndented"/>
      </w:pPr>
      <w:r>
        <w:t xml:space="preserve">Toegang tot plaatselijke telefonische ondersteuning is beschikbaar tijdens kantooruren, zoals vermeld op de website </w:t>
      </w:r>
      <w:hyperlink r:id="rId129">
        <w:r>
          <w:rPr>
            <w:color w:val="00467F"/>
            <w:u w:val="single"/>
          </w:rPr>
          <w:t>http://support.microsoft.com/gp/saphone</w:t>
        </w:r>
      </w:hyperlink>
      <w:r>
        <w:t>. Buiten kantooruren kan telefonische ondersteuning worden geboden door middel van regionale of internationale ondersteuningscentra. Telefonische ondersteuning buiten kantooruren kan alleen worden gebruikt voor het nieuwe ondersteuningsaanvragen met betrekking tot bedrijfskritische problemen. Kantooruren worden per regio vastgesteld. Telefonische ondersteuning is niet verkrijgbaar in alle regio's in alle talen beschikbaar.</w:t>
      </w:r>
    </w:p>
    <w:p w:rsidR="005602EA" w:rsidRDefault="005602EA">
      <w:pPr>
        <w:pStyle w:val="ProductList-BodyIndented"/>
      </w:pPr>
    </w:p>
    <w:p w:rsidR="005602EA" w:rsidRDefault="009D0DBB">
      <w:pPr>
        <w:pStyle w:val="ProductList-SubClauseHeading"/>
        <w:outlineLvl w:val="3"/>
      </w:pPr>
      <w:r>
        <w:t>Toekenning van elektronische ondersteuningsvoorvallen voor MPSA</w:t>
      </w:r>
    </w:p>
    <w:p w:rsidR="005602EA" w:rsidRDefault="009D0DBB">
      <w:pPr>
        <w:pStyle w:val="ProductList-BodyIndented"/>
      </w:pPr>
      <w:r>
        <w:t>Het aantal toegestane telefonische ondersteuningsvoorvallen verschilt, afhankelijk van de door de Klant verdiende SA Benefits-punten. Indien de Klant beschikt over SA-dekking voor ten minste één kwalificerend Serversoftwareproduct, komt de Klant in aanmerking voor een gratis voorval. Het aantal telefonische ondersteuningsvoorvallen waarop de Klant recht heeft, wordt bepaald op basis de berekening van het totale aantal punten verdiend op grond van het Aankoopaccount van de Klant, zoals hieronder beschreven (zie het gedeelte ‘Software Assurance Benefits-punten berekenen voor de MPSA’ in dit document voor meer informatie over de berekening van SA Benefits-punten):</w:t>
      </w:r>
    </w:p>
    <w:tbl>
      <w:tblPr>
        <w:tblStyle w:val="PURTable0"/>
        <w:tblW w:w="0" w:type="dxa"/>
        <w:tblLook w:val="04A0" w:firstRow="1" w:lastRow="0" w:firstColumn="1" w:lastColumn="0" w:noHBand="0" w:noVBand="1"/>
      </w:tblPr>
      <w:tblGrid>
        <w:gridCol w:w="5212"/>
        <w:gridCol w:w="5218"/>
      </w:tblGrid>
      <w:tr w:rsidR="005602EA">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000000"/>
              <w:bottom w:val="single" w:sz="4" w:space="0" w:color="000000"/>
              <w:right w:val="single" w:sz="4" w:space="0" w:color="000000"/>
            </w:tcBorders>
            <w:shd w:val="clear" w:color="auto" w:fill="0072C6"/>
          </w:tcPr>
          <w:p w:rsidR="005602EA" w:rsidRDefault="009D0DBB">
            <w:pPr>
              <w:pStyle w:val="ProductList-TableBody"/>
            </w:pPr>
            <w:r>
              <w:rPr>
                <w:color w:val="FFFFFF"/>
              </w:rPr>
              <w:t>Groep</w:t>
            </w:r>
          </w:p>
        </w:tc>
        <w:tc>
          <w:tcPr>
            <w:tcW w:w="6000" w:type="dxa"/>
            <w:tcBorders>
              <w:left w:val="single" w:sz="4" w:space="0" w:color="000000"/>
              <w:right w:val="single" w:sz="4" w:space="0" w:color="000000"/>
            </w:tcBorders>
            <w:shd w:val="clear" w:color="auto" w:fill="0072C6"/>
          </w:tcPr>
          <w:p w:rsidR="005602EA" w:rsidRDefault="009D0DBB">
            <w:pPr>
              <w:pStyle w:val="ProductList-TableBody"/>
            </w:pPr>
            <w:r>
              <w:rPr>
                <w:color w:val="FFFFFF"/>
              </w:rPr>
              <w:t>Punten per telefonisch ondersteuningsvoorval</w:t>
            </w:r>
          </w:p>
        </w:tc>
      </w:tr>
      <w:tr w:rsidR="005602EA">
        <w:tc>
          <w:tcPr>
            <w:tcW w:w="6120" w:type="dxa"/>
            <w:tcBorders>
              <w:top w:val="single" w:sz="4" w:space="0" w:color="000000"/>
              <w:left w:val="single" w:sz="4" w:space="0" w:color="000000"/>
              <w:bottom w:val="single" w:sz="4" w:space="0" w:color="000000"/>
              <w:right w:val="single" w:sz="4" w:space="0" w:color="000000"/>
            </w:tcBorders>
          </w:tcPr>
          <w:p w:rsidR="005602EA" w:rsidRDefault="009D0DBB">
            <w:pPr>
              <w:pStyle w:val="ProductList-TableBody"/>
            </w:pPr>
            <w:r>
              <w:t>Toepassingen en Systemen (samen).</w:t>
            </w:r>
          </w:p>
        </w:tc>
        <w:tc>
          <w:tcPr>
            <w:tcW w:w="6000" w:type="dxa"/>
            <w:tcBorders>
              <w:left w:val="single" w:sz="4" w:space="0" w:color="000000"/>
              <w:right w:val="single" w:sz="4" w:space="0" w:color="000000"/>
            </w:tcBorders>
          </w:tcPr>
          <w:p w:rsidR="005602EA" w:rsidRDefault="009D0DBB">
            <w:pPr>
              <w:pStyle w:val="ProductList-TableBody"/>
            </w:pPr>
            <w:r>
              <w:t>2,000</w:t>
            </w:r>
          </w:p>
        </w:tc>
      </w:tr>
      <w:tr w:rsidR="005602EA">
        <w:tc>
          <w:tcPr>
            <w:tcW w:w="6120" w:type="dxa"/>
            <w:tcBorders>
              <w:top w:val="single" w:sz="4" w:space="0" w:color="000000"/>
              <w:left w:val="single" w:sz="4" w:space="0" w:color="000000"/>
              <w:bottom w:val="single" w:sz="4" w:space="0" w:color="000000"/>
              <w:right w:val="single" w:sz="4" w:space="0" w:color="000000"/>
            </w:tcBorders>
          </w:tcPr>
          <w:p w:rsidR="005602EA" w:rsidRDefault="009D0DBB">
            <w:pPr>
              <w:pStyle w:val="ProductList-TableBody"/>
            </w:pPr>
            <w:r>
              <w:t>Server</w:t>
            </w:r>
          </w:p>
        </w:tc>
        <w:tc>
          <w:tcPr>
            <w:tcW w:w="6000" w:type="dxa"/>
            <w:tcBorders>
              <w:left w:val="single" w:sz="4" w:space="0" w:color="000000"/>
              <w:right w:val="single" w:sz="4" w:space="0" w:color="000000"/>
            </w:tcBorders>
          </w:tcPr>
          <w:p w:rsidR="005602EA" w:rsidRDefault="009D0DBB">
            <w:pPr>
              <w:pStyle w:val="ProductList-TableBody"/>
            </w:pPr>
            <w:r>
              <w:t>400</w:t>
            </w:r>
          </w:p>
        </w:tc>
      </w:tr>
      <w:tr w:rsidR="005602EA">
        <w:tc>
          <w:tcPr>
            <w:tcW w:w="6120" w:type="dxa"/>
            <w:tcBorders>
              <w:top w:val="single" w:sz="4" w:space="0" w:color="000000"/>
              <w:left w:val="single" w:sz="4" w:space="0" w:color="000000"/>
              <w:bottom w:val="single" w:sz="4" w:space="0" w:color="000000"/>
              <w:right w:val="single" w:sz="4" w:space="0" w:color="000000"/>
            </w:tcBorders>
          </w:tcPr>
          <w:p w:rsidR="005602EA" w:rsidRDefault="009D0DBB">
            <w:pPr>
              <w:pStyle w:val="ProductList-TableBody"/>
            </w:pPr>
            <w:r>
              <w:t>CAL</w:t>
            </w:r>
          </w:p>
        </w:tc>
        <w:tc>
          <w:tcPr>
            <w:tcW w:w="6000" w:type="dxa"/>
            <w:tcBorders>
              <w:left w:val="single" w:sz="4" w:space="0" w:color="000000"/>
              <w:right w:val="single" w:sz="4" w:space="0" w:color="000000"/>
            </w:tcBorders>
          </w:tcPr>
          <w:p w:rsidR="005602EA" w:rsidRDefault="009D0DBB">
            <w:pPr>
              <w:pStyle w:val="ProductList-TableBody"/>
            </w:pPr>
            <w:r>
              <w:t>400</w:t>
            </w:r>
          </w:p>
        </w:tc>
      </w:tr>
    </w:tbl>
    <w:p w:rsidR="005602EA" w:rsidRDefault="005602EA">
      <w:pPr>
        <w:pStyle w:val="ProductList-BodyIndented"/>
      </w:pPr>
    </w:p>
    <w:p w:rsidR="005602EA" w:rsidRDefault="009D0DBB">
      <w:pPr>
        <w:pStyle w:val="ProductList-BodyIndented"/>
      </w:pPr>
      <w:r>
        <w:t>Het recht op voorvallen geldt voor de looptijd van de SA-dekking. De voorvallen kunnen worden gebruikt vanaf het begin van de SA-dekking van de Klant, ongeacht of de Klant al dan niet heeft gekozen voor gespreide betaling. Bij aankopen die worden verricht na de eerste bestelling worden de toekenning van voorvallen en de jaarlijkse toewijzing herberekend. Telefonische ondersteuningsvoorvallen die niet zijn gebruikt, vervallen op het moment dat de SA-dekking afloopt. Telefonische ondersteuningsvoorvallen kunnen niet worden overgezet naar een ander Aankoopaccount.</w:t>
      </w:r>
    </w:p>
    <w:p w:rsidR="005602EA" w:rsidRDefault="005602EA">
      <w:pPr>
        <w:pStyle w:val="ProductList-BodyIndented"/>
      </w:pPr>
    </w:p>
    <w:p w:rsidR="005602EA" w:rsidRDefault="009D0DBB">
      <w:pPr>
        <w:pStyle w:val="ProductList-BodyIndented"/>
      </w:pPr>
      <w:r>
        <w:t>Toegang tot plaatselijke telefonische ondersteuning is beschikbaar tijdens kantooruren, zoals vermeld op de website http://support.microsoft.com/gp/saphone. Buiten kantooruren kan telefonische ondersteuning worden geboden door middel van regionale of internationale ondersteuningscentra. Telefonische ondersteuning buiten kantooruren kan alleen worden gebruikt voor het nieuwe ondersteuningsaanvragen met betrekking tot bedrijfskritische problemen. Kantooruren worden per regio vastgesteld. Telefonische ondersteuning is niet verkrijgbaar in alle regio's in alle talen beschikbaar.</w:t>
      </w:r>
    </w:p>
    <w:p w:rsidR="005602EA" w:rsidRDefault="005602EA">
      <w:pPr>
        <w:pStyle w:val="ProductList-SubClauseHeading"/>
        <w:outlineLvl w:val="3"/>
      </w:pPr>
    </w:p>
    <w:p w:rsidR="005602EA" w:rsidRDefault="009D0DBB">
      <w:pPr>
        <w:pStyle w:val="ProductList-SubClauseHeading"/>
        <w:outlineLvl w:val="3"/>
      </w:pPr>
      <w:r>
        <w:t>Ondersteuningsvoorvallen via het web</w:t>
      </w:r>
    </w:p>
    <w:p w:rsidR="005602EA" w:rsidRDefault="009D0DBB">
      <w:pPr>
        <w:pStyle w:val="ProductList-BodyIndented"/>
      </w:pPr>
      <w:r>
        <w:t>Klanten (anders dan klanten met een Academic Select License, Select Plus for Academic, Academic Open License, Campus en School Overeenkomst, Open Value Subscription – Education Solutions en Open License) met Standard, Enterprise en Datacenter Editions van serversoftware met SA hebben naar behoefte toegang tot elektronische ondersteuningsdiensten voor probleemoplossing via het web. De website voor elektronische ondersteuning is 24 uur per dag, 7 dagen in de week toegankelijk, maar de reacties vinden plaats tijdens kantooruren. Ondersteuningsvoorvallen die via het web worden gestart en later door de Klant telefonisch worden vervolgd, worden na voltooiing verrekend met het saldo voor telefonische ondersteuningsvoorvallen. Ondersteuningsvoorvallen die via het web worden gestart en later door Microsoft telefonisch worden vervolgd, worden na voltooiing niet verrekend met het saldo voor telefonische ondersteuningsvoorvallen indien de behandeling via het web, e-mail of andere elektronische wegen wordt voortgezet.</w:t>
      </w:r>
    </w:p>
    <w:p w:rsidR="005602EA" w:rsidRDefault="005602EA">
      <w:pPr>
        <w:pStyle w:val="ProductList-BodyIndented"/>
      </w:pPr>
    </w:p>
    <w:p w:rsidR="005602EA" w:rsidRDefault="009D0DBB">
      <w:pPr>
        <w:pStyle w:val="ProductList-BodyIndented"/>
      </w:pPr>
      <w:r>
        <w:t xml:space="preserve">Voor webondersteuningsvoorvallen is SA vereist voor zowel de serversoftware als de bijbehorende </w:t>
      </w:r>
      <w:r>
        <w:fldChar w:fldCharType="begin"/>
      </w:r>
      <w:r>
        <w:instrText xml:space="preserve"> AutoTextList   \s NoStyle \t "CAL betekent client access license, die per gebruiker of apparaat kan worden toegewezen, al naar gelang hetgeen van toepassing is. (Raadpleeg de Woordenlijst voor de volledige definitie)" </w:instrText>
      </w:r>
      <w:r>
        <w:fldChar w:fldCharType="separate"/>
      </w:r>
      <w:r>
        <w:rPr>
          <w:color w:val="0563C1"/>
        </w:rPr>
        <w:t>CAL's</w:t>
      </w:r>
      <w:r>
        <w:fldChar w:fldCharType="end"/>
      </w:r>
      <w:r>
        <w:t>. Klanten kunnen alleen ondersteuningsaanvragen voor probleemoplossing indienen voor de gelicentieerde exemplaren van serversoftware die worden gedekt door SA.</w:t>
      </w:r>
    </w:p>
    <w:p w:rsidR="005602EA" w:rsidRDefault="005602EA">
      <w:pPr>
        <w:pStyle w:val="ProductList-BodyIndented"/>
        <w:ind w:left="720"/>
      </w:pPr>
    </w:p>
    <w:p w:rsidR="005602EA" w:rsidRDefault="009D0DBB">
      <w:pPr>
        <w:pStyle w:val="ProductList-SubClauseHeading"/>
        <w:outlineLvl w:val="3"/>
      </w:pPr>
      <w:r>
        <w:t>Contactpersonen voor ondersteuning</w:t>
      </w:r>
    </w:p>
    <w:p w:rsidR="005602EA" w:rsidRDefault="009D0DBB">
      <w:pPr>
        <w:pStyle w:val="ProductList-BodyIndented"/>
      </w:pPr>
      <w:r>
        <w:t>Het aantal contactpersonen dat voor ondersteuning is toegestaan, verschilt per Volume Licensing-programma en het aantal licenties dat door de SA wordt gedekt, zoals hieronder weergegeven. De contactpersonen moeten met name genoemde personen zijn, en kunnen personen zijn van buiten de organisatie van de Klant. Het is echter niet toegestaan de naam van een organisatie, afdeling of groep aan te wijzen als contactpersoon.</w:t>
      </w:r>
    </w:p>
    <w:tbl>
      <w:tblPr>
        <w:tblStyle w:val="PURTable0"/>
        <w:tblW w:w="0" w:type="dxa"/>
        <w:tblLook w:val="04A0" w:firstRow="1" w:lastRow="0" w:firstColumn="1" w:lastColumn="0" w:noHBand="0" w:noVBand="1"/>
      </w:tblPr>
      <w:tblGrid>
        <w:gridCol w:w="1627"/>
        <w:gridCol w:w="1468"/>
        <w:gridCol w:w="1467"/>
        <w:gridCol w:w="1467"/>
        <w:gridCol w:w="1467"/>
        <w:gridCol w:w="1467"/>
        <w:gridCol w:w="1467"/>
      </w:tblGrid>
      <w:tr w:rsidR="005602EA">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5602EA" w:rsidRDefault="009D0DBB">
            <w:pPr>
              <w:pStyle w:val="ProductList-TableBody"/>
            </w:pPr>
            <w:r>
              <w:rPr>
                <w:color w:val="FFFFFF"/>
              </w:rPr>
              <w:t>Voorzieningen</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5602EA" w:rsidRDefault="009D0DBB">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5602EA" w:rsidRDefault="009D0DBB">
            <w:pPr>
              <w:pStyle w:val="ProductList-TableBody"/>
            </w:pPr>
            <w:r>
              <w:rPr>
                <w:color w:val="FFFFFF"/>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5602EA" w:rsidRDefault="009D0DBB">
            <w:pPr>
              <w:pStyle w:val="ProductList-TableBody"/>
            </w:pPr>
            <w:r>
              <w:rPr>
                <w:color w:val="FFFFFF"/>
              </w:rPr>
              <w:t>S/S+: EA niveau 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5602EA" w:rsidRDefault="009D0DBB">
            <w:pPr>
              <w:pStyle w:val="ProductList-TableBody"/>
            </w:pPr>
            <w:r>
              <w:rPr>
                <w:color w:val="FFFFFF"/>
              </w:rPr>
              <w:t>S/S+: EA niveau B</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5602EA" w:rsidRDefault="009D0DBB">
            <w:pPr>
              <w:pStyle w:val="ProductList-TableBody"/>
            </w:pPr>
            <w:r>
              <w:rPr>
                <w:color w:val="FFFFFF"/>
              </w:rPr>
              <w:t>S/S+: EA niveau C en MPSA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5602EA" w:rsidRDefault="009D0DBB">
            <w:pPr>
              <w:pStyle w:val="ProductList-TableBody"/>
            </w:pPr>
            <w:r>
              <w:rPr>
                <w:color w:val="FFFFFF"/>
              </w:rPr>
              <w:t>S/S+: EA niveau D</w:t>
            </w:r>
          </w:p>
        </w:tc>
      </w:tr>
      <w:tr w:rsidR="005602EA">
        <w:tc>
          <w:tcPr>
            <w:tcW w:w="1720" w:type="dxa"/>
            <w:tcBorders>
              <w:top w:val="single" w:sz="4" w:space="0" w:color="000000"/>
              <w:left w:val="single" w:sz="4" w:space="0" w:color="000000"/>
              <w:bottom w:val="single" w:sz="4" w:space="0" w:color="000000"/>
              <w:right w:val="single" w:sz="4" w:space="0" w:color="000000"/>
            </w:tcBorders>
          </w:tcPr>
          <w:p w:rsidR="005602EA" w:rsidRDefault="009D0DBB">
            <w:pPr>
              <w:pStyle w:val="ProductList-TableBody"/>
            </w:pPr>
            <w:r>
              <w:t>Aantal contactpersonen voor telefonische probleemoplossing</w:t>
            </w:r>
          </w:p>
        </w:tc>
        <w:tc>
          <w:tcPr>
            <w:tcW w:w="1720" w:type="dxa"/>
            <w:tcBorders>
              <w:top w:val="single" w:sz="4" w:space="0" w:color="000000"/>
              <w:left w:val="single" w:sz="4" w:space="0" w:color="000000"/>
              <w:bottom w:val="single" w:sz="4" w:space="0" w:color="000000"/>
              <w:right w:val="single" w:sz="4" w:space="0" w:color="000000"/>
            </w:tcBorders>
          </w:tcPr>
          <w:p w:rsidR="005602EA" w:rsidRDefault="009D0DBB">
            <w:pPr>
              <w:pStyle w:val="ProductList-TableBody"/>
            </w:pPr>
            <w:r>
              <w:t>Naar behoefte</w:t>
            </w:r>
          </w:p>
        </w:tc>
        <w:tc>
          <w:tcPr>
            <w:tcW w:w="1720" w:type="dxa"/>
            <w:tcBorders>
              <w:top w:val="single" w:sz="4" w:space="0" w:color="000000"/>
              <w:left w:val="single" w:sz="4" w:space="0" w:color="000000"/>
              <w:bottom w:val="single" w:sz="4" w:space="0" w:color="000000"/>
              <w:right w:val="single" w:sz="4" w:space="0" w:color="000000"/>
            </w:tcBorders>
          </w:tcPr>
          <w:p w:rsidR="005602EA" w:rsidRDefault="009D0DBB">
            <w:pPr>
              <w:pStyle w:val="ProductList-TableBody"/>
            </w:pPr>
            <w:r>
              <w:t>Naar behoefte</w:t>
            </w:r>
          </w:p>
        </w:tc>
        <w:tc>
          <w:tcPr>
            <w:tcW w:w="1720" w:type="dxa"/>
            <w:tcBorders>
              <w:top w:val="single" w:sz="4" w:space="0" w:color="000000"/>
              <w:left w:val="single" w:sz="4" w:space="0" w:color="000000"/>
              <w:bottom w:val="single" w:sz="4" w:space="0" w:color="000000"/>
              <w:right w:val="single" w:sz="4" w:space="0" w:color="000000"/>
            </w:tcBorders>
          </w:tcPr>
          <w:p w:rsidR="005602EA" w:rsidRDefault="009D0DBB">
            <w:pPr>
              <w:pStyle w:val="ProductList-TableBody"/>
            </w:pPr>
            <w:r>
              <w:t>Naar behoefte</w:t>
            </w:r>
          </w:p>
        </w:tc>
        <w:tc>
          <w:tcPr>
            <w:tcW w:w="1720" w:type="dxa"/>
            <w:tcBorders>
              <w:top w:val="single" w:sz="4" w:space="0" w:color="000000"/>
              <w:left w:val="single" w:sz="4" w:space="0" w:color="000000"/>
              <w:bottom w:val="single" w:sz="4" w:space="0" w:color="000000"/>
              <w:right w:val="single" w:sz="4" w:space="0" w:color="000000"/>
            </w:tcBorders>
          </w:tcPr>
          <w:p w:rsidR="005602EA" w:rsidRDefault="009D0DBB">
            <w:pPr>
              <w:pStyle w:val="ProductList-TableBody"/>
            </w:pPr>
            <w:r>
              <w:t>Naar behoefte</w:t>
            </w:r>
          </w:p>
        </w:tc>
        <w:tc>
          <w:tcPr>
            <w:tcW w:w="1720" w:type="dxa"/>
            <w:tcBorders>
              <w:top w:val="single" w:sz="4" w:space="0" w:color="000000"/>
              <w:left w:val="single" w:sz="4" w:space="0" w:color="000000"/>
              <w:bottom w:val="single" w:sz="4" w:space="0" w:color="000000"/>
              <w:right w:val="single" w:sz="4" w:space="0" w:color="000000"/>
            </w:tcBorders>
          </w:tcPr>
          <w:p w:rsidR="005602EA" w:rsidRDefault="009D0DBB">
            <w:pPr>
              <w:pStyle w:val="ProductList-TableBody"/>
            </w:pPr>
            <w:r>
              <w:t>Naar behoefte</w:t>
            </w:r>
          </w:p>
        </w:tc>
        <w:tc>
          <w:tcPr>
            <w:tcW w:w="1720" w:type="dxa"/>
            <w:tcBorders>
              <w:top w:val="single" w:sz="4" w:space="0" w:color="000000"/>
              <w:left w:val="single" w:sz="4" w:space="0" w:color="000000"/>
              <w:bottom w:val="single" w:sz="4" w:space="0" w:color="000000"/>
              <w:right w:val="single" w:sz="4" w:space="0" w:color="000000"/>
            </w:tcBorders>
          </w:tcPr>
          <w:p w:rsidR="005602EA" w:rsidRDefault="009D0DBB">
            <w:pPr>
              <w:pStyle w:val="ProductList-TableBody"/>
            </w:pPr>
            <w:r>
              <w:t>Naar behoefte</w:t>
            </w:r>
          </w:p>
        </w:tc>
      </w:tr>
      <w:tr w:rsidR="005602EA">
        <w:tc>
          <w:tcPr>
            <w:tcW w:w="1720" w:type="dxa"/>
            <w:tcBorders>
              <w:top w:val="single" w:sz="4" w:space="0" w:color="000000"/>
              <w:left w:val="single" w:sz="4" w:space="0" w:color="000000"/>
              <w:bottom w:val="single" w:sz="4" w:space="0" w:color="000000"/>
              <w:right w:val="single" w:sz="4" w:space="0" w:color="000000"/>
            </w:tcBorders>
          </w:tcPr>
          <w:p w:rsidR="005602EA" w:rsidRDefault="009D0DBB">
            <w:pPr>
              <w:pStyle w:val="ProductList-TableBody"/>
            </w:pPr>
            <w:r>
              <w:t>Aantal geautoriseerde contactpersonen voor webondersteuning</w:t>
            </w:r>
          </w:p>
        </w:tc>
        <w:tc>
          <w:tcPr>
            <w:tcW w:w="1720" w:type="dxa"/>
            <w:tcBorders>
              <w:top w:val="single" w:sz="4" w:space="0" w:color="000000"/>
              <w:left w:val="single" w:sz="4" w:space="0" w:color="000000"/>
              <w:bottom w:val="single" w:sz="4" w:space="0" w:color="000000"/>
              <w:right w:val="single" w:sz="4" w:space="0" w:color="000000"/>
            </w:tcBorders>
          </w:tcPr>
          <w:p w:rsidR="005602EA" w:rsidRDefault="009D0DBB">
            <w:pPr>
              <w:pStyle w:val="ProductList-TableBody"/>
            </w:pPr>
            <w:r>
              <w:t>n.v.t.</w:t>
            </w:r>
          </w:p>
        </w:tc>
        <w:tc>
          <w:tcPr>
            <w:tcW w:w="1720" w:type="dxa"/>
            <w:tcBorders>
              <w:top w:val="single" w:sz="4" w:space="0" w:color="000000"/>
              <w:left w:val="single" w:sz="4" w:space="0" w:color="000000"/>
              <w:bottom w:val="single" w:sz="4" w:space="0" w:color="000000"/>
              <w:right w:val="single" w:sz="4" w:space="0" w:color="000000"/>
            </w:tcBorders>
          </w:tcPr>
          <w:p w:rsidR="005602EA" w:rsidRDefault="009D0DBB">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5602EA" w:rsidRDefault="009D0DBB">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rsidR="005602EA" w:rsidRDefault="009D0DBB">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5602EA" w:rsidRDefault="009D0DBB">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rsidR="005602EA" w:rsidRDefault="009D0DBB">
            <w:pPr>
              <w:pStyle w:val="ProductList-TableBody"/>
            </w:pPr>
            <w:r>
              <w:t>16</w:t>
            </w:r>
          </w:p>
        </w:tc>
      </w:tr>
    </w:tbl>
    <w:p w:rsidR="005602EA" w:rsidRDefault="005602EA">
      <w:pPr>
        <w:pStyle w:val="ProductList-BodyIndented"/>
      </w:pPr>
    </w:p>
    <w:p w:rsidR="005602EA" w:rsidRDefault="009D0DBB">
      <w:pPr>
        <w:pStyle w:val="ProductList-SubClauseHeading"/>
        <w:outlineLvl w:val="3"/>
      </w:pPr>
      <w:r>
        <w:t>Serviceniveau voor klanten met Software Assurance</w:t>
      </w:r>
    </w:p>
    <w:p w:rsidR="005602EA" w:rsidRDefault="009D0DBB">
      <w:pPr>
        <w:pStyle w:val="ProductList-BodyIndented"/>
      </w:pPr>
      <w:r>
        <w:t>Geschatte reactietijden per probleemniveau en de verantwoordelijkheden van de Klant worden beschreven in de onderstaande tabel:</w:t>
      </w:r>
    </w:p>
    <w:tbl>
      <w:tblPr>
        <w:tblStyle w:val="PURTable0"/>
        <w:tblW w:w="0" w:type="dxa"/>
        <w:tblLook w:val="04A0" w:firstRow="1" w:lastRow="0" w:firstColumn="1" w:lastColumn="0" w:noHBand="0" w:noVBand="1"/>
      </w:tblPr>
      <w:tblGrid>
        <w:gridCol w:w="2526"/>
        <w:gridCol w:w="2572"/>
        <w:gridCol w:w="2724"/>
        <w:gridCol w:w="2608"/>
      </w:tblGrid>
      <w:tr w:rsidR="005602EA">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5602EA" w:rsidRDefault="009D0DBB">
            <w:pPr>
              <w:pStyle w:val="ProductList-TableBody"/>
            </w:pPr>
            <w:r>
              <w:rPr>
                <w:color w:val="FFFFFF"/>
              </w:rPr>
              <w:t>Probleemniveau</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5602EA" w:rsidRDefault="009D0DBB">
            <w:pPr>
              <w:pStyle w:val="ProductList-TableBody"/>
            </w:pPr>
            <w:r>
              <w:rPr>
                <w:color w:val="FFFFFF"/>
              </w:rPr>
              <w:t>Situatie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5602EA" w:rsidRDefault="009D0DBB">
            <w:pPr>
              <w:pStyle w:val="ProductList-TableBody"/>
            </w:pPr>
            <w:r>
              <w:rPr>
                <w:color w:val="FFFFFF"/>
              </w:rPr>
              <w:t>Verwachte reactie van Microsoft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5602EA" w:rsidRDefault="009D0DBB">
            <w:pPr>
              <w:pStyle w:val="ProductList-TableBody"/>
            </w:pPr>
            <w:r>
              <w:rPr>
                <w:color w:val="FFFFFF"/>
              </w:rPr>
              <w:t>Verwachte reactie van de klant</w:t>
            </w:r>
          </w:p>
        </w:tc>
      </w:tr>
      <w:tr w:rsidR="005602EA">
        <w:tc>
          <w:tcPr>
            <w:tcW w:w="2940" w:type="dxa"/>
            <w:tcBorders>
              <w:top w:val="single" w:sz="4" w:space="0" w:color="000000"/>
              <w:left w:val="single" w:sz="4" w:space="0" w:color="000000"/>
              <w:bottom w:val="single" w:sz="4" w:space="0" w:color="000000"/>
              <w:right w:val="single" w:sz="4" w:space="0" w:color="000000"/>
            </w:tcBorders>
          </w:tcPr>
          <w:p w:rsidR="005602EA" w:rsidRDefault="009D0DBB">
            <w:pPr>
              <w:pStyle w:val="ProductList-TableBody"/>
            </w:pPr>
            <w:r>
              <w:t>A. Telefonische melding</w:t>
            </w:r>
          </w:p>
        </w:tc>
        <w:tc>
          <w:tcPr>
            <w:tcW w:w="3060" w:type="dxa"/>
            <w:tcBorders>
              <w:top w:val="single" w:sz="4" w:space="0" w:color="000000"/>
              <w:left w:val="single" w:sz="4" w:space="0" w:color="000000"/>
              <w:bottom w:val="single" w:sz="4" w:space="0" w:color="000000"/>
              <w:right w:val="single" w:sz="4" w:space="0" w:color="000000"/>
            </w:tcBorders>
          </w:tcPr>
          <w:p w:rsidR="005602EA" w:rsidRDefault="009D0DBB">
            <w:pPr>
              <w:pStyle w:val="ProductList-TableBody"/>
            </w:pPr>
            <w:r>
              <w:t xml:space="preserve">Kritieke invloed op het bedrijf </w:t>
            </w:r>
          </w:p>
          <w:p w:rsidR="005602EA" w:rsidRDefault="009D0DBB">
            <w:pPr>
              <w:pStyle w:val="ProductList-TableBody"/>
            </w:pPr>
            <w:r>
              <w:t>Aanzienlijk verlies of belemmering van diensten.</w:t>
            </w:r>
          </w:p>
        </w:tc>
        <w:tc>
          <w:tcPr>
            <w:tcW w:w="3060" w:type="dxa"/>
            <w:tcBorders>
              <w:top w:val="single" w:sz="4" w:space="0" w:color="000000"/>
              <w:left w:val="single" w:sz="4" w:space="0" w:color="000000"/>
              <w:bottom w:val="single" w:sz="4" w:space="0" w:color="000000"/>
              <w:right w:val="single" w:sz="4" w:space="0" w:color="000000"/>
            </w:tcBorders>
          </w:tcPr>
          <w:p w:rsidR="005602EA" w:rsidRDefault="009D0DBB">
            <w:pPr>
              <w:pStyle w:val="ProductList-TableBody"/>
            </w:pPr>
            <w:r>
              <w:t>1e reactie op oproep binnen 2 uur, afhankelijk van ondersteuningsproduct</w:t>
            </w:r>
          </w:p>
          <w:p w:rsidR="005602EA" w:rsidRDefault="009D0DBB">
            <w:pPr>
              <w:pStyle w:val="ProductList-TableBody"/>
            </w:pPr>
            <w:r>
              <w:t>Microsoft-personeel naar locatie van Klant, waar nodig.</w:t>
            </w:r>
          </w:p>
        </w:tc>
        <w:tc>
          <w:tcPr>
            <w:tcW w:w="3060" w:type="dxa"/>
            <w:tcBorders>
              <w:top w:val="single" w:sz="4" w:space="0" w:color="000000"/>
              <w:left w:val="single" w:sz="4" w:space="0" w:color="000000"/>
              <w:bottom w:val="single" w:sz="4" w:space="0" w:color="000000"/>
              <w:right w:val="single" w:sz="4" w:space="0" w:color="000000"/>
            </w:tcBorders>
          </w:tcPr>
          <w:p w:rsidR="005602EA" w:rsidRDefault="009D0DBB">
            <w:pPr>
              <w:pStyle w:val="ProductList-TableBody"/>
            </w:pPr>
            <w:r>
              <w:t>Toewijzing van voldoende personeel voor doorlopende inspanning, 24 uur per dag, 7 dagen per week2</w:t>
            </w:r>
          </w:p>
          <w:p w:rsidR="005602EA" w:rsidRDefault="009D0DBB">
            <w:pPr>
              <w:pStyle w:val="ProductList-TableBody"/>
            </w:pPr>
            <w:r>
              <w:t>Snelle toegang en reactie van change control authority</w:t>
            </w:r>
          </w:p>
          <w:p w:rsidR="005602EA" w:rsidRDefault="009D0DBB">
            <w:pPr>
              <w:pStyle w:val="ProductList-TableBody"/>
            </w:pPr>
            <w:r>
              <w:t>Kennisgeving aan management</w:t>
            </w:r>
          </w:p>
        </w:tc>
      </w:tr>
      <w:tr w:rsidR="005602EA">
        <w:tc>
          <w:tcPr>
            <w:tcW w:w="2940" w:type="dxa"/>
            <w:tcBorders>
              <w:top w:val="single" w:sz="4" w:space="0" w:color="000000"/>
              <w:left w:val="single" w:sz="4" w:space="0" w:color="000000"/>
              <w:bottom w:val="single" w:sz="4" w:space="0" w:color="000000"/>
              <w:right w:val="single" w:sz="4" w:space="0" w:color="000000"/>
            </w:tcBorders>
          </w:tcPr>
          <w:p w:rsidR="005602EA" w:rsidRDefault="009D0DBB">
            <w:pPr>
              <w:pStyle w:val="ProductList-TableBody"/>
            </w:pPr>
            <w:r>
              <w:t>B. Telefonische melding</w:t>
            </w:r>
          </w:p>
        </w:tc>
        <w:tc>
          <w:tcPr>
            <w:tcW w:w="3060" w:type="dxa"/>
            <w:tcBorders>
              <w:top w:val="single" w:sz="4" w:space="0" w:color="000000"/>
              <w:left w:val="single" w:sz="4" w:space="0" w:color="000000"/>
              <w:bottom w:val="single" w:sz="4" w:space="0" w:color="000000"/>
              <w:right w:val="single" w:sz="4" w:space="0" w:color="000000"/>
            </w:tcBorders>
          </w:tcPr>
          <w:p w:rsidR="005602EA" w:rsidRDefault="009D0DBB">
            <w:pPr>
              <w:pStyle w:val="ProductList-TableBody"/>
            </w:pPr>
            <w:r>
              <w:t xml:space="preserve">Gematigde invloed op bedrijf: </w:t>
            </w:r>
          </w:p>
          <w:p w:rsidR="005602EA" w:rsidRDefault="009D0DBB">
            <w:pPr>
              <w:pStyle w:val="ProductList-TableBody"/>
            </w:pPr>
            <w:r>
              <w:t>Enig verlies of belemmering van services, maar het werk kan redelijkerwijs worden voortgezet, al is het belemmerd.</w:t>
            </w:r>
          </w:p>
        </w:tc>
        <w:tc>
          <w:tcPr>
            <w:tcW w:w="3060" w:type="dxa"/>
            <w:tcBorders>
              <w:top w:val="single" w:sz="4" w:space="0" w:color="000000"/>
              <w:left w:val="single" w:sz="4" w:space="0" w:color="000000"/>
              <w:bottom w:val="single" w:sz="4" w:space="0" w:color="000000"/>
              <w:right w:val="single" w:sz="4" w:space="0" w:color="000000"/>
            </w:tcBorders>
          </w:tcPr>
          <w:p w:rsidR="005602EA" w:rsidRDefault="009D0DBB">
            <w:pPr>
              <w:pStyle w:val="ProductList-TableBody"/>
            </w:pPr>
            <w:r>
              <w:t>1e reactie op oproep binnen 4 uur, afhankelijk van ondersteuningsproduct</w:t>
            </w:r>
          </w:p>
          <w:p w:rsidR="005602EA" w:rsidRDefault="009D0DBB">
            <w:pPr>
              <w:pStyle w:val="ProductList-TableBody"/>
            </w:pPr>
            <w:r>
              <w:t>Inspanning alleen tijdens kantooruren</w:t>
            </w:r>
          </w:p>
        </w:tc>
        <w:tc>
          <w:tcPr>
            <w:tcW w:w="3060" w:type="dxa"/>
            <w:tcBorders>
              <w:top w:val="single" w:sz="4" w:space="0" w:color="000000"/>
              <w:left w:val="single" w:sz="4" w:space="0" w:color="000000"/>
              <w:bottom w:val="single" w:sz="4" w:space="0" w:color="000000"/>
              <w:right w:val="single" w:sz="4" w:space="0" w:color="000000"/>
            </w:tcBorders>
          </w:tcPr>
          <w:p w:rsidR="005602EA" w:rsidRDefault="009D0DBB">
            <w:pPr>
              <w:pStyle w:val="ProductList-TableBody"/>
            </w:pPr>
            <w:r>
              <w:t>Toewijzing van voldoende personeel voor doorlopende inspanningen tijdens kantooruren</w:t>
            </w:r>
          </w:p>
          <w:p w:rsidR="005602EA" w:rsidRDefault="009D0DBB">
            <w:pPr>
              <w:pStyle w:val="ProductList-TableBody"/>
            </w:pPr>
            <w:r>
              <w:t>Toegang en reactie van change control authority binnen 4 kantooruren</w:t>
            </w:r>
          </w:p>
        </w:tc>
      </w:tr>
      <w:tr w:rsidR="005602EA">
        <w:tc>
          <w:tcPr>
            <w:tcW w:w="2940" w:type="dxa"/>
            <w:tcBorders>
              <w:top w:val="single" w:sz="4" w:space="0" w:color="000000"/>
              <w:left w:val="single" w:sz="4" w:space="0" w:color="000000"/>
              <w:bottom w:val="single" w:sz="4" w:space="0" w:color="000000"/>
              <w:right w:val="single" w:sz="4" w:space="0" w:color="000000"/>
            </w:tcBorders>
          </w:tcPr>
          <w:p w:rsidR="005602EA" w:rsidRDefault="009D0DBB">
            <w:pPr>
              <w:pStyle w:val="ProductList-TableBody"/>
            </w:pPr>
            <w:r>
              <w:t>C. Melding via telefoon of web</w:t>
            </w:r>
          </w:p>
        </w:tc>
        <w:tc>
          <w:tcPr>
            <w:tcW w:w="3060" w:type="dxa"/>
            <w:tcBorders>
              <w:top w:val="single" w:sz="4" w:space="0" w:color="000000"/>
              <w:left w:val="single" w:sz="4" w:space="0" w:color="000000"/>
              <w:bottom w:val="single" w:sz="4" w:space="0" w:color="000000"/>
              <w:right w:val="single" w:sz="4" w:space="0" w:color="000000"/>
            </w:tcBorders>
          </w:tcPr>
          <w:p w:rsidR="005602EA" w:rsidRDefault="009D0DBB">
            <w:pPr>
              <w:pStyle w:val="ProductList-TableBody"/>
            </w:pPr>
            <w:r>
              <w:t xml:space="preserve">Minimale invloed op bedrijf </w:t>
            </w:r>
          </w:p>
          <w:p w:rsidR="005602EA" w:rsidRDefault="009D0DBB">
            <w:pPr>
              <w:pStyle w:val="ProductList-TableBody"/>
            </w:pPr>
            <w:r>
              <w:t>Het bedrijf functioneert vrijwel normaal, met kleine of geen belemmering van diensten.</w:t>
            </w:r>
          </w:p>
        </w:tc>
        <w:tc>
          <w:tcPr>
            <w:tcW w:w="3060" w:type="dxa"/>
            <w:tcBorders>
              <w:top w:val="single" w:sz="4" w:space="0" w:color="000000"/>
              <w:left w:val="single" w:sz="4" w:space="0" w:color="000000"/>
              <w:bottom w:val="single" w:sz="4" w:space="0" w:color="000000"/>
              <w:right w:val="single" w:sz="4" w:space="0" w:color="000000"/>
            </w:tcBorders>
          </w:tcPr>
          <w:p w:rsidR="005602EA" w:rsidRDefault="009D0DBB">
            <w:pPr>
              <w:pStyle w:val="ProductList-TableBody"/>
            </w:pPr>
            <w:r>
              <w:t>1e reactie binnen 1 werkdag, afhankelijk van ondersteuningsproduct</w:t>
            </w:r>
          </w:p>
          <w:p w:rsidR="005602EA" w:rsidRDefault="009D0DBB">
            <w:pPr>
              <w:pStyle w:val="ProductList-TableBody"/>
            </w:pPr>
            <w:r>
              <w:t>Inspanning alleen tijdens kantooruren</w:t>
            </w:r>
          </w:p>
        </w:tc>
        <w:tc>
          <w:tcPr>
            <w:tcW w:w="3060" w:type="dxa"/>
            <w:tcBorders>
              <w:top w:val="single" w:sz="4" w:space="0" w:color="000000"/>
              <w:left w:val="single" w:sz="4" w:space="0" w:color="000000"/>
              <w:bottom w:val="single" w:sz="4" w:space="0" w:color="000000"/>
              <w:right w:val="single" w:sz="4" w:space="0" w:color="000000"/>
            </w:tcBorders>
          </w:tcPr>
          <w:p w:rsidR="005602EA" w:rsidRDefault="009D0DBB">
            <w:pPr>
              <w:pStyle w:val="ProductList-TableBody"/>
            </w:pPr>
            <w:r>
              <w:t>Accurate gegevens contactpersoon inzake case owner</w:t>
            </w:r>
          </w:p>
          <w:p w:rsidR="005602EA" w:rsidRDefault="009D0DBB">
            <w:pPr>
              <w:pStyle w:val="ProductList-TableBody"/>
            </w:pPr>
            <w:r>
              <w:t>Reactie binnen één werkdag.</w:t>
            </w:r>
          </w:p>
        </w:tc>
      </w:tr>
    </w:tbl>
    <w:p w:rsidR="005602EA" w:rsidRDefault="009D0DBB">
      <w:pPr>
        <w:pStyle w:val="ProductList-BodyIndented"/>
      </w:pPr>
      <w:r>
        <w:rPr>
          <w:i/>
        </w:rPr>
        <w:t>1 Neem contact op met een vertegenwoordiger van Microsoft voor de plaatselijke kantooruren.</w:t>
      </w:r>
    </w:p>
    <w:p w:rsidR="005602EA" w:rsidRDefault="009D0DBB">
      <w:pPr>
        <w:pStyle w:val="ProductList-BodyIndented"/>
      </w:pPr>
      <w:r>
        <w:rPr>
          <w:i/>
        </w:rPr>
        <w:t>2 Het kan nodig zijn dat Microsoft het probleemniveau naar beneden bijstelt, indien de Klant niet in staat is adequate middelen of reactiesnelheid te leveren om Microsoft in staat te stellen probleemoplossingsinspanningen te verlenen.</w:t>
      </w:r>
    </w:p>
    <w:p w:rsidR="005602EA" w:rsidRDefault="005602EA">
      <w:pPr>
        <w:pStyle w:val="ProductList-BodyIndented"/>
        <w:ind w:left="720"/>
      </w:pPr>
    </w:p>
    <w:p w:rsidR="005602EA" w:rsidRDefault="009D0DBB">
      <w:pPr>
        <w:pStyle w:val="ProductList-SubClauseHeading"/>
        <w:outlineLvl w:val="3"/>
      </w:pPr>
      <w:r>
        <w:t>Omzetting van 24x7 Problem Resolution Support-voorvallen uit Software Assurance naar Premier Support Services</w:t>
      </w:r>
    </w:p>
    <w:p w:rsidR="005602EA" w:rsidRDefault="009D0DBB">
      <w:pPr>
        <w:pStyle w:val="ProductList-BodyIndented"/>
      </w:pPr>
      <w:r>
        <w:t>Klanten kunnen 24x7 Problem Resolution Support-voorvallen uit Software Assurance (“SA PRS-voorvallen”) omzetten in Premier Problem Resolution Support (“PRS”) uren of Dedicated Support Engineer (DSE) uren (alleen van toepassing op reactieve ondersteuningsactiviteiten). Dit geldt echter niet voor MPSA.</w:t>
      </w:r>
    </w:p>
    <w:p w:rsidR="005602EA" w:rsidRDefault="005602EA">
      <w:pPr>
        <w:pStyle w:val="ProductList-BodyIndented"/>
      </w:pPr>
    </w:p>
    <w:p w:rsidR="005602EA" w:rsidRDefault="009D0DBB">
      <w:pPr>
        <w:pStyle w:val="ProductList-BodyIndented"/>
      </w:pPr>
      <w:r>
        <w:t>Deze diensten zijn voor gebruik in overeenstemming met het Premier Service-plan waarover de klant op dat moment beschikt. De omzetting geschiedt op basis van een plaatselijke tariefberekening die door hun Premier Account Team wordt uitgevoerd. De klant wordt mogelijk gevraagd aanvullende Support Account Management-uren aan te schaffen voordat de SA PRS-voorvallen kunnen worden omgezet. SA PRS-voorvallen die worden omgezet naar Premier, worden beschouwd als Premier Problem Resolution Support-uren en hiervoor wordt de Premier Services-beschrijving gebruikt. Nadat ze zijn omgezet kunnen voorvallen niet weer worden teruggevoerd naar het SA-quotum van de Klant.</w:t>
      </w:r>
    </w:p>
    <w:p w:rsidR="005602EA" w:rsidRDefault="005602EA">
      <w:pPr>
        <w:pStyle w:val="ProductList-BodyIndented"/>
        <w:ind w:left="720"/>
      </w:pPr>
    </w:p>
    <w:p w:rsidR="005602EA" w:rsidRDefault="009D0DBB">
      <w:pPr>
        <w:pStyle w:val="ProductList-SubClauseHeading"/>
        <w:outlineLvl w:val="3"/>
      </w:pPr>
      <w:r>
        <w:t>Aanvullende zakelijke voorzieningen</w:t>
      </w:r>
    </w:p>
    <w:p w:rsidR="005602EA" w:rsidRDefault="009D0DBB">
      <w:pPr>
        <w:pStyle w:val="ProductList-BodyIndented"/>
      </w:pPr>
      <w:r>
        <w:t>SA-bestedingen kunnen niet worden gecombineerd bij Select- en Enterprise-enrollments, Select Plus-registraties, Aankoopaccounts of Open Value Overeenkomsten om in aanmerking te komen voor aanvullende toekenningen. De bestedingen binnen elke enrollment, overeenkomst of Aankoopaccounts worden gebruikt voor het bepalen van de toekenning voor de betreffende enrollment, overeenkomst of Aankoopaccounts.</w:t>
      </w:r>
    </w:p>
    <w:p w:rsidR="005602EA" w:rsidRDefault="005602EA">
      <w:pPr>
        <w:pStyle w:val="ProductList-BodyIndented"/>
      </w:pPr>
    </w:p>
    <w:p w:rsidR="005602EA" w:rsidRDefault="009D0DBB">
      <w:pPr>
        <w:pStyle w:val="ProductList-BodyIndented"/>
      </w:pPr>
      <w:r>
        <w:t>Een afname van de SA-bestedingen als gevolg van retouren of andere factuuraanpassingen, waar toegestaan, kunnen ertoe leiden dat de klant niet meer in aanmerking komt voor Ondersteuning of voor minder telefonische ondersteuningsvoorvallen tijdens de lopende of toekomstige toekenningsperioden.</w:t>
      </w:r>
    </w:p>
    <w:p w:rsidR="005602EA" w:rsidRDefault="005602EA">
      <w:pPr>
        <w:pStyle w:val="ProductList-BodyIndented"/>
      </w:pPr>
    </w:p>
    <w:p w:rsidR="005602EA" w:rsidRDefault="009D0DBB">
      <w:pPr>
        <w:pStyle w:val="ProductList-SubClauseHeading"/>
        <w:outlineLvl w:val="3"/>
      </w:pPr>
      <w:r>
        <w:t>Recht op SCE</w:t>
      </w:r>
    </w:p>
    <w:p w:rsidR="005602EA" w:rsidRDefault="009D0DBB">
      <w:pPr>
        <w:pStyle w:val="ProductList-BodyIndented"/>
      </w:pPr>
      <w:r>
        <w:t>Klanten die een SCE hebben met een minimaal jaarlijks gemiddelde aan SA-bestedingen van $ 250.000 voor kwalificerende producten in de Application Platform-suite of Core Infrastructuur-suite en die over een actieve Premier Services Overeenkomst beschikken, komen in aanmerking voor Onbeperkte 24x7 Problem Resolution Support (PRS) voorvallen. De in aanmerking komende SCE-componenten komen afzonderlijk in aanmerking voor Onbeperkte 24x7 Problem Resolution Support. Producten die hieronder zijn opgegeven en die op dit moment vallen onder Mainstream of Extended Support zoals beschreven in het Microsoft Support Lifecycle-beleid volgens een Premier-contract van de Klant, zijn opgenomen in deze voorzieningen.</w:t>
      </w:r>
    </w:p>
    <w:p w:rsidR="005602EA" w:rsidRDefault="005602EA">
      <w:pPr>
        <w:pStyle w:val="ProductList-BodyIndented"/>
      </w:pPr>
    </w:p>
    <w:p w:rsidR="005602EA" w:rsidRDefault="009D0DBB">
      <w:pPr>
        <w:pStyle w:val="ProductList-BodyIndented"/>
      </w:pPr>
      <w:r>
        <w:t>De kwalificerende Application Platform-producten zijn:</w:t>
      </w:r>
    </w:p>
    <w:p w:rsidR="005602EA" w:rsidRDefault="009D0DBB" w:rsidP="009D0DBB">
      <w:pPr>
        <w:pStyle w:val="ProductList-Bullet"/>
        <w:numPr>
          <w:ilvl w:val="1"/>
          <w:numId w:val="40"/>
        </w:numPr>
      </w:pPr>
      <w:r>
        <w:t>SQL Server</w:t>
      </w:r>
      <w:r>
        <w:fldChar w:fldCharType="begin"/>
      </w:r>
      <w:r>
        <w:instrText xml:space="preserve"> XE "SQL Server" </w:instrText>
      </w:r>
      <w:r>
        <w:fldChar w:fldCharType="end"/>
      </w:r>
      <w:r>
        <w:t xml:space="preserve"> (Standard, Standard Core, Enterprise Core, Business Intelligence en Parallel Data Warehouse, en CAL´s) </w:t>
      </w:r>
    </w:p>
    <w:p w:rsidR="005602EA" w:rsidRDefault="009D0DBB" w:rsidP="009D0DBB">
      <w:pPr>
        <w:pStyle w:val="ProductList-Bullet"/>
        <w:numPr>
          <w:ilvl w:val="1"/>
          <w:numId w:val="40"/>
        </w:numPr>
      </w:pPr>
      <w:r>
        <w:t>BizTalk Server</w:t>
      </w:r>
      <w:r>
        <w:fldChar w:fldCharType="begin"/>
      </w:r>
      <w:r>
        <w:instrText xml:space="preserve"> XE "BizTalk Server" </w:instrText>
      </w:r>
      <w:r>
        <w:fldChar w:fldCharType="end"/>
      </w:r>
      <w:r>
        <w:t xml:space="preserve"> (Standard, Enterprise en Branch)</w:t>
      </w:r>
    </w:p>
    <w:p w:rsidR="005602EA" w:rsidRDefault="009D0DBB" w:rsidP="009D0DBB">
      <w:pPr>
        <w:pStyle w:val="ProductList-Bullet"/>
        <w:numPr>
          <w:ilvl w:val="1"/>
          <w:numId w:val="40"/>
        </w:numPr>
      </w:pPr>
      <w:r>
        <w:t>Office SharePoint Server</w:t>
      </w:r>
      <w:r>
        <w:fldChar w:fldCharType="begin"/>
      </w:r>
      <w:r>
        <w:instrText xml:space="preserve"> XE "SharePoint Server" </w:instrText>
      </w:r>
      <w:r>
        <w:fldChar w:fldCharType="end"/>
      </w:r>
    </w:p>
    <w:p w:rsidR="005602EA" w:rsidRDefault="009D0DBB">
      <w:pPr>
        <w:pStyle w:val="ProductList-BodyIndented"/>
      </w:pPr>
      <w:r>
        <w:t>De kwalificerende producten van de Core Infrastructure-component zijn:</w:t>
      </w:r>
    </w:p>
    <w:p w:rsidR="005602EA" w:rsidRDefault="009D0DBB" w:rsidP="009D0DBB">
      <w:pPr>
        <w:pStyle w:val="ProductList-Bullet"/>
        <w:numPr>
          <w:ilvl w:val="1"/>
          <w:numId w:val="41"/>
        </w:numPr>
      </w:pPr>
      <w:r>
        <w:t>CIS Datacenter</w:t>
      </w:r>
      <w:r>
        <w:fldChar w:fldCharType="begin"/>
      </w:r>
      <w:r>
        <w:instrText xml:space="preserve"> XE "CIS Datacenter" </w:instrText>
      </w:r>
      <w:r>
        <w:fldChar w:fldCharType="end"/>
      </w:r>
      <w:r>
        <w:t xml:space="preserve"> (Windows Server Datacenter</w:t>
      </w:r>
      <w:r>
        <w:fldChar w:fldCharType="begin"/>
      </w:r>
      <w:r>
        <w:instrText xml:space="preserve"> XE "Windows Server Datacenter" </w:instrText>
      </w:r>
      <w:r>
        <w:fldChar w:fldCharType="end"/>
      </w:r>
      <w:r>
        <w:t xml:space="preserve"> en System Center Datacenter</w:t>
      </w:r>
      <w:r>
        <w:fldChar w:fldCharType="begin"/>
      </w:r>
      <w:r>
        <w:instrText xml:space="preserve"> XE "System Center Datacenter" </w:instrText>
      </w:r>
      <w:r>
        <w:fldChar w:fldCharType="end"/>
      </w:r>
      <w:r>
        <w:t>)</w:t>
      </w:r>
    </w:p>
    <w:p w:rsidR="005602EA" w:rsidRDefault="009D0DBB" w:rsidP="009D0DBB">
      <w:pPr>
        <w:pStyle w:val="ProductList-Bullet"/>
        <w:numPr>
          <w:ilvl w:val="1"/>
          <w:numId w:val="41"/>
        </w:numPr>
      </w:pPr>
      <w:r>
        <w:t>CIS Standard</w:t>
      </w:r>
      <w:r>
        <w:fldChar w:fldCharType="begin"/>
      </w:r>
      <w:r>
        <w:instrText xml:space="preserve"> XE "CIS Standard" </w:instrText>
      </w:r>
      <w:r>
        <w:fldChar w:fldCharType="end"/>
      </w:r>
      <w:r>
        <w:t xml:space="preserve"> (Windows Server Standard</w:t>
      </w:r>
      <w:r>
        <w:fldChar w:fldCharType="begin"/>
      </w:r>
      <w:r>
        <w:instrText xml:space="preserve"> XE "Windows Server Standard" </w:instrText>
      </w:r>
      <w:r>
        <w:fldChar w:fldCharType="end"/>
      </w:r>
      <w:r>
        <w:t xml:space="preserve"> en System Center Standard</w:t>
      </w:r>
      <w:r>
        <w:fldChar w:fldCharType="begin"/>
      </w:r>
      <w:r>
        <w:instrText xml:space="preserve"> XE "System Center Standard" </w:instrText>
      </w:r>
      <w:r>
        <w:fldChar w:fldCharType="end"/>
      </w:r>
      <w:r>
        <w:t>)</w:t>
      </w:r>
    </w:p>
    <w:p w:rsidR="005602EA" w:rsidRDefault="005602EA">
      <w:pPr>
        <w:pStyle w:val="ProductList-BodyIndented"/>
      </w:pPr>
    </w:p>
    <w:p w:rsidR="005602EA" w:rsidRDefault="009D0DBB">
      <w:pPr>
        <w:pStyle w:val="ProductList-BodyIndented"/>
      </w:pPr>
      <w:r>
        <w:t>In de onderstaande tabel worden de bedragen voor minimale SA-bestedingen weergegeven voor overeenkomsten op basis van een andere valuta dan USD. Vanwege schommelingen in de wisselkoersen kan deze tabel zonder kennisgeving vooraf worden gewijzigd.</w:t>
      </w:r>
    </w:p>
    <w:tbl>
      <w:tblPr>
        <w:tblStyle w:val="PURTable0"/>
        <w:tblW w:w="0" w:type="dxa"/>
        <w:tblLook w:val="04A0" w:firstRow="1" w:lastRow="0" w:firstColumn="1" w:lastColumn="0" w:noHBand="0" w:noVBand="1"/>
      </w:tblPr>
      <w:tblGrid>
        <w:gridCol w:w="3485"/>
        <w:gridCol w:w="3465"/>
        <w:gridCol w:w="3480"/>
      </w:tblGrid>
      <w:tr w:rsidR="005602E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5602EA" w:rsidRDefault="009D0DBB">
            <w:pPr>
              <w:pStyle w:val="ProductList-TableBody"/>
            </w:pPr>
            <w:r>
              <w:rPr>
                <w:color w:val="FFFFFF"/>
              </w:rPr>
              <w:t>Valuta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5602EA" w:rsidRDefault="009D0DBB">
            <w:pPr>
              <w:pStyle w:val="ProductList-TableBody"/>
            </w:pPr>
            <w:r>
              <w:rPr>
                <w:color w:val="FFFFFF"/>
              </w:rPr>
              <w:t>Valutacode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5602EA" w:rsidRDefault="009D0DBB">
            <w:pPr>
              <w:pStyle w:val="ProductList-TableBody"/>
            </w:pPr>
            <w:r>
              <w:rPr>
                <w:color w:val="FFFFFF"/>
              </w:rPr>
              <w:t>Minimaal jaarlijks gemiddelde aan SA-bestedingen voor Onbeperkte 24x7 PRS</w:t>
            </w:r>
          </w:p>
        </w:tc>
      </w:tr>
      <w:tr w:rsidR="005602EA">
        <w:tc>
          <w:tcPr>
            <w:tcW w:w="4040" w:type="dxa"/>
            <w:tcBorders>
              <w:top w:val="single" w:sz="4" w:space="0" w:color="000000"/>
              <w:left w:val="single" w:sz="4" w:space="0" w:color="000000"/>
              <w:bottom w:val="single" w:sz="4" w:space="0" w:color="000000"/>
              <w:right w:val="single" w:sz="4" w:space="0" w:color="000000"/>
            </w:tcBorders>
          </w:tcPr>
          <w:p w:rsidR="005602EA" w:rsidRDefault="009D0DBB">
            <w:pPr>
              <w:pStyle w:val="ProductList-TableBody"/>
            </w:pPr>
            <w:r>
              <w:t>Amerikaanse dollars</w:t>
            </w:r>
          </w:p>
        </w:tc>
        <w:tc>
          <w:tcPr>
            <w:tcW w:w="4040" w:type="dxa"/>
            <w:tcBorders>
              <w:top w:val="single" w:sz="4" w:space="0" w:color="000000"/>
              <w:left w:val="single" w:sz="4" w:space="0" w:color="000000"/>
              <w:bottom w:val="single" w:sz="4" w:space="0" w:color="000000"/>
              <w:right w:val="single" w:sz="4" w:space="0" w:color="000000"/>
            </w:tcBorders>
          </w:tcPr>
          <w:p w:rsidR="005602EA" w:rsidRDefault="009D0DBB">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rsidR="005602EA" w:rsidRDefault="009D0DBB">
            <w:pPr>
              <w:pStyle w:val="ProductList-TableBody"/>
            </w:pPr>
            <w:r>
              <w:t>250,000</w:t>
            </w:r>
          </w:p>
        </w:tc>
      </w:tr>
      <w:tr w:rsidR="005602EA">
        <w:tc>
          <w:tcPr>
            <w:tcW w:w="4040" w:type="dxa"/>
            <w:tcBorders>
              <w:top w:val="single" w:sz="4" w:space="0" w:color="000000"/>
              <w:left w:val="single" w:sz="4" w:space="0" w:color="000000"/>
              <w:bottom w:val="single" w:sz="4" w:space="0" w:color="000000"/>
              <w:right w:val="single" w:sz="4" w:space="0" w:color="000000"/>
            </w:tcBorders>
          </w:tcPr>
          <w:p w:rsidR="005602EA" w:rsidRDefault="009D0DBB">
            <w:pPr>
              <w:pStyle w:val="ProductList-TableBody"/>
            </w:pPr>
            <w:r>
              <w:t>Australische dollars</w:t>
            </w:r>
          </w:p>
        </w:tc>
        <w:tc>
          <w:tcPr>
            <w:tcW w:w="4040" w:type="dxa"/>
            <w:tcBorders>
              <w:top w:val="single" w:sz="4" w:space="0" w:color="000000"/>
              <w:left w:val="single" w:sz="4" w:space="0" w:color="000000"/>
              <w:bottom w:val="single" w:sz="4" w:space="0" w:color="000000"/>
              <w:right w:val="single" w:sz="4" w:space="0" w:color="000000"/>
            </w:tcBorders>
          </w:tcPr>
          <w:p w:rsidR="005602EA" w:rsidRDefault="009D0DBB">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rsidR="005602EA" w:rsidRDefault="009D0DBB">
            <w:pPr>
              <w:pStyle w:val="ProductList-TableBody"/>
            </w:pPr>
            <w:r>
              <w:t>375,000</w:t>
            </w:r>
          </w:p>
        </w:tc>
      </w:tr>
      <w:tr w:rsidR="005602EA">
        <w:tc>
          <w:tcPr>
            <w:tcW w:w="4040" w:type="dxa"/>
            <w:tcBorders>
              <w:top w:val="single" w:sz="4" w:space="0" w:color="000000"/>
              <w:left w:val="single" w:sz="4" w:space="0" w:color="000000"/>
              <w:bottom w:val="single" w:sz="4" w:space="0" w:color="000000"/>
              <w:right w:val="single" w:sz="4" w:space="0" w:color="000000"/>
            </w:tcBorders>
          </w:tcPr>
          <w:p w:rsidR="005602EA" w:rsidRDefault="009D0DBB">
            <w:pPr>
              <w:pStyle w:val="ProductList-TableBody"/>
            </w:pPr>
            <w:r>
              <w:t>Canadese dollars</w:t>
            </w:r>
          </w:p>
        </w:tc>
        <w:tc>
          <w:tcPr>
            <w:tcW w:w="4040" w:type="dxa"/>
            <w:tcBorders>
              <w:top w:val="single" w:sz="4" w:space="0" w:color="000000"/>
              <w:left w:val="single" w:sz="4" w:space="0" w:color="000000"/>
              <w:bottom w:val="single" w:sz="4" w:space="0" w:color="000000"/>
              <w:right w:val="single" w:sz="4" w:space="0" w:color="000000"/>
            </w:tcBorders>
          </w:tcPr>
          <w:p w:rsidR="005602EA" w:rsidRDefault="009D0DBB">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rsidR="005602EA" w:rsidRDefault="009D0DBB">
            <w:pPr>
              <w:pStyle w:val="ProductList-TableBody"/>
            </w:pPr>
            <w:r>
              <w:t>337,500</w:t>
            </w:r>
          </w:p>
        </w:tc>
      </w:tr>
      <w:tr w:rsidR="005602EA">
        <w:tc>
          <w:tcPr>
            <w:tcW w:w="4040" w:type="dxa"/>
            <w:tcBorders>
              <w:top w:val="single" w:sz="4" w:space="0" w:color="000000"/>
              <w:left w:val="single" w:sz="4" w:space="0" w:color="000000"/>
              <w:bottom w:val="single" w:sz="4" w:space="0" w:color="000000"/>
              <w:right w:val="single" w:sz="4" w:space="0" w:color="000000"/>
            </w:tcBorders>
          </w:tcPr>
          <w:p w:rsidR="005602EA" w:rsidRDefault="009D0DBB">
            <w:pPr>
              <w:pStyle w:val="ProductList-TableBody"/>
            </w:pPr>
            <w:r>
              <w:t>Zwitserse franken</w:t>
            </w:r>
          </w:p>
        </w:tc>
        <w:tc>
          <w:tcPr>
            <w:tcW w:w="4040" w:type="dxa"/>
            <w:tcBorders>
              <w:top w:val="single" w:sz="4" w:space="0" w:color="000000"/>
              <w:left w:val="single" w:sz="4" w:space="0" w:color="000000"/>
              <w:bottom w:val="single" w:sz="4" w:space="0" w:color="000000"/>
              <w:right w:val="single" w:sz="4" w:space="0" w:color="000000"/>
            </w:tcBorders>
          </w:tcPr>
          <w:p w:rsidR="005602EA" w:rsidRDefault="009D0DBB">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rsidR="005602EA" w:rsidRDefault="009D0DBB">
            <w:pPr>
              <w:pStyle w:val="ProductList-TableBody"/>
            </w:pPr>
            <w:r>
              <w:t>412,500</w:t>
            </w:r>
          </w:p>
        </w:tc>
      </w:tr>
      <w:tr w:rsidR="005602EA">
        <w:tc>
          <w:tcPr>
            <w:tcW w:w="4040" w:type="dxa"/>
            <w:tcBorders>
              <w:top w:val="single" w:sz="4" w:space="0" w:color="000000"/>
              <w:left w:val="single" w:sz="4" w:space="0" w:color="000000"/>
              <w:bottom w:val="single" w:sz="4" w:space="0" w:color="000000"/>
              <w:right w:val="single" w:sz="4" w:space="0" w:color="000000"/>
            </w:tcBorders>
          </w:tcPr>
          <w:p w:rsidR="005602EA" w:rsidRDefault="009D0DBB">
            <w:pPr>
              <w:pStyle w:val="ProductList-TableBody"/>
            </w:pPr>
            <w:r>
              <w:t>Chinese yuan renmibi</w:t>
            </w:r>
          </w:p>
        </w:tc>
        <w:tc>
          <w:tcPr>
            <w:tcW w:w="4040" w:type="dxa"/>
            <w:tcBorders>
              <w:top w:val="single" w:sz="4" w:space="0" w:color="000000"/>
              <w:left w:val="single" w:sz="4" w:space="0" w:color="000000"/>
              <w:bottom w:val="single" w:sz="4" w:space="0" w:color="000000"/>
              <w:right w:val="single" w:sz="4" w:space="0" w:color="000000"/>
            </w:tcBorders>
          </w:tcPr>
          <w:p w:rsidR="005602EA" w:rsidRDefault="009D0DBB">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rsidR="005602EA" w:rsidRDefault="009D0DBB">
            <w:pPr>
              <w:pStyle w:val="ProductList-TableBody"/>
            </w:pPr>
            <w:r>
              <w:t>2,062,500</w:t>
            </w:r>
          </w:p>
        </w:tc>
      </w:tr>
      <w:tr w:rsidR="005602EA">
        <w:tc>
          <w:tcPr>
            <w:tcW w:w="4040" w:type="dxa"/>
            <w:tcBorders>
              <w:top w:val="single" w:sz="4" w:space="0" w:color="000000"/>
              <w:left w:val="single" w:sz="4" w:space="0" w:color="000000"/>
              <w:bottom w:val="single" w:sz="4" w:space="0" w:color="000000"/>
              <w:right w:val="single" w:sz="4" w:space="0" w:color="000000"/>
            </w:tcBorders>
          </w:tcPr>
          <w:p w:rsidR="005602EA" w:rsidRDefault="009D0DBB">
            <w:pPr>
              <w:pStyle w:val="ProductList-TableBody"/>
            </w:pPr>
            <w:r>
              <w:t>Deense kroon</w:t>
            </w:r>
          </w:p>
        </w:tc>
        <w:tc>
          <w:tcPr>
            <w:tcW w:w="4040" w:type="dxa"/>
            <w:tcBorders>
              <w:top w:val="single" w:sz="4" w:space="0" w:color="000000"/>
              <w:left w:val="single" w:sz="4" w:space="0" w:color="000000"/>
              <w:bottom w:val="single" w:sz="4" w:space="0" w:color="000000"/>
              <w:right w:val="single" w:sz="4" w:space="0" w:color="000000"/>
            </w:tcBorders>
          </w:tcPr>
          <w:p w:rsidR="005602EA" w:rsidRDefault="009D0DBB">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rsidR="005602EA" w:rsidRDefault="009D0DBB">
            <w:pPr>
              <w:pStyle w:val="ProductList-TableBody"/>
            </w:pPr>
            <w:r>
              <w:t>2,000,000</w:t>
            </w:r>
          </w:p>
        </w:tc>
      </w:tr>
      <w:tr w:rsidR="005602EA">
        <w:tc>
          <w:tcPr>
            <w:tcW w:w="4040" w:type="dxa"/>
            <w:tcBorders>
              <w:top w:val="single" w:sz="4" w:space="0" w:color="000000"/>
              <w:left w:val="single" w:sz="4" w:space="0" w:color="000000"/>
              <w:bottom w:val="single" w:sz="4" w:space="0" w:color="000000"/>
              <w:right w:val="single" w:sz="4" w:space="0" w:color="000000"/>
            </w:tcBorders>
          </w:tcPr>
          <w:p w:rsidR="005602EA" w:rsidRDefault="009D0DBB">
            <w:pPr>
              <w:pStyle w:val="ProductList-TableBody"/>
            </w:pPr>
            <w:r>
              <w:t>EURO</w:t>
            </w:r>
          </w:p>
        </w:tc>
        <w:tc>
          <w:tcPr>
            <w:tcW w:w="4040" w:type="dxa"/>
            <w:tcBorders>
              <w:top w:val="single" w:sz="4" w:space="0" w:color="000000"/>
              <w:left w:val="single" w:sz="4" w:space="0" w:color="000000"/>
              <w:bottom w:val="single" w:sz="4" w:space="0" w:color="000000"/>
              <w:right w:val="single" w:sz="4" w:space="0" w:color="000000"/>
            </w:tcBorders>
          </w:tcPr>
          <w:p w:rsidR="005602EA" w:rsidRDefault="009D0DBB">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rsidR="005602EA" w:rsidRDefault="009D0DBB">
            <w:pPr>
              <w:pStyle w:val="ProductList-TableBody"/>
            </w:pPr>
            <w:r>
              <w:t>268,750</w:t>
            </w:r>
          </w:p>
        </w:tc>
      </w:tr>
      <w:tr w:rsidR="005602EA">
        <w:tc>
          <w:tcPr>
            <w:tcW w:w="4040" w:type="dxa"/>
            <w:tcBorders>
              <w:top w:val="single" w:sz="4" w:space="0" w:color="000000"/>
              <w:left w:val="single" w:sz="4" w:space="0" w:color="000000"/>
              <w:bottom w:val="single" w:sz="4" w:space="0" w:color="000000"/>
              <w:right w:val="single" w:sz="4" w:space="0" w:color="000000"/>
            </w:tcBorders>
          </w:tcPr>
          <w:p w:rsidR="005602EA" w:rsidRDefault="009D0DBB">
            <w:pPr>
              <w:pStyle w:val="ProductList-TableBody"/>
            </w:pPr>
            <w:r>
              <w:t>Pound Sterling</w:t>
            </w:r>
          </w:p>
        </w:tc>
        <w:tc>
          <w:tcPr>
            <w:tcW w:w="4040" w:type="dxa"/>
            <w:tcBorders>
              <w:top w:val="single" w:sz="4" w:space="0" w:color="000000"/>
              <w:left w:val="single" w:sz="4" w:space="0" w:color="000000"/>
              <w:bottom w:val="single" w:sz="4" w:space="0" w:color="000000"/>
              <w:right w:val="single" w:sz="4" w:space="0" w:color="000000"/>
            </w:tcBorders>
          </w:tcPr>
          <w:p w:rsidR="005602EA" w:rsidRDefault="009D0DBB">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rsidR="005602EA" w:rsidRDefault="009D0DBB">
            <w:pPr>
              <w:pStyle w:val="ProductList-TableBody"/>
            </w:pPr>
            <w:r>
              <w:t>168,750</w:t>
            </w:r>
          </w:p>
        </w:tc>
      </w:tr>
      <w:tr w:rsidR="005602EA">
        <w:tc>
          <w:tcPr>
            <w:tcW w:w="4040" w:type="dxa"/>
            <w:tcBorders>
              <w:top w:val="single" w:sz="4" w:space="0" w:color="000000"/>
              <w:left w:val="single" w:sz="4" w:space="0" w:color="000000"/>
              <w:bottom w:val="single" w:sz="4" w:space="0" w:color="000000"/>
              <w:right w:val="single" w:sz="4" w:space="0" w:color="000000"/>
            </w:tcBorders>
          </w:tcPr>
          <w:p w:rsidR="005602EA" w:rsidRDefault="009D0DBB">
            <w:pPr>
              <w:pStyle w:val="ProductList-TableBody"/>
            </w:pPr>
            <w:r>
              <w:t>Japanse yen</w:t>
            </w:r>
          </w:p>
        </w:tc>
        <w:tc>
          <w:tcPr>
            <w:tcW w:w="4040" w:type="dxa"/>
            <w:tcBorders>
              <w:top w:val="single" w:sz="4" w:space="0" w:color="000000"/>
              <w:left w:val="single" w:sz="4" w:space="0" w:color="000000"/>
              <w:bottom w:val="single" w:sz="4" w:space="0" w:color="000000"/>
              <w:right w:val="single" w:sz="4" w:space="0" w:color="000000"/>
            </w:tcBorders>
          </w:tcPr>
          <w:p w:rsidR="005602EA" w:rsidRDefault="009D0DBB">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rsidR="005602EA" w:rsidRDefault="009D0DBB">
            <w:pPr>
              <w:pStyle w:val="ProductList-TableBody"/>
            </w:pPr>
            <w:r>
              <w:t>30,000,000</w:t>
            </w:r>
          </w:p>
        </w:tc>
      </w:tr>
      <w:tr w:rsidR="005602EA">
        <w:tc>
          <w:tcPr>
            <w:tcW w:w="4040" w:type="dxa"/>
            <w:tcBorders>
              <w:top w:val="single" w:sz="4" w:space="0" w:color="000000"/>
              <w:left w:val="single" w:sz="4" w:space="0" w:color="000000"/>
              <w:bottom w:val="single" w:sz="4" w:space="0" w:color="000000"/>
              <w:right w:val="single" w:sz="4" w:space="0" w:color="000000"/>
            </w:tcBorders>
          </w:tcPr>
          <w:p w:rsidR="005602EA" w:rsidRDefault="009D0DBB">
            <w:pPr>
              <w:pStyle w:val="ProductList-TableBody"/>
            </w:pPr>
            <w:r>
              <w:t>Koreaanse won</w:t>
            </w:r>
          </w:p>
        </w:tc>
        <w:tc>
          <w:tcPr>
            <w:tcW w:w="4040" w:type="dxa"/>
            <w:tcBorders>
              <w:top w:val="single" w:sz="4" w:space="0" w:color="000000"/>
              <w:left w:val="single" w:sz="4" w:space="0" w:color="000000"/>
              <w:bottom w:val="single" w:sz="4" w:space="0" w:color="000000"/>
              <w:right w:val="single" w:sz="4" w:space="0" w:color="000000"/>
            </w:tcBorders>
          </w:tcPr>
          <w:p w:rsidR="005602EA" w:rsidRDefault="009D0DBB">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rsidR="005602EA" w:rsidRDefault="009D0DBB">
            <w:pPr>
              <w:pStyle w:val="ProductList-TableBody"/>
            </w:pPr>
            <w:r>
              <w:t>300,000,000</w:t>
            </w:r>
          </w:p>
        </w:tc>
      </w:tr>
      <w:tr w:rsidR="005602EA">
        <w:tc>
          <w:tcPr>
            <w:tcW w:w="4040" w:type="dxa"/>
            <w:tcBorders>
              <w:top w:val="single" w:sz="4" w:space="0" w:color="000000"/>
              <w:left w:val="single" w:sz="4" w:space="0" w:color="000000"/>
              <w:bottom w:val="single" w:sz="4" w:space="0" w:color="000000"/>
              <w:right w:val="single" w:sz="4" w:space="0" w:color="000000"/>
            </w:tcBorders>
          </w:tcPr>
          <w:p w:rsidR="005602EA" w:rsidRDefault="009D0DBB">
            <w:pPr>
              <w:pStyle w:val="ProductList-TableBody"/>
            </w:pPr>
            <w:r>
              <w:t>Noorse kroon</w:t>
            </w:r>
          </w:p>
        </w:tc>
        <w:tc>
          <w:tcPr>
            <w:tcW w:w="4040" w:type="dxa"/>
            <w:tcBorders>
              <w:top w:val="single" w:sz="4" w:space="0" w:color="000000"/>
              <w:left w:val="single" w:sz="4" w:space="0" w:color="000000"/>
              <w:bottom w:val="single" w:sz="4" w:space="0" w:color="000000"/>
              <w:right w:val="single" w:sz="4" w:space="0" w:color="000000"/>
            </w:tcBorders>
          </w:tcPr>
          <w:p w:rsidR="005602EA" w:rsidRDefault="009D0DBB">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rsidR="005602EA" w:rsidRDefault="009D0DBB">
            <w:pPr>
              <w:pStyle w:val="ProductList-TableBody"/>
            </w:pPr>
            <w:r>
              <w:t>2,062,500</w:t>
            </w:r>
          </w:p>
        </w:tc>
      </w:tr>
      <w:tr w:rsidR="005602EA">
        <w:tc>
          <w:tcPr>
            <w:tcW w:w="4040" w:type="dxa"/>
            <w:tcBorders>
              <w:top w:val="single" w:sz="4" w:space="0" w:color="000000"/>
              <w:left w:val="single" w:sz="4" w:space="0" w:color="000000"/>
              <w:bottom w:val="single" w:sz="4" w:space="0" w:color="000000"/>
              <w:right w:val="single" w:sz="4" w:space="0" w:color="000000"/>
            </w:tcBorders>
          </w:tcPr>
          <w:p w:rsidR="005602EA" w:rsidRDefault="009D0DBB">
            <w:pPr>
              <w:pStyle w:val="ProductList-TableBody"/>
            </w:pPr>
            <w:r>
              <w:t>Nieuw-Zeelandse dollars</w:t>
            </w:r>
          </w:p>
        </w:tc>
        <w:tc>
          <w:tcPr>
            <w:tcW w:w="4040" w:type="dxa"/>
            <w:tcBorders>
              <w:top w:val="single" w:sz="4" w:space="0" w:color="000000"/>
              <w:left w:val="single" w:sz="4" w:space="0" w:color="000000"/>
              <w:bottom w:val="single" w:sz="4" w:space="0" w:color="000000"/>
              <w:right w:val="single" w:sz="4" w:space="0" w:color="000000"/>
            </w:tcBorders>
          </w:tcPr>
          <w:p w:rsidR="005602EA" w:rsidRDefault="009D0DBB">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rsidR="005602EA" w:rsidRDefault="009D0DBB">
            <w:pPr>
              <w:pStyle w:val="ProductList-TableBody"/>
            </w:pPr>
            <w:r>
              <w:t>437,500</w:t>
            </w:r>
          </w:p>
        </w:tc>
      </w:tr>
      <w:tr w:rsidR="005602EA">
        <w:tc>
          <w:tcPr>
            <w:tcW w:w="4040" w:type="dxa"/>
            <w:tcBorders>
              <w:top w:val="single" w:sz="4" w:space="0" w:color="000000"/>
              <w:left w:val="single" w:sz="4" w:space="0" w:color="000000"/>
              <w:bottom w:val="single" w:sz="4" w:space="0" w:color="000000"/>
              <w:right w:val="single" w:sz="4" w:space="0" w:color="000000"/>
            </w:tcBorders>
          </w:tcPr>
          <w:p w:rsidR="005602EA" w:rsidRDefault="009D0DBB">
            <w:pPr>
              <w:pStyle w:val="ProductList-TableBody"/>
            </w:pPr>
            <w:r>
              <w:t>Zweedse kroon</w:t>
            </w:r>
          </w:p>
        </w:tc>
        <w:tc>
          <w:tcPr>
            <w:tcW w:w="4040" w:type="dxa"/>
            <w:tcBorders>
              <w:top w:val="single" w:sz="4" w:space="0" w:color="000000"/>
              <w:left w:val="single" w:sz="4" w:space="0" w:color="000000"/>
              <w:bottom w:val="single" w:sz="4" w:space="0" w:color="000000"/>
              <w:right w:val="single" w:sz="4" w:space="0" w:color="000000"/>
            </w:tcBorders>
          </w:tcPr>
          <w:p w:rsidR="005602EA" w:rsidRDefault="009D0DBB">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rsidR="005602EA" w:rsidRDefault="009D0DBB">
            <w:pPr>
              <w:pStyle w:val="ProductList-TableBody"/>
            </w:pPr>
            <w:r>
              <w:t>2,500,000</w:t>
            </w:r>
          </w:p>
        </w:tc>
      </w:tr>
      <w:tr w:rsidR="005602EA">
        <w:tc>
          <w:tcPr>
            <w:tcW w:w="4040" w:type="dxa"/>
            <w:tcBorders>
              <w:top w:val="single" w:sz="4" w:space="0" w:color="000000"/>
              <w:left w:val="single" w:sz="4" w:space="0" w:color="000000"/>
              <w:bottom w:val="single" w:sz="4" w:space="0" w:color="000000"/>
              <w:right w:val="single" w:sz="4" w:space="0" w:color="000000"/>
            </w:tcBorders>
          </w:tcPr>
          <w:p w:rsidR="005602EA" w:rsidRDefault="009D0DBB">
            <w:pPr>
              <w:pStyle w:val="ProductList-TableBody"/>
            </w:pPr>
            <w:r>
              <w:t>Nieuwe Taiwanese dollar</w:t>
            </w:r>
          </w:p>
        </w:tc>
        <w:tc>
          <w:tcPr>
            <w:tcW w:w="4040" w:type="dxa"/>
            <w:tcBorders>
              <w:top w:val="single" w:sz="4" w:space="0" w:color="000000"/>
              <w:left w:val="single" w:sz="4" w:space="0" w:color="000000"/>
              <w:bottom w:val="single" w:sz="4" w:space="0" w:color="000000"/>
              <w:right w:val="single" w:sz="4" w:space="0" w:color="000000"/>
            </w:tcBorders>
          </w:tcPr>
          <w:p w:rsidR="005602EA" w:rsidRDefault="009D0DBB">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rsidR="005602EA" w:rsidRDefault="009D0DBB">
            <w:pPr>
              <w:pStyle w:val="ProductList-TableBody"/>
            </w:pPr>
            <w:r>
              <w:t>8,750,000</w:t>
            </w:r>
          </w:p>
        </w:tc>
      </w:tr>
      <w:tr w:rsidR="005602EA">
        <w:tc>
          <w:tcPr>
            <w:tcW w:w="4040" w:type="dxa"/>
            <w:tcBorders>
              <w:top w:val="single" w:sz="4" w:space="0" w:color="000000"/>
              <w:left w:val="single" w:sz="4" w:space="0" w:color="000000"/>
              <w:bottom w:val="single" w:sz="4" w:space="0" w:color="000000"/>
              <w:right w:val="single" w:sz="4" w:space="0" w:color="000000"/>
            </w:tcBorders>
          </w:tcPr>
          <w:p w:rsidR="005602EA" w:rsidRDefault="009D0DBB">
            <w:pPr>
              <w:pStyle w:val="ProductList-TableBody"/>
            </w:pPr>
            <w:r>
              <w:t>Indiase roepie</w:t>
            </w:r>
          </w:p>
        </w:tc>
        <w:tc>
          <w:tcPr>
            <w:tcW w:w="4040" w:type="dxa"/>
            <w:tcBorders>
              <w:top w:val="single" w:sz="4" w:space="0" w:color="000000"/>
              <w:left w:val="single" w:sz="4" w:space="0" w:color="000000"/>
              <w:bottom w:val="single" w:sz="4" w:space="0" w:color="000000"/>
              <w:right w:val="single" w:sz="4" w:space="0" w:color="000000"/>
            </w:tcBorders>
          </w:tcPr>
          <w:p w:rsidR="005602EA" w:rsidRDefault="009D0DBB">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rsidR="005602EA" w:rsidRDefault="009D0DBB">
            <w:pPr>
              <w:pStyle w:val="ProductList-TableBody"/>
            </w:pPr>
            <w:r>
              <w:t>12,500,000</w:t>
            </w:r>
          </w:p>
        </w:tc>
      </w:tr>
      <w:tr w:rsidR="005602EA">
        <w:tc>
          <w:tcPr>
            <w:tcW w:w="4040" w:type="dxa"/>
            <w:tcBorders>
              <w:top w:val="single" w:sz="4" w:space="0" w:color="000000"/>
              <w:left w:val="single" w:sz="4" w:space="0" w:color="000000"/>
              <w:bottom w:val="single" w:sz="4" w:space="0" w:color="000000"/>
              <w:right w:val="single" w:sz="4" w:space="0" w:color="000000"/>
            </w:tcBorders>
          </w:tcPr>
          <w:p w:rsidR="005602EA" w:rsidRDefault="009D0DBB">
            <w:pPr>
              <w:pStyle w:val="ProductList-TableBody"/>
            </w:pPr>
            <w:r>
              <w:t>Russische roebel</w:t>
            </w:r>
          </w:p>
        </w:tc>
        <w:tc>
          <w:tcPr>
            <w:tcW w:w="4040" w:type="dxa"/>
            <w:tcBorders>
              <w:top w:val="single" w:sz="4" w:space="0" w:color="000000"/>
              <w:left w:val="single" w:sz="4" w:space="0" w:color="000000"/>
              <w:bottom w:val="single" w:sz="4" w:space="0" w:color="000000"/>
              <w:right w:val="single" w:sz="4" w:space="0" w:color="000000"/>
            </w:tcBorders>
          </w:tcPr>
          <w:p w:rsidR="005602EA" w:rsidRDefault="009D0DBB">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rsidR="005602EA" w:rsidRDefault="009D0DBB">
            <w:pPr>
              <w:pStyle w:val="ProductList-TableBody"/>
            </w:pPr>
            <w:r>
              <w:t>8,250,000</w:t>
            </w:r>
          </w:p>
        </w:tc>
      </w:tr>
    </w:tbl>
    <w:p w:rsidR="005602EA" w:rsidRDefault="005602EA">
      <w:pPr>
        <w:pStyle w:val="ProductList-BodyIndented"/>
        <w:ind w:left="720"/>
      </w:pPr>
    </w:p>
    <w:p w:rsidR="005602EA" w:rsidRDefault="009D0DBB">
      <w:pPr>
        <w:pStyle w:val="ProductList-BodyIndented"/>
      </w:pPr>
      <w:r>
        <w:t xml:space="preserve">Wanneer de toegewezen jaarlijkse gemiddelde SA-bestedingen voor gekwalificeerde Application Platform- en/of Core Infrastructure-producten die in aanmerking komen voor Onbeperkte 24x7 PRS hoger is dan $ 250.000, kent Microsoft geen voorvallen toe op basis van daadwerkelijke SA-bestedingen voor deze producten. Indien een Klant in aanmerking komt voor Onbeperkte 24x7 PRS Midstream, worden alle voorvallen die eerder op basis van SA-bestedingen zijn toegekend en die niet zijn verbruikt, in mindering gebracht op het saldo van de Klant. Onbeperkte 24x7 PRS-voorvallen kunnen niet worden omgezet naar Premier Problem Resolution Support-uren of -voorvallen. </w:t>
      </w:r>
    </w:p>
    <w:p w:rsidR="005602EA" w:rsidRDefault="005602EA">
      <w:pPr>
        <w:pStyle w:val="ProductList-BodyIndented"/>
        <w:ind w:left="720"/>
      </w:pPr>
    </w:p>
    <w:p w:rsidR="005602EA" w:rsidRDefault="009D0DBB">
      <w:pPr>
        <w:pStyle w:val="ProductList-SubClauseHeading"/>
        <w:outlineLvl w:val="3"/>
      </w:pPr>
      <w:r>
        <w:t>Voorwaarden voor Parallel Data Warehouse</w:t>
      </w:r>
    </w:p>
    <w:p w:rsidR="005602EA" w:rsidRDefault="009D0DBB">
      <w:pPr>
        <w:pStyle w:val="ProductList-BodyIndented"/>
      </w:pPr>
      <w:r>
        <w:t>Klanten die licenties voor SQL Server Enterprise Edition hebben verkregen, Parallel Data Warehouse (“PDW”) hebben geïmplementeerd en beschikken over een actieve Premier Services Overeenkomst, komen in aanmerking voor Onbeperkte 24x7 PRS-voorvallen, ongeacht of ze zijn geregistreerd in een PRS en ongeacht of ze zich hebben geregistreerd voor een SCE en ongeacht hun SCE-bestedingen.</w:t>
      </w:r>
    </w:p>
    <w:p w:rsidR="005602EA" w:rsidRDefault="005602EA">
      <w:pPr>
        <w:pStyle w:val="ProductList-BodyIndented"/>
      </w:pPr>
    </w:p>
    <w:p w:rsidR="005602EA" w:rsidRDefault="009D0DBB">
      <w:pPr>
        <w:pStyle w:val="ProductList-BodyIndented"/>
      </w:pPr>
      <w:r>
        <w:t>Hoewel alle kwalificerende klanten een onbeperkt aantal 24x7 PRS-voorvallen ontvangen, varieert het aantal toegestane ondersteuningscontacten voor het beheren van Onbeperkte 24x7 PRS afhankelijk van de SA-bestedingen. Alle klanten die in aanmerking komen hebben recht op ten minste vier geautoriseerde contacten plus één extra contact voor elke extra $ 125.000 aan SA-bestedingen op basis van hun SCE- of VL-programma('s) in het kader waarvan zij licenties voor SQL Server Enterprise Edition hebben aangeschaft en PDW hebben geïmplementeerd. Voor overeenkomsten in buitenlandse valuta hebben in aanmerking komende klanten recht op ten minste vier geautoriseerde contacten plus één extra contact voor elk incrementeel bedrag aan SA-bestedingen equivalent met $125.000 aan jaarlijkse SA-bestedingen in de desbetreffende valuta. Zie de onderstaande tabel:</w:t>
      </w:r>
    </w:p>
    <w:p w:rsidR="005602EA" w:rsidRDefault="005602EA">
      <w:pPr>
        <w:pStyle w:val="ProductList-BodyIndented"/>
      </w:pPr>
    </w:p>
    <w:p w:rsidR="005602EA" w:rsidRDefault="009D0DBB">
      <w:pPr>
        <w:pStyle w:val="ProductList-BodyIndented"/>
      </w:pPr>
      <w:r>
        <w:t>De volgende tabel is van toepassing op klanten met een SCE of licenties voor PDW:</w:t>
      </w:r>
    </w:p>
    <w:tbl>
      <w:tblPr>
        <w:tblStyle w:val="PURTable0"/>
        <w:tblW w:w="0" w:type="dxa"/>
        <w:tblLook w:val="04A0" w:firstRow="1" w:lastRow="0" w:firstColumn="1" w:lastColumn="0" w:noHBand="0" w:noVBand="1"/>
      </w:tblPr>
      <w:tblGrid>
        <w:gridCol w:w="5135"/>
        <w:gridCol w:w="5295"/>
      </w:tblGrid>
      <w:tr w:rsidR="005602EA">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5602EA" w:rsidRDefault="009D0DBB">
            <w:pPr>
              <w:pStyle w:val="ProductList-TableBody"/>
            </w:pPr>
            <w:r>
              <w:rPr>
                <w:color w:val="FFFFFF"/>
              </w:rPr>
              <w:t>Jaarlijkse gemiddelde SA-bestedingen</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5602EA" w:rsidRDefault="009D0DBB">
            <w:pPr>
              <w:pStyle w:val="ProductList-TableBody"/>
            </w:pPr>
            <w:r>
              <w:rPr>
                <w:color w:val="FFFFFF"/>
              </w:rPr>
              <w:t>Toegestane ondersteuningscontacten</w:t>
            </w:r>
          </w:p>
        </w:tc>
      </w:tr>
      <w:tr w:rsidR="005602EA">
        <w:tc>
          <w:tcPr>
            <w:tcW w:w="6120" w:type="dxa"/>
            <w:tcBorders>
              <w:top w:val="single" w:sz="4" w:space="0" w:color="000000"/>
              <w:left w:val="single" w:sz="4" w:space="0" w:color="000000"/>
              <w:bottom w:val="single" w:sz="4" w:space="0" w:color="000000"/>
              <w:right w:val="single" w:sz="4" w:space="0" w:color="000000"/>
            </w:tcBorders>
          </w:tcPr>
          <w:p w:rsidR="005602EA" w:rsidRDefault="009D0DBB">
            <w:pPr>
              <w:pStyle w:val="ProductList-TableBody"/>
            </w:pPr>
            <w:r>
              <w:t>$250,000 - $374,999</w:t>
            </w:r>
          </w:p>
        </w:tc>
        <w:tc>
          <w:tcPr>
            <w:tcW w:w="6120" w:type="dxa"/>
            <w:tcBorders>
              <w:top w:val="single" w:sz="4" w:space="0" w:color="000000"/>
              <w:left w:val="single" w:sz="4" w:space="0" w:color="000000"/>
              <w:bottom w:val="single" w:sz="4" w:space="0" w:color="000000"/>
              <w:right w:val="single" w:sz="4" w:space="0" w:color="000000"/>
            </w:tcBorders>
          </w:tcPr>
          <w:p w:rsidR="005602EA" w:rsidRDefault="009D0DBB">
            <w:pPr>
              <w:pStyle w:val="ProductList-TableBody"/>
            </w:pPr>
            <w:r>
              <w:t>4</w:t>
            </w:r>
          </w:p>
        </w:tc>
      </w:tr>
      <w:tr w:rsidR="005602EA">
        <w:tc>
          <w:tcPr>
            <w:tcW w:w="6120" w:type="dxa"/>
            <w:tcBorders>
              <w:top w:val="single" w:sz="4" w:space="0" w:color="000000"/>
              <w:left w:val="single" w:sz="4" w:space="0" w:color="000000"/>
              <w:bottom w:val="single" w:sz="4" w:space="0" w:color="000000"/>
              <w:right w:val="single" w:sz="4" w:space="0" w:color="000000"/>
            </w:tcBorders>
          </w:tcPr>
          <w:p w:rsidR="005602EA" w:rsidRDefault="009D0DBB">
            <w:pPr>
              <w:pStyle w:val="ProductList-TableBody"/>
            </w:pPr>
            <w:r>
              <w:t>$375,000 - $499,999</w:t>
            </w:r>
          </w:p>
        </w:tc>
        <w:tc>
          <w:tcPr>
            <w:tcW w:w="6120" w:type="dxa"/>
            <w:tcBorders>
              <w:top w:val="single" w:sz="4" w:space="0" w:color="000000"/>
              <w:left w:val="single" w:sz="4" w:space="0" w:color="000000"/>
              <w:bottom w:val="single" w:sz="4" w:space="0" w:color="000000"/>
              <w:right w:val="single" w:sz="4" w:space="0" w:color="000000"/>
            </w:tcBorders>
          </w:tcPr>
          <w:p w:rsidR="005602EA" w:rsidRDefault="009D0DBB">
            <w:pPr>
              <w:pStyle w:val="ProductList-TableBody"/>
            </w:pPr>
            <w:r>
              <w:t>5</w:t>
            </w:r>
          </w:p>
        </w:tc>
      </w:tr>
      <w:tr w:rsidR="005602EA">
        <w:tc>
          <w:tcPr>
            <w:tcW w:w="6120" w:type="dxa"/>
            <w:tcBorders>
              <w:top w:val="single" w:sz="4" w:space="0" w:color="000000"/>
              <w:left w:val="single" w:sz="4" w:space="0" w:color="000000"/>
              <w:bottom w:val="single" w:sz="4" w:space="0" w:color="000000"/>
              <w:right w:val="single" w:sz="4" w:space="0" w:color="000000"/>
            </w:tcBorders>
          </w:tcPr>
          <w:p w:rsidR="005602EA" w:rsidRDefault="009D0DBB">
            <w:pPr>
              <w:pStyle w:val="ProductList-TableBody"/>
            </w:pPr>
            <w:r>
              <w:t>$500,000 - $624,999</w:t>
            </w:r>
          </w:p>
        </w:tc>
        <w:tc>
          <w:tcPr>
            <w:tcW w:w="6120" w:type="dxa"/>
            <w:tcBorders>
              <w:top w:val="single" w:sz="4" w:space="0" w:color="000000"/>
              <w:left w:val="single" w:sz="4" w:space="0" w:color="000000"/>
              <w:bottom w:val="single" w:sz="4" w:space="0" w:color="000000"/>
              <w:right w:val="single" w:sz="4" w:space="0" w:color="000000"/>
            </w:tcBorders>
          </w:tcPr>
          <w:p w:rsidR="005602EA" w:rsidRDefault="009D0DBB">
            <w:pPr>
              <w:pStyle w:val="ProductList-TableBody"/>
            </w:pPr>
            <w:r>
              <w:t>6</w:t>
            </w:r>
          </w:p>
        </w:tc>
      </w:tr>
      <w:tr w:rsidR="005602EA">
        <w:tc>
          <w:tcPr>
            <w:tcW w:w="6120" w:type="dxa"/>
            <w:tcBorders>
              <w:top w:val="single" w:sz="4" w:space="0" w:color="000000"/>
              <w:left w:val="single" w:sz="4" w:space="0" w:color="000000"/>
              <w:bottom w:val="single" w:sz="4" w:space="0" w:color="000000"/>
              <w:right w:val="single" w:sz="4" w:space="0" w:color="000000"/>
            </w:tcBorders>
          </w:tcPr>
          <w:p w:rsidR="005602EA" w:rsidRDefault="009D0DBB">
            <w:pPr>
              <w:pStyle w:val="ProductList-TableBody"/>
            </w:pPr>
            <w:r>
              <w:t>$625,000 - $749,999</w:t>
            </w:r>
          </w:p>
        </w:tc>
        <w:tc>
          <w:tcPr>
            <w:tcW w:w="6120" w:type="dxa"/>
            <w:tcBorders>
              <w:top w:val="single" w:sz="4" w:space="0" w:color="000000"/>
              <w:left w:val="single" w:sz="4" w:space="0" w:color="000000"/>
              <w:bottom w:val="single" w:sz="4" w:space="0" w:color="000000"/>
              <w:right w:val="single" w:sz="4" w:space="0" w:color="000000"/>
            </w:tcBorders>
          </w:tcPr>
          <w:p w:rsidR="005602EA" w:rsidRDefault="009D0DBB">
            <w:pPr>
              <w:pStyle w:val="ProductList-TableBody"/>
            </w:pPr>
            <w:r>
              <w:t>7</w:t>
            </w:r>
          </w:p>
        </w:tc>
      </w:tr>
      <w:tr w:rsidR="005602EA">
        <w:tc>
          <w:tcPr>
            <w:tcW w:w="6120" w:type="dxa"/>
            <w:tcBorders>
              <w:top w:val="single" w:sz="4" w:space="0" w:color="000000"/>
              <w:left w:val="single" w:sz="4" w:space="0" w:color="000000"/>
              <w:bottom w:val="single" w:sz="4" w:space="0" w:color="000000"/>
              <w:right w:val="single" w:sz="4" w:space="0" w:color="000000"/>
            </w:tcBorders>
          </w:tcPr>
          <w:p w:rsidR="005602EA" w:rsidRDefault="009D0DBB">
            <w:pPr>
              <w:pStyle w:val="ProductList-TableBody"/>
            </w:pPr>
            <w:r>
              <w:t>$750,000 - $874,999</w:t>
            </w:r>
          </w:p>
        </w:tc>
        <w:tc>
          <w:tcPr>
            <w:tcW w:w="6120" w:type="dxa"/>
            <w:tcBorders>
              <w:top w:val="single" w:sz="4" w:space="0" w:color="000000"/>
              <w:left w:val="single" w:sz="4" w:space="0" w:color="000000"/>
              <w:bottom w:val="single" w:sz="4" w:space="0" w:color="000000"/>
              <w:right w:val="single" w:sz="4" w:space="0" w:color="000000"/>
            </w:tcBorders>
          </w:tcPr>
          <w:p w:rsidR="005602EA" w:rsidRDefault="009D0DBB">
            <w:pPr>
              <w:pStyle w:val="ProductList-TableBody"/>
            </w:pPr>
            <w:r>
              <w:t>8</w:t>
            </w:r>
          </w:p>
        </w:tc>
      </w:tr>
    </w:tbl>
    <w:p w:rsidR="005602EA" w:rsidRDefault="005602EA">
      <w:pPr>
        <w:pStyle w:val="ProductList-BodyIndented"/>
      </w:pPr>
    </w:p>
    <w:p w:rsidR="005602EA" w:rsidRDefault="009D0DBB">
      <w:pPr>
        <w:pStyle w:val="ProductList-BodyIndented"/>
      </w:pPr>
      <w:r>
        <w:t>Het aantal toegestane ondersteuningscontacten voor MPSA bedraagt 8, ongeacht de SA-bestedingen. Het Onbeperkte 24x7 PRS-voordeel bevat alleen Problem Resolution Services. Alle tijd die door de Technical Account Manager (TAM) of de Designated Support Engineer (DSE) aan het oplossen van het voorval wordt besteed, wordt verantwoord in de Premier Services Agreement van de Klant.</w:t>
      </w:r>
    </w:p>
    <w:p w:rsidR="005602EA" w:rsidRDefault="009D0DBB">
      <w:pPr>
        <w:pStyle w:val="ProductList-BodyIndented"/>
      </w:pPr>
      <w:r>
        <w:t xml:space="preserve">Opmerking: klanten die op dit moment beschikken over een licentie voor PDW behouden deze benefit, zoals beschreven in de </w:t>
      </w:r>
      <w:hyperlink r:id="rId130">
        <w:r>
          <w:rPr>
            <w:color w:val="00467F"/>
            <w:u w:val="single"/>
          </w:rPr>
          <w:t>Productvoorwaarden van juni 2016</w:t>
        </w:r>
      </w:hyperlink>
      <w:r>
        <w:t>.</w:t>
      </w:r>
    </w:p>
    <w:p w:rsidR="005602EA" w:rsidRDefault="005602EA">
      <w:pPr>
        <w:pStyle w:val="ProductList-BodyIndented"/>
      </w:pPr>
    </w:p>
    <w:p w:rsidR="005602EA" w:rsidRDefault="009D0DBB">
      <w:pPr>
        <w:pStyle w:val="ProductList-ClauseHeading"/>
        <w:outlineLvl w:val="2"/>
      </w:pPr>
      <w:bookmarkStart w:id="361" w:name="_Sec586"/>
      <w:r>
        <w:t>Extended HotFix Support</w:t>
      </w:r>
      <w:bookmarkEnd w:id="361"/>
    </w:p>
    <w:p w:rsidR="005602EA" w:rsidRDefault="009D0DBB">
      <w:pPr>
        <w:pStyle w:val="ProductList-Body"/>
      </w:pPr>
      <w:r>
        <w:t>Extended Hotfix Support is beschikbaar voor klanten die een Premier of Essential Support-overeenkomst hebben ondertekend en SA hebben aangeschaft op grond van de volgende programma's:</w:t>
      </w:r>
    </w:p>
    <w:p w:rsidR="005602EA" w:rsidRDefault="009D0DBB" w:rsidP="009D0DBB">
      <w:pPr>
        <w:pStyle w:val="ProductList-Bullet"/>
        <w:numPr>
          <w:ilvl w:val="0"/>
          <w:numId w:val="42"/>
        </w:numPr>
      </w:pPr>
      <w:r>
        <w:t>Klanten (anders dan klanten die een aankoop verrichten via Academic-programma's) met SAM-dekking voor de productgroep Toepassingen, komt u in aanmerking voor Extended Hotfix Support voor producten in de productgroep Toepassingen:</w:t>
      </w:r>
    </w:p>
    <w:p w:rsidR="005602EA" w:rsidRDefault="009D0DBB" w:rsidP="009D0DBB">
      <w:pPr>
        <w:pStyle w:val="ProductList-Bullet"/>
        <w:numPr>
          <w:ilvl w:val="0"/>
          <w:numId w:val="42"/>
        </w:numPr>
      </w:pPr>
      <w:r>
        <w:t>Klanten (anders dan klanten die een aankoop doen via Academic-programma's) met SAM-dekking voor de productgroep Systemen, komen in aanmerking voor Extended Hotfix Support voor Windows desktop operating system en/of Windows Embedded besturingssysteem (met SAM-dekking voor een Windows Embedded-product).</w:t>
      </w:r>
    </w:p>
    <w:p w:rsidR="005602EA" w:rsidRDefault="009D0DBB" w:rsidP="009D0DBB">
      <w:pPr>
        <w:pStyle w:val="ProductList-Bullet"/>
        <w:numPr>
          <w:ilvl w:val="0"/>
          <w:numId w:val="42"/>
        </w:numPr>
      </w:pPr>
      <w:r>
        <w:t>Klanten (anders dan klanten die een aankoop verrichten via Academic-programma's) met SA voor ten minste één serverproduct komen in aanmerking voor de voorziening Extended Hotfix Support voor Serverproducten. Dekking geldt voor de volgende producten: Microsoft Exchange Server</w:t>
      </w:r>
      <w:r>
        <w:fldChar w:fldCharType="begin"/>
      </w:r>
      <w:r>
        <w:instrText xml:space="preserve"> XE "Microsoft Exchange Server" </w:instrText>
      </w:r>
      <w:r>
        <w:fldChar w:fldCharType="end"/>
      </w:r>
      <w:r>
        <w:t>, Microsoft SQL Server</w:t>
      </w:r>
      <w:r>
        <w:fldChar w:fldCharType="begin"/>
      </w:r>
      <w:r>
        <w:instrText xml:space="preserve"> XE "Microsoft SQL Server" </w:instrText>
      </w:r>
      <w:r>
        <w:fldChar w:fldCharType="end"/>
      </w:r>
      <w:r>
        <w:t>, System Center 2012</w:t>
      </w:r>
      <w:r>
        <w:fldChar w:fldCharType="begin"/>
      </w:r>
      <w:r>
        <w:instrText xml:space="preserve"> XE "System Center 2012" </w:instrText>
      </w:r>
      <w:r>
        <w:fldChar w:fldCharType="end"/>
      </w:r>
      <w:r>
        <w:t xml:space="preserve"> en Windows Server</w:t>
      </w:r>
      <w:r>
        <w:fldChar w:fldCharType="begin"/>
      </w:r>
      <w:r>
        <w:instrText xml:space="preserve"> XE "Windows Server" </w:instrText>
      </w:r>
      <w:r>
        <w:fldChar w:fldCharType="end"/>
      </w:r>
      <w:r>
        <w:t>.</w:t>
      </w:r>
    </w:p>
    <w:p w:rsidR="005602EA" w:rsidRDefault="005602EA">
      <w:pPr>
        <w:pStyle w:val="ProductList-Body"/>
      </w:pPr>
    </w:p>
    <w:p w:rsidR="005602EA" w:rsidRDefault="009D0DBB">
      <w:pPr>
        <w:pStyle w:val="ProductList-Body"/>
      </w:pPr>
      <w:r>
        <w:t>Extended Hotfix Support is een voorziening voor oudere softwareversies die zijn overgezet van Mainstream naar Extended Support. Bij klanten die een Premier of Essential Support-overeenkomst hebben ondertekend worden de jaarlijkse koten voor een Extended Support-contract niet in rekening gebracht. De klant is nog wel verantwoordelijk voor de kosten van afzonderlijke Hotfixes.</w:t>
      </w:r>
    </w:p>
    <w:p w:rsidR="005602EA" w:rsidRDefault="005602EA">
      <w:pPr>
        <w:pStyle w:val="PURBreadcrumb"/>
      </w:pPr>
    </w:p>
    <w:p w:rsidR="005602EA" w:rsidRDefault="009D0DBB">
      <w:pPr>
        <w:pStyle w:val="ProductList-ClauseHeading"/>
        <w:outlineLvl w:val="2"/>
      </w:pPr>
      <w:bookmarkStart w:id="362" w:name="_Sec587"/>
      <w:r>
        <w:t>Verkrijgbaarheid van Step-Up-licenties</w:t>
      </w:r>
      <w:bookmarkEnd w:id="362"/>
    </w:p>
    <w:p w:rsidR="005602EA" w:rsidRDefault="009D0DBB">
      <w:pPr>
        <w:pStyle w:val="ProductList-Body"/>
      </w:pPr>
      <w:r>
        <w:t xml:space="preserve">De Opwaardeerlicentie dient te worden verkregen onder, en is alleen geldig indien deze is verkregen onder, dezelfde volumelicentieovereenkomst en -enrollment (indien van toepassing) als waaronder SA-dekking voor het kwalificerende product werd verkregen. Het recht van de Klant op het gebruik van de software onder een Step-Up-licentie is op voorwaarde dat de klant beschikt en blijft beschikken over een Licentie voor het in aanmerking komende product. De eeuwigdurende rechten van de klant in het kader van de Step-Up-licentie hebben voorrang op en vervangen de ten grondslag liggende Licentie voor het in aanmerking komende product. Raadpleeg voor meer informatie de Enterprise Edition </w:t>
      </w:r>
      <w:r>
        <w:rPr>
          <w:u w:val="single"/>
        </w:rPr>
        <w:t>Step-Up</w:t>
      </w:r>
      <w:r>
        <w:t xml:space="preserve"> License Volume Licensing Brief: </w:t>
      </w:r>
      <w:hyperlink r:id="rId131">
        <w:r>
          <w:rPr>
            <w:color w:val="00467F"/>
            <w:u w:val="single"/>
          </w:rPr>
          <w:t>http://www.microsoft.com/licensing</w:t>
        </w:r>
      </w:hyperlink>
    </w:p>
    <w:tbl>
      <w:tblPr>
        <w:tblStyle w:val="PURTable"/>
        <w:tblW w:w="0" w:type="dxa"/>
        <w:tblLook w:val="04A0" w:firstRow="1" w:lastRow="0" w:firstColumn="1" w:lastColumn="0" w:noHBand="0" w:noVBand="1"/>
      </w:tblPr>
      <w:tblGrid>
        <w:gridCol w:w="5343"/>
        <w:gridCol w:w="5447"/>
      </w:tblGrid>
      <w:tr w:rsidR="005602EA">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5602EA" w:rsidRDefault="009D0DBB">
            <w:pPr>
              <w:pStyle w:val="ProductList-TableBody"/>
            </w:pPr>
            <w:r>
              <w:rPr>
                <w:color w:val="FFFFFF"/>
              </w:rPr>
              <w:t>Opwaarderen van</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5602EA" w:rsidRDefault="009D0DBB">
            <w:pPr>
              <w:pStyle w:val="ProductList-TableBody"/>
            </w:pPr>
            <w:r>
              <w:rPr>
                <w:color w:val="FFFFFF"/>
              </w:rPr>
              <w:t>Opwaarderen naar</w:t>
            </w:r>
          </w:p>
        </w:tc>
      </w:tr>
      <w:tr w:rsidR="005602EA">
        <w:tc>
          <w:tcPr>
            <w:tcW w:w="6000" w:type="dxa"/>
            <w:tcBorders>
              <w:top w:val="single" w:sz="4" w:space="0" w:color="000000"/>
              <w:left w:val="single" w:sz="4" w:space="0" w:color="000000"/>
              <w:bottom w:val="single" w:sz="4" w:space="0" w:color="000000"/>
              <w:right w:val="single" w:sz="4" w:space="0" w:color="000000"/>
            </w:tcBorders>
          </w:tcPr>
          <w:p w:rsidR="005602EA" w:rsidRDefault="009D0DBB">
            <w:pPr>
              <w:pStyle w:val="ProductList-TableBody"/>
            </w:pPr>
            <w: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5602EA" w:rsidRDefault="009D0DBB">
            <w:pPr>
              <w:pStyle w:val="ProductList-TableBody"/>
            </w:pPr>
            <w:r>
              <w:t>BizTalk Server Standard</w:t>
            </w:r>
            <w:r>
              <w:fldChar w:fldCharType="begin"/>
            </w:r>
            <w:r>
              <w:instrText xml:space="preserve"> XE "BizTalk Server Standard" </w:instrText>
            </w:r>
            <w:r>
              <w:fldChar w:fldCharType="end"/>
            </w:r>
          </w:p>
        </w:tc>
      </w:tr>
      <w:tr w:rsidR="005602EA">
        <w:tc>
          <w:tcPr>
            <w:tcW w:w="6000" w:type="dxa"/>
            <w:tcBorders>
              <w:top w:val="single" w:sz="4" w:space="0" w:color="000000"/>
              <w:left w:val="single" w:sz="4" w:space="0" w:color="000000"/>
              <w:bottom w:val="single" w:sz="4" w:space="0" w:color="000000"/>
              <w:right w:val="single" w:sz="4" w:space="0" w:color="000000"/>
            </w:tcBorders>
          </w:tcPr>
          <w:p w:rsidR="005602EA" w:rsidRDefault="009D0DBB">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rsidR="005602EA" w:rsidRDefault="009D0DBB">
            <w:pPr>
              <w:pStyle w:val="ProductList-TableBody"/>
            </w:pPr>
            <w:r>
              <w:t>BizTalk Server Enterprise</w:t>
            </w:r>
            <w:r>
              <w:fldChar w:fldCharType="begin"/>
            </w:r>
            <w:r>
              <w:instrText xml:space="preserve"> XE "BizTalk Server Enterprise" </w:instrText>
            </w:r>
            <w:r>
              <w:fldChar w:fldCharType="end"/>
            </w:r>
          </w:p>
        </w:tc>
      </w:tr>
      <w:tr w:rsidR="005602EA">
        <w:tc>
          <w:tcPr>
            <w:tcW w:w="6000" w:type="dxa"/>
            <w:tcBorders>
              <w:top w:val="single" w:sz="4" w:space="0" w:color="000000"/>
              <w:left w:val="single" w:sz="4" w:space="0" w:color="000000"/>
              <w:bottom w:val="single" w:sz="4" w:space="0" w:color="000000"/>
              <w:right w:val="single" w:sz="4" w:space="0" w:color="000000"/>
            </w:tcBorders>
          </w:tcPr>
          <w:p w:rsidR="005602EA" w:rsidRDefault="009D0DBB">
            <w:pPr>
              <w:pStyle w:val="ProductList-TableBody"/>
            </w:pPr>
            <w: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5602EA" w:rsidRDefault="009D0DBB">
            <w:pPr>
              <w:pStyle w:val="ProductList-TableBody"/>
            </w:pPr>
            <w:r>
              <w:t>BizTalk Server Enterprise</w:t>
            </w:r>
          </w:p>
        </w:tc>
      </w:tr>
      <w:tr w:rsidR="005602EA">
        <w:tc>
          <w:tcPr>
            <w:tcW w:w="6000" w:type="dxa"/>
            <w:tcBorders>
              <w:top w:val="single" w:sz="4" w:space="0" w:color="000000"/>
              <w:left w:val="single" w:sz="4" w:space="0" w:color="000000"/>
              <w:bottom w:val="single" w:sz="4" w:space="0" w:color="000000"/>
              <w:right w:val="single" w:sz="4" w:space="0" w:color="000000"/>
            </w:tcBorders>
          </w:tcPr>
          <w:p w:rsidR="005602EA" w:rsidRDefault="009D0DBB">
            <w:pPr>
              <w:pStyle w:val="ProductList-TableBody"/>
            </w:pPr>
            <w:r>
              <w:t>Core CAL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single" w:sz="4" w:space="0" w:color="000000"/>
              <w:right w:val="single" w:sz="4" w:space="0" w:color="000000"/>
            </w:tcBorders>
          </w:tcPr>
          <w:p w:rsidR="005602EA" w:rsidRDefault="009D0DBB">
            <w:pPr>
              <w:pStyle w:val="ProductList-TableBody"/>
            </w:pPr>
            <w:r>
              <w:t>Enterprise CAL</w:t>
            </w:r>
            <w:r>
              <w:fldChar w:fldCharType="begin"/>
            </w:r>
            <w:r>
              <w:instrText xml:space="preserve"> XE "Enterprise CAL" </w:instrText>
            </w:r>
            <w:r>
              <w:fldChar w:fldCharType="end"/>
            </w:r>
            <w:r>
              <w:t xml:space="preserve"> Suite</w:t>
            </w:r>
          </w:p>
        </w:tc>
      </w:tr>
      <w:tr w:rsidR="005602EA">
        <w:tc>
          <w:tcPr>
            <w:tcW w:w="6000" w:type="dxa"/>
            <w:tcBorders>
              <w:top w:val="single" w:sz="4" w:space="0" w:color="000000"/>
              <w:left w:val="single" w:sz="4" w:space="0" w:color="000000"/>
              <w:bottom w:val="single" w:sz="4" w:space="0" w:color="000000"/>
              <w:right w:val="single" w:sz="4" w:space="0" w:color="000000"/>
            </w:tcBorders>
          </w:tcPr>
          <w:p w:rsidR="005602EA" w:rsidRDefault="009D0DBB">
            <w:pPr>
              <w:pStyle w:val="ProductList-TableBody"/>
            </w:pPr>
            <w: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5602EA" w:rsidRDefault="009D0DBB">
            <w:pPr>
              <w:pStyle w:val="ProductList-TableBody"/>
            </w:pPr>
            <w:r>
              <w:t>Core Infrastructure Server Suite Datacenter</w:t>
            </w:r>
            <w:r>
              <w:fldChar w:fldCharType="begin"/>
            </w:r>
            <w:r>
              <w:instrText xml:space="preserve"> XE "Core Infrastructure Server Suite Datacenter" </w:instrText>
            </w:r>
            <w:r>
              <w:fldChar w:fldCharType="end"/>
            </w:r>
          </w:p>
        </w:tc>
      </w:tr>
      <w:tr w:rsidR="005602EA">
        <w:tc>
          <w:tcPr>
            <w:tcW w:w="6000" w:type="dxa"/>
            <w:tcBorders>
              <w:top w:val="single" w:sz="4" w:space="0" w:color="000000"/>
              <w:left w:val="single" w:sz="4" w:space="0" w:color="000000"/>
              <w:bottom w:val="single" w:sz="4" w:space="0" w:color="000000"/>
              <w:right w:val="single" w:sz="4" w:space="0" w:color="000000"/>
            </w:tcBorders>
          </w:tcPr>
          <w:p w:rsidR="005602EA" w:rsidRDefault="009D0DBB">
            <w:pPr>
              <w:pStyle w:val="ProductList-TableBody"/>
            </w:pPr>
            <w:r>
              <w:t>Desktop Education met Core CAL</w:t>
            </w:r>
          </w:p>
        </w:tc>
        <w:tc>
          <w:tcPr>
            <w:tcW w:w="6120" w:type="dxa"/>
            <w:tcBorders>
              <w:top w:val="single" w:sz="4" w:space="0" w:color="000000"/>
              <w:left w:val="single" w:sz="4" w:space="0" w:color="000000"/>
              <w:bottom w:val="single" w:sz="4" w:space="0" w:color="000000"/>
              <w:right w:val="single" w:sz="4" w:space="0" w:color="000000"/>
            </w:tcBorders>
          </w:tcPr>
          <w:p w:rsidR="005602EA" w:rsidRDefault="009D0DBB">
            <w:pPr>
              <w:pStyle w:val="ProductList-TableBody"/>
            </w:pPr>
            <w:r>
              <w:t>Desktop Education met Enterprise CAL Suite</w:t>
            </w:r>
          </w:p>
        </w:tc>
      </w:tr>
      <w:tr w:rsidR="005602EA">
        <w:tc>
          <w:tcPr>
            <w:tcW w:w="6000" w:type="dxa"/>
            <w:tcBorders>
              <w:top w:val="single" w:sz="4" w:space="0" w:color="000000"/>
              <w:left w:val="single" w:sz="4" w:space="0" w:color="000000"/>
              <w:bottom w:val="single" w:sz="4" w:space="0" w:color="000000"/>
              <w:right w:val="single" w:sz="4" w:space="0" w:color="000000"/>
            </w:tcBorders>
          </w:tcPr>
          <w:p w:rsidR="005602EA" w:rsidRDefault="009D0DBB">
            <w:pPr>
              <w:pStyle w:val="ProductList-TableBody"/>
            </w:pPr>
            <w:r>
              <w:t>Desktop School met Core CAL</w:t>
            </w:r>
          </w:p>
        </w:tc>
        <w:tc>
          <w:tcPr>
            <w:tcW w:w="6120" w:type="dxa"/>
            <w:tcBorders>
              <w:top w:val="single" w:sz="4" w:space="0" w:color="000000"/>
              <w:left w:val="single" w:sz="4" w:space="0" w:color="000000"/>
              <w:bottom w:val="single" w:sz="4" w:space="0" w:color="000000"/>
              <w:right w:val="single" w:sz="4" w:space="0" w:color="000000"/>
            </w:tcBorders>
          </w:tcPr>
          <w:p w:rsidR="005602EA" w:rsidRDefault="009D0DBB">
            <w:pPr>
              <w:pStyle w:val="ProductList-TableBody"/>
            </w:pPr>
            <w:r>
              <w:t>Desktop School met Enterprise CAL Suite</w:t>
            </w:r>
          </w:p>
        </w:tc>
      </w:tr>
      <w:tr w:rsidR="005602EA">
        <w:tc>
          <w:tcPr>
            <w:tcW w:w="6000" w:type="dxa"/>
            <w:tcBorders>
              <w:top w:val="single" w:sz="4" w:space="0" w:color="000000"/>
              <w:left w:val="single" w:sz="4" w:space="0" w:color="000000"/>
              <w:bottom w:val="single" w:sz="4" w:space="0" w:color="000000"/>
              <w:right w:val="single" w:sz="4" w:space="0" w:color="000000"/>
            </w:tcBorders>
          </w:tcPr>
          <w:p w:rsidR="005602EA" w:rsidRDefault="009D0DBB">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5602EA" w:rsidRDefault="009D0DBB">
            <w:pPr>
              <w:pStyle w:val="ProductList-TableBody"/>
            </w:pPr>
            <w:r>
              <w:t>Exchange Server Enterprise</w:t>
            </w:r>
            <w:r>
              <w:fldChar w:fldCharType="begin"/>
            </w:r>
            <w:r>
              <w:instrText xml:space="preserve"> XE "Exchange Server Enterprise" </w:instrText>
            </w:r>
            <w:r>
              <w:fldChar w:fldCharType="end"/>
            </w:r>
          </w:p>
        </w:tc>
      </w:tr>
      <w:tr w:rsidR="005602EA">
        <w:tc>
          <w:tcPr>
            <w:tcW w:w="6000" w:type="dxa"/>
            <w:tcBorders>
              <w:top w:val="single" w:sz="4" w:space="0" w:color="000000"/>
              <w:left w:val="single" w:sz="4" w:space="0" w:color="000000"/>
              <w:bottom w:val="single" w:sz="4" w:space="0" w:color="000000"/>
              <w:right w:val="single" w:sz="4" w:space="0" w:color="000000"/>
            </w:tcBorders>
          </w:tcPr>
          <w:p w:rsidR="005602EA" w:rsidRDefault="009D0DBB">
            <w:pPr>
              <w:pStyle w:val="ProductList-TableBody"/>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5602EA" w:rsidRDefault="009D0DBB">
            <w:pPr>
              <w:pStyle w:val="ProductList-TableBody"/>
            </w:pPr>
            <w:r>
              <w:t>Forefront TMG Enterprise</w:t>
            </w:r>
            <w:r>
              <w:fldChar w:fldCharType="begin"/>
            </w:r>
            <w:r>
              <w:instrText xml:space="preserve"> XE "Forefront TMG Enterprise" </w:instrText>
            </w:r>
            <w:r>
              <w:fldChar w:fldCharType="end"/>
            </w:r>
          </w:p>
        </w:tc>
      </w:tr>
      <w:tr w:rsidR="005602EA">
        <w:tc>
          <w:tcPr>
            <w:tcW w:w="6000" w:type="dxa"/>
            <w:tcBorders>
              <w:top w:val="single" w:sz="4" w:space="0" w:color="000000"/>
              <w:left w:val="single" w:sz="4" w:space="0" w:color="000000"/>
              <w:bottom w:val="single" w:sz="4" w:space="0" w:color="000000"/>
              <w:right w:val="single" w:sz="4" w:space="0" w:color="000000"/>
            </w:tcBorders>
          </w:tcPr>
          <w:p w:rsidR="005602EA" w:rsidRDefault="009D0DBB">
            <w:pPr>
              <w:pStyle w:val="ProductList-TableBody"/>
            </w:pPr>
            <w:r>
              <w:t>Microsoft Dynamics CRM Workgroup Server</w:t>
            </w:r>
            <w:r>
              <w:fldChar w:fldCharType="begin"/>
            </w:r>
            <w:r>
              <w:instrText xml:space="preserve"> XE "Microsoft Dynamics CRM Workgroup Server"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5602EA" w:rsidRDefault="009D0DBB">
            <w:pPr>
              <w:pStyle w:val="ProductList-TableBody"/>
            </w:pPr>
            <w:r>
              <w:t>Microsoft Dynamics CRM Server</w:t>
            </w:r>
            <w:r>
              <w:fldChar w:fldCharType="begin"/>
            </w:r>
            <w:r>
              <w:instrText xml:space="preserve"> XE "Microsoft Dynamics CRM Server" </w:instrText>
            </w:r>
            <w:r>
              <w:fldChar w:fldCharType="end"/>
            </w:r>
          </w:p>
        </w:tc>
      </w:tr>
      <w:tr w:rsidR="005602EA">
        <w:tc>
          <w:tcPr>
            <w:tcW w:w="6000" w:type="dxa"/>
            <w:tcBorders>
              <w:top w:val="single" w:sz="4" w:space="0" w:color="000000"/>
              <w:left w:val="single" w:sz="4" w:space="0" w:color="000000"/>
              <w:bottom w:val="single" w:sz="4" w:space="0" w:color="000000"/>
              <w:right w:val="single" w:sz="4" w:space="0" w:color="000000"/>
            </w:tcBorders>
          </w:tcPr>
          <w:p w:rsidR="005602EA" w:rsidRDefault="009D0DBB">
            <w:pPr>
              <w:pStyle w:val="ProductList-TableBody"/>
            </w:pPr>
            <w: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5602EA" w:rsidRDefault="009D0DBB">
            <w:pPr>
              <w:pStyle w:val="ProductList-TableBody"/>
            </w:pPr>
            <w:r>
              <w:t>Office Professional Plus</w:t>
            </w:r>
            <w:r>
              <w:fldChar w:fldCharType="begin"/>
            </w:r>
            <w:r>
              <w:instrText xml:space="preserve"> XE "Office Professional Plus" </w:instrText>
            </w:r>
            <w:r>
              <w:fldChar w:fldCharType="end"/>
            </w:r>
          </w:p>
        </w:tc>
      </w:tr>
      <w:tr w:rsidR="005602EA">
        <w:tc>
          <w:tcPr>
            <w:tcW w:w="6000" w:type="dxa"/>
            <w:tcBorders>
              <w:top w:val="single" w:sz="4" w:space="0" w:color="000000"/>
              <w:left w:val="single" w:sz="4" w:space="0" w:color="000000"/>
              <w:bottom w:val="single" w:sz="4" w:space="0" w:color="000000"/>
              <w:right w:val="single" w:sz="4" w:space="0" w:color="000000"/>
            </w:tcBorders>
          </w:tcPr>
          <w:p w:rsidR="005602EA" w:rsidRDefault="009D0DBB">
            <w:pPr>
              <w:pStyle w:val="ProductList-TableBody"/>
            </w:pPr>
            <w:r>
              <w:t>Professional Desktop</w:t>
            </w:r>
          </w:p>
        </w:tc>
        <w:tc>
          <w:tcPr>
            <w:tcW w:w="6120" w:type="dxa"/>
            <w:tcBorders>
              <w:top w:val="single" w:sz="4" w:space="0" w:color="000000"/>
              <w:left w:val="single" w:sz="4" w:space="0" w:color="000000"/>
              <w:bottom w:val="single" w:sz="4" w:space="0" w:color="000000"/>
              <w:right w:val="single" w:sz="4" w:space="0" w:color="000000"/>
            </w:tcBorders>
          </w:tcPr>
          <w:p w:rsidR="005602EA" w:rsidRDefault="009D0DBB">
            <w:pPr>
              <w:pStyle w:val="ProductList-TableBody"/>
            </w:pPr>
            <w:r>
              <w:t>Enterprise Desktop</w:t>
            </w:r>
          </w:p>
        </w:tc>
      </w:tr>
      <w:tr w:rsidR="005602EA">
        <w:tc>
          <w:tcPr>
            <w:tcW w:w="6000" w:type="dxa"/>
            <w:tcBorders>
              <w:top w:val="single" w:sz="4" w:space="0" w:color="000000"/>
              <w:left w:val="single" w:sz="4" w:space="0" w:color="000000"/>
              <w:bottom w:val="single" w:sz="4" w:space="0" w:color="000000"/>
              <w:right w:val="single" w:sz="4" w:space="0" w:color="000000"/>
            </w:tcBorders>
          </w:tcPr>
          <w:p w:rsidR="005602EA" w:rsidRDefault="009D0DBB">
            <w:pPr>
              <w:pStyle w:val="ProductList-TableBody"/>
            </w:pPr>
            <w:r>
              <w:t xml:space="preserve">Project Standard </w:t>
            </w:r>
            <w:r>
              <w:fldChar w:fldCharType="begin"/>
            </w:r>
            <w:r>
              <w:instrText xml:space="preserve"> XE "Project Standard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5602EA" w:rsidRDefault="009D0DBB">
            <w:pPr>
              <w:pStyle w:val="ProductList-TableBody"/>
            </w:pPr>
            <w:r>
              <w:t>Project Professional</w:t>
            </w:r>
            <w:r>
              <w:fldChar w:fldCharType="begin"/>
            </w:r>
            <w:r>
              <w:instrText xml:space="preserve"> XE "Project Professional" </w:instrText>
            </w:r>
            <w:r>
              <w:fldChar w:fldCharType="end"/>
            </w:r>
          </w:p>
        </w:tc>
      </w:tr>
      <w:tr w:rsidR="005602EA">
        <w:tc>
          <w:tcPr>
            <w:tcW w:w="6000" w:type="dxa"/>
            <w:tcBorders>
              <w:top w:val="single" w:sz="4" w:space="0" w:color="000000"/>
              <w:left w:val="single" w:sz="4" w:space="0" w:color="000000"/>
              <w:bottom w:val="single" w:sz="4" w:space="0" w:color="000000"/>
              <w:right w:val="single" w:sz="4" w:space="0" w:color="000000"/>
            </w:tcBorders>
          </w:tcPr>
          <w:p w:rsidR="005602EA" w:rsidRDefault="009D0DBB">
            <w:pPr>
              <w:pStyle w:val="ProductList-TableBody"/>
            </w:pPr>
            <w:r>
              <w:t>SQL Parallel Data Warehouse</w:t>
            </w:r>
            <w:r>
              <w:fldChar w:fldCharType="begin"/>
            </w:r>
            <w:r>
              <w:instrText xml:space="preserve"> XE "SQL Parallel Data Warehouse"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rsidR="005602EA" w:rsidRDefault="009D0DBB">
            <w:pPr>
              <w:pStyle w:val="ProductList-TableBody"/>
            </w:pPr>
            <w:r>
              <w:t>SQL Server Enterprise Core</w:t>
            </w:r>
          </w:p>
        </w:tc>
      </w:tr>
      <w:tr w:rsidR="005602EA">
        <w:tc>
          <w:tcPr>
            <w:tcW w:w="6000" w:type="dxa"/>
            <w:tcBorders>
              <w:top w:val="single" w:sz="4" w:space="0" w:color="000000"/>
              <w:left w:val="single" w:sz="4" w:space="0" w:color="000000"/>
              <w:bottom w:val="single" w:sz="4" w:space="0" w:color="000000"/>
              <w:right w:val="single" w:sz="4" w:space="0" w:color="000000"/>
            </w:tcBorders>
          </w:tcPr>
          <w:p w:rsidR="005602EA" w:rsidRDefault="009D0DBB">
            <w:pPr>
              <w:pStyle w:val="ProductList-TableBody"/>
            </w:pPr>
            <w:r>
              <w:t>SQL Server Standard</w:t>
            </w:r>
            <w:r>
              <w:fldChar w:fldCharType="begin"/>
            </w:r>
            <w:r>
              <w:instrText xml:space="preserve"> XE "SQL Server Standard"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rsidR="005602EA" w:rsidRDefault="009D0DBB">
            <w:pPr>
              <w:pStyle w:val="ProductList-TableBody"/>
            </w:pPr>
            <w:r>
              <w:t>SQL Server Enterprise</w:t>
            </w:r>
            <w:r>
              <w:fldChar w:fldCharType="begin"/>
            </w:r>
            <w:r>
              <w:instrText xml:space="preserve"> XE "SQL Server Enterprise" </w:instrText>
            </w:r>
            <w:r>
              <w:fldChar w:fldCharType="end"/>
            </w:r>
            <w:r>
              <w:t xml:space="preserve"> Core</w:t>
            </w:r>
          </w:p>
        </w:tc>
      </w:tr>
      <w:tr w:rsidR="005602EA">
        <w:tc>
          <w:tcPr>
            <w:tcW w:w="6000" w:type="dxa"/>
            <w:tcBorders>
              <w:top w:val="single" w:sz="4" w:space="0" w:color="000000"/>
              <w:left w:val="single" w:sz="4" w:space="0" w:color="000000"/>
              <w:bottom w:val="single" w:sz="4" w:space="0" w:color="000000"/>
              <w:right w:val="single" w:sz="4" w:space="0" w:color="000000"/>
            </w:tcBorders>
          </w:tcPr>
          <w:p w:rsidR="005602EA" w:rsidRDefault="009D0DBB">
            <w:pPr>
              <w:pStyle w:val="ProductList-TableBody"/>
            </w:pPr>
            <w:r>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5602EA" w:rsidRDefault="009D0DBB">
            <w:pPr>
              <w:pStyle w:val="ProductList-TableBody"/>
            </w:pPr>
            <w:r>
              <w:t>SQL Server Business Intelligence</w:t>
            </w:r>
            <w:r>
              <w:fldChar w:fldCharType="begin"/>
            </w:r>
            <w:r>
              <w:instrText xml:space="preserve"> XE "SQL Server Business Intelligence" </w:instrText>
            </w:r>
            <w:r>
              <w:fldChar w:fldCharType="end"/>
            </w:r>
          </w:p>
        </w:tc>
      </w:tr>
      <w:tr w:rsidR="005602EA">
        <w:tc>
          <w:tcPr>
            <w:tcW w:w="6000" w:type="dxa"/>
            <w:tcBorders>
              <w:top w:val="single" w:sz="4" w:space="0" w:color="000000"/>
              <w:left w:val="single" w:sz="4" w:space="0" w:color="000000"/>
              <w:bottom w:val="single" w:sz="4" w:space="0" w:color="000000"/>
              <w:right w:val="single" w:sz="4" w:space="0" w:color="000000"/>
            </w:tcBorders>
          </w:tcPr>
          <w:p w:rsidR="005602EA" w:rsidRDefault="009D0DBB">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5602EA" w:rsidRDefault="009D0DBB">
            <w:pPr>
              <w:pStyle w:val="ProductList-TableBody"/>
            </w:pPr>
            <w:r>
              <w:t>System Center Datacenter</w:t>
            </w:r>
            <w:r>
              <w:fldChar w:fldCharType="begin"/>
            </w:r>
            <w:r>
              <w:instrText xml:space="preserve"> XE "System Center Datacenter" </w:instrText>
            </w:r>
            <w:r>
              <w:fldChar w:fldCharType="end"/>
            </w:r>
          </w:p>
        </w:tc>
      </w:tr>
      <w:tr w:rsidR="005602EA">
        <w:tc>
          <w:tcPr>
            <w:tcW w:w="6000" w:type="dxa"/>
            <w:tcBorders>
              <w:top w:val="single" w:sz="4" w:space="0" w:color="000000"/>
              <w:left w:val="single" w:sz="4" w:space="0" w:color="000000"/>
              <w:bottom w:val="single" w:sz="4" w:space="0" w:color="000000"/>
              <w:right w:val="single" w:sz="4" w:space="0" w:color="000000"/>
            </w:tcBorders>
          </w:tcPr>
          <w:p w:rsidR="005602EA" w:rsidRDefault="009D0DBB">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5602EA" w:rsidRDefault="009D0DBB">
            <w:pPr>
              <w:pStyle w:val="ProductList-TableBody"/>
            </w:pPr>
            <w:r>
              <w:t>Visio Professional</w:t>
            </w:r>
            <w:r>
              <w:fldChar w:fldCharType="begin"/>
            </w:r>
            <w:r>
              <w:instrText xml:space="preserve"> XE "Visio Professional" </w:instrText>
            </w:r>
            <w:r>
              <w:fldChar w:fldCharType="end"/>
            </w:r>
          </w:p>
        </w:tc>
      </w:tr>
      <w:tr w:rsidR="005602EA">
        <w:tc>
          <w:tcPr>
            <w:tcW w:w="6000" w:type="dxa"/>
            <w:tcBorders>
              <w:top w:val="single" w:sz="4" w:space="0" w:color="000000"/>
              <w:left w:val="single" w:sz="4" w:space="0" w:color="000000"/>
              <w:bottom w:val="single" w:sz="4" w:space="0" w:color="000000"/>
              <w:right w:val="single" w:sz="4" w:space="0" w:color="000000"/>
            </w:tcBorders>
          </w:tcPr>
          <w:p w:rsidR="005602EA" w:rsidRDefault="009D0DBB">
            <w:pPr>
              <w:pStyle w:val="ProductList-TableBody"/>
            </w:pPr>
            <w:r>
              <w:t>Visual Studio Professional met MSDN</w:t>
            </w:r>
            <w:r>
              <w:fldChar w:fldCharType="begin"/>
            </w:r>
            <w:r>
              <w:instrText xml:space="preserve"> XE "Visual Studio Professional met MSDN"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5602EA" w:rsidRDefault="009D0DBB">
            <w:pPr>
              <w:pStyle w:val="ProductList-TableBody"/>
            </w:pPr>
            <w:r>
              <w:t>Visual Studio Enterprise met MSDN</w:t>
            </w:r>
            <w:r>
              <w:fldChar w:fldCharType="begin"/>
            </w:r>
            <w:r>
              <w:instrText xml:space="preserve"> XE "Visual Studio Enterprise met MSDN" </w:instrText>
            </w:r>
            <w:r>
              <w:fldChar w:fldCharType="end"/>
            </w:r>
          </w:p>
        </w:tc>
      </w:tr>
      <w:tr w:rsidR="005602EA">
        <w:tc>
          <w:tcPr>
            <w:tcW w:w="6000" w:type="dxa"/>
            <w:tcBorders>
              <w:top w:val="single" w:sz="4" w:space="0" w:color="000000"/>
              <w:left w:val="single" w:sz="4" w:space="0" w:color="000000"/>
              <w:bottom w:val="single" w:sz="4" w:space="0" w:color="000000"/>
              <w:right w:val="single" w:sz="4" w:space="0" w:color="000000"/>
            </w:tcBorders>
          </w:tcPr>
          <w:p w:rsidR="005602EA" w:rsidRDefault="009D0DBB">
            <w:pPr>
              <w:pStyle w:val="ProductList-TableBody"/>
            </w:pPr>
            <w:r>
              <w:t>Visual Studio Test Professional met MSDN</w:t>
            </w:r>
            <w:r>
              <w:fldChar w:fldCharType="begin"/>
            </w:r>
            <w:r>
              <w:instrText xml:space="preserve"> XE "Visual Studio Test Professional met MSDN"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5602EA" w:rsidRDefault="009D0DBB">
            <w:pPr>
              <w:pStyle w:val="ProductList-TableBody"/>
            </w:pPr>
            <w:r>
              <w:t>Visual Studio Enterprise met MSDN</w:t>
            </w:r>
            <w:r>
              <w:fldChar w:fldCharType="begin"/>
            </w:r>
            <w:r>
              <w:instrText xml:space="preserve"> XE "Visual Studio Enterprise met MSDN" </w:instrText>
            </w:r>
            <w:r>
              <w:fldChar w:fldCharType="end"/>
            </w:r>
          </w:p>
        </w:tc>
      </w:tr>
      <w:tr w:rsidR="005602EA">
        <w:tc>
          <w:tcPr>
            <w:tcW w:w="6000" w:type="dxa"/>
            <w:tcBorders>
              <w:top w:val="single" w:sz="4" w:space="0" w:color="000000"/>
              <w:left w:val="single" w:sz="4" w:space="0" w:color="000000"/>
              <w:bottom w:val="single" w:sz="4" w:space="0" w:color="000000"/>
              <w:right w:val="single" w:sz="4" w:space="0" w:color="000000"/>
            </w:tcBorders>
          </w:tcPr>
          <w:p w:rsidR="005602EA" w:rsidRDefault="009D0DBB">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5602EA" w:rsidRDefault="009D0DBB">
            <w:pPr>
              <w:pStyle w:val="ProductList-TableBody"/>
            </w:pPr>
            <w:r>
              <w:t>Windows Server Datacenter</w:t>
            </w:r>
            <w:r>
              <w:fldChar w:fldCharType="begin"/>
            </w:r>
            <w:r>
              <w:instrText xml:space="preserve"> XE "Windows Server Datacenter" </w:instrText>
            </w:r>
            <w:r>
              <w:fldChar w:fldCharType="end"/>
            </w:r>
          </w:p>
        </w:tc>
      </w:tr>
      <w:tr w:rsidR="005602EA">
        <w:tc>
          <w:tcPr>
            <w:tcW w:w="6000" w:type="dxa"/>
            <w:tcBorders>
              <w:top w:val="single" w:sz="4" w:space="0" w:color="000000"/>
              <w:left w:val="single" w:sz="4" w:space="0" w:color="000000"/>
              <w:bottom w:val="single" w:sz="4" w:space="0" w:color="000000"/>
              <w:right w:val="single" w:sz="4" w:space="0" w:color="000000"/>
            </w:tcBorders>
          </w:tcPr>
          <w:p w:rsidR="005602EA" w:rsidRDefault="009D0DBB">
            <w:pPr>
              <w:pStyle w:val="ProductList-TableBody"/>
            </w:pPr>
            <w:r>
              <w:t>Windows MultiPoint Server Standard</w:t>
            </w:r>
            <w:r>
              <w:fldChar w:fldCharType="begin"/>
            </w:r>
            <w:r>
              <w:instrText xml:space="preserve"> XE "Windows MultiPoint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5602EA" w:rsidRDefault="009D0DBB">
            <w:pPr>
              <w:pStyle w:val="ProductList-TableBody"/>
            </w:pPr>
            <w:r>
              <w:t>Windows MultiPoint Server Premium</w:t>
            </w:r>
            <w:r>
              <w:fldChar w:fldCharType="begin"/>
            </w:r>
            <w:r>
              <w:instrText xml:space="preserve"> XE "Windows MultiPoint Server Premium" </w:instrText>
            </w:r>
            <w:r>
              <w:fldChar w:fldCharType="end"/>
            </w:r>
          </w:p>
        </w:tc>
      </w:tr>
    </w:tbl>
    <w:p w:rsidR="005602EA" w:rsidRDefault="005602EA">
      <w:pPr>
        <w:pStyle w:val="ProductList-Body"/>
      </w:pPr>
    </w:p>
    <w:p w:rsidR="005602EA" w:rsidRDefault="009D0DBB">
      <w:pPr>
        <w:pStyle w:val="ProductList-ClauseHeading"/>
        <w:outlineLvl w:val="2"/>
      </w:pPr>
      <w:bookmarkStart w:id="363" w:name="_Sec588"/>
      <w:r>
        <w:t>Servers – Rechten voor herstel bij noodgevallen</w:t>
      </w:r>
      <w:bookmarkEnd w:id="363"/>
    </w:p>
    <w:p w:rsidR="005602EA" w:rsidRDefault="009D0DBB">
      <w:pPr>
        <w:pStyle w:val="ProductList-Body"/>
      </w:pPr>
      <w:r>
        <w:t xml:space="preserve">Voor elke </w:t>
      </w:r>
      <w:r>
        <w:fldChar w:fldCharType="begin"/>
      </w:r>
      <w:r>
        <w:instrText xml:space="preserve"> AutoTextList   \s NoStyle \t "Instance is een software-image die wordt gemaakt door de installatieprocedure van de software uit te voeren of door een bestaande Instance te kopiëren." </w:instrText>
      </w:r>
      <w:r>
        <w:fldChar w:fldCharType="separate"/>
      </w:r>
      <w:r>
        <w:rPr>
          <w:color w:val="0563C1"/>
        </w:rPr>
        <w:t>Instance</w:t>
      </w:r>
      <w:r>
        <w:fldChar w:fldCharType="end"/>
      </w:r>
      <w:r>
        <w:t xml:space="preserve"> van de in aanmerking komende serversoftware die de Klant in een </w:t>
      </w:r>
      <w:r>
        <w:fldChar w:fldCharType="begin"/>
      </w:r>
      <w:r>
        <w:instrText xml:space="preserve"> AutoTextList   \s NoStyle \t "Fysieke OSE betekent een OSE die is geconfigureerd om direct te worden uitgevoerd op een fysiek hardwaresysteem. De Instance van het besturingssysteem die wordt gebruikt voor het uitvoeren van hardwarevirtualisatiesoftware of het bieden van hardwarevirtualisatiediensten wordt beschouwd als onderdeel van de Fysieke OSE." </w:instrText>
      </w:r>
      <w:r>
        <w:fldChar w:fldCharType="separate"/>
      </w:r>
      <w:r>
        <w:rPr>
          <w:color w:val="0563C1"/>
        </w:rPr>
        <w:t>Fysieke OSE</w:t>
      </w:r>
      <w:r>
        <w:fldChar w:fldCharType="end"/>
      </w:r>
      <w:r>
        <w:t xml:space="preserve"> of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w:t>
      </w:r>
      <w:r>
        <w:fldChar w:fldCharType="end"/>
      </w:r>
      <w:r>
        <w:t xml:space="preserve"> uitvoert op een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w:t>
      </w:r>
      <w:r>
        <w:fldChar w:fldCharType="end"/>
      </w:r>
      <w:r>
        <w:t xml:space="preserve">, mag deze tijdelijk een back-up </w:t>
      </w:r>
      <w:r>
        <w:fldChar w:fldCharType="begin"/>
      </w:r>
      <w:r>
        <w:instrText xml:space="preserve"> AutoTextList   \s NoStyle \t "Instance is een software-image die wordt gemaakt door de installatieprocedure van de software uit te voeren of door een bestaande Instance te kopiëren." </w:instrText>
      </w:r>
      <w:r>
        <w:fldChar w:fldCharType="separate"/>
      </w:r>
      <w:r>
        <w:rPr>
          <w:color w:val="0563C1"/>
        </w:rPr>
        <w:t>Instance</w:t>
      </w:r>
      <w:r>
        <w:fldChar w:fldCharType="end"/>
      </w:r>
      <w:r>
        <w:t xml:space="preserve"> uitvoeren in een </w:t>
      </w:r>
      <w:r>
        <w:fldChar w:fldCharType="begin"/>
      </w:r>
      <w:r>
        <w:instrText xml:space="preserve"> AutoTextList   \s NoStyle \t "Fysieke OSE betekent een OSE die is geconfigureerd om direct te worden uitgevoerd op een fysiek hardwaresysteem. De Instance van het besturingssysteem die wordt gebruikt voor het uitvoeren van hardwarevirtualisatiesoftware of het bieden van hardwarevirtualisatiediensten wordt beschouwd als onderdeel van de Fysieke OSE." </w:instrText>
      </w:r>
      <w:r>
        <w:fldChar w:fldCharType="separate"/>
      </w:r>
      <w:r>
        <w:rPr>
          <w:color w:val="0563C1"/>
        </w:rPr>
        <w:t>Fysieke OSE</w:t>
      </w:r>
      <w:r>
        <w:fldChar w:fldCharType="end"/>
      </w:r>
      <w:r>
        <w:t xml:space="preserve"> of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w:t>
      </w:r>
      <w:r>
        <w:fldChar w:fldCharType="end"/>
      </w:r>
      <w:r>
        <w:t xml:space="preserve"> op een van de andere </w:t>
      </w:r>
      <w:r>
        <w:fldChar w:fldCharType="begin"/>
      </w:r>
      <w:r>
        <w:instrText xml:space="preserve"> AutoTextList   \s NoStyle \t "Server betekent een fysiek hardwaresysteem waarmee serversoftware kan worden uitgevoerd." </w:instrText>
      </w:r>
      <w:r>
        <w:fldChar w:fldCharType="separate"/>
      </w:r>
      <w:r>
        <w:rPr>
          <w:color w:val="0563C1"/>
        </w:rPr>
        <w:t>Servers</w:t>
      </w:r>
      <w:r>
        <w:fldChar w:fldCharType="end"/>
      </w:r>
      <w:r>
        <w:t xml:space="preserve"> die speciaal is ingericht voor herstel bij noodgevallen, of, voor </w:t>
      </w:r>
      <w:r>
        <w:fldChar w:fldCharType="begin"/>
      </w:r>
      <w:r>
        <w:instrText xml:space="preserve"> AutoTextList   \s NoStyle \t "Instance is een software-image die wordt gemaakt door de installatieprocedure van de software uit te voeren of door een bestaande Instance te kopiëren." </w:instrText>
      </w:r>
      <w:r>
        <w:fldChar w:fldCharType="separate"/>
      </w:r>
      <w:r>
        <w:rPr>
          <w:color w:val="0563C1"/>
        </w:rPr>
        <w:t>Instances</w:t>
      </w:r>
      <w:r>
        <w:fldChar w:fldCharType="end"/>
      </w:r>
      <w:r>
        <w:t xml:space="preserve"> van in aanmerking komende software anders dan Windows Server</w:t>
      </w:r>
      <w:r>
        <w:fldChar w:fldCharType="begin"/>
      </w:r>
      <w:r>
        <w:instrText xml:space="preserve"> XE "Windows Server" </w:instrText>
      </w:r>
      <w:r>
        <w:fldChar w:fldCharType="end"/>
      </w:r>
      <w:r>
        <w:t>, op Microsoft Azure Services</w:t>
      </w:r>
      <w:r>
        <w:fldChar w:fldCharType="begin"/>
      </w:r>
      <w:r>
        <w:instrText xml:space="preserve"> XE "Microsoft Azure Services" </w:instrText>
      </w:r>
      <w:r>
        <w:fldChar w:fldCharType="end"/>
      </w:r>
      <w:r>
        <w:t xml:space="preserve">, mits de back-up </w:t>
      </w:r>
      <w:r>
        <w:fldChar w:fldCharType="begin"/>
      </w:r>
      <w:r>
        <w:instrText xml:space="preserve"> AutoTextList   \s NoStyle \t "Instance is een software-image die wordt gemaakt door de installatieprocedure van de software uit te voeren of door een bestaande Instance te kopiëren." </w:instrText>
      </w:r>
      <w:r>
        <w:fldChar w:fldCharType="separate"/>
      </w:r>
      <w:r>
        <w:rPr>
          <w:color w:val="0563C1"/>
        </w:rPr>
        <w:t>Instance</w:t>
      </w:r>
      <w:r>
        <w:fldChar w:fldCharType="end"/>
      </w:r>
      <w:r>
        <w:t xml:space="preserve"> wordt beheerd door Azure Site Recovery</w:t>
      </w:r>
      <w:r>
        <w:fldChar w:fldCharType="begin"/>
      </w:r>
      <w:r>
        <w:instrText xml:space="preserve"> XE "Azure Site Recovery" </w:instrText>
      </w:r>
      <w:r>
        <w:fldChar w:fldCharType="end"/>
      </w:r>
      <w:r>
        <w:t xml:space="preserve"> naar Azure. De </w:t>
      </w:r>
      <w:r>
        <w:fldChar w:fldCharType="begin"/>
      </w:r>
      <w:r>
        <w:instrText xml:space="preserve"> AutoTextList   \s NoStyle \t "Licentievoorwaarden: voorwaarden voor de implementatie en het gebruik van een Product." </w:instrText>
      </w:r>
      <w:r>
        <w:fldChar w:fldCharType="separate"/>
      </w:r>
      <w:r>
        <w:rPr>
          <w:color w:val="0563C1"/>
        </w:rPr>
        <w:t>Licentievoorwaarden</w:t>
      </w:r>
      <w:r>
        <w:fldChar w:fldCharType="end"/>
      </w:r>
      <w:r>
        <w:t xml:space="preserve"> voor de software en de volgende beperkingen zijn van toepassing op het gebruik van de back-up </w:t>
      </w:r>
      <w:r>
        <w:fldChar w:fldCharType="begin"/>
      </w:r>
      <w:r>
        <w:instrText xml:space="preserve"> AutoTextList   \s NoStyle \t "Instance is een software-image die wordt gemaakt door de installatieprocedure van de software uit te voeren of door een bestaande Instance te kopiëren." </w:instrText>
      </w:r>
      <w:r>
        <w:fldChar w:fldCharType="separate"/>
      </w:r>
      <w:r>
        <w:rPr>
          <w:color w:val="0563C1"/>
        </w:rPr>
        <w:t>Instance</w:t>
      </w:r>
      <w:r>
        <w:fldChar w:fldCharType="end"/>
      </w:r>
      <w:r>
        <w:t xml:space="preserve"> door de Klant.</w:t>
      </w:r>
    </w:p>
    <w:p w:rsidR="005602EA" w:rsidRDefault="005602EA">
      <w:pPr>
        <w:pStyle w:val="ProductList-Body"/>
      </w:pPr>
    </w:p>
    <w:p w:rsidR="005602EA" w:rsidRDefault="009D0DBB">
      <w:pPr>
        <w:pStyle w:val="ProductList-Body"/>
      </w:pPr>
      <w:r>
        <w:t xml:space="preserve">De back-up </w:t>
      </w:r>
      <w:r>
        <w:fldChar w:fldCharType="begin"/>
      </w:r>
      <w:r>
        <w:instrText xml:space="preserve"> AutoTextList   \s NoStyle \t "Instance is een software-image die wordt gemaakt door de installatieprocedure van de software uit te voeren of door een bestaande Instance te kopiëren." </w:instrText>
      </w:r>
      <w:r>
        <w:fldChar w:fldCharType="separate"/>
      </w:r>
      <w:r>
        <w:rPr>
          <w:color w:val="0563C1"/>
        </w:rPr>
        <w:t>Instance</w:t>
      </w:r>
      <w:r>
        <w:fldChar w:fldCharType="end"/>
      </w:r>
      <w:r>
        <w:t xml:space="preserve"> mag alleen worden gebruikt tijdens de volgende uitzonderingsperioden:</w:t>
      </w:r>
    </w:p>
    <w:p w:rsidR="005602EA" w:rsidRDefault="009D0DBB" w:rsidP="009D0DBB">
      <w:pPr>
        <w:pStyle w:val="ProductList-Bullet"/>
        <w:numPr>
          <w:ilvl w:val="0"/>
          <w:numId w:val="43"/>
        </w:numPr>
      </w:pPr>
      <w:r>
        <w:t>Gedurende korte perioden voor het testen van herstel bij noodgevallen, binnen één week per 90 dagen;</w:t>
      </w:r>
    </w:p>
    <w:p w:rsidR="005602EA" w:rsidRDefault="009D0DBB" w:rsidP="009D0DBB">
      <w:pPr>
        <w:pStyle w:val="ProductList-Bullet"/>
        <w:numPr>
          <w:ilvl w:val="0"/>
          <w:numId w:val="43"/>
        </w:numPr>
      </w:pPr>
      <w:r>
        <w:t>Tijdens een noodgeval, wanneer de productie</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xml:space="preserve"> die wordt hersteld is uitgevallen; en</w:t>
      </w:r>
    </w:p>
    <w:p w:rsidR="005602EA" w:rsidRDefault="009D0DBB" w:rsidP="009D0DBB">
      <w:pPr>
        <w:pStyle w:val="ProductList-Bullet"/>
        <w:numPr>
          <w:ilvl w:val="0"/>
          <w:numId w:val="43"/>
        </w:numPr>
      </w:pPr>
      <w:r>
        <w:t xml:space="preserve">Rond de tijd van een noodgeval, voor een korte periode, om te helpen bij de overdracht tussen de primaire productieserver en de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xml:space="preserve"> voor herstel bij noodgevallen.</w:t>
      </w:r>
    </w:p>
    <w:p w:rsidR="005602EA" w:rsidRDefault="005602EA">
      <w:pPr>
        <w:pStyle w:val="ProductList-Body"/>
      </w:pPr>
    </w:p>
    <w:p w:rsidR="005602EA" w:rsidRDefault="009D0DBB">
      <w:pPr>
        <w:pStyle w:val="ProductList-Body"/>
      </w:pPr>
      <w:r>
        <w:t>De Klant dient te voldoen aan de volgende voorwaarden om de software te gebruiken op grond van rechten voor herstel bij noodgevallen.</w:t>
      </w:r>
    </w:p>
    <w:p w:rsidR="005602EA" w:rsidRDefault="009D0DBB" w:rsidP="009D0DBB">
      <w:pPr>
        <w:pStyle w:val="ProductList-Bullet"/>
        <w:numPr>
          <w:ilvl w:val="0"/>
          <w:numId w:val="44"/>
        </w:numPr>
      </w:pPr>
      <w:r>
        <w:t xml:space="preserve">De </w:t>
      </w:r>
      <w:r>
        <w:fldChar w:fldCharType="begin"/>
      </w:r>
      <w:r>
        <w:instrText xml:space="preserve"> AutoTextList   \s NoStyle \t "OSE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w:t>
      </w:r>
      <w:r>
        <w:fldChar w:fldCharType="end"/>
      </w:r>
      <w:r>
        <w:t xml:space="preserve"> op de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xml:space="preserve"> voor herstel bij noodgevallen mag niet worden gebruikt op enig ander moment dan hierboven is bepaald. </w:t>
      </w:r>
    </w:p>
    <w:p w:rsidR="005602EA" w:rsidRDefault="009D0DBB" w:rsidP="009D0DBB">
      <w:pPr>
        <w:pStyle w:val="ProductList-Bullet"/>
        <w:numPr>
          <w:ilvl w:val="0"/>
          <w:numId w:val="44"/>
        </w:numPr>
      </w:pPr>
      <w:r>
        <w:t xml:space="preserve">De </w:t>
      </w:r>
      <w:r>
        <w:fldChar w:fldCharType="begin"/>
      </w:r>
      <w:r>
        <w:instrText xml:space="preserve"> AutoTextList   \s NoStyle \t "OSE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w:t>
      </w:r>
      <w:r>
        <w:fldChar w:fldCharType="end"/>
      </w:r>
      <w:r>
        <w:t xml:space="preserve"> op de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xml:space="preserve"> voor herstel bij noodgevallen mag zich niet in dezelfde cluster bevinden als de productie</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xml:space="preserve">. </w:t>
      </w:r>
    </w:p>
    <w:p w:rsidR="005602EA" w:rsidRDefault="009D0DBB" w:rsidP="009D0DBB">
      <w:pPr>
        <w:pStyle w:val="ProductList-Bullet"/>
        <w:numPr>
          <w:ilvl w:val="0"/>
          <w:numId w:val="44"/>
        </w:numPr>
      </w:pPr>
      <w:r>
        <w:t>Afgezien van back-upinstances die worden uitgevoerd op Microsoft Azure Services</w:t>
      </w:r>
      <w:r>
        <w:fldChar w:fldCharType="begin"/>
      </w:r>
      <w:r>
        <w:instrText xml:space="preserve"> XE "Microsoft Azure Services" </w:instrText>
      </w:r>
      <w:r>
        <w:fldChar w:fldCharType="end"/>
      </w:r>
      <w:r>
        <w:t xml:space="preserve">, is geen Windows Server </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vereist voor de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xml:space="preserve"> voor herstel bij noodgevallen indien wordt voldaan aan de volgende voorwaarden: </w:t>
      </w:r>
    </w:p>
    <w:p w:rsidR="005602EA" w:rsidRDefault="009D0DBB" w:rsidP="009D0DBB">
      <w:pPr>
        <w:pStyle w:val="ProductList-Bullet"/>
        <w:numPr>
          <w:ilvl w:val="1"/>
          <w:numId w:val="44"/>
        </w:numPr>
      </w:pPr>
      <w:r>
        <w:t xml:space="preserve">De Hyper-V-rol binnen Windows Server wordt gebruikt voor het repliceren van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OSE´s</w:t>
      </w:r>
      <w:r>
        <w:fldChar w:fldCharType="end"/>
      </w:r>
      <w:r>
        <w:t xml:space="preserve"> van de productie</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xml:space="preserve"> op een primaire site naar een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xml:space="preserve"> voor herstel bij noodgevallen. </w:t>
      </w:r>
    </w:p>
    <w:p w:rsidR="005602EA" w:rsidRDefault="009D0DBB" w:rsidP="009D0DBB">
      <w:pPr>
        <w:pStyle w:val="ProductList-Bullet"/>
        <w:numPr>
          <w:ilvl w:val="1"/>
          <w:numId w:val="44"/>
        </w:numPr>
      </w:pPr>
      <w:r>
        <w:t xml:space="preserve">De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xml:space="preserve"> voor noodherstel mag uitsluitend worden gebruikt voor</w:t>
      </w:r>
    </w:p>
    <w:p w:rsidR="005602EA" w:rsidRDefault="009D0DBB">
      <w:pPr>
        <w:pStyle w:val="ProductList-Body"/>
        <w:ind w:left="1080"/>
      </w:pPr>
      <w:r>
        <w:t>- het uitvoeren van hardwarevirtualisatiesoftware, zoals Hyper-V,</w:t>
      </w:r>
    </w:p>
    <w:p w:rsidR="005602EA" w:rsidRDefault="009D0DBB">
      <w:pPr>
        <w:pStyle w:val="ProductList-Body"/>
        <w:ind w:left="1080"/>
      </w:pPr>
      <w:r>
        <w:t>- het uitvoeren van hardwarevirtualisatiediensten,</w:t>
      </w:r>
    </w:p>
    <w:p w:rsidR="005602EA" w:rsidRDefault="009D0DBB">
      <w:pPr>
        <w:pStyle w:val="ProductList-Body"/>
        <w:ind w:left="1080"/>
      </w:pPr>
      <w:r>
        <w:t>- het uitvoeren van softwareagents voor het beheren van de hardwarevirtualisatiesoftware,</w:t>
      </w:r>
    </w:p>
    <w:p w:rsidR="005602EA" w:rsidRDefault="009D0DBB">
      <w:pPr>
        <w:pStyle w:val="ProductList-Body"/>
        <w:ind w:left="1080"/>
      </w:pPr>
      <w:r>
        <w:t>- het ontvangen van replicatiebestanden,</w:t>
      </w:r>
    </w:p>
    <w:p w:rsidR="005602EA" w:rsidRDefault="009D0DBB">
      <w:pPr>
        <w:pStyle w:val="ProductList-Body"/>
        <w:ind w:left="1080"/>
      </w:pPr>
      <w:r>
        <w:t xml:space="preserve">- het ontvangen van gerepliceerde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OSE´s</w:t>
      </w:r>
      <w:r>
        <w:fldChar w:fldCharType="end"/>
      </w:r>
      <w:r>
        <w:t>, het testen van failover,</w:t>
      </w:r>
    </w:p>
    <w:p w:rsidR="005602EA" w:rsidRDefault="009D0DBB">
      <w:pPr>
        <w:pStyle w:val="ProductList-Body"/>
        <w:ind w:left="1080"/>
      </w:pPr>
      <w:r>
        <w:t xml:space="preserve">- het wachten op failover van de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OSE´s</w:t>
      </w:r>
      <w:r>
        <w:fldChar w:fldCharType="end"/>
      </w:r>
      <w:r>
        <w:t xml:space="preserve">, en </w:t>
      </w:r>
    </w:p>
    <w:p w:rsidR="005602EA" w:rsidRDefault="009D0DBB">
      <w:pPr>
        <w:pStyle w:val="ProductList-Body"/>
        <w:ind w:left="1080"/>
      </w:pPr>
      <w:r>
        <w:t xml:space="preserve">- het uitvoeren van taken voor herstel bij noodgevallen, zoals hierboven beschreven. </w:t>
      </w:r>
    </w:p>
    <w:p w:rsidR="005602EA" w:rsidRDefault="009D0DBB" w:rsidP="009D0DBB">
      <w:pPr>
        <w:pStyle w:val="ProductList-Bullet"/>
        <w:numPr>
          <w:ilvl w:val="1"/>
          <w:numId w:val="45"/>
        </w:numPr>
      </w:pPr>
      <w:r>
        <w:t xml:space="preserve">De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xml:space="preserve"> voor herstel bij noodgevallen mag niet worden gebruikt als productie</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w:t>
      </w:r>
    </w:p>
    <w:p w:rsidR="005602EA" w:rsidRDefault="009D0DBB" w:rsidP="009D0DBB">
      <w:pPr>
        <w:pStyle w:val="ProductList-Bullet"/>
        <w:numPr>
          <w:ilvl w:val="0"/>
          <w:numId w:val="45"/>
        </w:numPr>
      </w:pPr>
      <w:r>
        <w:t xml:space="preserve">Gebruik van de back-up </w:t>
      </w:r>
      <w:r>
        <w:fldChar w:fldCharType="begin"/>
      </w:r>
      <w:r>
        <w:instrText xml:space="preserve"> AutoTextList   \s NoStyle \t "Instance is een software-image die wordt gemaakt door de installatieprocedure van de software uit te voeren of door een bestaande Instance te kopiëren." </w:instrText>
      </w:r>
      <w:r>
        <w:fldChar w:fldCharType="separate"/>
      </w:r>
      <w:r>
        <w:rPr>
          <w:color w:val="0563C1"/>
        </w:rPr>
        <w:t>Instance</w:t>
      </w:r>
      <w:r>
        <w:fldChar w:fldCharType="end"/>
      </w:r>
      <w:r>
        <w:t xml:space="preserve"> van de software moet stroken met de </w:t>
      </w:r>
      <w:r>
        <w:fldChar w:fldCharType="begin"/>
      </w:r>
      <w:r>
        <w:instrText xml:space="preserve"> AutoTextList   \s NoStyle \t "Licentievoorwaarden: voorwaarden voor de implementatie en het gebruik van een Product." </w:instrText>
      </w:r>
      <w:r>
        <w:fldChar w:fldCharType="separate"/>
      </w:r>
      <w:r>
        <w:rPr>
          <w:color w:val="0563C1"/>
        </w:rPr>
        <w:t>Licentievoorwaarden</w:t>
      </w:r>
      <w:r>
        <w:fldChar w:fldCharType="end"/>
      </w:r>
      <w:r>
        <w:t xml:space="preserve"> voor de software. </w:t>
      </w:r>
    </w:p>
    <w:p w:rsidR="005602EA" w:rsidRDefault="009D0DBB" w:rsidP="009D0DBB">
      <w:pPr>
        <w:pStyle w:val="ProductList-Bullet"/>
        <w:numPr>
          <w:ilvl w:val="0"/>
          <w:numId w:val="45"/>
        </w:numPr>
      </w:pPr>
      <w:r>
        <w:t>Wanneer het proces voor herstel bij noodgevallen eenmaal is voltooid en de productie</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xml:space="preserve"> is hersteld, mag de back-up </w:t>
      </w:r>
      <w:r>
        <w:fldChar w:fldCharType="begin"/>
      </w:r>
      <w:r>
        <w:instrText xml:space="preserve"> AutoTextList   \s NoStyle \t "Instance is een software-image die wordt gemaakt door de installatieprocedure van de software uit te voeren of door een bestaande Instance te kopiëren." </w:instrText>
      </w:r>
      <w:r>
        <w:fldChar w:fldCharType="separate"/>
      </w:r>
      <w:r>
        <w:rPr>
          <w:color w:val="0563C1"/>
        </w:rPr>
        <w:t>Instance</w:t>
      </w:r>
      <w:r>
        <w:fldChar w:fldCharType="end"/>
      </w:r>
      <w:r>
        <w:t xml:space="preserve"> niet op enig ander moment worden gebruikt dan de tijden die hier worden toegestaan. </w:t>
      </w:r>
    </w:p>
    <w:p w:rsidR="005602EA" w:rsidRDefault="009D0DBB" w:rsidP="009D0DBB">
      <w:pPr>
        <w:pStyle w:val="ProductList-Bullet"/>
        <w:numPr>
          <w:ilvl w:val="0"/>
          <w:numId w:val="45"/>
        </w:numPr>
      </w:pPr>
      <w:r>
        <w:t xml:space="preserve">SA-dekking aanhouden voor alle </w:t>
      </w:r>
      <w:r>
        <w:fldChar w:fldCharType="begin"/>
      </w:r>
      <w:r>
        <w:instrText xml:space="preserve"> AutoTextList   \s NoStyle \t "CAL betekent client access license, die per gebruiker of apparaat kan worden toegewezen, al naar gelang hetgeen van toepassing is. (Raadpleeg de Woordenlijst voor de volledige definitie)" </w:instrText>
      </w:r>
      <w:r>
        <w:fldChar w:fldCharType="separate"/>
      </w:r>
      <w:r>
        <w:rPr>
          <w:color w:val="0563C1"/>
        </w:rPr>
        <w:t>CAL's</w:t>
      </w:r>
      <w:r>
        <w:fldChar w:fldCharType="end"/>
      </w:r>
      <w:r>
        <w:t>, External Connector Licenses en Server</w:t>
      </w:r>
      <w:r>
        <w:fldChar w:fldCharType="begin"/>
      </w:r>
      <w:r>
        <w:instrText xml:space="preserve"> AutoTextList   \s NoStyle \t "Beheerlicentie betekent een Licentie voor beheer van een of meer OSEʹs door de corresponderende versie van de serversoftware of een eerdere versie van de serversoftware. (Raadpleeg de Woordenlijst voor de volledige definitie)" </w:instrText>
      </w:r>
      <w:r>
        <w:fldChar w:fldCharType="separate"/>
      </w:r>
      <w:r>
        <w:rPr>
          <w:color w:val="0563C1"/>
        </w:rPr>
        <w:t>beheerlicenties</w:t>
      </w:r>
      <w:r>
        <w:fldChar w:fldCharType="end"/>
      </w:r>
      <w:r>
        <w:t xml:space="preserve"> op grond waarvan deze toegang verkrijgt tot de back-up instance en de </w:t>
      </w:r>
      <w:r>
        <w:fldChar w:fldCharType="begin"/>
      </w:r>
      <w:r>
        <w:instrText xml:space="preserve"> AutoTextList   \s NoStyle \t "OSEʹs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OSE's</w:t>
      </w:r>
      <w:r>
        <w:fldChar w:fldCharType="end"/>
      </w:r>
      <w:r>
        <w:t xml:space="preserve"> beheert waarbinnen de software wordt uitgevoerd. </w:t>
      </w:r>
    </w:p>
    <w:p w:rsidR="005602EA" w:rsidRDefault="009D0DBB" w:rsidP="009D0DBB">
      <w:pPr>
        <w:pStyle w:val="ProductList-Bullet"/>
        <w:numPr>
          <w:ilvl w:val="0"/>
          <w:numId w:val="45"/>
        </w:numPr>
      </w:pPr>
      <w:r>
        <w:t xml:space="preserve">Het recht van de Klant om de back-up </w:t>
      </w:r>
      <w:r>
        <w:fldChar w:fldCharType="begin"/>
      </w:r>
      <w:r>
        <w:instrText xml:space="preserve"> AutoTextList   \s NoStyle \t "Instance is een software-image die wordt gemaakt door de installatieprocedure van de software uit te voeren of door een bestaande Instance te kopiëren." </w:instrText>
      </w:r>
      <w:r>
        <w:fldChar w:fldCharType="separate"/>
      </w:r>
      <w:r>
        <w:rPr>
          <w:color w:val="0563C1"/>
        </w:rPr>
        <w:t>Instances</w:t>
      </w:r>
      <w:r>
        <w:fldChar w:fldCharType="end"/>
      </w:r>
      <w:r>
        <w:t xml:space="preserve"> te gebruiken vervalt zodra de Software Assurance dekking van de Klant eindigt.</w:t>
      </w:r>
    </w:p>
    <w:p w:rsidR="005602EA" w:rsidRDefault="005602EA">
      <w:pPr>
        <w:pStyle w:val="ProductList-Body"/>
      </w:pPr>
    </w:p>
    <w:p w:rsidR="005602EA" w:rsidRDefault="009D0DBB">
      <w:pPr>
        <w:pStyle w:val="ProductList-ClauseHeading"/>
        <w:outlineLvl w:val="2"/>
      </w:pPr>
      <w:bookmarkStart w:id="364" w:name="_Sec589"/>
      <w:r>
        <w:t>License Mobility</w:t>
      </w:r>
      <w:bookmarkEnd w:id="364"/>
    </w:p>
    <w:p w:rsidR="005602EA" w:rsidRDefault="009D0DBB">
      <w:pPr>
        <w:pStyle w:val="ProductList-SubClauseHeading"/>
        <w:outlineLvl w:val="3"/>
      </w:pPr>
      <w:r>
        <w:t>License Mobility in server farms</w:t>
      </w:r>
    </w:p>
    <w:p w:rsidR="005602EA" w:rsidRDefault="009D0DBB">
      <w:pPr>
        <w:pStyle w:val="ProductList-BodyIndented"/>
      </w:pPr>
      <w:r>
        <w:t xml:space="preserve">Op grond van License Mobility in Server Farms mag de Klant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waarvan is bepaald dat deze over License Mobility beschikken en waarvoor de Klant beschikt over SA zo vaak als nodig is hertoewijzen aan een van de andere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Servers</w:t>
      </w:r>
      <w:r>
        <w:fldChar w:fldCharType="end"/>
      </w:r>
      <w:r>
        <w:t xml:space="preserve"> die zich binnen dezelfde </w:t>
      </w:r>
      <w:r>
        <w:fldChar w:fldCharType="begin"/>
      </w:r>
      <w:r>
        <w:instrText xml:space="preserve"> AutoTextList   \s NoStyle \t "Serverfarm betekent een enkel datacenter of twee datacenters, fysiek gevestigd binnen tijdzones die niet meer dan vier uur uit elkaar liggen, of binnen de EU of EVA/EFTA. (Raadpleeg de Woordenlijst voor de volledige definitie.)" </w:instrText>
      </w:r>
      <w:r>
        <w:fldChar w:fldCharType="separate"/>
      </w:r>
      <w:r>
        <w:rPr>
          <w:color w:val="0563C1"/>
        </w:rPr>
        <w:t>Server Farm</w:t>
      </w:r>
      <w:r>
        <w:fldChar w:fldCharType="end"/>
      </w:r>
      <w:r>
        <w:t xml:space="preserve"> bevindt. De klant mag deze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ook hertoewijzen van de ene </w:t>
      </w:r>
      <w:r>
        <w:fldChar w:fldCharType="begin"/>
      </w:r>
      <w:r>
        <w:instrText xml:space="preserve"> AutoTextList   \s NoStyle \t "Serverfarm betekent een enkel datacenter of twee datacenters, fysiek gevestigd binnen tijdzones die niet meer dan vier uur uit elkaar liggen, of binnen de EU of EVA/EFTA. (Raadpleeg de Woordenlijst voor de volledige definitie.)" </w:instrText>
      </w:r>
      <w:r>
        <w:fldChar w:fldCharType="separate"/>
      </w:r>
      <w:r>
        <w:rPr>
          <w:color w:val="0563C1"/>
        </w:rPr>
        <w:t>Server Farm</w:t>
      </w:r>
      <w:r>
        <w:fldChar w:fldCharType="end"/>
      </w:r>
      <w:r>
        <w:t xml:space="preserve"> aan een andere, maar niet op kortetermijnbasis (dat wil zeggen, niet binnen 90 dagen na de voorgaande toewijzing). Producten die worden gebruikt voor Self-Hosting mogen op hetzelfde moment worden gebruikt op grond van License Mobility in Server Farms-rechten.</w:t>
      </w:r>
    </w:p>
    <w:p w:rsidR="005602EA" w:rsidRDefault="005602EA">
      <w:pPr>
        <w:pStyle w:val="ProductList-BodyIndented"/>
      </w:pPr>
    </w:p>
    <w:p w:rsidR="005602EA" w:rsidRDefault="009D0DBB">
      <w:pPr>
        <w:pStyle w:val="ProductList-SubClauseHeading"/>
        <w:outlineLvl w:val="3"/>
      </w:pPr>
      <w:r>
        <w:t>License Mobility door middel van Software Assurance</w:t>
      </w:r>
    </w:p>
    <w:p w:rsidR="005602EA" w:rsidRDefault="009D0DBB">
      <w:pPr>
        <w:pStyle w:val="ProductList-BodyIndented"/>
      </w:pPr>
      <w:r>
        <w:t xml:space="preserve">In het kader van License Mobility via Software Assurance (SA) mag de Klant software die is gelicentieerd op grond van Licenties waarvan is bepaald dat deze over </w:t>
      </w:r>
      <w:r>
        <w:fldChar w:fldCharType="begin"/>
      </w:r>
      <w:r>
        <w:instrText xml:space="preserve"> AutoTextList   \s NoStyle \t "License Mobility: rechten op grond waarvan SA-klanten licenties opnieuw kunnen toewijzen buiten de standaard tijdsperioden, of Producten kunnen gebruiken op servers met meerdere tenants buiten hun eigen datacenters. Raadpleeg het artikel License Mobility van Bijlage B voor meer informatie." </w:instrText>
      </w:r>
      <w:r>
        <w:fldChar w:fldCharType="separate"/>
      </w:r>
      <w:r>
        <w:rPr>
          <w:color w:val="0563C1"/>
        </w:rPr>
        <w:t>License Mobility</w:t>
      </w:r>
      <w:r>
        <w:fldChar w:fldCharType="end"/>
      </w:r>
      <w:r>
        <w:t xml:space="preserve"> met SA beschikken, verplaatsen naar gedeelde servers, onder voorbehoud van de onderstaande vereisten. Producten die worden gebruikt voor Self-Hosting mogen gelijktijdig worden gebruikt op grond van License Mobility via Software Assurance-rechten, onder voorbehoud van de beperkingen van de Licentievoorwaarden voor Self-Hosting. </w:t>
      </w:r>
    </w:p>
    <w:p w:rsidR="005602EA" w:rsidRDefault="005602EA">
      <w:pPr>
        <w:pStyle w:val="ProductList-BodyIndented"/>
      </w:pPr>
    </w:p>
    <w:p w:rsidR="005602EA" w:rsidRDefault="009D0DBB">
      <w:pPr>
        <w:pStyle w:val="ProductList-SubSubClauseHeading"/>
        <w:outlineLvl w:val="4"/>
      </w:pPr>
      <w:r>
        <w:t>Toegestaan gebruik:</w:t>
      </w:r>
    </w:p>
    <w:p w:rsidR="005602EA" w:rsidRDefault="009D0DBB">
      <w:pPr>
        <w:pStyle w:val="ProductList-BodyIndented2"/>
      </w:pPr>
      <w:r>
        <w:t>Met License Mobility via SA kan de Klant:</w:t>
      </w:r>
    </w:p>
    <w:p w:rsidR="005602EA" w:rsidRDefault="009D0DBB" w:rsidP="009D0DBB">
      <w:pPr>
        <w:pStyle w:val="ProductList-Bullet"/>
        <w:numPr>
          <w:ilvl w:val="2"/>
          <w:numId w:val="46"/>
        </w:numPr>
      </w:pPr>
      <w:r>
        <w:t>gelicentieerde software uitvoeren op gedeelde servers;</w:t>
      </w:r>
    </w:p>
    <w:p w:rsidR="005602EA" w:rsidRDefault="009D0DBB" w:rsidP="009D0DBB">
      <w:pPr>
        <w:pStyle w:val="ProductList-Bullet"/>
        <w:numPr>
          <w:ilvl w:val="2"/>
          <w:numId w:val="46"/>
        </w:numPr>
      </w:pPr>
      <w:r>
        <w:t>toegang verkrijgen tot deze software op grond van toegangslicenties en waarvoor de Klant beschikt over SA, en op grond van Gebruikers- en Apparaat-SL's die toegang tot de Producten toestaan;</w:t>
      </w:r>
    </w:p>
    <w:p w:rsidR="005602EA" w:rsidRDefault="009D0DBB" w:rsidP="009D0DBB">
      <w:pPr>
        <w:pStyle w:val="ProductList-Bullet"/>
        <w:numPr>
          <w:ilvl w:val="2"/>
          <w:numId w:val="46"/>
        </w:numPr>
      </w:pPr>
      <w:r>
        <w:t xml:space="preserve">de </w:t>
      </w:r>
      <w:r>
        <w:fldChar w:fldCharType="begin"/>
      </w:r>
      <w:r>
        <w:instrText xml:space="preserve"> AutoTextList   \s NoStyle \t "OSEʹs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OSE's</w:t>
      </w:r>
      <w:r>
        <w:fldChar w:fldCharType="end"/>
      </w:r>
      <w:r>
        <w:t xml:space="preserve"> die de Klant gebruikt op gedeelde servers beheren; en/of</w:t>
      </w:r>
    </w:p>
    <w:p w:rsidR="005602EA" w:rsidRDefault="009D0DBB" w:rsidP="009D0DBB">
      <w:pPr>
        <w:pStyle w:val="ProductList-Bullet"/>
        <w:numPr>
          <w:ilvl w:val="2"/>
          <w:numId w:val="46"/>
        </w:numPr>
      </w:pPr>
      <w:r>
        <w:t xml:space="preserve">de </w:t>
      </w:r>
      <w:r>
        <w:fldChar w:fldCharType="begin"/>
      </w:r>
      <w:r>
        <w:instrText xml:space="preserve"> AutoTextList   \s NoStyle \t "OSEʹs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OSE's</w:t>
      </w:r>
      <w:r>
        <w:fldChar w:fldCharType="end"/>
      </w:r>
      <w:r>
        <w:t xml:space="preserve"> die de Klant gebruikt op eigen servers beheren met software die de Klant uitvoert op gedeelde servers.</w:t>
      </w:r>
    </w:p>
    <w:p w:rsidR="005602EA" w:rsidRDefault="005602EA">
      <w:pPr>
        <w:pStyle w:val="ProductList-BodyIndented2"/>
      </w:pPr>
    </w:p>
    <w:p w:rsidR="005602EA" w:rsidRDefault="009D0DBB">
      <w:pPr>
        <w:pStyle w:val="ProductList-SubSubClauseHeading"/>
        <w:outlineLvl w:val="4"/>
      </w:pPr>
      <w:r>
        <w:t>Vereisten:</w:t>
      </w:r>
    </w:p>
    <w:p w:rsidR="005602EA" w:rsidRDefault="009D0DBB">
      <w:pPr>
        <w:pStyle w:val="ProductList-BodyIndented2"/>
      </w:pPr>
      <w:r>
        <w:t>Voor gebruik van License Mobility via SA moet de Klant:</w:t>
      </w:r>
    </w:p>
    <w:p w:rsidR="005602EA" w:rsidRDefault="009D0DBB" w:rsidP="009D0DBB">
      <w:pPr>
        <w:pStyle w:val="ProductList-Bullet"/>
        <w:numPr>
          <w:ilvl w:val="2"/>
          <w:numId w:val="47"/>
        </w:numPr>
      </w:pPr>
      <w:r>
        <w:t xml:space="preserve">de gelicentieerde software uitvoeren en de </w:t>
      </w:r>
      <w:r>
        <w:fldChar w:fldCharType="begin"/>
      </w:r>
      <w:r>
        <w:instrText xml:space="preserve"> AutoTextList   \s NoStyle \t "OSEʹs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OSE's</w:t>
      </w:r>
      <w:r>
        <w:fldChar w:fldCharType="end"/>
      </w:r>
      <w:r>
        <w:t xml:space="preserve"> beheren op gedeelde servers onder de voorwaarden van de volumelicentieovereenkomst van de Klant;</w:t>
      </w:r>
    </w:p>
    <w:p w:rsidR="005602EA" w:rsidRDefault="009D0DBB" w:rsidP="009D0DBB">
      <w:pPr>
        <w:pStyle w:val="ProductList-Bullet"/>
        <w:numPr>
          <w:ilvl w:val="2"/>
          <w:numId w:val="47"/>
        </w:numPr>
      </w:pPr>
      <w:r>
        <w:t xml:space="preserve">diens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uitsluitend gebruiken in combinatie met Microsoft Azure Platform Services</w:t>
      </w:r>
      <w:r>
        <w:fldChar w:fldCharType="begin"/>
      </w:r>
      <w:r>
        <w:instrText xml:space="preserve"> XE "Microsoft Azure Platform Services" </w:instrText>
      </w:r>
      <w:r>
        <w:fldChar w:fldCharType="end"/>
      </w:r>
      <w:r>
        <w:t xml:space="preserve"> of een gekwalificeerde </w:t>
      </w:r>
      <w:r>
        <w:fldChar w:fldCharType="begin"/>
      </w:r>
      <w:r>
        <w:instrText xml:space="preserve"> AutoTextList   \s NoStyle \t "License Mobility door middel van Software Assurance-partner is een entiteit die wordt vermeld op http://www.microsoft.com/licensing/software-assurance/license-mobility.aspx en die door Microsoft is geautoriseerd voor hosting van software van klanten op gedeelde servers." </w:instrText>
      </w:r>
      <w:r>
        <w:fldChar w:fldCharType="separate"/>
      </w:r>
      <w:r>
        <w:rPr>
          <w:color w:val="0563C1"/>
        </w:rPr>
        <w:t>License Mobility via Software Assurance-partner</w:t>
      </w:r>
      <w:r>
        <w:fldChar w:fldCharType="end"/>
      </w:r>
      <w:r>
        <w:t xml:space="preserve">; en </w:t>
      </w:r>
    </w:p>
    <w:p w:rsidR="005602EA" w:rsidRDefault="009D0DBB" w:rsidP="009D0DBB">
      <w:pPr>
        <w:pStyle w:val="ProductList-Bullet"/>
        <w:numPr>
          <w:ilvl w:val="2"/>
          <w:numId w:val="47"/>
        </w:numPr>
      </w:pPr>
      <w:r>
        <w:t xml:space="preserve">Het validatieformulier voor Licentie Mobility invullen en insturen voor elke </w:t>
      </w:r>
      <w:r>
        <w:fldChar w:fldCharType="begin"/>
      </w:r>
      <w:r>
        <w:instrText xml:space="preserve"> AutoTextList   \s NoStyle \t "License Mobility door middel van Software Assurance-partner is een entiteit die wordt vermeld op http://www.microsoft.com/licensing/software-assurance/license-mobility.aspx en die door Microsoft is geautoriseerd voor hosting van software van klanten op gedeelde servers." </w:instrText>
      </w:r>
      <w:r>
        <w:fldChar w:fldCharType="separate"/>
      </w:r>
      <w:r>
        <w:rPr>
          <w:color w:val="0563C1"/>
        </w:rPr>
        <w:t>License Mobility via Software Assurance-partner</w:t>
      </w:r>
      <w:r>
        <w:fldChar w:fldCharType="end"/>
      </w:r>
      <w:r>
        <w:t xml:space="preserve"> die de gelicentieerde software van de Klant gaat uitvoeren op zijn gedeelde servers.</w:t>
      </w:r>
    </w:p>
    <w:p w:rsidR="005602EA" w:rsidRDefault="005602EA">
      <w:pPr>
        <w:pStyle w:val="ProductList-BodyIndented2"/>
      </w:pPr>
    </w:p>
    <w:p w:rsidR="005602EA" w:rsidRDefault="009D0DBB">
      <w:pPr>
        <w:pStyle w:val="ProductList-BodyIndented2"/>
      </w:pPr>
      <w:r>
        <w:t xml:space="preserve">De Klant mag de gelicentieerde software terugzetten van de Gedeelde servers van derden naar eigen </w:t>
      </w:r>
      <w:r>
        <w:fldChar w:fldCharType="begin"/>
      </w:r>
      <w:r>
        <w:instrText xml:space="preserve"> AutoTextList   \s NoStyle \t "Server betekent een fysiek hardwaresysteem waarmee serversoftware kan worden uitgevoerd." </w:instrText>
      </w:r>
      <w:r>
        <w:fldChar w:fldCharType="separate"/>
      </w:r>
      <w:r>
        <w:rPr>
          <w:color w:val="0563C1"/>
        </w:rPr>
        <w:t>Servers</w:t>
      </w:r>
      <w:r>
        <w:fldChar w:fldCharType="end"/>
      </w:r>
      <w:r>
        <w:t xml:space="preserve"> of de gedeelde servers van een andere derde partij, maar niet op korte termijn (niet binnen 90 dagen na de vorige toewijzing). Het is de Klant tevens toegestaan </w:t>
      </w:r>
      <w:r>
        <w:fldChar w:fldCharType="begin"/>
      </w:r>
      <w:r>
        <w:instrText xml:space="preserve"> AutoTextList   \s NoStyle \t "Instance is een software-image die wordt gemaakt door de installatieprocedure van de software uit te voeren of door een bestaande Instance te kopiëren." </w:instrText>
      </w:r>
      <w:r>
        <w:fldChar w:fldCharType="separate"/>
      </w:r>
      <w:r>
        <w:rPr>
          <w:color w:val="0563C1"/>
        </w:rPr>
        <w:t>Instances</w:t>
      </w:r>
      <w:r>
        <w:fldChar w:fldCharType="end"/>
      </w:r>
      <w:r>
        <w:t xml:space="preserve"> die worden uitgevoerd of </w:t>
      </w:r>
      <w:r>
        <w:fldChar w:fldCharType="begin"/>
      </w:r>
      <w:r>
        <w:instrText xml:space="preserve"> AutoTextList   \s NoStyle \t "OSEʹs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OSE´s</w:t>
      </w:r>
      <w:r>
        <w:fldChar w:fldCharType="end"/>
      </w:r>
      <w:r>
        <w:t xml:space="preserve"> die worden beheerd op grond van een bepaalde </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over te zetten van gedeelde servers in een </w:t>
      </w:r>
      <w:r>
        <w:fldChar w:fldCharType="begin"/>
      </w:r>
      <w:r>
        <w:instrText xml:space="preserve"> AutoTextList   \s NoStyle \t "Serverfarm betekent een enkel datacenter of twee datacenters, fysiek gevestigd binnen tijdzones die niet meer dan vier uur uit elkaar liggen, of binnen de EU of EVA/EFTA. (Raadpleeg de Woordenlijst voor de volledige definitie.)" </w:instrText>
      </w:r>
      <w:r>
        <w:fldChar w:fldCharType="separate"/>
      </w:r>
      <w:r>
        <w:rPr>
          <w:color w:val="0563C1"/>
        </w:rPr>
        <w:t>Server Farm</w:t>
      </w:r>
      <w:r>
        <w:fldChar w:fldCharType="end"/>
      </w:r>
      <w:r>
        <w:t xml:space="preserve"> naar gedeelde servers van de Klant in een andere </w:t>
      </w:r>
      <w:r>
        <w:fldChar w:fldCharType="begin"/>
      </w:r>
      <w:r>
        <w:instrText xml:space="preserve"> AutoTextList   \s NoStyle \t "Serverfarm betekent een enkel datacenter of twee datacenters, fysiek gevestigd binnen tijdzones die niet meer dan vier uur uit elkaar liggen, of binnen de EU of EVA/EFTA. (Raadpleeg de Woordenlijst voor de volledige definitie.)" </w:instrText>
      </w:r>
      <w:r>
        <w:fldChar w:fldCharType="separate"/>
      </w:r>
      <w:r>
        <w:rPr>
          <w:color w:val="0563C1"/>
        </w:rPr>
        <w:t>Server Farm</w:t>
      </w:r>
      <w:r>
        <w:fldChar w:fldCharType="end"/>
      </w:r>
      <w:r>
        <w:t xml:space="preserve">, maar niet op korte termijn (niet binnen 90 dagen na de vorige toewijzing). </w:t>
      </w:r>
      <w:r>
        <w:fldChar w:fldCharType="begin"/>
      </w:r>
      <w:r>
        <w:instrText xml:space="preserve"> AutoTextList   \s NoStyle \t "OSEʹs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OSE´s</w:t>
      </w:r>
      <w:r>
        <w:fldChar w:fldCharType="end"/>
      </w:r>
      <w:r>
        <w:t xml:space="preserve"> die worden beheerd op grond van dezelfde Licentie moeten zich bevinden binnen dezelfde </w:t>
      </w:r>
      <w:r>
        <w:fldChar w:fldCharType="begin"/>
      </w:r>
      <w:r>
        <w:instrText xml:space="preserve"> AutoTextList   \s NoStyle \t "Serverfarm betekent een enkel datacenter of twee datacenters, fysiek gevestigd binnen tijdzones die niet meer dan vier uur uit elkaar liggen, of binnen de EU of EVA/EFTA. (Raadpleeg de Woordenlijst voor de volledige definitie.)" </w:instrText>
      </w:r>
      <w:r>
        <w:fldChar w:fldCharType="separate"/>
      </w:r>
      <w:r>
        <w:rPr>
          <w:color w:val="0563C1"/>
        </w:rPr>
        <w:t>Server Farm</w:t>
      </w:r>
      <w:r>
        <w:fldChar w:fldCharType="end"/>
      </w:r>
      <w:r>
        <w:t xml:space="preserve">. De Klant stemt ermee in zelf verantwoordelijk te zijn voor de handelingen van derden in connectie met software die in naam van de Klant wordt geïmplementeerd en beheerd. Uitgezonderd hetgeen hieronder is bepaald, is het gebruik ervan onderworpen aan de </w:t>
      </w:r>
      <w:r>
        <w:fldChar w:fldCharType="begin"/>
      </w:r>
      <w:r>
        <w:instrText xml:space="preserve"> AutoTextList   \s NoStyle \t "Licentievoorwaarden: voorwaarden voor de implementatie en het gebruik van een Product." </w:instrText>
      </w:r>
      <w:r>
        <w:fldChar w:fldCharType="separate"/>
      </w:r>
      <w:r>
        <w:rPr>
          <w:color w:val="0563C1"/>
        </w:rPr>
        <w:t>Licentievoorwaarden</w:t>
      </w:r>
      <w:r>
        <w:fldChar w:fldCharType="end"/>
      </w:r>
      <w:r>
        <w:t xml:space="preserve"> die van toepassing zijn op het Product in combinatie met de voorwaarden voor License Mobility via SA. De voorwaarden voor License Mobility via SA prevaleren over eventuele strijdige Licentievoorwaarden voor een Product wanneer gebruik wordt gemaakt van License Mobility via SA. Voor sommige Producten, zoals hieronder beschreven, gelden afwijkende gebruiksrechten voor gedeelde servers op grond van License Mobility via SA:</w:t>
      </w:r>
    </w:p>
    <w:tbl>
      <w:tblPr>
        <w:tblStyle w:val="PURTable1"/>
        <w:tblW w:w="0" w:type="dxa"/>
        <w:tblLook w:val="04A0" w:firstRow="1" w:lastRow="0" w:firstColumn="1" w:lastColumn="0" w:noHBand="0" w:noVBand="1"/>
      </w:tblPr>
      <w:tblGrid>
        <w:gridCol w:w="2494"/>
        <w:gridCol w:w="2619"/>
        <w:gridCol w:w="2500"/>
        <w:gridCol w:w="2457"/>
      </w:tblGrid>
      <w:tr w:rsidR="005602EA">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5602EA" w:rsidRDefault="009D0DBB">
            <w:pPr>
              <w:pStyle w:val="ProductList-TableBody"/>
            </w:pPr>
            <w:r>
              <w:rPr>
                <w:color w:val="FFFFFF"/>
              </w:rPr>
              <w:t>Licentiemodel</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5602EA" w:rsidRDefault="009D0DBB">
            <w:pPr>
              <w:pStyle w:val="ProductList-TableBody"/>
            </w:pPr>
            <w:r>
              <w:rPr>
                <w:color w:val="FFFFFF"/>
              </w:rPr>
              <w:t>Product/Producttype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5602EA" w:rsidRDefault="009D0DBB">
            <w:pPr>
              <w:pStyle w:val="ProductList-TableBody"/>
            </w:pPr>
            <w:r>
              <w:rPr>
                <w:color w:val="FFFFFF"/>
              </w:rPr>
              <w:t>Licentie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5602EA" w:rsidRDefault="009D0DBB">
            <w:pPr>
              <w:pStyle w:val="ProductList-TableBody"/>
            </w:pPr>
            <w:r>
              <w:rPr>
                <w:color w:val="FFFFFF"/>
              </w:rPr>
              <w:t>Toegestaan aantal:</w:t>
            </w:r>
          </w:p>
          <w:p w:rsidR="005602EA" w:rsidRDefault="009D0DBB">
            <w:pPr>
              <w:pStyle w:val="ProductList-TableBody"/>
            </w:pPr>
            <w:r>
              <w:rPr>
                <w:color w:val="FFFFFF"/>
              </w:rPr>
              <w:t>OSE's of Cores per Licentie</w:t>
            </w:r>
          </w:p>
        </w:tc>
      </w:tr>
      <w:tr w:rsidR="005602EA">
        <w:tc>
          <w:tcPr>
            <w:tcW w:w="3060" w:type="dxa"/>
            <w:tcBorders>
              <w:top w:val="single" w:sz="4" w:space="0" w:color="000000"/>
              <w:left w:val="single" w:sz="4" w:space="0" w:color="000000"/>
              <w:bottom w:val="single" w:sz="4" w:space="0" w:color="000000"/>
              <w:right w:val="single" w:sz="4" w:space="0" w:color="000000"/>
            </w:tcBorders>
          </w:tcPr>
          <w:p w:rsidR="005602EA" w:rsidRDefault="009D0DBB">
            <w:pPr>
              <w:pStyle w:val="ProductList-TableBody"/>
            </w:pPr>
            <w:r>
              <w:t>Server/CAL</w:t>
            </w:r>
          </w:p>
        </w:tc>
        <w:tc>
          <w:tcPr>
            <w:tcW w:w="3060" w:type="dxa"/>
            <w:tcBorders>
              <w:top w:val="single" w:sz="4" w:space="0" w:color="000000"/>
              <w:left w:val="single" w:sz="4" w:space="0" w:color="000000"/>
              <w:bottom w:val="single" w:sz="4" w:space="0" w:color="000000"/>
              <w:right w:val="single" w:sz="4" w:space="0" w:color="000000"/>
            </w:tcBorders>
          </w:tcPr>
          <w:p w:rsidR="005602EA" w:rsidRDefault="009D0DBB">
            <w:pPr>
              <w:pStyle w:val="ProductList-TableBody"/>
            </w:pPr>
            <w:r>
              <w:t>External Connector-licenties</w:t>
            </w:r>
          </w:p>
        </w:tc>
        <w:tc>
          <w:tcPr>
            <w:tcW w:w="3060" w:type="dxa"/>
            <w:tcBorders>
              <w:top w:val="single" w:sz="4" w:space="0" w:color="000000"/>
              <w:left w:val="single" w:sz="4" w:space="0" w:color="000000"/>
              <w:bottom w:val="single" w:sz="4" w:space="0" w:color="000000"/>
              <w:right w:val="single" w:sz="4" w:space="0" w:color="000000"/>
            </w:tcBorders>
          </w:tcPr>
          <w:p w:rsidR="005602EA" w:rsidRDefault="009D0DBB">
            <w:pPr>
              <w:pStyle w:val="ProductList-TableBody"/>
            </w:pPr>
            <w:r>
              <w:t>Elke External Connector-licentie met actieve SA-dekking</w:t>
            </w:r>
          </w:p>
        </w:tc>
        <w:tc>
          <w:tcPr>
            <w:tcW w:w="3060" w:type="dxa"/>
            <w:tcBorders>
              <w:top w:val="single" w:sz="4" w:space="0" w:color="000000"/>
              <w:left w:val="single" w:sz="4" w:space="0" w:color="000000"/>
              <w:bottom w:val="single" w:sz="4" w:space="0" w:color="000000"/>
              <w:right w:val="single" w:sz="4" w:space="0" w:color="000000"/>
            </w:tcBorders>
          </w:tcPr>
          <w:p w:rsidR="005602EA" w:rsidRDefault="009D0DBB">
            <w:pPr>
              <w:pStyle w:val="ProductList-TableBody"/>
            </w:pPr>
            <w:r>
              <w:t>1 OSE per licentie</w:t>
            </w:r>
          </w:p>
        </w:tc>
      </w:tr>
      <w:tr w:rsidR="005602EA">
        <w:tc>
          <w:tcPr>
            <w:tcW w:w="3060" w:type="dxa"/>
            <w:tcBorders>
              <w:top w:val="single" w:sz="4" w:space="0" w:color="000000"/>
              <w:left w:val="single" w:sz="4" w:space="0" w:color="000000"/>
              <w:bottom w:val="single" w:sz="4" w:space="0" w:color="000000"/>
              <w:right w:val="single" w:sz="4" w:space="0" w:color="000000"/>
            </w:tcBorders>
          </w:tcPr>
          <w:p w:rsidR="005602EA" w:rsidRDefault="009D0DBB">
            <w:pPr>
              <w:pStyle w:val="ProductList-TableBody"/>
            </w:pPr>
            <w:r>
              <w:t>Server/CAL</w:t>
            </w:r>
          </w:p>
        </w:tc>
        <w:tc>
          <w:tcPr>
            <w:tcW w:w="3060" w:type="dxa"/>
            <w:tcBorders>
              <w:top w:val="single" w:sz="4" w:space="0" w:color="000000"/>
              <w:left w:val="single" w:sz="4" w:space="0" w:color="000000"/>
              <w:bottom w:val="single" w:sz="4" w:space="0" w:color="000000"/>
              <w:right w:val="single" w:sz="4" w:space="0" w:color="000000"/>
            </w:tcBorders>
          </w:tcPr>
          <w:p w:rsidR="005602EA" w:rsidRDefault="009D0DBB">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rsidR="005602EA" w:rsidRDefault="009D0DBB">
            <w:pPr>
              <w:pStyle w:val="ProductList-TableBody"/>
            </w:pPr>
            <w:r>
              <w:t>Elke Serverlicentie met actieve SA-dekking</w:t>
            </w:r>
          </w:p>
        </w:tc>
        <w:tc>
          <w:tcPr>
            <w:tcW w:w="3060" w:type="dxa"/>
            <w:tcBorders>
              <w:top w:val="single" w:sz="4" w:space="0" w:color="000000"/>
              <w:left w:val="single" w:sz="4" w:space="0" w:color="000000"/>
              <w:bottom w:val="single" w:sz="4" w:space="0" w:color="000000"/>
              <w:right w:val="single" w:sz="4" w:space="0" w:color="000000"/>
            </w:tcBorders>
          </w:tcPr>
          <w:p w:rsidR="005602EA" w:rsidRDefault="009D0DBB">
            <w:pPr>
              <w:pStyle w:val="ProductList-TableBody"/>
            </w:pPr>
            <w:r>
              <w:t>1 OSE per licentie</w:t>
            </w:r>
          </w:p>
        </w:tc>
      </w:tr>
      <w:tr w:rsidR="005602EA">
        <w:tc>
          <w:tcPr>
            <w:tcW w:w="3060" w:type="dxa"/>
            <w:tcBorders>
              <w:top w:val="single" w:sz="4" w:space="0" w:color="000000"/>
              <w:left w:val="single" w:sz="4" w:space="0" w:color="000000"/>
              <w:bottom w:val="single" w:sz="4" w:space="0" w:color="000000"/>
              <w:right w:val="single" w:sz="4" w:space="0" w:color="000000"/>
            </w:tcBorders>
          </w:tcPr>
          <w:p w:rsidR="005602EA" w:rsidRDefault="009D0DBB">
            <w:pPr>
              <w:pStyle w:val="ProductList-TableBody"/>
            </w:pPr>
            <w:r>
              <w:t>Per-core</w:t>
            </w:r>
          </w:p>
        </w:tc>
        <w:tc>
          <w:tcPr>
            <w:tcW w:w="3060" w:type="dxa"/>
            <w:tcBorders>
              <w:top w:val="single" w:sz="4" w:space="0" w:color="000000"/>
              <w:left w:val="single" w:sz="4" w:space="0" w:color="000000"/>
              <w:bottom w:val="single" w:sz="4" w:space="0" w:color="000000"/>
              <w:right w:val="single" w:sz="4" w:space="0" w:color="000000"/>
            </w:tcBorders>
          </w:tcPr>
          <w:p w:rsidR="005602EA" w:rsidRDefault="009D0DBB">
            <w:pPr>
              <w:pStyle w:val="ProductList-TableBody"/>
            </w:pPr>
            <w:r>
              <w:t>Alle in aanmerking komende producten</w:t>
            </w:r>
          </w:p>
        </w:tc>
        <w:tc>
          <w:tcPr>
            <w:tcW w:w="3060" w:type="dxa"/>
            <w:tcBorders>
              <w:top w:val="single" w:sz="4" w:space="0" w:color="000000"/>
              <w:left w:val="single" w:sz="4" w:space="0" w:color="000000"/>
              <w:bottom w:val="single" w:sz="4" w:space="0" w:color="000000"/>
              <w:right w:val="single" w:sz="4" w:space="0" w:color="000000"/>
            </w:tcBorders>
          </w:tcPr>
          <w:p w:rsidR="005602EA" w:rsidRDefault="009D0DBB">
            <w:pPr>
              <w:pStyle w:val="ProductList-TableBody"/>
            </w:pPr>
            <w:r>
              <w:t>Elke Core-licentie met actieve SA-dekking</w:t>
            </w:r>
          </w:p>
        </w:tc>
        <w:tc>
          <w:tcPr>
            <w:tcW w:w="3060" w:type="dxa"/>
            <w:tcBorders>
              <w:top w:val="single" w:sz="4" w:space="0" w:color="000000"/>
              <w:left w:val="single" w:sz="4" w:space="0" w:color="000000"/>
              <w:bottom w:val="single" w:sz="4" w:space="0" w:color="000000"/>
              <w:right w:val="single" w:sz="4" w:space="0" w:color="000000"/>
            </w:tcBorders>
          </w:tcPr>
          <w:p w:rsidR="005602EA" w:rsidRDefault="009D0DBB">
            <w:pPr>
              <w:pStyle w:val="ProductList-TableBody"/>
            </w:pPr>
            <w:r>
              <w:t>Een virtuele core (onderhevig aan de product use rights met inbegrip de vereiste van minimaal 4 cores per OSE).</w:t>
            </w:r>
          </w:p>
        </w:tc>
      </w:tr>
      <w:tr w:rsidR="005602EA">
        <w:tc>
          <w:tcPr>
            <w:tcW w:w="3060" w:type="dxa"/>
            <w:tcBorders>
              <w:top w:val="single" w:sz="4" w:space="0" w:color="000000"/>
              <w:left w:val="single" w:sz="4" w:space="0" w:color="000000"/>
              <w:bottom w:val="single" w:sz="4" w:space="0" w:color="000000"/>
              <w:right w:val="single" w:sz="4" w:space="0" w:color="000000"/>
            </w:tcBorders>
          </w:tcPr>
          <w:p w:rsidR="005602EA" w:rsidRDefault="009D0DBB">
            <w:pPr>
              <w:pStyle w:val="ProductList-TableBody"/>
            </w:pPr>
            <w:r>
              <w:t>Management Servers</w:t>
            </w:r>
          </w:p>
        </w:tc>
        <w:tc>
          <w:tcPr>
            <w:tcW w:w="3060" w:type="dxa"/>
            <w:tcBorders>
              <w:top w:val="single" w:sz="4" w:space="0" w:color="000000"/>
              <w:left w:val="single" w:sz="4" w:space="0" w:color="000000"/>
              <w:bottom w:val="single" w:sz="4" w:space="0" w:color="000000"/>
              <w:right w:val="single" w:sz="4" w:space="0" w:color="000000"/>
            </w:tcBorders>
          </w:tcPr>
          <w:p w:rsidR="005602EA" w:rsidRDefault="009D0DBB">
            <w:pPr>
              <w:pStyle w:val="ProductList-TableBody"/>
            </w:pPr>
            <w:r>
              <w:t>System Center 2012 R2 Standard</w:t>
            </w:r>
          </w:p>
        </w:tc>
        <w:tc>
          <w:tcPr>
            <w:tcW w:w="3060" w:type="dxa"/>
            <w:tcBorders>
              <w:top w:val="single" w:sz="4" w:space="0" w:color="000000"/>
              <w:left w:val="single" w:sz="4" w:space="0" w:color="000000"/>
              <w:bottom w:val="single" w:sz="4" w:space="0" w:color="000000"/>
              <w:right w:val="single" w:sz="4" w:space="0" w:color="000000"/>
            </w:tcBorders>
          </w:tcPr>
          <w:p w:rsidR="005602EA" w:rsidRDefault="009D0DBB">
            <w:pPr>
              <w:pStyle w:val="ProductList-TableBody"/>
            </w:pPr>
            <w:r>
              <w:t>Elke Beheerlicentie met actieve SA-dekking</w:t>
            </w:r>
          </w:p>
        </w:tc>
        <w:tc>
          <w:tcPr>
            <w:tcW w:w="3060" w:type="dxa"/>
            <w:tcBorders>
              <w:top w:val="single" w:sz="4" w:space="0" w:color="000000"/>
              <w:left w:val="single" w:sz="4" w:space="0" w:color="000000"/>
              <w:bottom w:val="single" w:sz="4" w:space="0" w:color="000000"/>
              <w:right w:val="single" w:sz="4" w:space="0" w:color="000000"/>
            </w:tcBorders>
          </w:tcPr>
          <w:p w:rsidR="005602EA" w:rsidRDefault="009D0DBB">
            <w:pPr>
              <w:pStyle w:val="ProductList-TableBody"/>
            </w:pPr>
            <w:r>
              <w:t>2 beheerde OSEʹs per licentie</w:t>
            </w:r>
          </w:p>
        </w:tc>
      </w:tr>
      <w:tr w:rsidR="005602EA">
        <w:tc>
          <w:tcPr>
            <w:tcW w:w="3060" w:type="dxa"/>
            <w:tcBorders>
              <w:top w:val="single" w:sz="4" w:space="0" w:color="000000"/>
              <w:left w:val="single" w:sz="4" w:space="0" w:color="000000"/>
              <w:bottom w:val="single" w:sz="4" w:space="0" w:color="000000"/>
              <w:right w:val="single" w:sz="4" w:space="0" w:color="000000"/>
            </w:tcBorders>
          </w:tcPr>
          <w:p w:rsidR="005602EA" w:rsidRDefault="009D0DBB">
            <w:pPr>
              <w:pStyle w:val="ProductList-TableBody"/>
            </w:pPr>
            <w:r>
              <w:t>Management Servers</w:t>
            </w:r>
          </w:p>
        </w:tc>
        <w:tc>
          <w:tcPr>
            <w:tcW w:w="3060" w:type="dxa"/>
            <w:tcBorders>
              <w:top w:val="single" w:sz="4" w:space="0" w:color="000000"/>
              <w:left w:val="single" w:sz="4" w:space="0" w:color="000000"/>
              <w:bottom w:val="single" w:sz="4" w:space="0" w:color="000000"/>
              <w:right w:val="single" w:sz="4" w:space="0" w:color="000000"/>
            </w:tcBorders>
          </w:tcPr>
          <w:p w:rsidR="005602EA" w:rsidRDefault="009D0DBB">
            <w:pPr>
              <w:pStyle w:val="ProductList-TableBody"/>
            </w:pPr>
            <w:r>
              <w:t>System Center 2012 R2 Datacenter</w:t>
            </w:r>
          </w:p>
        </w:tc>
        <w:tc>
          <w:tcPr>
            <w:tcW w:w="3060" w:type="dxa"/>
            <w:tcBorders>
              <w:top w:val="single" w:sz="4" w:space="0" w:color="000000"/>
              <w:left w:val="single" w:sz="4" w:space="0" w:color="000000"/>
              <w:bottom w:val="single" w:sz="4" w:space="0" w:color="000000"/>
              <w:right w:val="single" w:sz="4" w:space="0" w:color="000000"/>
            </w:tcBorders>
          </w:tcPr>
          <w:p w:rsidR="005602EA" w:rsidRDefault="009D0DBB">
            <w:pPr>
              <w:pStyle w:val="ProductList-TableBody"/>
            </w:pPr>
            <w:r>
              <w:t>Elke Beheerlicentie met actieve SA-dekking</w:t>
            </w:r>
          </w:p>
        </w:tc>
        <w:tc>
          <w:tcPr>
            <w:tcW w:w="3060" w:type="dxa"/>
            <w:tcBorders>
              <w:top w:val="single" w:sz="4" w:space="0" w:color="000000"/>
              <w:left w:val="single" w:sz="4" w:space="0" w:color="000000"/>
              <w:bottom w:val="single" w:sz="4" w:space="0" w:color="000000"/>
              <w:right w:val="single" w:sz="4" w:space="0" w:color="000000"/>
            </w:tcBorders>
          </w:tcPr>
          <w:p w:rsidR="005602EA" w:rsidRDefault="009D0DBB">
            <w:pPr>
              <w:pStyle w:val="ProductList-TableBody"/>
            </w:pPr>
            <w:r>
              <w:t>10 beheerde OSEʹs per licentie</w:t>
            </w:r>
          </w:p>
        </w:tc>
      </w:tr>
    </w:tbl>
    <w:p w:rsidR="005602EA" w:rsidRDefault="005602EA">
      <w:pPr>
        <w:pStyle w:val="ProductList-BodyIndented2"/>
      </w:pPr>
    </w:p>
    <w:p w:rsidR="005602EA" w:rsidRDefault="009D0DBB">
      <w:pPr>
        <w:pStyle w:val="ProductList-SubSubClauseHeading"/>
        <w:outlineLvl w:val="4"/>
      </w:pPr>
      <w:r>
        <w:t>Fail-overrechten</w:t>
      </w:r>
    </w:p>
    <w:p w:rsidR="005602EA" w:rsidRDefault="009D0DBB">
      <w:pPr>
        <w:pStyle w:val="ProductList-BodyIndented2"/>
      </w:pPr>
      <w:r>
        <w:t xml:space="preserve">Voor Producten waarvoor </w:t>
      </w:r>
      <w:r>
        <w:fldChar w:fldCharType="begin"/>
      </w:r>
      <w:r>
        <w:instrText xml:space="preserve"> AutoTextList   \s NoStyle \t "Fail-over rechten: een SA Benefit die Klanten toestaat passieve fail-over Instances van het Product uit te voeren in verband met software die wordt uitgevoerd op de Gelicentieerde Server, in anticipatie op een fail-over voorval. (Raadpleeg de Woordenlijst voor de volledige definitie)" </w:instrText>
      </w:r>
      <w:r>
        <w:fldChar w:fldCharType="separate"/>
      </w:r>
      <w:r>
        <w:rPr>
          <w:color w:val="0563C1"/>
        </w:rPr>
        <w:t>Fail-overrechten</w:t>
      </w:r>
      <w:r>
        <w:fldChar w:fldCharType="end"/>
      </w:r>
      <w:r>
        <w:t xml:space="preserve"> zijn toegekend, mag de Klant passieve fail-over </w:t>
      </w:r>
      <w:r>
        <w:fldChar w:fldCharType="begin"/>
      </w:r>
      <w:r>
        <w:instrText xml:space="preserve"> AutoTextList   \s NoStyle \t "Instance is een software-image die wordt gemaakt door de installatieprocedure van de software uit te voeren of door een bestaande Instance te kopiëren." </w:instrText>
      </w:r>
      <w:r>
        <w:fldChar w:fldCharType="separate"/>
      </w:r>
      <w:r>
        <w:rPr>
          <w:color w:val="0563C1"/>
        </w:rPr>
        <w:t>Instances</w:t>
      </w:r>
      <w:r>
        <w:fldChar w:fldCharType="end"/>
      </w:r>
      <w:r>
        <w:t xml:space="preserve"> uitvoeren op gedeelde servers die hiervoor in aanmerking komen, in anticipatie op een fail-overvoorval. Het aantal licenties dat anders vereist zou zijn voor het uitvoeren van de passieve fail-over </w:t>
      </w:r>
      <w:r>
        <w:fldChar w:fldCharType="begin"/>
      </w:r>
      <w:r>
        <w:instrText xml:space="preserve"> AutoTextList   \s NoStyle \t "Instance is een software-image die wordt gemaakt door de installatieprocedure van de software uit te voeren of door een bestaande Instance te kopiëren." </w:instrText>
      </w:r>
      <w:r>
        <w:fldChar w:fldCharType="separate"/>
      </w:r>
      <w:r>
        <w:rPr>
          <w:color w:val="0563C1"/>
        </w:rPr>
        <w:t>Instances</w:t>
      </w:r>
      <w:r>
        <w:fldChar w:fldCharType="end"/>
      </w:r>
      <w:r>
        <w:t>, dient niet hoger te zijn dan het aantal licenties dat vereist is voor het uitvoeren van de corresponderende productie-</w:t>
      </w:r>
      <w:r>
        <w:fldChar w:fldCharType="begin"/>
      </w:r>
      <w:r>
        <w:instrText xml:space="preserve"> AutoTextList   \s NoStyle \t "Instance is een software-image die wordt gemaakt door de installatieprocedure van de software uit te voeren of door een bestaande Instance te kopiëren." </w:instrText>
      </w:r>
      <w:r>
        <w:fldChar w:fldCharType="separate"/>
      </w:r>
      <w:r>
        <w:rPr>
          <w:color w:val="0563C1"/>
        </w:rPr>
        <w:t>Instances</w:t>
      </w:r>
      <w:r>
        <w:fldChar w:fldCharType="end"/>
      </w:r>
      <w:r>
        <w:t xml:space="preserve"> op de gedeelde servers van dezelfde partner.</w:t>
      </w:r>
    </w:p>
    <w:p w:rsidR="005602EA" w:rsidRDefault="005602EA">
      <w:pPr>
        <w:pStyle w:val="ProductList-BodyIndented2"/>
      </w:pPr>
    </w:p>
    <w:p w:rsidR="005602EA" w:rsidRDefault="009D0DBB">
      <w:pPr>
        <w:pStyle w:val="ProductList-ClauseHeading"/>
        <w:outlineLvl w:val="2"/>
      </w:pPr>
      <w:bookmarkStart w:id="365" w:name="_Sec590"/>
      <w:r>
        <w:t>Servers – Self-Hosted toepassingen</w:t>
      </w:r>
      <w:bookmarkEnd w:id="365"/>
    </w:p>
    <w:p w:rsidR="005602EA" w:rsidRDefault="009D0DBB">
      <w:pPr>
        <w:pStyle w:val="ProductList-Body"/>
      </w:pPr>
      <w:r>
        <w:t>Self-Hosted toepassingen betekent de Producten waarop Self-Hosted rechten van toepassing zijn.</w:t>
      </w:r>
    </w:p>
    <w:p w:rsidR="005602EA" w:rsidRDefault="005602EA">
      <w:pPr>
        <w:pStyle w:val="ProductList-Body"/>
      </w:pPr>
    </w:p>
    <w:p w:rsidR="005602EA" w:rsidRDefault="009D0DBB">
      <w:pPr>
        <w:pStyle w:val="ProductList-Body"/>
      </w:pPr>
      <w:r>
        <w:t>Niettegenstaande enige tegengestelde bepalingen in de Volume Licensing-overeenkomst van de Klant, met inbegrip van de Productvoorwaarden, mag de Klant gelicentieerde exemplaren van Self-Hosted toepassingen uitvoeren doe direct of indirect communiceren met de software van de Klant om een geïntegreerde oplossing (“Unified Solution”) te creëren, en derden toestaan deze te gebruiken, onder voorbehoud van de onderstaande bepalingen.</w:t>
      </w:r>
    </w:p>
    <w:p w:rsidR="005602EA" w:rsidRDefault="005602EA">
      <w:pPr>
        <w:pStyle w:val="ProductList-Body"/>
      </w:pPr>
    </w:p>
    <w:p w:rsidR="005602EA" w:rsidRDefault="009D0DBB">
      <w:pPr>
        <w:pStyle w:val="ProductList-SubClauseHeading"/>
        <w:outlineLvl w:val="3"/>
      </w:pPr>
      <w:r>
        <w:t>Vereisten</w:t>
      </w:r>
    </w:p>
    <w:p w:rsidR="005602EA" w:rsidRDefault="009D0DBB">
      <w:pPr>
        <w:pStyle w:val="ProductList-BodyIndented"/>
      </w:pPr>
      <w:r>
        <w:t>De Klant dient te beschikken over de vereiste Microsoft-</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en SA voor:</w:t>
      </w:r>
    </w:p>
    <w:p w:rsidR="005602EA" w:rsidRDefault="009D0DBB" w:rsidP="009D0DBB">
      <w:pPr>
        <w:pStyle w:val="ProductList-Bullet"/>
        <w:numPr>
          <w:ilvl w:val="1"/>
          <w:numId w:val="48"/>
        </w:numPr>
      </w:pPr>
      <w:r>
        <w:t>de Self-Hosted toepassingen die worden uitgevoerd als onderdeel van de Unified Solution; en</w:t>
      </w:r>
    </w:p>
    <w:p w:rsidR="005602EA" w:rsidRDefault="009D0DBB" w:rsidP="009D0DBB">
      <w:pPr>
        <w:pStyle w:val="ProductList-Bullet"/>
        <w:numPr>
          <w:ilvl w:val="1"/>
          <w:numId w:val="48"/>
        </w:numPr>
      </w:pPr>
      <w:r>
        <w:t>alle toegangs</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die worden gebruikt om de Unified Solution beschikbaar te maken voor Externe Gebruikers.</w:t>
      </w:r>
    </w:p>
    <w:p w:rsidR="005602EA" w:rsidRDefault="009D0DBB">
      <w:pPr>
        <w:pStyle w:val="ProductList-BodyIndented"/>
      </w:pPr>
      <w:r>
        <w:t xml:space="preserve">Alle Microsoft-software die wordt gebruikt voor het maken en leveren van de Unified Solution moet: </w:t>
      </w:r>
    </w:p>
    <w:p w:rsidR="005602EA" w:rsidRDefault="009D0DBB" w:rsidP="009D0DBB">
      <w:pPr>
        <w:pStyle w:val="ProductList-Bullet"/>
        <w:numPr>
          <w:ilvl w:val="1"/>
          <w:numId w:val="49"/>
        </w:numPr>
      </w:pPr>
      <w:r>
        <w:t>zijn gelicentieerd door middel van een Volume Licensing-programma; en</w:t>
      </w:r>
    </w:p>
    <w:p w:rsidR="005602EA" w:rsidRDefault="009D0DBB" w:rsidP="009D0DBB">
      <w:pPr>
        <w:pStyle w:val="ProductList-Bullet"/>
        <w:numPr>
          <w:ilvl w:val="1"/>
          <w:numId w:val="49"/>
        </w:numPr>
      </w:pPr>
      <w:r>
        <w:t xml:space="preserve">in aanmerking komen voor </w:t>
      </w:r>
      <w:r>
        <w:fldChar w:fldCharType="begin"/>
      </w:r>
      <w:r>
        <w:instrText xml:space="preserve"> AutoTextList   \s NoStyle \t "Self-hosting: een SA Benefit die het gebruik van Producten voor hostingdoeleinden in bepaalde omstandigheden toestaat. Zie het artikel Servers – Self-hosted toepassingen in Bijlage B – Software Assurance voor meer informatie." </w:instrText>
      </w:r>
      <w:r>
        <w:fldChar w:fldCharType="separate"/>
      </w:r>
      <w:r>
        <w:rPr>
          <w:color w:val="0563C1"/>
        </w:rPr>
        <w:t>Self-Hosting</w:t>
      </w:r>
      <w:r>
        <w:fldChar w:fldCharType="end"/>
      </w:r>
      <w:r>
        <w:t xml:space="preserve"> op grond van deze Licentievoorwaarden.</w:t>
      </w:r>
    </w:p>
    <w:p w:rsidR="005602EA" w:rsidRDefault="005602EA">
      <w:pPr>
        <w:pStyle w:val="ProductList-BodyIndented"/>
      </w:pPr>
    </w:p>
    <w:p w:rsidR="005602EA" w:rsidRDefault="009D0DBB">
      <w:pPr>
        <w:pStyle w:val="ProductList-BodyIndented"/>
      </w:pPr>
      <w:r>
        <w:t>Indien de Klant de Unified Solution levert vanaf gedeelde servers, is het de Klant niet toegestaan Windows Server (of External Connector License voor Remote Desktop Services of een andere Windows Server-toegangslicentie) te gebruiken als een Self-hosted Toepassing. In plaats daarvan dient de Klant gebruik te maken van Windows Server-software die is gelicentieerd door middel van een License Mobility via Software Assurance-partner of de Services Provider-licentieovereenkomst van de Klant, of op grond van een Microsoft Volume Licensing-product dat gebruik op gedeelde servers toestaat. Voor andere Producten die worden gebruik in een Unified Solution die wordt geleverd vanaf gedeelde servers, dient License Mobility via Software Assurance aanwezig te zijn.</w:t>
      </w:r>
    </w:p>
    <w:p w:rsidR="005602EA" w:rsidRDefault="005602EA">
      <w:pPr>
        <w:pStyle w:val="ProductList-BodyIndented"/>
      </w:pPr>
    </w:p>
    <w:p w:rsidR="005602EA" w:rsidRDefault="009D0DBB">
      <w:pPr>
        <w:pStyle w:val="ProductList-BodyIndented"/>
      </w:pPr>
      <w:r>
        <w:t>De software van de Klant moet:</w:t>
      </w:r>
    </w:p>
    <w:p w:rsidR="005602EA" w:rsidRDefault="009D0DBB" w:rsidP="009D0DBB">
      <w:pPr>
        <w:pStyle w:val="ProductList-Bullet"/>
        <w:numPr>
          <w:ilvl w:val="1"/>
          <w:numId w:val="50"/>
        </w:numPr>
      </w:pPr>
      <w:r>
        <w:t>aanzienlijke en primaire functionaliteit toevoegen aan de Self-Hosted toepassingen die deel uitmaken van de Unified Solution (dashboards, HTML-editors, hulpprogrammaʹs en vergelijkbare technologieën op zich gelden niet als een primaire dienst en/of toepassing van een Unified Solution);</w:t>
      </w:r>
    </w:p>
    <w:p w:rsidR="005602EA" w:rsidRDefault="009D0DBB" w:rsidP="009D0DBB">
      <w:pPr>
        <w:pStyle w:val="ProductList-Bullet"/>
        <w:numPr>
          <w:ilvl w:val="1"/>
          <w:numId w:val="50"/>
        </w:numPr>
      </w:pPr>
      <w:r>
        <w:t>de primaire dienst en/of toepassing zijn in de Unified Solution, en mag geen directe toegang bieden tot Self-Hosted toepassingen aan eindgebruikers van de Unified Solution;</w:t>
      </w:r>
    </w:p>
    <w:p w:rsidR="005602EA" w:rsidRDefault="009D0DBB" w:rsidP="009D0DBB">
      <w:pPr>
        <w:pStyle w:val="ProductList-Bullet"/>
        <w:numPr>
          <w:ilvl w:val="1"/>
          <w:numId w:val="50"/>
        </w:numPr>
      </w:pPr>
      <w:r>
        <w:t>aan eindgebruikers worden geleverd via internet, een telefoonnetwerk of een particulier netwerk vanaf servers die onder dagelijks beheer staan van de Klant of een derde partij, anders dan de eindgebruiker van de Unified Solution (de Unified Solution mag niet worden geladen op het apparaat van de eindgebruiker); en</w:t>
      </w:r>
    </w:p>
    <w:p w:rsidR="005602EA" w:rsidRDefault="009D0DBB" w:rsidP="009D0DBB">
      <w:pPr>
        <w:pStyle w:val="ProductList-Bullet"/>
        <w:numPr>
          <w:ilvl w:val="1"/>
          <w:numId w:val="50"/>
        </w:numPr>
      </w:pPr>
      <w:r>
        <w:t>eigendom zijn van de Klant, niet in licentie zijn genomen, met dien verstande dat de software van de Klant niet-substantiële software van derden mag bevatten die is ingebouwd in, of dient ter ondersteuning van, de software van de Klant.</w:t>
      </w:r>
    </w:p>
    <w:p w:rsidR="005602EA" w:rsidRDefault="005602EA">
      <w:pPr>
        <w:pStyle w:val="ProductList-BodyIndented"/>
      </w:pPr>
    </w:p>
    <w:p w:rsidR="005602EA" w:rsidRDefault="009D0DBB">
      <w:pPr>
        <w:pStyle w:val="ProductList-BodyIndented"/>
      </w:pPr>
      <w:r>
        <w:t xml:space="preserve">Op alle gebruik van de Self-Hosted Toepassingen blijven de </w:t>
      </w:r>
      <w:r>
        <w:fldChar w:fldCharType="begin"/>
      </w:r>
      <w:r>
        <w:instrText xml:space="preserve"> AutoTextList   \s NoStyle \t "Licentievoorwaarden: voorwaarden voor de implementatie en het gebruik van een Product." </w:instrText>
      </w:r>
      <w:r>
        <w:fldChar w:fldCharType="separate"/>
      </w:r>
      <w:r>
        <w:rPr>
          <w:color w:val="0563C1"/>
        </w:rPr>
        <w:t>Licentievoorwaarden</w:t>
      </w:r>
      <w:r>
        <w:fldChar w:fldCharType="end"/>
      </w:r>
      <w:r>
        <w:t xml:space="preserve"> van deze producten van toepassing. De Klant mag de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die deze in het kader van de Volume Licensing-overeenkomst heeft verkregen, niet overdragen, tenzij dit is toegestaan in de betreffende overeenkomst.</w:t>
      </w:r>
    </w:p>
    <w:p w:rsidR="005602EA" w:rsidRDefault="005602EA">
      <w:pPr>
        <w:pStyle w:val="ProductList-BodyIndented"/>
        <w:jc w:val="right"/>
      </w:pPr>
    </w:p>
    <w:tbl>
      <w:tblPr>
        <w:tblStyle w:val="PURTable0"/>
        <w:tblW w:w="0" w:type="dxa"/>
        <w:tblLook w:val="04A0" w:firstRow="1" w:lastRow="0" w:firstColumn="1" w:lastColumn="0" w:noHBand="0" w:noVBand="1"/>
      </w:tblPr>
      <w:tblGrid>
        <w:gridCol w:w="10440"/>
      </w:tblGrid>
      <w:tr w:rsidR="005602E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602EA" w:rsidRDefault="00F8234B">
            <w:pPr>
              <w:pStyle w:val="ProductList-TableBody"/>
              <w:jc w:val="right"/>
            </w:pPr>
            <w:hyperlink w:anchor="_Sec842">
              <w:r w:rsidR="009D0DBB">
                <w:rPr>
                  <w:color w:val="00467F"/>
                  <w:sz w:val="14"/>
                  <w:u w:val="single"/>
                </w:rPr>
                <w:t>Inhoud</w:t>
              </w:r>
            </w:hyperlink>
            <w:r w:rsidR="009D0DBB">
              <w:rPr>
                <w:sz w:val="14"/>
              </w:rPr>
              <w:t xml:space="preserve"> / </w:t>
            </w:r>
            <w:hyperlink w:anchor="_Sec549">
              <w:r w:rsidR="009D0DBB">
                <w:rPr>
                  <w:color w:val="00467F"/>
                  <w:sz w:val="14"/>
                  <w:u w:val="single"/>
                </w:rPr>
                <w:t>Woordenlijst</w:t>
              </w:r>
            </w:hyperlink>
            <w:r w:rsidR="009D0DBB">
              <w:rPr>
                <w:sz w:val="14"/>
              </w:rPr>
              <w:t xml:space="preserve"> / </w:t>
            </w:r>
            <w:hyperlink w:anchor="_Sec844">
              <w:r w:rsidR="009D0DBB">
                <w:rPr>
                  <w:color w:val="00467F"/>
                  <w:sz w:val="14"/>
                  <w:u w:val="single"/>
                </w:rPr>
                <w:t>Index</w:t>
              </w:r>
            </w:hyperlink>
          </w:p>
        </w:tc>
      </w:tr>
    </w:tbl>
    <w:p w:rsidR="005602EA" w:rsidRDefault="005602EA">
      <w:pPr>
        <w:pStyle w:val="ProductList-BodyIndented"/>
      </w:pPr>
    </w:p>
    <w:p w:rsidR="005602EA" w:rsidRDefault="005602EA">
      <w:pPr>
        <w:pStyle w:val="PURBreadcrumb"/>
      </w:pPr>
    </w:p>
    <w:p w:rsidR="005602EA" w:rsidRDefault="009D0DBB">
      <w:pPr>
        <w:pStyle w:val="ProductList-SectionHeading"/>
        <w:pageBreakBefore/>
        <w:outlineLvl w:val="0"/>
      </w:pPr>
      <w:bookmarkStart w:id="366" w:name="_Sec562"/>
      <w:bookmarkEnd w:id="342"/>
      <w:r>
        <w:t>Bijlage C – Professionele diensten</w:t>
      </w:r>
      <w:r>
        <w:fldChar w:fldCharType="begin"/>
      </w:r>
      <w:r>
        <w:instrText xml:space="preserve"> TC "</w:instrText>
      </w:r>
      <w:bookmarkStart w:id="367" w:name="_Toc457381272"/>
      <w:r>
        <w:instrText>Bijlage C – Professionele diensten</w:instrText>
      </w:r>
      <w:bookmarkEnd w:id="367"/>
      <w:r>
        <w:instrText>" \l 1</w:instrText>
      </w:r>
      <w:r>
        <w:fldChar w:fldCharType="end"/>
      </w:r>
    </w:p>
    <w:p w:rsidR="005602EA" w:rsidRDefault="009D0DBB">
      <w:pPr>
        <w:pStyle w:val="ProductList-Body"/>
      </w:pPr>
      <w:r>
        <w:t>De Professionele Diensten die beschikbaar zijn via Microsoft Volume Licensing worden hieronder beschreven.</w:t>
      </w:r>
    </w:p>
    <w:p w:rsidR="005602EA" w:rsidRDefault="009D0DBB">
      <w:pPr>
        <w:pStyle w:val="ProductList-Offering1Heading"/>
        <w:outlineLvl w:val="1"/>
      </w:pPr>
      <w:bookmarkStart w:id="368" w:name="_Sec565"/>
      <w:r>
        <w:t>Microsoft Premier Support-producten</w:t>
      </w:r>
      <w:bookmarkEnd w:id="368"/>
      <w:r>
        <w:fldChar w:fldCharType="begin"/>
      </w:r>
      <w:r>
        <w:instrText xml:space="preserve"> TC "</w:instrText>
      </w:r>
      <w:bookmarkStart w:id="369" w:name="_Toc457381273"/>
      <w:r>
        <w:instrText>Microsoft Premier Support-producten</w:instrText>
      </w:r>
      <w:bookmarkEnd w:id="369"/>
      <w:r>
        <w:instrText>" \l 2</w:instrText>
      </w:r>
      <w:r>
        <w:fldChar w:fldCharType="end"/>
      </w:r>
    </w:p>
    <w:tbl>
      <w:tblPr>
        <w:tblStyle w:val="PURTable"/>
        <w:tblW w:w="0" w:type="dxa"/>
        <w:tblLook w:val="04A0" w:firstRow="1" w:lastRow="0" w:firstColumn="1" w:lastColumn="0" w:noHBand="0" w:noVBand="1"/>
      </w:tblPr>
      <w:tblGrid>
        <w:gridCol w:w="3606"/>
        <w:gridCol w:w="1796"/>
        <w:gridCol w:w="1796"/>
        <w:gridCol w:w="1796"/>
        <w:gridCol w:w="1796"/>
      </w:tblGrid>
      <w:tr w:rsidR="005602E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5602EA" w:rsidRDefault="009D0DBB">
            <w:pPr>
              <w:pStyle w:val="ProductList-TableBody"/>
            </w:pPr>
            <w:r>
              <w:rPr>
                <w:color w:val="FFFFFF"/>
              </w:rPr>
              <w:t xml:space="preserve">Gebied </w:t>
            </w:r>
            <w: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5602EA" w:rsidRDefault="009D0DBB">
            <w:pPr>
              <w:pStyle w:val="ProductList-TableBody"/>
              <w:jc w:val="center"/>
            </w:pPr>
            <w:r>
              <w:rPr>
                <w:color w:val="FFFFFF"/>
              </w:rPr>
              <w:t>Premier Core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5602EA" w:rsidRDefault="009D0DBB">
            <w:pPr>
              <w:pStyle w:val="ProductList-TableBody"/>
              <w:jc w:val="center"/>
            </w:pPr>
            <w:r>
              <w:rPr>
                <w:color w:val="FFFFFF"/>
              </w:rPr>
              <w:t>Premier Foundation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5602EA" w:rsidRDefault="009D0DBB">
            <w:pPr>
              <w:pStyle w:val="ProductList-TableBody"/>
              <w:jc w:val="center"/>
            </w:pPr>
            <w:r>
              <w:rPr>
                <w:color w:val="FFFFFF"/>
              </w:rPr>
              <w:t>Premier Standard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5602EA" w:rsidRDefault="009D0DBB">
            <w:pPr>
              <w:pStyle w:val="ProductList-TableBody"/>
              <w:jc w:val="center"/>
            </w:pPr>
            <w:r>
              <w:rPr>
                <w:color w:val="FFFFFF"/>
              </w:rPr>
              <w:t>Premier Plus</w:t>
            </w:r>
          </w:p>
        </w:tc>
      </w:tr>
      <w:tr w:rsidR="005602EA">
        <w:tc>
          <w:tcPr>
            <w:tcW w:w="4040" w:type="dxa"/>
            <w:tcBorders>
              <w:top w:val="single" w:sz="4" w:space="0" w:color="000000"/>
              <w:left w:val="single" w:sz="4" w:space="0" w:color="000000"/>
              <w:bottom w:val="single" w:sz="4" w:space="0" w:color="000000"/>
              <w:right w:val="single" w:sz="4" w:space="0" w:color="000000"/>
            </w:tcBorders>
          </w:tcPr>
          <w:p w:rsidR="005602EA" w:rsidRDefault="009D0DBB">
            <w:pPr>
              <w:pStyle w:val="ProductList-TableBody"/>
            </w:pPr>
            <w:r>
              <w:t>Support Account Management</w:t>
            </w:r>
          </w:p>
        </w:tc>
        <w:tc>
          <w:tcPr>
            <w:tcW w:w="1960" w:type="dxa"/>
            <w:tcBorders>
              <w:top w:val="single" w:sz="4" w:space="0" w:color="000000"/>
              <w:left w:val="single" w:sz="4" w:space="0" w:color="000000"/>
              <w:bottom w:val="single" w:sz="4" w:space="0" w:color="000000"/>
              <w:right w:val="single" w:sz="4" w:space="0" w:color="000000"/>
            </w:tcBorders>
          </w:tcPr>
          <w:p w:rsidR="005602EA" w:rsidRDefault="009D0DB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5602EA" w:rsidRDefault="009D0DB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5602EA" w:rsidRDefault="009D0DB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5602EA" w:rsidRDefault="009D0DBB">
            <w:pPr>
              <w:pStyle w:val="ProductList-TableBody"/>
              <w:jc w:val="center"/>
            </w:pPr>
            <w:r>
              <w:t>X</w:t>
            </w:r>
          </w:p>
        </w:tc>
      </w:tr>
      <w:tr w:rsidR="005602EA">
        <w:tc>
          <w:tcPr>
            <w:tcW w:w="4040" w:type="dxa"/>
            <w:tcBorders>
              <w:top w:val="single" w:sz="4" w:space="0" w:color="000000"/>
              <w:left w:val="single" w:sz="4" w:space="0" w:color="000000"/>
              <w:bottom w:val="single" w:sz="4" w:space="0" w:color="000000"/>
              <w:right w:val="single" w:sz="4" w:space="0" w:color="000000"/>
            </w:tcBorders>
          </w:tcPr>
          <w:p w:rsidR="005602EA" w:rsidRDefault="009D0DBB">
            <w:pPr>
              <w:pStyle w:val="ProductList-TableBody"/>
            </w:pPr>
            <w:r>
              <w:t>Account Profiling &amp; Reporting</w:t>
            </w:r>
          </w:p>
        </w:tc>
        <w:tc>
          <w:tcPr>
            <w:tcW w:w="1960" w:type="dxa"/>
            <w:tcBorders>
              <w:top w:val="single" w:sz="4" w:space="0" w:color="000000"/>
              <w:left w:val="single" w:sz="4" w:space="0" w:color="000000"/>
              <w:bottom w:val="single" w:sz="4" w:space="0" w:color="000000"/>
              <w:right w:val="single" w:sz="4" w:space="0" w:color="000000"/>
            </w:tcBorders>
          </w:tcPr>
          <w:p w:rsidR="005602EA" w:rsidRDefault="009D0DBB">
            <w:pPr>
              <w:pStyle w:val="ProductList-TableBody"/>
            </w:pPr>
            <w:r>
              <w:t>Maandelijks</w:t>
            </w:r>
          </w:p>
        </w:tc>
        <w:tc>
          <w:tcPr>
            <w:tcW w:w="1960" w:type="dxa"/>
            <w:tcBorders>
              <w:top w:val="single" w:sz="4" w:space="0" w:color="000000"/>
              <w:left w:val="single" w:sz="4" w:space="0" w:color="000000"/>
              <w:bottom w:val="single" w:sz="4" w:space="0" w:color="000000"/>
              <w:right w:val="single" w:sz="4" w:space="0" w:color="000000"/>
            </w:tcBorders>
          </w:tcPr>
          <w:p w:rsidR="005602EA" w:rsidRDefault="009D0DBB">
            <w:pPr>
              <w:pStyle w:val="ProductList-TableBody"/>
            </w:pPr>
            <w:r>
              <w:t>Maandelijks</w:t>
            </w:r>
          </w:p>
        </w:tc>
        <w:tc>
          <w:tcPr>
            <w:tcW w:w="1960" w:type="dxa"/>
            <w:tcBorders>
              <w:top w:val="single" w:sz="4" w:space="0" w:color="000000"/>
              <w:left w:val="single" w:sz="4" w:space="0" w:color="000000"/>
              <w:bottom w:val="single" w:sz="4" w:space="0" w:color="000000"/>
              <w:right w:val="single" w:sz="4" w:space="0" w:color="000000"/>
            </w:tcBorders>
          </w:tcPr>
          <w:p w:rsidR="005602EA" w:rsidRDefault="009D0DBB">
            <w:pPr>
              <w:pStyle w:val="ProductList-TableBody"/>
            </w:pPr>
            <w:r>
              <w:t>Maandelijks</w:t>
            </w:r>
          </w:p>
        </w:tc>
        <w:tc>
          <w:tcPr>
            <w:tcW w:w="1960" w:type="dxa"/>
            <w:tcBorders>
              <w:top w:val="single" w:sz="4" w:space="0" w:color="000000"/>
              <w:left w:val="single" w:sz="4" w:space="0" w:color="000000"/>
              <w:bottom w:val="single" w:sz="4" w:space="0" w:color="000000"/>
              <w:right w:val="single" w:sz="4" w:space="0" w:color="000000"/>
            </w:tcBorders>
          </w:tcPr>
          <w:p w:rsidR="005602EA" w:rsidRDefault="009D0DBB">
            <w:pPr>
              <w:pStyle w:val="ProductList-TableBody"/>
            </w:pPr>
            <w:r>
              <w:t>Maandelijks</w:t>
            </w:r>
          </w:p>
        </w:tc>
      </w:tr>
      <w:tr w:rsidR="005602EA">
        <w:tc>
          <w:tcPr>
            <w:tcW w:w="4040" w:type="dxa"/>
            <w:tcBorders>
              <w:top w:val="single" w:sz="4" w:space="0" w:color="000000"/>
              <w:left w:val="single" w:sz="4" w:space="0" w:color="000000"/>
              <w:bottom w:val="single" w:sz="4" w:space="0" w:color="000000"/>
              <w:right w:val="single" w:sz="4" w:space="0" w:color="000000"/>
            </w:tcBorders>
          </w:tcPr>
          <w:p w:rsidR="005602EA" w:rsidRDefault="009D0DBB">
            <w:pPr>
              <w:pStyle w:val="ProductList-TableBody"/>
            </w:pPr>
            <w:r>
              <w:t>Support Assistance (Jaarlijks toegewezen uren)</w:t>
            </w:r>
          </w:p>
        </w:tc>
        <w:tc>
          <w:tcPr>
            <w:tcW w:w="1960" w:type="dxa"/>
            <w:tcBorders>
              <w:top w:val="single" w:sz="4" w:space="0" w:color="000000"/>
              <w:left w:val="single" w:sz="4" w:space="0" w:color="000000"/>
              <w:bottom w:val="single" w:sz="4" w:space="0" w:color="000000"/>
              <w:right w:val="single" w:sz="4" w:space="0" w:color="000000"/>
            </w:tcBorders>
          </w:tcPr>
          <w:p w:rsidR="005602EA" w:rsidRDefault="009D0DBB">
            <w:pPr>
              <w:pStyle w:val="ProductList-TableBody"/>
            </w:pPr>
            <w:r>
              <w:t>Tot 10 uur</w:t>
            </w:r>
          </w:p>
        </w:tc>
        <w:tc>
          <w:tcPr>
            <w:tcW w:w="1960" w:type="dxa"/>
            <w:tcBorders>
              <w:top w:val="single" w:sz="4" w:space="0" w:color="000000"/>
              <w:left w:val="single" w:sz="4" w:space="0" w:color="000000"/>
              <w:bottom w:val="single" w:sz="4" w:space="0" w:color="000000"/>
              <w:right w:val="single" w:sz="4" w:space="0" w:color="000000"/>
            </w:tcBorders>
          </w:tcPr>
          <w:p w:rsidR="005602EA" w:rsidRDefault="009D0DBB">
            <w:pPr>
              <w:pStyle w:val="ProductList-TableBody"/>
            </w:pPr>
            <w:r>
              <w:t>Tot 10 uur</w:t>
            </w:r>
          </w:p>
          <w:p w:rsidR="005602EA" w:rsidRDefault="009D0DBB">
            <w:pPr>
              <w:pStyle w:val="ProductList-TableBody"/>
            </w:pPr>
            <w:r>
              <w:t>+ 1 Health Check</w:t>
            </w:r>
          </w:p>
          <w:p w:rsidR="005602EA" w:rsidRDefault="009D0DBB">
            <w:pPr>
              <w:pStyle w:val="ProductList-TableBody"/>
            </w:pPr>
            <w:r>
              <w:t>+ 1 Workshop</w:t>
            </w:r>
          </w:p>
        </w:tc>
        <w:tc>
          <w:tcPr>
            <w:tcW w:w="1960" w:type="dxa"/>
            <w:tcBorders>
              <w:top w:val="single" w:sz="4" w:space="0" w:color="000000"/>
              <w:left w:val="single" w:sz="4" w:space="0" w:color="000000"/>
              <w:bottom w:val="single" w:sz="4" w:space="0" w:color="000000"/>
              <w:right w:val="single" w:sz="4" w:space="0" w:color="000000"/>
            </w:tcBorders>
          </w:tcPr>
          <w:p w:rsidR="005602EA" w:rsidRDefault="009D0DBB">
            <w:pPr>
              <w:pStyle w:val="ProductList-TableBody"/>
            </w:pPr>
            <w:r>
              <w:t xml:space="preserve">Tot 120 uur </w:t>
            </w:r>
          </w:p>
        </w:tc>
        <w:tc>
          <w:tcPr>
            <w:tcW w:w="1960" w:type="dxa"/>
            <w:tcBorders>
              <w:top w:val="single" w:sz="4" w:space="0" w:color="000000"/>
              <w:left w:val="single" w:sz="4" w:space="0" w:color="000000"/>
              <w:bottom w:val="single" w:sz="4" w:space="0" w:color="000000"/>
              <w:right w:val="single" w:sz="4" w:space="0" w:color="000000"/>
            </w:tcBorders>
          </w:tcPr>
          <w:p w:rsidR="005602EA" w:rsidRDefault="009D0DBB">
            <w:pPr>
              <w:pStyle w:val="ProductList-TableBody"/>
            </w:pPr>
            <w:r>
              <w:t>Tot 160 uur</w:t>
            </w:r>
          </w:p>
        </w:tc>
      </w:tr>
      <w:tr w:rsidR="005602EA">
        <w:tc>
          <w:tcPr>
            <w:tcW w:w="4040" w:type="dxa"/>
            <w:tcBorders>
              <w:top w:val="single" w:sz="4" w:space="0" w:color="000000"/>
              <w:left w:val="single" w:sz="4" w:space="0" w:color="000000"/>
              <w:bottom w:val="single" w:sz="4" w:space="0" w:color="000000"/>
              <w:right w:val="single" w:sz="4" w:space="0" w:color="000000"/>
            </w:tcBorders>
          </w:tcPr>
          <w:p w:rsidR="005602EA" w:rsidRDefault="009D0DBB">
            <w:pPr>
              <w:pStyle w:val="ProductList-TableBody"/>
            </w:pPr>
            <w:r>
              <w:t>Problem Resolution Support (PRS) (jaarlijks toegewezen)</w:t>
            </w:r>
          </w:p>
        </w:tc>
        <w:tc>
          <w:tcPr>
            <w:tcW w:w="1960" w:type="dxa"/>
            <w:tcBorders>
              <w:top w:val="single" w:sz="4" w:space="0" w:color="000000"/>
              <w:left w:val="single" w:sz="4" w:space="0" w:color="000000"/>
              <w:bottom w:val="single" w:sz="4" w:space="0" w:color="000000"/>
              <w:right w:val="single" w:sz="4" w:space="0" w:color="000000"/>
            </w:tcBorders>
          </w:tcPr>
          <w:p w:rsidR="005602EA" w:rsidRDefault="009D0DBB">
            <w:pPr>
              <w:pStyle w:val="ProductList-TableBody"/>
            </w:pPr>
            <w:r>
              <w:t>Tot 40 uur</w:t>
            </w:r>
          </w:p>
        </w:tc>
        <w:tc>
          <w:tcPr>
            <w:tcW w:w="1960" w:type="dxa"/>
            <w:tcBorders>
              <w:top w:val="single" w:sz="4" w:space="0" w:color="000000"/>
              <w:left w:val="single" w:sz="4" w:space="0" w:color="000000"/>
              <w:bottom w:val="single" w:sz="4" w:space="0" w:color="000000"/>
              <w:right w:val="single" w:sz="4" w:space="0" w:color="000000"/>
            </w:tcBorders>
          </w:tcPr>
          <w:p w:rsidR="005602EA" w:rsidRDefault="009D0DBB">
            <w:pPr>
              <w:pStyle w:val="ProductList-TableBody"/>
            </w:pPr>
            <w:r>
              <w:t>Tot 30 uur</w:t>
            </w:r>
          </w:p>
        </w:tc>
        <w:tc>
          <w:tcPr>
            <w:tcW w:w="1960" w:type="dxa"/>
            <w:tcBorders>
              <w:top w:val="single" w:sz="4" w:space="0" w:color="000000"/>
              <w:left w:val="single" w:sz="4" w:space="0" w:color="000000"/>
              <w:bottom w:val="single" w:sz="4" w:space="0" w:color="000000"/>
              <w:right w:val="single" w:sz="4" w:space="0" w:color="000000"/>
            </w:tcBorders>
          </w:tcPr>
          <w:p w:rsidR="005602EA" w:rsidRDefault="009D0DBB">
            <w:pPr>
              <w:pStyle w:val="ProductList-TableBody"/>
            </w:pPr>
            <w:r>
              <w:t xml:space="preserve">Tot 80 uur </w:t>
            </w:r>
          </w:p>
        </w:tc>
        <w:tc>
          <w:tcPr>
            <w:tcW w:w="1960" w:type="dxa"/>
            <w:tcBorders>
              <w:top w:val="single" w:sz="4" w:space="0" w:color="000000"/>
              <w:left w:val="single" w:sz="4" w:space="0" w:color="000000"/>
              <w:bottom w:val="single" w:sz="4" w:space="0" w:color="000000"/>
              <w:right w:val="single" w:sz="4" w:space="0" w:color="000000"/>
            </w:tcBorders>
          </w:tcPr>
          <w:p w:rsidR="005602EA" w:rsidRDefault="009D0DBB">
            <w:pPr>
              <w:pStyle w:val="ProductList-TableBody"/>
            </w:pPr>
            <w:r>
              <w:t>Tot 140 uur</w:t>
            </w:r>
          </w:p>
        </w:tc>
      </w:tr>
      <w:tr w:rsidR="005602EA">
        <w:tc>
          <w:tcPr>
            <w:tcW w:w="4040" w:type="dxa"/>
            <w:tcBorders>
              <w:top w:val="single" w:sz="4" w:space="0" w:color="000000"/>
              <w:left w:val="single" w:sz="4" w:space="0" w:color="000000"/>
              <w:bottom w:val="single" w:sz="4" w:space="0" w:color="000000"/>
              <w:right w:val="single" w:sz="4" w:space="0" w:color="000000"/>
            </w:tcBorders>
          </w:tcPr>
          <w:p w:rsidR="005602EA" w:rsidRDefault="009D0DBB">
            <w:pPr>
              <w:pStyle w:val="ProductList-TableBody"/>
            </w:pPr>
            <w:r>
              <w:t>24x7 Critical Situation Escalation Management (Probleemniveau 1)</w:t>
            </w:r>
          </w:p>
        </w:tc>
        <w:tc>
          <w:tcPr>
            <w:tcW w:w="1960" w:type="dxa"/>
            <w:tcBorders>
              <w:top w:val="single" w:sz="4" w:space="0" w:color="000000"/>
              <w:left w:val="single" w:sz="4" w:space="0" w:color="000000"/>
              <w:bottom w:val="single" w:sz="4" w:space="0" w:color="000000"/>
              <w:right w:val="single" w:sz="4" w:space="0" w:color="000000"/>
            </w:tcBorders>
          </w:tcPr>
          <w:p w:rsidR="005602EA" w:rsidRDefault="009D0DB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5602EA" w:rsidRDefault="009D0DB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5602EA" w:rsidRDefault="009D0DB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5602EA" w:rsidRDefault="009D0DBB">
            <w:pPr>
              <w:pStyle w:val="ProductList-TableBody"/>
              <w:jc w:val="center"/>
            </w:pPr>
            <w:r>
              <w:t>X</w:t>
            </w:r>
          </w:p>
        </w:tc>
      </w:tr>
      <w:tr w:rsidR="005602EA">
        <w:tc>
          <w:tcPr>
            <w:tcW w:w="4040" w:type="dxa"/>
            <w:tcBorders>
              <w:top w:val="single" w:sz="4" w:space="0" w:color="000000"/>
              <w:left w:val="single" w:sz="4" w:space="0" w:color="000000"/>
              <w:bottom w:val="single" w:sz="4" w:space="0" w:color="000000"/>
              <w:right w:val="single" w:sz="4" w:space="0" w:color="000000"/>
            </w:tcBorders>
          </w:tcPr>
          <w:p w:rsidR="005602EA" w:rsidRDefault="009D0DBB">
            <w:pPr>
              <w:pStyle w:val="ProductList-TableBody"/>
            </w:pPr>
            <w:r>
              <w:t>Rapid Onsite Support</w:t>
            </w:r>
          </w:p>
        </w:tc>
        <w:tc>
          <w:tcPr>
            <w:tcW w:w="1960" w:type="dxa"/>
            <w:tcBorders>
              <w:top w:val="single" w:sz="4" w:space="0" w:color="000000"/>
              <w:left w:val="single" w:sz="4" w:space="0" w:color="000000"/>
              <w:bottom w:val="single" w:sz="4" w:space="0" w:color="000000"/>
              <w:right w:val="single" w:sz="4" w:space="0" w:color="000000"/>
            </w:tcBorders>
          </w:tcPr>
          <w:p w:rsidR="005602EA" w:rsidRDefault="009D0DB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5602EA" w:rsidRDefault="009D0DB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5602EA" w:rsidRDefault="009D0DB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5602EA" w:rsidRDefault="009D0DBB">
            <w:pPr>
              <w:pStyle w:val="ProductList-TableBody"/>
              <w:jc w:val="center"/>
            </w:pPr>
            <w:r>
              <w:t>X</w:t>
            </w:r>
          </w:p>
        </w:tc>
      </w:tr>
      <w:tr w:rsidR="005602EA">
        <w:tc>
          <w:tcPr>
            <w:tcW w:w="4040" w:type="dxa"/>
            <w:tcBorders>
              <w:top w:val="single" w:sz="4" w:space="0" w:color="000000"/>
              <w:left w:val="single" w:sz="4" w:space="0" w:color="000000"/>
              <w:bottom w:val="single" w:sz="4" w:space="0" w:color="000000"/>
              <w:right w:val="single" w:sz="4" w:space="0" w:color="000000"/>
            </w:tcBorders>
          </w:tcPr>
          <w:p w:rsidR="005602EA" w:rsidRDefault="009D0DBB">
            <w:pPr>
              <w:pStyle w:val="ProductList-TableBody"/>
            </w:pPr>
            <w:r>
              <w:t>Proactive Information Services</w:t>
            </w:r>
          </w:p>
        </w:tc>
        <w:tc>
          <w:tcPr>
            <w:tcW w:w="1960" w:type="dxa"/>
            <w:tcBorders>
              <w:top w:val="single" w:sz="4" w:space="0" w:color="000000"/>
              <w:left w:val="single" w:sz="4" w:space="0" w:color="000000"/>
              <w:bottom w:val="single" w:sz="4" w:space="0" w:color="000000"/>
              <w:right w:val="single" w:sz="4" w:space="0" w:color="000000"/>
            </w:tcBorders>
          </w:tcPr>
          <w:p w:rsidR="005602EA" w:rsidRDefault="009D0DB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5602EA" w:rsidRDefault="009D0DB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5602EA" w:rsidRDefault="009D0DB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5602EA" w:rsidRDefault="009D0DBB">
            <w:pPr>
              <w:pStyle w:val="ProductList-TableBody"/>
              <w:jc w:val="center"/>
            </w:pPr>
            <w:r>
              <w:t>X</w:t>
            </w:r>
          </w:p>
        </w:tc>
      </w:tr>
      <w:tr w:rsidR="005602EA">
        <w:tc>
          <w:tcPr>
            <w:tcW w:w="4040" w:type="dxa"/>
            <w:tcBorders>
              <w:top w:val="single" w:sz="4" w:space="0" w:color="000000"/>
              <w:left w:val="single" w:sz="4" w:space="0" w:color="000000"/>
              <w:bottom w:val="single" w:sz="4" w:space="0" w:color="000000"/>
              <w:right w:val="single" w:sz="4" w:space="0" w:color="000000"/>
            </w:tcBorders>
          </w:tcPr>
          <w:p w:rsidR="005602EA" w:rsidRDefault="009D0DBB">
            <w:pPr>
              <w:pStyle w:val="ProductList-TableBody"/>
            </w:pPr>
            <w:r>
              <w:t>Microsoft Premier Online</w:t>
            </w:r>
          </w:p>
        </w:tc>
        <w:tc>
          <w:tcPr>
            <w:tcW w:w="1960" w:type="dxa"/>
            <w:tcBorders>
              <w:top w:val="single" w:sz="4" w:space="0" w:color="000000"/>
              <w:left w:val="single" w:sz="4" w:space="0" w:color="000000"/>
              <w:bottom w:val="single" w:sz="4" w:space="0" w:color="000000"/>
              <w:right w:val="single" w:sz="4" w:space="0" w:color="000000"/>
            </w:tcBorders>
          </w:tcPr>
          <w:p w:rsidR="005602EA" w:rsidRDefault="009D0DB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5602EA" w:rsidRDefault="009D0DB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5602EA" w:rsidRDefault="009D0DB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5602EA" w:rsidRDefault="009D0DBB">
            <w:pPr>
              <w:pStyle w:val="ProductList-TableBody"/>
              <w:jc w:val="center"/>
            </w:pPr>
            <w:r>
              <w:t>X</w:t>
            </w:r>
          </w:p>
        </w:tc>
      </w:tr>
      <w:tr w:rsidR="005602EA">
        <w:tc>
          <w:tcPr>
            <w:tcW w:w="4040" w:type="dxa"/>
            <w:tcBorders>
              <w:top w:val="single" w:sz="4" w:space="0" w:color="000000"/>
              <w:left w:val="single" w:sz="4" w:space="0" w:color="000000"/>
              <w:bottom w:val="single" w:sz="4" w:space="0" w:color="000000"/>
              <w:right w:val="single" w:sz="4" w:space="0" w:color="000000"/>
            </w:tcBorders>
          </w:tcPr>
          <w:p w:rsidR="005602EA" w:rsidRDefault="009D0DBB">
            <w:pPr>
              <w:pStyle w:val="ProductList-TableBody"/>
            </w:pPr>
            <w:r>
              <w:t>Extra uren</w:t>
            </w:r>
          </w:p>
        </w:tc>
        <w:tc>
          <w:tcPr>
            <w:tcW w:w="1960" w:type="dxa"/>
            <w:tcBorders>
              <w:top w:val="single" w:sz="4" w:space="0" w:color="000000"/>
              <w:left w:val="single" w:sz="4" w:space="0" w:color="000000"/>
              <w:bottom w:val="single" w:sz="4" w:space="0" w:color="000000"/>
              <w:right w:val="single" w:sz="4" w:space="0" w:color="000000"/>
            </w:tcBorders>
          </w:tcPr>
          <w:p w:rsidR="005602EA" w:rsidRDefault="009D0DBB">
            <w:pPr>
              <w:pStyle w:val="ProductList-TableBody"/>
            </w:pPr>
            <w:r>
              <w:t>Pakket van 20</w:t>
            </w:r>
          </w:p>
        </w:tc>
        <w:tc>
          <w:tcPr>
            <w:tcW w:w="1960" w:type="dxa"/>
            <w:tcBorders>
              <w:top w:val="single" w:sz="4" w:space="0" w:color="000000"/>
              <w:left w:val="single" w:sz="4" w:space="0" w:color="000000"/>
              <w:bottom w:val="single" w:sz="4" w:space="0" w:color="000000"/>
              <w:right w:val="single" w:sz="4" w:space="0" w:color="000000"/>
            </w:tcBorders>
          </w:tcPr>
          <w:p w:rsidR="005602EA" w:rsidRDefault="009D0DBB">
            <w:pPr>
              <w:pStyle w:val="ProductList-TableBody"/>
            </w:pPr>
            <w:r>
              <w:t>Pakket van 20</w:t>
            </w:r>
          </w:p>
        </w:tc>
        <w:tc>
          <w:tcPr>
            <w:tcW w:w="1960" w:type="dxa"/>
            <w:tcBorders>
              <w:top w:val="single" w:sz="4" w:space="0" w:color="000000"/>
              <w:left w:val="single" w:sz="4" w:space="0" w:color="000000"/>
              <w:bottom w:val="single" w:sz="4" w:space="0" w:color="000000"/>
              <w:right w:val="single" w:sz="4" w:space="0" w:color="000000"/>
            </w:tcBorders>
          </w:tcPr>
          <w:p w:rsidR="005602EA" w:rsidRDefault="009D0DBB">
            <w:pPr>
              <w:pStyle w:val="ProductList-TableBody"/>
            </w:pPr>
            <w:r>
              <w:t>Pakket van 20</w:t>
            </w:r>
          </w:p>
        </w:tc>
        <w:tc>
          <w:tcPr>
            <w:tcW w:w="1960" w:type="dxa"/>
            <w:tcBorders>
              <w:top w:val="single" w:sz="4" w:space="0" w:color="000000"/>
              <w:left w:val="single" w:sz="4" w:space="0" w:color="000000"/>
              <w:bottom w:val="single" w:sz="4" w:space="0" w:color="000000"/>
              <w:right w:val="single" w:sz="4" w:space="0" w:color="000000"/>
            </w:tcBorders>
          </w:tcPr>
          <w:p w:rsidR="005602EA" w:rsidRDefault="009D0DBB">
            <w:pPr>
              <w:pStyle w:val="ProductList-TableBody"/>
            </w:pPr>
            <w:r>
              <w:t>Pakket van 20</w:t>
            </w:r>
          </w:p>
        </w:tc>
      </w:tr>
    </w:tbl>
    <w:p w:rsidR="005602EA" w:rsidRDefault="009D0DBB">
      <w:pPr>
        <w:pStyle w:val="ProductList-Body"/>
      </w:pPr>
      <w:r>
        <w:rPr>
          <w:vertAlign w:val="superscript"/>
        </w:rPr>
        <w:t>1</w:t>
      </w:r>
      <w:r>
        <w:rPr>
          <w:i/>
        </w:rPr>
        <w:t xml:space="preserve"> Kantooruren worden plaatselijk bepaald.</w:t>
      </w:r>
    </w:p>
    <w:p w:rsidR="005602EA" w:rsidRDefault="005602EA">
      <w:pPr>
        <w:pStyle w:val="ProductList-Body"/>
      </w:pPr>
    </w:p>
    <w:tbl>
      <w:tblPr>
        <w:tblStyle w:val="PURTable"/>
        <w:tblW w:w="0" w:type="dxa"/>
        <w:tblLook w:val="04A0" w:firstRow="1" w:lastRow="0" w:firstColumn="1" w:lastColumn="0" w:noHBand="0" w:noVBand="1"/>
      </w:tblPr>
      <w:tblGrid>
        <w:gridCol w:w="2696"/>
        <w:gridCol w:w="2726"/>
        <w:gridCol w:w="2678"/>
        <w:gridCol w:w="2690"/>
      </w:tblGrid>
      <w:tr w:rsidR="005602EA">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5602EA" w:rsidRDefault="009D0DBB">
            <w:pPr>
              <w:pStyle w:val="ProductList-TableBody"/>
            </w:pPr>
            <w:r>
              <w:rPr>
                <w:color w:val="FFFFFF"/>
              </w:rPr>
              <w:t>Probleemniveau</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5602EA" w:rsidRDefault="009D0DBB">
            <w:pPr>
              <w:pStyle w:val="ProductList-TableBody"/>
            </w:pPr>
            <w:r>
              <w:rPr>
                <w:color w:val="FFFFFF"/>
              </w:rPr>
              <w:t>Situatie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5602EA" w:rsidRDefault="009D0DBB">
            <w:pPr>
              <w:pStyle w:val="ProductList-TableBody"/>
            </w:pPr>
            <w:r>
              <w:rPr>
                <w:color w:val="FFFFFF"/>
              </w:rPr>
              <w:t>Verwachte reactie van Microsoft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5602EA" w:rsidRDefault="009D0DBB">
            <w:pPr>
              <w:pStyle w:val="ProductList-TableBody"/>
            </w:pPr>
            <w:r>
              <w:rPr>
                <w:color w:val="FFFFFF"/>
              </w:rPr>
              <w:t>Verwachte reactie van de klant</w:t>
            </w:r>
          </w:p>
        </w:tc>
      </w:tr>
      <w:tr w:rsidR="005602EA">
        <w:tc>
          <w:tcPr>
            <w:tcW w:w="3060" w:type="dxa"/>
            <w:tcBorders>
              <w:top w:val="single" w:sz="4" w:space="0" w:color="000000"/>
              <w:left w:val="single" w:sz="4" w:space="0" w:color="000000"/>
              <w:bottom w:val="single" w:sz="4" w:space="0" w:color="000000"/>
              <w:right w:val="single" w:sz="4" w:space="0" w:color="000000"/>
            </w:tcBorders>
          </w:tcPr>
          <w:p w:rsidR="005602EA" w:rsidRDefault="009D0DBB">
            <w:pPr>
              <w:pStyle w:val="ProductList-TableBody"/>
            </w:pPr>
            <w:r>
              <w:t>1. Melding uitsluitend telefonisch</w:t>
            </w:r>
          </w:p>
        </w:tc>
        <w:tc>
          <w:tcPr>
            <w:tcW w:w="3060" w:type="dxa"/>
            <w:tcBorders>
              <w:top w:val="single" w:sz="4" w:space="0" w:color="000000"/>
              <w:left w:val="single" w:sz="4" w:space="0" w:color="000000"/>
              <w:bottom w:val="single" w:sz="4" w:space="0" w:color="000000"/>
              <w:right w:val="single" w:sz="4" w:space="0" w:color="000000"/>
            </w:tcBorders>
          </w:tcPr>
          <w:p w:rsidR="005602EA" w:rsidRDefault="009D0DBB">
            <w:pPr>
              <w:pStyle w:val="ProductList-TableBody"/>
            </w:pPr>
            <w:r>
              <w:t xml:space="preserve">Catastrofale invloed op bedrijf </w:t>
            </w:r>
          </w:p>
          <w:p w:rsidR="005602EA" w:rsidRDefault="009D0DBB">
            <w:pPr>
              <w:pStyle w:val="ProductList-TableBody"/>
            </w:pPr>
            <w:r>
              <w:t>Volledig verlies van een kernbedrijfsproces (mission critical) en het werk kan redelijkerwijs niet worden voortgezet</w:t>
            </w:r>
          </w:p>
          <w:p w:rsidR="005602EA" w:rsidRDefault="009D0DBB">
            <w:pPr>
              <w:pStyle w:val="ProductList-TableBody"/>
            </w:pPr>
            <w:r>
              <w:t>Vereist onmiddellijke aandacht</w:t>
            </w:r>
          </w:p>
        </w:tc>
        <w:tc>
          <w:tcPr>
            <w:tcW w:w="3060" w:type="dxa"/>
            <w:tcBorders>
              <w:top w:val="single" w:sz="4" w:space="0" w:color="000000"/>
              <w:left w:val="single" w:sz="4" w:space="0" w:color="000000"/>
              <w:bottom w:val="single" w:sz="4" w:space="0" w:color="000000"/>
              <w:right w:val="single" w:sz="4" w:space="0" w:color="000000"/>
            </w:tcBorders>
          </w:tcPr>
          <w:p w:rsidR="005602EA" w:rsidRDefault="009D0DBB">
            <w:pPr>
              <w:pStyle w:val="ProductList-TableBody"/>
            </w:pPr>
            <w:r>
              <w:t>1e reactie op oproep binnen 1 uur</w:t>
            </w:r>
          </w:p>
          <w:p w:rsidR="005602EA" w:rsidRDefault="009D0DBB">
            <w:pPr>
              <w:pStyle w:val="ProductList-TableBody"/>
            </w:pPr>
            <w:r>
              <w:t>Personeel van Microsoft zo spoedig mogelijk bij klant op uw locatie</w:t>
            </w:r>
          </w:p>
          <w:p w:rsidR="005602EA" w:rsidRDefault="009D0DBB">
            <w:pPr>
              <w:pStyle w:val="ProductList-TableBody"/>
            </w:pPr>
            <w:r>
              <w:t>Continue inspanning, 24 uur per dag, 7 dagen per week</w:t>
            </w:r>
          </w:p>
          <w:p w:rsidR="005602EA" w:rsidRDefault="009D0DBB">
            <w:pPr>
              <w:pStyle w:val="ProductList-TableBody"/>
            </w:pPr>
            <w:r>
              <w:t>Snelle doorverwijzing binnen Microsoft naar Productteams</w:t>
            </w:r>
          </w:p>
          <w:p w:rsidR="005602EA" w:rsidRDefault="009D0DBB">
            <w:pPr>
              <w:pStyle w:val="ProductList-TableBody"/>
            </w:pPr>
            <w:r>
              <w:t xml:space="preserve">Kennisgeving aan Senior Executives van Microsoft </w:t>
            </w:r>
          </w:p>
        </w:tc>
        <w:tc>
          <w:tcPr>
            <w:tcW w:w="3060" w:type="dxa"/>
            <w:tcBorders>
              <w:top w:val="single" w:sz="4" w:space="0" w:color="000000"/>
              <w:left w:val="single" w:sz="4" w:space="0" w:color="000000"/>
              <w:bottom w:val="single" w:sz="4" w:space="0" w:color="000000"/>
              <w:right w:val="single" w:sz="4" w:space="0" w:color="000000"/>
            </w:tcBorders>
          </w:tcPr>
          <w:p w:rsidR="005602EA" w:rsidRDefault="009D0DBB">
            <w:pPr>
              <w:pStyle w:val="ProductList-TableBody"/>
            </w:pPr>
            <w:r>
              <w:t xml:space="preserve">Kennisgeving aan Senior Executives van Klant </w:t>
            </w:r>
          </w:p>
          <w:p w:rsidR="005602EA" w:rsidRDefault="009D0DBB">
            <w:pPr>
              <w:pStyle w:val="ProductList-TableBody"/>
            </w:pPr>
            <w:r>
              <w:t>Toewijzing van voldoende personeel voor doorlopende inspanning, 24 uur per dag, 7 dagen per week</w:t>
            </w:r>
            <w:r>
              <w:rPr>
                <w:vertAlign w:val="superscript"/>
              </w:rPr>
              <w:t>2</w:t>
            </w:r>
          </w:p>
          <w:p w:rsidR="005602EA" w:rsidRDefault="009D0DBB">
            <w:pPr>
              <w:pStyle w:val="ProductList-TableBody"/>
            </w:pPr>
            <w:r>
              <w:t>Snelle toegang en reactie van change control authority</w:t>
            </w:r>
          </w:p>
        </w:tc>
      </w:tr>
      <w:tr w:rsidR="005602EA">
        <w:tc>
          <w:tcPr>
            <w:tcW w:w="3060" w:type="dxa"/>
            <w:tcBorders>
              <w:top w:val="single" w:sz="4" w:space="0" w:color="000000"/>
              <w:left w:val="single" w:sz="4" w:space="0" w:color="000000"/>
              <w:bottom w:val="single" w:sz="4" w:space="0" w:color="000000"/>
              <w:right w:val="single" w:sz="4" w:space="0" w:color="000000"/>
            </w:tcBorders>
          </w:tcPr>
          <w:p w:rsidR="005602EA" w:rsidRDefault="009D0DBB">
            <w:pPr>
              <w:pStyle w:val="ProductList-TableBody"/>
            </w:pPr>
            <w:r>
              <w:t>A. Melding uitsluitend telefonisch</w:t>
            </w:r>
          </w:p>
        </w:tc>
        <w:tc>
          <w:tcPr>
            <w:tcW w:w="3060" w:type="dxa"/>
            <w:tcBorders>
              <w:top w:val="single" w:sz="4" w:space="0" w:color="000000"/>
              <w:left w:val="single" w:sz="4" w:space="0" w:color="000000"/>
              <w:bottom w:val="single" w:sz="4" w:space="0" w:color="000000"/>
              <w:right w:val="single" w:sz="4" w:space="0" w:color="000000"/>
            </w:tcBorders>
          </w:tcPr>
          <w:p w:rsidR="005602EA" w:rsidRDefault="009D0DBB">
            <w:pPr>
              <w:pStyle w:val="ProductList-TableBody"/>
            </w:pPr>
            <w:r>
              <w:t xml:space="preserve">Kritieke invloed op het bedrijf </w:t>
            </w:r>
          </w:p>
          <w:p w:rsidR="005602EA" w:rsidRDefault="009D0DBB">
            <w:pPr>
              <w:pStyle w:val="ProductList-TableBody"/>
            </w:pPr>
            <w:r>
              <w:t>Aanzienlijk verlies of belemmering van diensten</w:t>
            </w:r>
          </w:p>
          <w:p w:rsidR="005602EA" w:rsidRDefault="009D0DBB">
            <w:pPr>
              <w:pStyle w:val="ProductList-TableBody"/>
            </w:pPr>
            <w:r>
              <w:t>Vereist aandacht binnen 1 uur</w:t>
            </w:r>
          </w:p>
        </w:tc>
        <w:tc>
          <w:tcPr>
            <w:tcW w:w="3060" w:type="dxa"/>
            <w:tcBorders>
              <w:top w:val="single" w:sz="4" w:space="0" w:color="000000"/>
              <w:left w:val="single" w:sz="4" w:space="0" w:color="000000"/>
              <w:bottom w:val="single" w:sz="4" w:space="0" w:color="000000"/>
              <w:right w:val="single" w:sz="4" w:space="0" w:color="000000"/>
            </w:tcBorders>
          </w:tcPr>
          <w:p w:rsidR="005602EA" w:rsidRDefault="009D0DBB">
            <w:pPr>
              <w:pStyle w:val="ProductList-TableBody"/>
            </w:pPr>
            <w:r>
              <w:t>1e reactie op oproep binnen 1 uur</w:t>
            </w:r>
          </w:p>
          <w:p w:rsidR="005602EA" w:rsidRDefault="009D0DBB">
            <w:pPr>
              <w:pStyle w:val="ProductList-TableBody"/>
            </w:pPr>
            <w:r>
              <w:t>Personeel van Microsoft naar locatie van Klant, waar nodig.</w:t>
            </w:r>
          </w:p>
          <w:p w:rsidR="005602EA" w:rsidRDefault="009D0DBB">
            <w:pPr>
              <w:pStyle w:val="ProductList-TableBody"/>
            </w:pPr>
            <w:r>
              <w:t>Continue inspanning, 24 uur per dag, 7 dagen per week</w:t>
            </w:r>
          </w:p>
          <w:p w:rsidR="005602EA" w:rsidRDefault="009D0DBB">
            <w:pPr>
              <w:pStyle w:val="ProductList-TableBody"/>
            </w:pPr>
            <w:r>
              <w:t>Kennisgeving aan Senior Managers van Microsoft</w:t>
            </w:r>
          </w:p>
        </w:tc>
        <w:tc>
          <w:tcPr>
            <w:tcW w:w="3060" w:type="dxa"/>
            <w:tcBorders>
              <w:top w:val="single" w:sz="4" w:space="0" w:color="000000"/>
              <w:left w:val="single" w:sz="4" w:space="0" w:color="000000"/>
              <w:bottom w:val="single" w:sz="4" w:space="0" w:color="000000"/>
              <w:right w:val="single" w:sz="4" w:space="0" w:color="000000"/>
            </w:tcBorders>
          </w:tcPr>
          <w:p w:rsidR="005602EA" w:rsidRDefault="009D0DBB">
            <w:pPr>
              <w:pStyle w:val="ProductList-TableBody"/>
            </w:pPr>
            <w:r>
              <w:t>Toewijzing van voldoende personeel voor doorlopende inspanning, 24 uur per dag, 7 dagen per week</w:t>
            </w:r>
            <w:r>
              <w:rPr>
                <w:vertAlign w:val="superscript"/>
              </w:rPr>
              <w:t>2</w:t>
            </w:r>
          </w:p>
          <w:p w:rsidR="005602EA" w:rsidRDefault="009D0DBB">
            <w:pPr>
              <w:pStyle w:val="ProductList-TableBody"/>
            </w:pPr>
            <w:r>
              <w:t>Snelle toegang en reactie van change control authority</w:t>
            </w:r>
          </w:p>
          <w:p w:rsidR="005602EA" w:rsidRDefault="009D0DBB">
            <w:pPr>
              <w:pStyle w:val="ProductList-TableBody"/>
            </w:pPr>
            <w:r>
              <w:t>Kennisgeving aan management</w:t>
            </w:r>
          </w:p>
        </w:tc>
      </w:tr>
      <w:tr w:rsidR="005602EA">
        <w:tc>
          <w:tcPr>
            <w:tcW w:w="3060" w:type="dxa"/>
            <w:tcBorders>
              <w:top w:val="single" w:sz="4" w:space="0" w:color="000000"/>
              <w:left w:val="single" w:sz="4" w:space="0" w:color="000000"/>
              <w:bottom w:val="single" w:sz="4" w:space="0" w:color="000000"/>
              <w:right w:val="single" w:sz="4" w:space="0" w:color="000000"/>
            </w:tcBorders>
          </w:tcPr>
          <w:p w:rsidR="005602EA" w:rsidRDefault="009D0DBB">
            <w:pPr>
              <w:pStyle w:val="ProductList-TableBody"/>
            </w:pPr>
            <w:r>
              <w:t>B. Melding telefonisch of via de website</w:t>
            </w:r>
          </w:p>
        </w:tc>
        <w:tc>
          <w:tcPr>
            <w:tcW w:w="3060" w:type="dxa"/>
            <w:tcBorders>
              <w:top w:val="single" w:sz="4" w:space="0" w:color="000000"/>
              <w:left w:val="single" w:sz="4" w:space="0" w:color="000000"/>
              <w:bottom w:val="single" w:sz="4" w:space="0" w:color="000000"/>
              <w:right w:val="single" w:sz="4" w:space="0" w:color="000000"/>
            </w:tcBorders>
          </w:tcPr>
          <w:p w:rsidR="005602EA" w:rsidRDefault="009D0DBB">
            <w:pPr>
              <w:pStyle w:val="ProductList-TableBody"/>
            </w:pPr>
            <w:r>
              <w:t xml:space="preserve">Gematigde invloed op bedrijf: </w:t>
            </w:r>
          </w:p>
          <w:p w:rsidR="005602EA" w:rsidRDefault="009D0DBB">
            <w:pPr>
              <w:pStyle w:val="ProductList-TableBody"/>
            </w:pPr>
            <w:r>
              <w:t>Enig verlies of belemmering van services, maar het werk kan redelijkerwijs worden voortgezet, al is het belemmerd.</w:t>
            </w:r>
          </w:p>
          <w:p w:rsidR="005602EA" w:rsidRDefault="009D0DBB">
            <w:pPr>
              <w:pStyle w:val="ProductList-TableBody"/>
            </w:pPr>
            <w:r>
              <w:t>Vereist aandacht binnen 2 kantooruren</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5602EA" w:rsidRDefault="009D0DBB">
            <w:pPr>
              <w:pStyle w:val="ProductList-TableBody"/>
            </w:pPr>
            <w:r>
              <w:t>1e reactie op oproep binnen 2 uur</w:t>
            </w:r>
          </w:p>
          <w:p w:rsidR="005602EA" w:rsidRDefault="009D0DBB">
            <w:pPr>
              <w:pStyle w:val="ProductList-TableBody"/>
            </w:pPr>
            <w:r>
              <w:t>Inspanning alleen tijdens kantooruren</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5602EA" w:rsidRDefault="009D0DBB">
            <w:pPr>
              <w:pStyle w:val="ProductList-TableBody"/>
            </w:pPr>
            <w:r>
              <w:t>Toewijzing van voldoende personeel voor doorlopende inspanningen tijdens kantooruren1</w:t>
            </w:r>
          </w:p>
          <w:p w:rsidR="005602EA" w:rsidRDefault="009D0DBB">
            <w:pPr>
              <w:pStyle w:val="ProductList-TableBody"/>
            </w:pPr>
            <w:r>
              <w:t>Toegang en reactie van change control authority binnen 4 kantooruren</w:t>
            </w:r>
            <w:r>
              <w:rPr>
                <w:vertAlign w:val="superscript"/>
              </w:rPr>
              <w:t>1</w:t>
            </w:r>
          </w:p>
        </w:tc>
      </w:tr>
      <w:tr w:rsidR="005602EA">
        <w:tc>
          <w:tcPr>
            <w:tcW w:w="3060" w:type="dxa"/>
            <w:tcBorders>
              <w:top w:val="single" w:sz="4" w:space="0" w:color="000000"/>
              <w:left w:val="single" w:sz="4" w:space="0" w:color="000000"/>
              <w:bottom w:val="single" w:sz="4" w:space="0" w:color="000000"/>
              <w:right w:val="single" w:sz="4" w:space="0" w:color="000000"/>
            </w:tcBorders>
          </w:tcPr>
          <w:p w:rsidR="005602EA" w:rsidRDefault="009D0DBB">
            <w:pPr>
              <w:pStyle w:val="ProductList-TableBody"/>
            </w:pPr>
            <w:r>
              <w:t>C. Melding via telefoon of web</w:t>
            </w:r>
          </w:p>
        </w:tc>
        <w:tc>
          <w:tcPr>
            <w:tcW w:w="3060" w:type="dxa"/>
            <w:tcBorders>
              <w:top w:val="single" w:sz="4" w:space="0" w:color="000000"/>
              <w:left w:val="single" w:sz="4" w:space="0" w:color="000000"/>
              <w:bottom w:val="single" w:sz="4" w:space="0" w:color="000000"/>
              <w:right w:val="single" w:sz="4" w:space="0" w:color="000000"/>
            </w:tcBorders>
          </w:tcPr>
          <w:p w:rsidR="005602EA" w:rsidRDefault="009D0DBB">
            <w:pPr>
              <w:pStyle w:val="ProductList-TableBody"/>
            </w:pPr>
            <w:r>
              <w:t xml:space="preserve">Minimale invloed op bedrijf </w:t>
            </w:r>
          </w:p>
          <w:p w:rsidR="005602EA" w:rsidRDefault="009D0DBB">
            <w:pPr>
              <w:pStyle w:val="ProductList-TableBody"/>
            </w:pPr>
            <w:r>
              <w:t>Het bedrijf functioneert vrijwel normaal, met kleine of geen belemmering van diensten.</w:t>
            </w:r>
          </w:p>
          <w:p w:rsidR="005602EA" w:rsidRDefault="009D0DBB">
            <w:pPr>
              <w:pStyle w:val="ProductList-TableBody"/>
            </w:pPr>
            <w:r>
              <w:t>Vereist aandacht binnen 4 kantooruren</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5602EA" w:rsidRDefault="009D0DBB">
            <w:pPr>
              <w:pStyle w:val="ProductList-TableBody"/>
            </w:pPr>
            <w:r>
              <w:t>1e reactie op oproep binnen 4 uur</w:t>
            </w:r>
          </w:p>
          <w:p w:rsidR="005602EA" w:rsidRDefault="009D0DBB">
            <w:pPr>
              <w:pStyle w:val="ProductList-TableBody"/>
            </w:pPr>
            <w:r>
              <w:t>Inspanning alleen tijdens kantooruren</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5602EA" w:rsidRDefault="009D0DBB">
            <w:pPr>
              <w:pStyle w:val="ProductList-TableBody"/>
            </w:pPr>
            <w:r>
              <w:t>Accurate gegevens contactpersoon inzake case owner</w:t>
            </w:r>
          </w:p>
          <w:p w:rsidR="005602EA" w:rsidRDefault="009D0DBB">
            <w:pPr>
              <w:pStyle w:val="ProductList-TableBody"/>
            </w:pPr>
            <w:r>
              <w:t>Reactie binnen 24 uur</w:t>
            </w:r>
          </w:p>
        </w:tc>
      </w:tr>
    </w:tbl>
    <w:p w:rsidR="005602EA" w:rsidRDefault="009D0DBB">
      <w:pPr>
        <w:pStyle w:val="ProductList-Body"/>
      </w:pPr>
      <w:r>
        <w:rPr>
          <w:vertAlign w:val="superscript"/>
        </w:rPr>
        <w:t>1</w:t>
      </w:r>
      <w:r>
        <w:rPr>
          <w:i/>
        </w:rPr>
        <w:t xml:space="preserve"> Kantooruren worden plaatselijk bepaald.</w:t>
      </w:r>
    </w:p>
    <w:p w:rsidR="005602EA" w:rsidRDefault="009D0DBB">
      <w:pPr>
        <w:pStyle w:val="ProductList-Body"/>
      </w:pPr>
      <w:r>
        <w:rPr>
          <w:vertAlign w:val="superscript"/>
        </w:rPr>
        <w:t>2</w:t>
      </w:r>
      <w:r>
        <w:rPr>
          <w:i/>
        </w:rPr>
        <w:t>Het kan nodig zijn dat Microsoft het probleemniveau naar beneden bijstelt, indien de Klant niet in staat is adequate middelen of reactiesnelheid te leveren om Microsoft in staat te stellen probleemoplossingsinspanningen te verlenen.</w:t>
      </w:r>
    </w:p>
    <w:p w:rsidR="005602EA" w:rsidRDefault="005602EA">
      <w:pPr>
        <w:pStyle w:val="ProductList-Body"/>
      </w:pPr>
    </w:p>
    <w:p w:rsidR="005602EA" w:rsidRDefault="009D0DBB">
      <w:pPr>
        <w:pStyle w:val="ProductList-ClauseHeading"/>
        <w:outlineLvl w:val="2"/>
      </w:pPr>
      <w:r>
        <w:t>Toepasselijke uitvoeringsvoorwaarden</w:t>
      </w:r>
    </w:p>
    <w:p w:rsidR="005602EA" w:rsidRDefault="009D0DBB">
      <w:pPr>
        <w:pStyle w:val="ProductList-Body"/>
      </w:pPr>
      <w:r>
        <w:t>Alle Professionele Diensten bieden ondersteuning voor commercieel op de markt gebrachte, algemeen verkrijgbare Microsoft-producten (tenzij specifiek uitgesloten op de Microsoft Premier Online-website of de Microsoft Support Lifecycle-website). De kosten voor de Professionele Diensten worden in het algemeen op uurbasis in rekening gebracht, op afstand verzorgd en in het Engels geleverd (tenzij een andere taal beschikbaar is). De Professionele Diensten worden geleverd in het land waarin de VL-overeenkomst is ondertekend. Bezoeken op locatie zijn niet vooruit betaald en vinden plaats onder voorbehoud van beschikbaarheid van personeel. Alle Professionele Diensten die gedurende het jaar niet worden gebruikt, komen te vervallen. Op verzoek van de Kant kan Microsoft het systeem van de Klant op afstand onderzoeken door in te bellen om problemen te analyseren.</w:t>
      </w:r>
    </w:p>
    <w:p w:rsidR="005602EA" w:rsidRDefault="009D0DBB">
      <w:pPr>
        <w:pStyle w:val="ProductList-Offering1Heading"/>
        <w:outlineLvl w:val="1"/>
      </w:pPr>
      <w:bookmarkStart w:id="370" w:name="_Sec566"/>
      <w:r>
        <w:t>Microsoft Digital Advisory Services-producten</w:t>
      </w:r>
      <w:bookmarkEnd w:id="370"/>
      <w:r>
        <w:fldChar w:fldCharType="begin"/>
      </w:r>
      <w:r>
        <w:instrText xml:space="preserve"> TC "</w:instrText>
      </w:r>
      <w:bookmarkStart w:id="371" w:name="_Toc457381274"/>
      <w:r>
        <w:instrText>Microsoft Digital Advisory Services-producten</w:instrText>
      </w:r>
      <w:bookmarkEnd w:id="371"/>
      <w:r>
        <w:instrText>" \l 2</w:instrText>
      </w:r>
      <w:r>
        <w:fldChar w:fldCharType="end"/>
      </w:r>
    </w:p>
    <w:p w:rsidR="005602EA" w:rsidRDefault="009D0DBB">
      <w:pPr>
        <w:pStyle w:val="ProductList-Body"/>
      </w:pPr>
      <w:r>
        <w:t>De Digital Advisory Services-producten bestaan uit de volgende componenten die voor elk jaar van Enterprise Overeenkomst van de Klant worden geleverd:</w:t>
      </w:r>
    </w:p>
    <w:tbl>
      <w:tblPr>
        <w:tblStyle w:val="PURTable"/>
        <w:tblW w:w="0" w:type="dxa"/>
        <w:tblLook w:val="04A0" w:firstRow="1" w:lastRow="0" w:firstColumn="1" w:lastColumn="0" w:noHBand="0" w:noVBand="1"/>
      </w:tblPr>
      <w:tblGrid>
        <w:gridCol w:w="2729"/>
        <w:gridCol w:w="2683"/>
        <w:gridCol w:w="2695"/>
        <w:gridCol w:w="2683"/>
      </w:tblGrid>
      <w:tr w:rsidR="005602EA">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5602EA" w:rsidRDefault="009D0DBB">
            <w:pPr>
              <w:pStyle w:val="ProductList-TableBody"/>
            </w:pPr>
            <w:r>
              <w:rPr>
                <w:color w:val="FFFFFF"/>
              </w:rPr>
              <w:t>Gebied</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5602EA" w:rsidRDefault="009D0DBB">
            <w:pPr>
              <w:pStyle w:val="ProductList-TableBody"/>
            </w:pPr>
            <w:r>
              <w:rPr>
                <w:color w:val="FFFFFF"/>
              </w:rPr>
              <w:t>Enterprise Strategy Connect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5602EA" w:rsidRDefault="009D0DBB">
            <w:pPr>
              <w:pStyle w:val="ProductList-TableBody"/>
            </w:pPr>
            <w:r>
              <w:rPr>
                <w:color w:val="FFFFFF"/>
              </w:rPr>
              <w:t>Enterprise Strategy Foundation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5602EA" w:rsidRDefault="009D0DBB">
            <w:pPr>
              <w:pStyle w:val="ProductList-TableBody"/>
            </w:pPr>
            <w:r>
              <w:rPr>
                <w:color w:val="FFFFFF"/>
              </w:rPr>
              <w:t>Enterprise Strategy Portfolio</w:t>
            </w:r>
          </w:p>
        </w:tc>
      </w:tr>
      <w:tr w:rsidR="005602EA">
        <w:tc>
          <w:tcPr>
            <w:tcW w:w="3060" w:type="dxa"/>
            <w:tcBorders>
              <w:top w:val="single" w:sz="4" w:space="0" w:color="000000"/>
              <w:left w:val="single" w:sz="4" w:space="0" w:color="000000"/>
              <w:bottom w:val="single" w:sz="4" w:space="0" w:color="000000"/>
              <w:right w:val="single" w:sz="4" w:space="0" w:color="000000"/>
            </w:tcBorders>
          </w:tcPr>
          <w:p w:rsidR="005602EA" w:rsidRDefault="009D0DBB">
            <w:pPr>
              <w:pStyle w:val="ProductList-TableBody"/>
            </w:pPr>
            <w:r>
              <w:t>SKU Productfamilie</w:t>
            </w:r>
          </w:p>
        </w:tc>
        <w:tc>
          <w:tcPr>
            <w:tcW w:w="3060" w:type="dxa"/>
            <w:tcBorders>
              <w:top w:val="single" w:sz="4" w:space="0" w:color="000000"/>
              <w:left w:val="single" w:sz="4" w:space="0" w:color="000000"/>
              <w:bottom w:val="single" w:sz="4" w:space="0" w:color="000000"/>
              <w:right w:val="single" w:sz="4" w:space="0" w:color="000000"/>
            </w:tcBorders>
          </w:tcPr>
          <w:p w:rsidR="005602EA" w:rsidRDefault="009D0DBB">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rsidR="005602EA" w:rsidRDefault="009D0DBB">
            <w:pPr>
              <w:pStyle w:val="ProductList-TableBody"/>
            </w:pPr>
            <w:r>
              <w:t>8A3-xxxx</w:t>
            </w:r>
          </w:p>
        </w:tc>
        <w:tc>
          <w:tcPr>
            <w:tcW w:w="3060" w:type="dxa"/>
            <w:tcBorders>
              <w:top w:val="single" w:sz="4" w:space="0" w:color="000000"/>
              <w:left w:val="single" w:sz="4" w:space="0" w:color="000000"/>
              <w:bottom w:val="single" w:sz="4" w:space="0" w:color="000000"/>
              <w:right w:val="single" w:sz="4" w:space="0" w:color="000000"/>
            </w:tcBorders>
          </w:tcPr>
          <w:p w:rsidR="005602EA" w:rsidRDefault="009D0DBB">
            <w:pPr>
              <w:pStyle w:val="ProductList-TableBody"/>
            </w:pPr>
            <w:r>
              <w:t>9RO-xxxx</w:t>
            </w:r>
          </w:p>
        </w:tc>
      </w:tr>
      <w:tr w:rsidR="005602EA">
        <w:tc>
          <w:tcPr>
            <w:tcW w:w="3060" w:type="dxa"/>
            <w:tcBorders>
              <w:top w:val="single" w:sz="4" w:space="0" w:color="000000"/>
              <w:left w:val="single" w:sz="4" w:space="0" w:color="000000"/>
              <w:bottom w:val="single" w:sz="4" w:space="0" w:color="000000"/>
              <w:right w:val="single" w:sz="4" w:space="0" w:color="000000"/>
            </w:tcBorders>
          </w:tcPr>
          <w:p w:rsidR="005602EA" w:rsidRDefault="009D0DBB">
            <w:pPr>
              <w:pStyle w:val="ProductList-TableBody"/>
            </w:pPr>
            <w:r>
              <w:t>Service Delivery</w:t>
            </w:r>
          </w:p>
        </w:tc>
        <w:tc>
          <w:tcPr>
            <w:tcW w:w="3060" w:type="dxa"/>
            <w:tcBorders>
              <w:top w:val="single" w:sz="4" w:space="0" w:color="000000"/>
              <w:left w:val="single" w:sz="4" w:space="0" w:color="000000"/>
              <w:bottom w:val="single" w:sz="4" w:space="0" w:color="000000"/>
              <w:right w:val="single" w:sz="4" w:space="0" w:color="000000"/>
            </w:tcBorders>
          </w:tcPr>
          <w:p w:rsidR="005602EA" w:rsidRDefault="009D0DBB">
            <w:pPr>
              <w:pStyle w:val="ProductList-TableBody"/>
            </w:pPr>
            <w:r>
              <w:t>Tot in totaal 400 uur van een Microsoft Digital Advisor en het Enterprise Service Delivery Team</w:t>
            </w:r>
          </w:p>
        </w:tc>
        <w:tc>
          <w:tcPr>
            <w:tcW w:w="3060" w:type="dxa"/>
            <w:tcBorders>
              <w:top w:val="single" w:sz="4" w:space="0" w:color="000000"/>
              <w:left w:val="single" w:sz="4" w:space="0" w:color="000000"/>
              <w:bottom w:val="single" w:sz="4" w:space="0" w:color="000000"/>
              <w:right w:val="single" w:sz="4" w:space="0" w:color="000000"/>
            </w:tcBorders>
          </w:tcPr>
          <w:p w:rsidR="005602EA" w:rsidRDefault="009D0DBB">
            <w:pPr>
              <w:pStyle w:val="ProductList-TableBody"/>
            </w:pPr>
            <w:r>
              <w:t xml:space="preserve">Tot in totaal 800 uur van een Microsoft Digital Advisor en het Enterprise Service Delivery Team </w:t>
            </w:r>
          </w:p>
        </w:tc>
        <w:tc>
          <w:tcPr>
            <w:tcW w:w="3060" w:type="dxa"/>
            <w:tcBorders>
              <w:top w:val="single" w:sz="4" w:space="0" w:color="000000"/>
              <w:left w:val="single" w:sz="4" w:space="0" w:color="000000"/>
              <w:bottom w:val="single" w:sz="4" w:space="0" w:color="000000"/>
              <w:right w:val="single" w:sz="4" w:space="0" w:color="000000"/>
            </w:tcBorders>
          </w:tcPr>
          <w:p w:rsidR="005602EA" w:rsidRDefault="009D0DBB">
            <w:pPr>
              <w:pStyle w:val="ProductList-TableBody"/>
            </w:pPr>
            <w:r>
              <w:t>Tot in totaal 1600 uur van een Microsoft Digital Advisor en het Enterprise Service Delivery Team</w:t>
            </w:r>
          </w:p>
        </w:tc>
      </w:tr>
      <w:tr w:rsidR="005602EA">
        <w:tc>
          <w:tcPr>
            <w:tcW w:w="3060" w:type="dxa"/>
            <w:tcBorders>
              <w:top w:val="single" w:sz="4" w:space="0" w:color="000000"/>
              <w:left w:val="single" w:sz="4" w:space="0" w:color="000000"/>
              <w:bottom w:val="single" w:sz="4" w:space="0" w:color="000000"/>
              <w:right w:val="single" w:sz="4" w:space="0" w:color="000000"/>
            </w:tcBorders>
          </w:tcPr>
          <w:p w:rsidR="005602EA" w:rsidRDefault="009D0DBB">
            <w:pPr>
              <w:pStyle w:val="ProductList-TableBody"/>
            </w:pPr>
            <w:r>
              <w:t>Services Delivery Plan (SDP)</w:t>
            </w:r>
          </w:p>
        </w:tc>
        <w:tc>
          <w:tcPr>
            <w:tcW w:w="3060" w:type="dxa"/>
            <w:tcBorders>
              <w:top w:val="single" w:sz="4" w:space="0" w:color="000000"/>
              <w:left w:val="single" w:sz="4" w:space="0" w:color="000000"/>
              <w:bottom w:val="single" w:sz="4" w:space="0" w:color="000000"/>
              <w:right w:val="single" w:sz="4" w:space="0" w:color="000000"/>
            </w:tcBorders>
          </w:tcPr>
          <w:p w:rsidR="005602EA" w:rsidRDefault="005602EA">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5602EA" w:rsidRDefault="005602EA">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5602EA" w:rsidRDefault="005602EA">
            <w:pPr>
              <w:pStyle w:val="ProductList-TableBody"/>
            </w:pPr>
          </w:p>
        </w:tc>
      </w:tr>
      <w:tr w:rsidR="005602EA">
        <w:tc>
          <w:tcPr>
            <w:tcW w:w="3060" w:type="dxa"/>
            <w:tcBorders>
              <w:top w:val="single" w:sz="4" w:space="0" w:color="000000"/>
              <w:left w:val="single" w:sz="4" w:space="0" w:color="000000"/>
              <w:bottom w:val="single" w:sz="4" w:space="0" w:color="000000"/>
              <w:right w:val="single" w:sz="4" w:space="0" w:color="000000"/>
            </w:tcBorders>
          </w:tcPr>
          <w:p w:rsidR="005602EA" w:rsidRDefault="009D0DBB">
            <w:pPr>
              <w:pStyle w:val="ProductList-TableBody"/>
            </w:pPr>
            <w:r>
              <w:t>Digital Advisory Network</w:t>
            </w:r>
          </w:p>
        </w:tc>
        <w:tc>
          <w:tcPr>
            <w:tcW w:w="3060" w:type="dxa"/>
            <w:tcBorders>
              <w:top w:val="single" w:sz="4" w:space="0" w:color="000000"/>
              <w:left w:val="single" w:sz="4" w:space="0" w:color="000000"/>
              <w:bottom w:val="single" w:sz="4" w:space="0" w:color="000000"/>
              <w:right w:val="single" w:sz="4" w:space="0" w:color="000000"/>
            </w:tcBorders>
          </w:tcPr>
          <w:p w:rsidR="005602EA" w:rsidRDefault="005602EA">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5602EA" w:rsidRDefault="005602EA">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5602EA" w:rsidRDefault="005602EA">
            <w:pPr>
              <w:pStyle w:val="ProductList-TableBody"/>
            </w:pPr>
          </w:p>
        </w:tc>
      </w:tr>
      <w:tr w:rsidR="005602EA">
        <w:tc>
          <w:tcPr>
            <w:tcW w:w="3060" w:type="dxa"/>
            <w:tcBorders>
              <w:top w:val="single" w:sz="4" w:space="0" w:color="000000"/>
              <w:left w:val="single" w:sz="4" w:space="0" w:color="000000"/>
              <w:bottom w:val="single" w:sz="4" w:space="0" w:color="000000"/>
              <w:right w:val="single" w:sz="4" w:space="0" w:color="000000"/>
            </w:tcBorders>
          </w:tcPr>
          <w:p w:rsidR="005602EA" w:rsidRDefault="009D0DBB">
            <w:pPr>
              <w:pStyle w:val="ProductList-TableBody"/>
            </w:pPr>
            <w:r>
              <w:t>Enterprise Strategy Library</w:t>
            </w:r>
          </w:p>
        </w:tc>
        <w:tc>
          <w:tcPr>
            <w:tcW w:w="3060" w:type="dxa"/>
            <w:tcBorders>
              <w:top w:val="single" w:sz="4" w:space="0" w:color="000000"/>
              <w:left w:val="single" w:sz="4" w:space="0" w:color="000000"/>
              <w:bottom w:val="single" w:sz="4" w:space="0" w:color="000000"/>
              <w:right w:val="single" w:sz="4" w:space="0" w:color="000000"/>
            </w:tcBorders>
          </w:tcPr>
          <w:p w:rsidR="005602EA" w:rsidRDefault="005602EA">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5602EA" w:rsidRDefault="005602EA">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5602EA" w:rsidRDefault="005602EA">
            <w:pPr>
              <w:pStyle w:val="ProductList-TableBody"/>
            </w:pPr>
          </w:p>
        </w:tc>
      </w:tr>
    </w:tbl>
    <w:p w:rsidR="005602EA" w:rsidRDefault="005602EA">
      <w:pPr>
        <w:pStyle w:val="ProductList-Body"/>
      </w:pPr>
    </w:p>
    <w:p w:rsidR="005602EA" w:rsidRDefault="009D0DBB">
      <w:pPr>
        <w:pStyle w:val="ProductList-ClauseHeading"/>
        <w:outlineLvl w:val="2"/>
      </w:pPr>
      <w:r>
        <w:t>Digital Advisory-dienstmodules</w:t>
      </w:r>
    </w:p>
    <w:p w:rsidR="005602EA" w:rsidRDefault="009D0DBB">
      <w:pPr>
        <w:pStyle w:val="ProductList-Body"/>
      </w:pPr>
      <w:r>
        <w:t>De Digital Advisory-activiteiten omvatten een of meer Digital Advisory-dienstmodules, zoals gedocumenteerd in het Service Delivery Plan:</w:t>
      </w:r>
    </w:p>
    <w:p w:rsidR="005602EA" w:rsidRDefault="005602EA">
      <w:pPr>
        <w:pStyle w:val="ProductList-Body"/>
      </w:pPr>
    </w:p>
    <w:p w:rsidR="005602EA" w:rsidRDefault="009D0DBB">
      <w:pPr>
        <w:pStyle w:val="ProductList-ClauseHeading"/>
        <w:outlineLvl w:val="2"/>
      </w:pPr>
      <w:r>
        <w:t>Diensten buiten de scope</w:t>
      </w:r>
    </w:p>
    <w:p w:rsidR="005602EA" w:rsidRDefault="009D0DBB">
      <w:pPr>
        <w:pStyle w:val="ProductList-Body"/>
      </w:pPr>
      <w:r>
        <w:t>De Professionele Diensten in een Digital Advisory-programma omvatten geen probleemoplossing of break-fix ondersteuning, beoordeling van broncode die niet het eigendom van Microsoft is, of technisch en architectonisch overleg buiten de resultaten van de diensten zoals beschreven in een Services Delivery Plan. Voor broncode die niet het eigendom van Microsoft is, zijn de Professionele Diensten van Microsoft slechts beperkt tot analyse van binaire data, zoals een 'process dump' of 'network monitor trace'.</w:t>
      </w:r>
    </w:p>
    <w:p w:rsidR="005602EA" w:rsidRDefault="005602EA">
      <w:pPr>
        <w:pStyle w:val="ProductList-Body"/>
      </w:pPr>
    </w:p>
    <w:p w:rsidR="005602EA" w:rsidRDefault="009D0DBB">
      <w:pPr>
        <w:pStyle w:val="ProductList-ClauseHeading"/>
        <w:outlineLvl w:val="2"/>
      </w:pPr>
      <w:r>
        <w:t>Verantwoordelijkheden van de Klant</w:t>
      </w:r>
    </w:p>
    <w:p w:rsidR="005602EA" w:rsidRDefault="009D0DBB">
      <w:pPr>
        <w:pStyle w:val="ProductList-Body"/>
      </w:pPr>
      <w:r>
        <w:t>De Klant stemt ermee in samen te werken met Microsoft in het kader van de Digital Advisory-activiteiten, met inbegrip van, maar niet beperkt tot het beschikbaar stellen van vertegenwoordigers, IT-personeel en bedrijfsmiddelen van de Klant aan Microsoft, verstrekken van waarheidsgetrouwe en volledige gegevens en tijdige uitvoering van de verantwoordelijkheden die door Microsoft aan de Klant zijn toegewezen. Waar door beide partijen een bezoek van Microsoft-consulenten op locatie is overeengekomen en niet is vooruitbetaald, is de Klant verantwoordelijk voor redelijke reis- en verblijfskosten.</w:t>
      </w:r>
    </w:p>
    <w:p w:rsidR="005602EA" w:rsidRDefault="009D0DBB">
      <w:pPr>
        <w:pStyle w:val="ProductList-Offering1Heading"/>
        <w:outlineLvl w:val="1"/>
      </w:pPr>
      <w:bookmarkStart w:id="372" w:name="_Sec567"/>
      <w:r>
        <w:t>Sales Productivity Accelerator-aanbiedingen</w:t>
      </w:r>
      <w:bookmarkEnd w:id="372"/>
      <w:r>
        <w:fldChar w:fldCharType="begin"/>
      </w:r>
      <w:r>
        <w:instrText xml:space="preserve"> TC "</w:instrText>
      </w:r>
      <w:bookmarkStart w:id="373" w:name="_Toc457381275"/>
      <w:r>
        <w:instrText>Sales Productivity Accelerator-aanbiedingen</w:instrText>
      </w:r>
      <w:bookmarkEnd w:id="373"/>
      <w:r>
        <w:instrText>" \l 2</w:instrText>
      </w:r>
      <w:r>
        <w:fldChar w:fldCharType="end"/>
      </w:r>
    </w:p>
    <w:p w:rsidR="005602EA" w:rsidRDefault="009D0DBB">
      <w:pPr>
        <w:pStyle w:val="ProductList-ClauseHeading"/>
        <w:outlineLvl w:val="2"/>
      </w:pPr>
      <w:r>
        <w:t>Overzicht Sales Productivity Accelerator</w:t>
      </w:r>
    </w:p>
    <w:p w:rsidR="005602EA" w:rsidRDefault="009D0DBB">
      <w:pPr>
        <w:pStyle w:val="ProductList-Body"/>
      </w:pPr>
      <w:r>
        <w:t>De Sales Productivity Accelerator is een dienst die door Microsoft Services wordt geleverd over een periode van vier (4) weken om een implementatie met een vaste omvang van Microsoft Dynamics CRM Online te realiseren.</w:t>
      </w:r>
    </w:p>
    <w:p w:rsidR="005602EA" w:rsidRDefault="005602EA">
      <w:pPr>
        <w:pStyle w:val="ProductList-Body"/>
      </w:pPr>
    </w:p>
    <w:p w:rsidR="005602EA" w:rsidRDefault="009D0DBB">
      <w:pPr>
        <w:pStyle w:val="ProductList-Body"/>
      </w:pPr>
      <w:r>
        <w:t>De Sales Productivity Accelerator omvat de volgende eindresultaten</w:t>
      </w:r>
    </w:p>
    <w:p w:rsidR="005602EA" w:rsidRDefault="009D0DBB" w:rsidP="009D0DBB">
      <w:pPr>
        <w:pStyle w:val="ProductList-Bullet"/>
        <w:numPr>
          <w:ilvl w:val="0"/>
          <w:numId w:val="51"/>
        </w:numPr>
      </w:pPr>
      <w:r>
        <w:rPr>
          <w:b/>
          <w:color w:val="00188F"/>
        </w:rPr>
        <w:t>Service Delivery Plan</w:t>
      </w:r>
      <w:r>
        <w:t>: opgesteld voor een Microsoft-consulent om de zakelijke doelstellingen van de klant te realiseren.</w:t>
      </w:r>
    </w:p>
    <w:p w:rsidR="005602EA" w:rsidRDefault="009D0DBB" w:rsidP="009D0DBB">
      <w:pPr>
        <w:pStyle w:val="ProductList-Bullet"/>
        <w:numPr>
          <w:ilvl w:val="0"/>
          <w:numId w:val="51"/>
        </w:numPr>
      </w:pPr>
      <w:r>
        <w:rPr>
          <w:b/>
          <w:color w:val="00188F"/>
        </w:rPr>
        <w:t>Workshops</w:t>
      </w:r>
      <w:r>
        <w:t>: besteed in totaal tot aan zestien (16) uur aan workshops:</w:t>
      </w:r>
    </w:p>
    <w:p w:rsidR="005602EA" w:rsidRDefault="009D0DBB" w:rsidP="009D0DBB">
      <w:pPr>
        <w:pStyle w:val="ProductList-Bullet"/>
        <w:numPr>
          <w:ilvl w:val="1"/>
          <w:numId w:val="51"/>
        </w:numPr>
      </w:pPr>
      <w:r>
        <w:t>tot twee (2) verkenningsworkshops, voor het verkennen en bepalen van belangrijke gebruikskwesties en zakelijke vereisten, zoals aangeleverd door de Klant, om configuratie-instellingen te bepalen;</w:t>
      </w:r>
    </w:p>
    <w:p w:rsidR="005602EA" w:rsidRDefault="009D0DBB" w:rsidP="009D0DBB">
      <w:pPr>
        <w:pStyle w:val="ProductList-Bullet"/>
        <w:numPr>
          <w:ilvl w:val="1"/>
          <w:numId w:val="51"/>
        </w:numPr>
      </w:pPr>
      <w:r>
        <w:t>Tot vier (4) design review workshops tijdens de opbouwfase.</w:t>
      </w:r>
    </w:p>
    <w:p w:rsidR="005602EA" w:rsidRDefault="009D0DBB" w:rsidP="009D0DBB">
      <w:pPr>
        <w:pStyle w:val="ProductList-Bullet"/>
        <w:numPr>
          <w:ilvl w:val="0"/>
          <w:numId w:val="51"/>
        </w:numPr>
      </w:pPr>
      <w:r>
        <w:rPr>
          <w:b/>
          <w:color w:val="00188F"/>
        </w:rPr>
        <w:t>Rapportage</w:t>
      </w:r>
      <w:r>
        <w:t>: Een (1) systeemeigen Microsoft Dynamics CRM Online-dashboard met tot vier (4) systeemeigen componenten en twee (2) Excel Power View-rapporten die gebruikmaken van Power BI Pro geconfigureerd voor maximaal twee (2). In de rapporten worden twee (2) interactieve grafieken per entiteit weergegeven met gegevens die zijn verkregen vanuit Microsoft Dynamics CRM Online.</w:t>
      </w:r>
    </w:p>
    <w:p w:rsidR="005602EA" w:rsidRDefault="009D0DBB" w:rsidP="009D0DBB">
      <w:pPr>
        <w:pStyle w:val="ProductList-Bullet"/>
        <w:numPr>
          <w:ilvl w:val="0"/>
          <w:numId w:val="51"/>
        </w:numPr>
      </w:pPr>
      <w:r>
        <w:rPr>
          <w:b/>
          <w:color w:val="00188F"/>
        </w:rPr>
        <w:t>Configuratie</w:t>
      </w:r>
      <w:r>
        <w:t>: Microsoft Dynamics CRM Online wordt geconfigureerd voor de ondersteuning van in totaal maximaal tien (10) gebruikers. Gedurende deze tijd besteedt Microsoft tot vierenzestig (64) uur aan de configuratie van lead-thru gelegenheidsprocessen, 3 beveiligingsfuncties, 3 persona's die zijn gebaseerd op kant-en-klare beveiligingsfuncties, SharePoint- en Yammer-integratie met Microsoft Dynamics CRM Online.</w:t>
      </w:r>
    </w:p>
    <w:p w:rsidR="005602EA" w:rsidRDefault="009D0DBB" w:rsidP="009D0DBB">
      <w:pPr>
        <w:pStyle w:val="ProductList-Bullet"/>
        <w:numPr>
          <w:ilvl w:val="0"/>
          <w:numId w:val="51"/>
        </w:numPr>
      </w:pPr>
      <w:r>
        <w:rPr>
          <w:b/>
          <w:color w:val="00188F"/>
        </w:rPr>
        <w:t>Testen</w:t>
      </w:r>
      <w:r>
        <w:t>: besteedt tot zesentwintig (26) uur aan maximaal twee (2) testen (bijvoorbeeld, systeemtest en UAT).</w:t>
      </w:r>
    </w:p>
    <w:p w:rsidR="005602EA" w:rsidRDefault="009D0DBB" w:rsidP="009D0DBB">
      <w:pPr>
        <w:pStyle w:val="ProductList-Bullet"/>
        <w:numPr>
          <w:ilvl w:val="0"/>
          <w:numId w:val="51"/>
        </w:numPr>
      </w:pPr>
      <w:r>
        <w:rPr>
          <w:b/>
          <w:color w:val="00188F"/>
        </w:rPr>
        <w:t>Training en kennisoverdracht</w:t>
      </w:r>
      <w:r>
        <w:t>: een (1) productgeoriënteerde training voor gebruikers van de Klant, tot een totaal van vier (4) uur.</w:t>
      </w:r>
    </w:p>
    <w:p w:rsidR="005602EA" w:rsidRDefault="009D0DBB" w:rsidP="009D0DBB">
      <w:pPr>
        <w:pStyle w:val="ProductList-Bullet"/>
        <w:numPr>
          <w:ilvl w:val="0"/>
          <w:numId w:val="51"/>
        </w:numPr>
      </w:pPr>
      <w:r>
        <w:rPr>
          <w:b/>
          <w:color w:val="00188F"/>
        </w:rPr>
        <w:t>Implementatieondersteuning</w:t>
      </w:r>
      <w:r>
        <w:t>: Tot veertig (40) uur implementatie- en go-live-ondersteuning (week 4) op basis van de vooraf bepaalde projectomvang en -vereisten.</w:t>
      </w:r>
    </w:p>
    <w:p w:rsidR="005602EA" w:rsidRDefault="005602EA">
      <w:pPr>
        <w:pStyle w:val="ProductList-Body"/>
      </w:pPr>
    </w:p>
    <w:p w:rsidR="005602EA" w:rsidRDefault="009D0DBB">
      <w:pPr>
        <w:pStyle w:val="ProductList-ClauseHeading"/>
        <w:outlineLvl w:val="2"/>
      </w:pPr>
      <w:r>
        <w:t>Verantwoordelijkheden van de Klant</w:t>
      </w:r>
    </w:p>
    <w:p w:rsidR="005602EA" w:rsidRDefault="009D0DBB">
      <w:pPr>
        <w:pStyle w:val="ProductList-Body"/>
      </w:pPr>
      <w:r>
        <w:t>De Klant stemt ermee in samen te werken met Microsoft in het kader van de Sales Productivity Accelerator-dienst, met inbegrip van, maar niet beperkt tot het beschikbaar stellen van vertegenwoordigers, IT-personeel en bedrijfsmiddelen van de Klant aan Microsoft, verstrekken van waarheidsgetrouwe en volledige gegevens en tijdige uitvoering van de verantwoordelijkheden die door Microsoft aan de Klant zijn toegewezen. Waar door beide partijen een bezoek van Microsoft-consulenten op locatie is overeengekomen en niet is vooruitbetaald, is de Klant verantwoordelijk voor redelijke reis- en verblijfskosten.</w:t>
      </w:r>
    </w:p>
    <w:p w:rsidR="005602EA" w:rsidRDefault="005602EA">
      <w:pPr>
        <w:pStyle w:val="ProductList-Body"/>
        <w:jc w:val="right"/>
      </w:pPr>
    </w:p>
    <w:tbl>
      <w:tblPr>
        <w:tblStyle w:val="PURTable"/>
        <w:tblW w:w="0" w:type="dxa"/>
        <w:tblLook w:val="04A0" w:firstRow="1" w:lastRow="0" w:firstColumn="1" w:lastColumn="0" w:noHBand="0" w:noVBand="1"/>
      </w:tblPr>
      <w:tblGrid>
        <w:gridCol w:w="10800"/>
      </w:tblGrid>
      <w:tr w:rsidR="005602E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602EA" w:rsidRDefault="00F8234B">
            <w:pPr>
              <w:pStyle w:val="ProductList-TableBody"/>
              <w:jc w:val="right"/>
            </w:pPr>
            <w:hyperlink w:anchor="_Sec842">
              <w:r w:rsidR="009D0DBB">
                <w:rPr>
                  <w:color w:val="00467F"/>
                  <w:sz w:val="14"/>
                  <w:u w:val="single"/>
                </w:rPr>
                <w:t>Inhoud</w:t>
              </w:r>
            </w:hyperlink>
            <w:r w:rsidR="009D0DBB">
              <w:rPr>
                <w:sz w:val="14"/>
              </w:rPr>
              <w:t xml:space="preserve"> / </w:t>
            </w:r>
            <w:hyperlink w:anchor="_Sec549">
              <w:r w:rsidR="009D0DBB">
                <w:rPr>
                  <w:color w:val="00467F"/>
                  <w:sz w:val="14"/>
                  <w:u w:val="single"/>
                </w:rPr>
                <w:t>Woordenlijst</w:t>
              </w:r>
            </w:hyperlink>
            <w:r w:rsidR="009D0DBB">
              <w:rPr>
                <w:sz w:val="14"/>
              </w:rPr>
              <w:t xml:space="preserve"> / </w:t>
            </w:r>
            <w:hyperlink w:anchor="_Sec844">
              <w:r w:rsidR="009D0DBB">
                <w:rPr>
                  <w:color w:val="00467F"/>
                  <w:sz w:val="14"/>
                  <w:u w:val="single"/>
                </w:rPr>
                <w:t>Index</w:t>
              </w:r>
            </w:hyperlink>
          </w:p>
        </w:tc>
      </w:tr>
    </w:tbl>
    <w:p w:rsidR="005602EA" w:rsidRDefault="005602EA">
      <w:pPr>
        <w:pStyle w:val="ProductList-Body"/>
      </w:pPr>
    </w:p>
    <w:p w:rsidR="005602EA" w:rsidRDefault="009D0DBB">
      <w:pPr>
        <w:pStyle w:val="ProductList-SectionHeading"/>
        <w:pageBreakBefore/>
        <w:outlineLvl w:val="0"/>
      </w:pPr>
      <w:bookmarkStart w:id="374" w:name="_Sec563"/>
      <w:bookmarkEnd w:id="366"/>
      <w:r>
        <w:t>Bijlage D – Aanvullende Voorwaarden voor Programmaovereenkomst</w:t>
      </w:r>
      <w:r>
        <w:fldChar w:fldCharType="begin"/>
      </w:r>
      <w:r>
        <w:instrText xml:space="preserve"> TC "</w:instrText>
      </w:r>
      <w:bookmarkStart w:id="375" w:name="_Toc457381276"/>
      <w:r>
        <w:instrText>Bijlage D – Aanvullende Voorwaarden voor Programmaovereenkomst</w:instrText>
      </w:r>
      <w:bookmarkEnd w:id="375"/>
      <w:r>
        <w:instrText>" \l 1</w:instrText>
      </w:r>
      <w:r>
        <w:fldChar w:fldCharType="end"/>
      </w:r>
    </w:p>
    <w:p w:rsidR="005602EA" w:rsidRDefault="009D0DBB">
      <w:pPr>
        <w:pStyle w:val="ProductList-Body"/>
      </w:pPr>
      <w:r>
        <w:t>De onderstaande voorwaarden zijn van toepassing op de Volume Licensing-overeenkomst van de Klant, zoals aangegeven.</w:t>
      </w:r>
    </w:p>
    <w:p w:rsidR="005602EA" w:rsidRDefault="009D0DBB">
      <w:pPr>
        <w:pStyle w:val="ProductList-Offering1Heading"/>
        <w:outlineLvl w:val="1"/>
      </w:pPr>
      <w:bookmarkStart w:id="376" w:name="_Sec568"/>
      <w:r>
        <w:t>Aanvullende Voorwaarden voor Select Plus-programma</w:t>
      </w:r>
      <w:bookmarkEnd w:id="376"/>
      <w:r>
        <w:fldChar w:fldCharType="begin"/>
      </w:r>
      <w:r>
        <w:instrText xml:space="preserve"> TC "</w:instrText>
      </w:r>
      <w:bookmarkStart w:id="377" w:name="_Toc457381277"/>
      <w:r>
        <w:instrText>Aanvullende Voorwaarden voor Select Plus-programma</w:instrText>
      </w:r>
      <w:bookmarkEnd w:id="377"/>
      <w:r>
        <w:instrText>" \l 2</w:instrText>
      </w:r>
      <w:r>
        <w:fldChar w:fldCharType="end"/>
      </w:r>
    </w:p>
    <w:p w:rsidR="005602EA" w:rsidRDefault="009D0DBB">
      <w:pPr>
        <w:pStyle w:val="ProductList-Body"/>
      </w:pPr>
      <w:r>
        <w:t>Bij Select Plus is per productgroep een minimale bestelling van 500 punten gedurende het eerste jaar vereist. Deze vereiste voor de eerste bestelling kan worden losgelaten indien een Kwalificerend Contract wordt verstrekt.</w:t>
      </w:r>
    </w:p>
    <w:p w:rsidR="005602EA" w:rsidRDefault="005602EA">
      <w:pPr>
        <w:pStyle w:val="ProductList-Body"/>
      </w:pPr>
    </w:p>
    <w:p w:rsidR="005602EA" w:rsidRDefault="009D0DBB">
      <w:pPr>
        <w:pStyle w:val="ProductList-ClauseHeading"/>
        <w:outlineLvl w:val="2"/>
      </w:pPr>
      <w:r>
        <w:t>Prijsniveaus in Select Plus</w:t>
      </w:r>
    </w:p>
    <w:p w:rsidR="005602EA" w:rsidRDefault="009D0DBB">
      <w:pPr>
        <w:pStyle w:val="ProductList-Body"/>
      </w:pPr>
      <w:r>
        <w:t>De prijzen voor de klant zijn gebaseerd op de overeenkomst tussen de Klant en de reseller van de Klant. Microsoft biedt de reseller echter de volgende criteria voor prijzen en punten voor het bepalen van de uiteindelijke prijzen voor de klant:</w:t>
      </w:r>
    </w:p>
    <w:tbl>
      <w:tblPr>
        <w:tblStyle w:val="PURTable"/>
        <w:tblW w:w="0" w:type="dxa"/>
        <w:tblLook w:val="04A0" w:firstRow="1" w:lastRow="0" w:firstColumn="1" w:lastColumn="0" w:noHBand="0" w:noVBand="1"/>
      </w:tblPr>
      <w:tblGrid>
        <w:gridCol w:w="5382"/>
        <w:gridCol w:w="5408"/>
      </w:tblGrid>
      <w:tr w:rsidR="005602EA">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5602EA" w:rsidRDefault="009D0DBB">
            <w:pPr>
              <w:pStyle w:val="ProductList-TableBody"/>
            </w:pPr>
            <w:r>
              <w:rPr>
                <w:color w:val="FFFFFF"/>
              </w:rPr>
              <w:t>Prijsniveau Select Plus - commercieel</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5602EA" w:rsidRDefault="009D0DBB">
            <w:pPr>
              <w:pStyle w:val="ProductList-TableBody"/>
            </w:pPr>
            <w:r>
              <w:rPr>
                <w:color w:val="FFFFFF"/>
              </w:rPr>
              <w:t>Jaarlijks minimumaantal punten per groep</w:t>
            </w:r>
          </w:p>
        </w:tc>
      </w:tr>
      <w:tr w:rsidR="005602EA">
        <w:tc>
          <w:tcPr>
            <w:tcW w:w="6120" w:type="dxa"/>
            <w:tcBorders>
              <w:top w:val="single" w:sz="4" w:space="0" w:color="000000"/>
              <w:left w:val="single" w:sz="4" w:space="0" w:color="000000"/>
              <w:bottom w:val="single" w:sz="4" w:space="0" w:color="000000"/>
              <w:right w:val="single" w:sz="4" w:space="0" w:color="000000"/>
            </w:tcBorders>
          </w:tcPr>
          <w:p w:rsidR="005602EA" w:rsidRDefault="009D0DBB">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rsidR="005602EA" w:rsidRDefault="009D0DBB">
            <w:pPr>
              <w:pStyle w:val="ProductList-TableBody"/>
            </w:pPr>
            <w:r>
              <w:t>500</w:t>
            </w:r>
          </w:p>
        </w:tc>
      </w:tr>
      <w:tr w:rsidR="005602EA">
        <w:tc>
          <w:tcPr>
            <w:tcW w:w="6120" w:type="dxa"/>
            <w:tcBorders>
              <w:top w:val="single" w:sz="4" w:space="0" w:color="000000"/>
              <w:left w:val="single" w:sz="4" w:space="0" w:color="000000"/>
              <w:bottom w:val="single" w:sz="4" w:space="0" w:color="000000"/>
              <w:right w:val="single" w:sz="4" w:space="0" w:color="000000"/>
            </w:tcBorders>
          </w:tcPr>
          <w:p w:rsidR="005602EA" w:rsidRDefault="009D0DBB">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rsidR="005602EA" w:rsidRDefault="009D0DBB">
            <w:pPr>
              <w:pStyle w:val="ProductList-TableBody"/>
            </w:pPr>
            <w:r>
              <w:t>4,000</w:t>
            </w:r>
          </w:p>
        </w:tc>
      </w:tr>
      <w:tr w:rsidR="005602EA">
        <w:tc>
          <w:tcPr>
            <w:tcW w:w="6120" w:type="dxa"/>
            <w:tcBorders>
              <w:top w:val="single" w:sz="4" w:space="0" w:color="000000"/>
              <w:left w:val="single" w:sz="4" w:space="0" w:color="000000"/>
              <w:bottom w:val="single" w:sz="4" w:space="0" w:color="000000"/>
              <w:right w:val="single" w:sz="4" w:space="0" w:color="000000"/>
            </w:tcBorders>
          </w:tcPr>
          <w:p w:rsidR="005602EA" w:rsidRDefault="009D0DBB">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rsidR="005602EA" w:rsidRDefault="009D0DBB">
            <w:pPr>
              <w:pStyle w:val="ProductList-TableBody"/>
            </w:pPr>
            <w:r>
              <w:t>10,000</w:t>
            </w:r>
          </w:p>
        </w:tc>
      </w:tr>
      <w:tr w:rsidR="005602EA">
        <w:tc>
          <w:tcPr>
            <w:tcW w:w="6120" w:type="dxa"/>
            <w:tcBorders>
              <w:top w:val="single" w:sz="4" w:space="0" w:color="000000"/>
              <w:left w:val="single" w:sz="4" w:space="0" w:color="000000"/>
              <w:bottom w:val="single" w:sz="4" w:space="0" w:color="000000"/>
              <w:right w:val="single" w:sz="4" w:space="0" w:color="000000"/>
            </w:tcBorders>
          </w:tcPr>
          <w:p w:rsidR="005602EA" w:rsidRDefault="009D0DBB">
            <w:pPr>
              <w:pStyle w:val="ProductList-TableBody"/>
            </w:pPr>
            <w:r>
              <w:t>D</w:t>
            </w:r>
          </w:p>
        </w:tc>
        <w:tc>
          <w:tcPr>
            <w:tcW w:w="6120" w:type="dxa"/>
            <w:tcBorders>
              <w:top w:val="single" w:sz="4" w:space="0" w:color="000000"/>
              <w:left w:val="single" w:sz="4" w:space="0" w:color="000000"/>
              <w:bottom w:val="single" w:sz="4" w:space="0" w:color="000000"/>
              <w:right w:val="single" w:sz="4" w:space="0" w:color="000000"/>
            </w:tcBorders>
          </w:tcPr>
          <w:p w:rsidR="005602EA" w:rsidRDefault="009D0DBB">
            <w:pPr>
              <w:pStyle w:val="ProductList-TableBody"/>
            </w:pPr>
            <w:r>
              <w:t>25,000</w:t>
            </w:r>
          </w:p>
        </w:tc>
      </w:tr>
    </w:tbl>
    <w:p w:rsidR="005602EA" w:rsidRDefault="009D0DBB">
      <w:pPr>
        <w:pStyle w:val="ProductList-Offering1Heading"/>
        <w:outlineLvl w:val="1"/>
      </w:pPr>
      <w:bookmarkStart w:id="378" w:name="_Sec569"/>
      <w:r>
        <w:t>Definitie van Beheer voor Kwalificerende Apparaten</w:t>
      </w:r>
      <w:bookmarkEnd w:id="378"/>
      <w:r>
        <w:fldChar w:fldCharType="begin"/>
      </w:r>
      <w:r>
        <w:instrText xml:space="preserve"> TC "</w:instrText>
      </w:r>
      <w:bookmarkStart w:id="379" w:name="_Toc457381278"/>
      <w:r>
        <w:instrText>Definitie van Beheer voor Kwalificerende Apparaten</w:instrText>
      </w:r>
      <w:bookmarkEnd w:id="379"/>
      <w:r>
        <w:instrText>" \l 2</w:instrText>
      </w:r>
      <w:r>
        <w:fldChar w:fldCharType="end"/>
      </w:r>
    </w:p>
    <w:p w:rsidR="005602EA" w:rsidRDefault="009D0DBB">
      <w:pPr>
        <w:pStyle w:val="ProductList-Body"/>
      </w:pPr>
      <w:r>
        <w:t xml:space="preserve">Indien de Volume Licensing-overeenkomst van een Klant verwijst naar de Productvoorwaarden, de Product List of de Product Use Rights voor het definiëren van beheerde Kwalificerende Apparaten, zijn de volgende voorwaarden van toepassing. Een Klant “beheert” alle apparaten waarop deze direct of indirect controle heeft over een of meer OSE's. Bijvoorbeeld, een Klant beheert alle apparaten: </w:t>
      </w:r>
    </w:p>
    <w:p w:rsidR="005602EA" w:rsidRDefault="009D0DBB" w:rsidP="009D0DBB">
      <w:pPr>
        <w:pStyle w:val="ProductList-Bullet"/>
        <w:numPr>
          <w:ilvl w:val="0"/>
          <w:numId w:val="52"/>
        </w:numPr>
      </w:pPr>
      <w:r>
        <w:t>die mogen deelnemen aan het domein, of</w:t>
      </w:r>
    </w:p>
    <w:p w:rsidR="005602EA" w:rsidRDefault="009D0DBB" w:rsidP="009D0DBB">
      <w:pPr>
        <w:pStyle w:val="ProductList-Bullet"/>
        <w:numPr>
          <w:ilvl w:val="0"/>
          <w:numId w:val="52"/>
        </w:numPr>
      </w:pPr>
      <w:r>
        <w:t>die zijn geverifieerd als een vereiste om toepassingen te gebruiken op de locatie, of</w:t>
      </w:r>
    </w:p>
    <w:p w:rsidR="005602EA" w:rsidRDefault="009D0DBB" w:rsidP="009D0DBB">
      <w:pPr>
        <w:pStyle w:val="ProductList-Bullet"/>
        <w:numPr>
          <w:ilvl w:val="0"/>
          <w:numId w:val="52"/>
        </w:numPr>
      </w:pPr>
      <w:r>
        <w:t>waarop agents worden geïnstalleerd (bijvoorbeeld, antivirus, antimalware of andere agents die zijn verplicht door het beleid van de Klant), of</w:t>
      </w:r>
    </w:p>
    <w:p w:rsidR="005602EA" w:rsidRDefault="009D0DBB" w:rsidP="009D0DBB">
      <w:pPr>
        <w:pStyle w:val="ProductList-Bullet"/>
        <w:numPr>
          <w:ilvl w:val="0"/>
          <w:numId w:val="52"/>
        </w:numPr>
      </w:pPr>
      <w:r>
        <w:t>waarvoor direct of indirect groepsbeleid wordt toegepast en afgedwongen, of</w:t>
      </w:r>
    </w:p>
    <w:p w:rsidR="005602EA" w:rsidRDefault="009D0DBB" w:rsidP="009D0DBB">
      <w:pPr>
        <w:pStyle w:val="ProductList-Bullet"/>
        <w:numPr>
          <w:ilvl w:val="0"/>
          <w:numId w:val="52"/>
        </w:numPr>
      </w:pPr>
      <w:r>
        <w:t>waarover gegevens worden gevraagd of ontvangen, en waarop instructies worden geconfigureerd of gegeven voor hardware of software die direct of indirect is gekoppeld aan een operating system-omgeving, of</w:t>
      </w:r>
    </w:p>
    <w:p w:rsidR="005602EA" w:rsidRDefault="009D0DBB" w:rsidP="009D0DBB">
      <w:pPr>
        <w:pStyle w:val="ProductList-Bullet"/>
        <w:numPr>
          <w:ilvl w:val="0"/>
          <w:numId w:val="52"/>
        </w:numPr>
      </w:pPr>
      <w:r>
        <w:t>waarvoor toegang is toegestaan tot een virtuele desktopinfrastructuur (VDI) buiten Roamingrechten voor Windows SA, Microsoft Intune (Apparaat) of Windows Virtual Desktop Access.</w:t>
      </w:r>
    </w:p>
    <w:p w:rsidR="005602EA" w:rsidRDefault="005602EA">
      <w:pPr>
        <w:pStyle w:val="ProductList-Body"/>
      </w:pPr>
    </w:p>
    <w:p w:rsidR="005602EA" w:rsidRDefault="009D0DBB">
      <w:pPr>
        <w:pStyle w:val="ProductList-Body"/>
      </w:pPr>
      <w:r>
        <w:t>Een apparaat dat alleen toegang heeft tot een VDI in het kader van de Roamingrechten of dat alleen gebruikmaakt van Windows To Go op een Kwalificerend Apparaat van Derde Partijen buiten de locatie van de Klant, en dat niet wordt beheerd voor andere doeleinden dan zoals hier beschreven, wordt niet beschouwd als “beheerd” binnen de context van deze definitie.</w:t>
      </w:r>
    </w:p>
    <w:p w:rsidR="005602EA" w:rsidRDefault="009D0DBB">
      <w:pPr>
        <w:pStyle w:val="ProductList-Offering1Heading"/>
        <w:outlineLvl w:val="1"/>
      </w:pPr>
      <w:bookmarkStart w:id="380" w:name="_Sec570"/>
      <w:r>
        <w:t>Online Diensten in de Open Programma's</w:t>
      </w:r>
      <w:bookmarkEnd w:id="380"/>
      <w:r>
        <w:fldChar w:fldCharType="begin"/>
      </w:r>
      <w:r>
        <w:instrText xml:space="preserve"> TC "</w:instrText>
      </w:r>
      <w:bookmarkStart w:id="381" w:name="_Toc457381279"/>
      <w:r>
        <w:instrText>Online Diensten in de Open Programma's</w:instrText>
      </w:r>
      <w:bookmarkEnd w:id="381"/>
      <w:r>
        <w:instrText>" \l 2</w:instrText>
      </w:r>
      <w:r>
        <w:fldChar w:fldCharType="end"/>
      </w:r>
    </w:p>
    <w:p w:rsidR="005602EA" w:rsidRDefault="009D0DBB">
      <w:pPr>
        <w:pStyle w:val="ProductList-Body"/>
      </w:pPr>
      <w:r>
        <w:t>In de programma's Open License, Open Value en Open Value Subscription begint de abonnementsperiode voor Online Diensten op het moment dat de productcode wordt geactiveerd, en niet op het moment van bestelling. Wanneer de productcode eenmaal is geactiveerd, aanvaardt Microsoft geen retourverzoeken meer van de partners van Microsoft.</w:t>
      </w:r>
    </w:p>
    <w:p w:rsidR="005602EA" w:rsidRDefault="005602EA">
      <w:pPr>
        <w:pStyle w:val="ProductList-Body"/>
      </w:pPr>
    </w:p>
    <w:p w:rsidR="005602EA" w:rsidRDefault="009D0DBB">
      <w:pPr>
        <w:pStyle w:val="ProductList-Body"/>
      </w:pPr>
      <w:r>
        <w:t>De Klant komt in aanmerking voor het Open Value-programma bij een aankoop van ten minste 5 licenties. Gebruikers-SL's voor Online Diensten tellen mee voor de minimum hoeveelheid van 5 licenties. Een aantal van 5 Gebruikers-SL's voldoet echter niet aan het minimum voor Open Value organisatieomvattend en Open Value Subscription. Bij OV Organisatiebreed en OV Subscription dient de eerste bestelling te bestaan uit ten minste 5 Desktop Platform-licenties of Desktop Component-licenties, naast eventuele Gebruikers-SL's.</w:t>
      </w:r>
    </w:p>
    <w:p w:rsidR="005602EA" w:rsidRDefault="009D0DBB">
      <w:pPr>
        <w:pStyle w:val="ProductList-Offering1Heading"/>
        <w:outlineLvl w:val="1"/>
      </w:pPr>
      <w:bookmarkStart w:id="382" w:name="_Sec571"/>
      <w:r>
        <w:t>Aanvullende Voorwaarden voor Professionele Diensten – Legacy Overeenkomsten</w:t>
      </w:r>
      <w:bookmarkEnd w:id="382"/>
      <w:r>
        <w:fldChar w:fldCharType="begin"/>
      </w:r>
      <w:r>
        <w:instrText xml:space="preserve"> TC "</w:instrText>
      </w:r>
      <w:bookmarkStart w:id="383" w:name="_Toc457381280"/>
      <w:r>
        <w:instrText>Aanvullende Voorwaarden voor Professionele Diensten – Legacy Overeenkomsten</w:instrText>
      </w:r>
      <w:bookmarkEnd w:id="383"/>
      <w:r>
        <w:instrText>" \l 2</w:instrText>
      </w:r>
      <w:r>
        <w:fldChar w:fldCharType="end"/>
      </w:r>
    </w:p>
    <w:p w:rsidR="005602EA" w:rsidRDefault="009D0DBB">
      <w:pPr>
        <w:pStyle w:val="ProductList-Body"/>
      </w:pPr>
      <w:r>
        <w:t>Voor het gebruiksrecht van de klant voor alle advies- en ondersteunende diensten die Microsoft verricht (de “Professionele Diensten”) en die zijn aangeschaft uit de Productvoorwaarden, gelden (1) de Volume Licensing-overeenkomst van de klant en (2) alle overeenkomsten voor Microsoft-diensten op masterniveau die van toepassing zijn voor de klant op het moment van aankoop. In het geval van een conflict geldt de meest recente overeenkomst voor Professionele Diensten. Indien de hoofdovereenkomst voor volume licensing van een Klant een Microsoft Business Agreement-versie is, gedateerd vóór september 2007, of anderszins geen voorwaarden voor Professionele Diensten omvat, en de Klant geen andere Microsoft Services-overeenkomst van hoofdniveau heeft ondertekend, zijn de volgende aanvullende voorwaarden van toepassing op Professional Diensten aangeschaft en gebruikt door de Klant.</w:t>
      </w:r>
    </w:p>
    <w:p w:rsidR="005602EA" w:rsidRDefault="005602EA">
      <w:pPr>
        <w:pStyle w:val="ProductList-Body"/>
      </w:pPr>
    </w:p>
    <w:p w:rsidR="005602EA" w:rsidRDefault="009D0DBB">
      <w:pPr>
        <w:pStyle w:val="ProductList-ClauseHeading"/>
        <w:outlineLvl w:val="2"/>
      </w:pPr>
      <w:r>
        <w:t>Gebruik, eigendom en licentierechten.</w:t>
      </w:r>
    </w:p>
    <w:p w:rsidR="005602EA" w:rsidRDefault="009D0DBB">
      <w:pPr>
        <w:pStyle w:val="ProductList-SubClauseHeading"/>
        <w:outlineLvl w:val="3"/>
      </w:pPr>
      <w:r>
        <w:t>Fixes</w:t>
      </w:r>
    </w:p>
    <w:p w:rsidR="005602EA" w:rsidRDefault="009D0DBB">
      <w:pPr>
        <w:pStyle w:val="ProductList-BodyIndented"/>
      </w:pPr>
      <w:r>
        <w:t>Als Microsoft verbeteringen, aanpassingen en uitbreidingen verstrekt voor het Product of afgeleiden daarvan die door Microsoft in algemene omloop zijn gebracht (zoals servicepacks voor een commercieel product) of die ten behoeve van de Klant een specifiek probleem aanpakken (gezamenlijk “Fixes”), worden deze Fixes in licentie gegeven op grond van dezelfde voorwaarden als die voor het Product waarop deze van toepassing zijn. Indien de Fixes niet voor een specifiek product wordt verstrekt, gelden alle eventuele andere door Microsoft bij de Fixes verstrekte gebruiksvoorwaarden.</w:t>
      </w:r>
    </w:p>
    <w:p w:rsidR="005602EA" w:rsidRDefault="005602EA">
      <w:pPr>
        <w:pStyle w:val="ProductList-BodyIndented"/>
      </w:pPr>
    </w:p>
    <w:p w:rsidR="005602EA" w:rsidRDefault="009D0DBB">
      <w:pPr>
        <w:pStyle w:val="ProductList-SubClauseHeading"/>
        <w:outlineLvl w:val="3"/>
      </w:pPr>
      <w:r>
        <w:t>Reeds bestaand werk</w:t>
      </w:r>
    </w:p>
    <w:p w:rsidR="005602EA" w:rsidRDefault="009D0DBB">
      <w:pPr>
        <w:pStyle w:val="ProductList-BodyIndented"/>
      </w:pPr>
      <w:r>
        <w:t>Alle rechten met betrekking tot computercode of andere geschreven materialen die niet uit programmacode bestaan die los van de aan de Klant geleverde Professionele Diensten zijn ontwikkeld of op andere wijze zijn verkregen (“Reeds Bestaand Werk”), blijven de exclusieve eigendom van de partij die het Reeds Bestaand Werk heeft verstrekt. De partijen mogen het Reeds Bestaande Werk van de andere partij slechts gebruiken, reproduceren en aanpassen voor zover dit noodzakelijk is voor het nakomen van verplichtingen in verband met Professionele Diensten.</w:t>
      </w:r>
    </w:p>
    <w:p w:rsidR="005602EA" w:rsidRDefault="009D0DBB">
      <w:pPr>
        <w:pStyle w:val="ProductList-BodyIndented"/>
      </w:pPr>
      <w:r>
        <w:t>Tenzij uitdrukkelijk schriftelijk door de betrokken partijen overeengekomen, verleent Microsoft de Klant na volledige betaling een niet-exclusieve, eeuwigdurende, volledig betaalde licentie voor het gebruiken, reproduceren en aanpassen (indien van toepassing) van het Reeds Bestaand Werk van Microsoft dat is geleverd als onderdeel van Resultaten van Diensten, uitsluitend in de vorm waarin dit aan de Klant is geleverd en uitsluitend ten behoeve van de interne bedrijfsdoelstellingen van de Klant. De licentie voor Reeds Bestaand Werk van Microsoft wordt verleend aan de Klant op voorwaarde dat deze de voorwaarden van de Volume Licensing-overeenkomst van de Klant naleeft.</w:t>
      </w:r>
    </w:p>
    <w:p w:rsidR="005602EA" w:rsidRDefault="005602EA">
      <w:pPr>
        <w:pStyle w:val="ProductList-BodyIndented"/>
      </w:pPr>
    </w:p>
    <w:p w:rsidR="005602EA" w:rsidRDefault="009D0DBB">
      <w:pPr>
        <w:pStyle w:val="ProductList-SubClauseHeading"/>
        <w:outlineLvl w:val="3"/>
      </w:pPr>
      <w:r>
        <w:t>Resultaten van Diensten</w:t>
      </w:r>
    </w:p>
    <w:p w:rsidR="005602EA" w:rsidRDefault="009D0DBB">
      <w:pPr>
        <w:pStyle w:val="ProductList-BodyIndented"/>
      </w:pPr>
      <w:r>
        <w:t xml:space="preserve">Alle computercode of materialen, anders dan Producten of Fixes, die Microsoft bij de Klant achterlaat bij beëindiging van de werkzaamheden ter uitvoering van Professionele Diensten worden beschouwd als Resultaten van Diensten. Microsoft verleent de Klant na volledige betaling van de Professionele Diensten en niet-exclusieve, niet-overdraagbare, eeuwigdurende licentie voor het reproduceren, gebruiken en aanpassen van de Resultaten van Diensten, uitsluitend ten behoeve van de interne bedrijfsdoelstellingen van de Klant, onderworpen aan de voorwaarden die van toepassing zijn op de Professionele Diensten en de Volume Licensing-overeenkomst van de Klant. </w:t>
      </w:r>
    </w:p>
    <w:p w:rsidR="005602EA" w:rsidRDefault="005602EA">
      <w:pPr>
        <w:pStyle w:val="ProductList-BodyIndented"/>
      </w:pPr>
    </w:p>
    <w:p w:rsidR="005602EA" w:rsidRDefault="009D0DBB">
      <w:pPr>
        <w:pStyle w:val="ProductList-SubClauseHeading"/>
        <w:outlineLvl w:val="3"/>
      </w:pPr>
      <w:r>
        <w:t>Gebruik van technische gegevens uit Professionele Diensten</w:t>
      </w:r>
    </w:p>
    <w:p w:rsidR="005602EA" w:rsidRDefault="009D0DBB">
      <w:pPr>
        <w:pStyle w:val="ProductList-BodyIndented"/>
      </w:pPr>
      <w:r>
        <w:t xml:space="preserve">Microsoft mag technische informatie die Microsoft heeft verkregen tijdens het leveren van Professionele Diensten gebruiken voor het opsporen en oplossen van problemen, voor het uitbreiden van de productfunctionaliteit, in Fixes en ten behoeve van de Microsoft knowledge base. Microsoft stemt ermee in de identiteit van de Klant niet bekend te maken, noch Vertrouwelijke Informatie van de Klant als onderdeel van dat gebruik te publiceren. </w:t>
      </w:r>
    </w:p>
    <w:p w:rsidR="005602EA" w:rsidRDefault="005602EA">
      <w:pPr>
        <w:pStyle w:val="ProductList-BodyIndented"/>
      </w:pPr>
    </w:p>
    <w:p w:rsidR="005602EA" w:rsidRDefault="009D0DBB">
      <w:pPr>
        <w:pStyle w:val="ProductList-SubClauseHeading"/>
        <w:outlineLvl w:val="3"/>
      </w:pPr>
      <w:r>
        <w:t>Beperkingen bij Open Source-licenties</w:t>
      </w:r>
    </w:p>
    <w:p w:rsidR="005602EA" w:rsidRDefault="009D0DBB">
      <w:pPr>
        <w:pStyle w:val="ProductList-BodyIndented"/>
      </w:pPr>
      <w:r>
        <w:t>De Klant mag de Microsoft-software of -technologie op geen enkele wijze installeren of gebruiken waardoor de intellectuele eigendomsrechten van Microsoft zouden worden onderworpen aan verplichtingen buiten hetgeen is opgenomen in deze voorwaarden van de Professionele Diensten of de Volume Licensing-overeenkomst van de Klant.</w:t>
      </w:r>
    </w:p>
    <w:p w:rsidR="005602EA" w:rsidRDefault="005602EA">
      <w:pPr>
        <w:pStyle w:val="ProductList-BodyIndented"/>
      </w:pPr>
    </w:p>
    <w:p w:rsidR="005602EA" w:rsidRDefault="009D0DBB">
      <w:pPr>
        <w:pStyle w:val="ProductList-SubClauseHeading"/>
        <w:outlineLvl w:val="3"/>
      </w:pPr>
      <w:r>
        <w:t>Rechten van Gelieerde Ondernemingen</w:t>
      </w:r>
    </w:p>
    <w:p w:rsidR="005602EA" w:rsidRDefault="009D0DBB">
      <w:pPr>
        <w:pStyle w:val="ProductList-BodyIndented"/>
      </w:pPr>
      <w:r>
        <w:t>De Klant mag de rechten op het gebruik van de Resultaten van Diensten in sublicentie geven aan zijn Gelieerde Ondernemingen, maar de Gelieerde Ondernemingen van de Klant mogen deze rechten niet verder in sublicentie geven. De Klant is verantwoordelijk voor de nakoming van deze voorwaarden van de Professionele Diensten en de Volume Licensing-overeenkomst door de Gelieerde Onderneming.</w:t>
      </w:r>
    </w:p>
    <w:p w:rsidR="005602EA" w:rsidRDefault="005602EA">
      <w:pPr>
        <w:pStyle w:val="ProductList-BodyIndented"/>
      </w:pPr>
    </w:p>
    <w:p w:rsidR="005602EA" w:rsidRDefault="009D0DBB">
      <w:pPr>
        <w:pStyle w:val="ProductList-ClauseHeading"/>
        <w:outlineLvl w:val="2"/>
      </w:pPr>
      <w:r>
        <w:t>Garanties en aansprakelijkheidsbeperkingen</w:t>
      </w:r>
    </w:p>
    <w:p w:rsidR="005602EA" w:rsidRDefault="009D0DBB">
      <w:pPr>
        <w:pStyle w:val="ProductList-SubClauseHeading"/>
        <w:outlineLvl w:val="3"/>
      </w:pPr>
      <w:r>
        <w:t>Garantie voor Professionele Diensten</w:t>
      </w:r>
    </w:p>
    <w:p w:rsidR="005602EA" w:rsidRDefault="009D0DBB">
      <w:pPr>
        <w:pStyle w:val="ProductList-BodyIndented"/>
      </w:pPr>
      <w:r>
        <w:t xml:space="preserve">Microsoft garandeert dat zij alle Professionele Diensten met vakkundige zorg en bekwaamheid zal uitvoeren. Indien Microsoft hier niet aan voldoet en de Klant Microsoft hiervan binnen 90 dagen vanaf de datum van uitvoering van de Professionele Diensten op de hoogte stelt, zal Microsoft als enige genoegdoening voor de schending van deze garantie de Professionele Diensten opnieuw uitvoeren of de door de Klant daarvoor betaalde prijs restitueren. </w:t>
      </w:r>
      <w:r>
        <w:rPr>
          <w:b/>
        </w:rPr>
        <w:t>Met uitzondering van voornoemde garantie geeft Microsoft geen andere garanties of voorwaarden, en wijst zij alle andere expliciete, impliciete of wettelijke garanties van de hand, met inbegrip van garanties van kwaliteit, eigendom, niet-inbreukmakend karakter, geschiktheid voor het doel waarvoor het Product wordt verkocht en geschiktheid voor een bepaald doel.</w:t>
      </w:r>
    </w:p>
    <w:p w:rsidR="005602EA" w:rsidRDefault="005602EA">
      <w:pPr>
        <w:pStyle w:val="ProductList-BodyIndented"/>
      </w:pPr>
    </w:p>
    <w:p w:rsidR="005602EA" w:rsidRDefault="009D0DBB">
      <w:pPr>
        <w:pStyle w:val="ProductList-SubClauseHeading"/>
        <w:outlineLvl w:val="3"/>
      </w:pPr>
      <w:r>
        <w:t>Aansprakelijkheidsbeperking</w:t>
      </w:r>
    </w:p>
    <w:p w:rsidR="005602EA" w:rsidRDefault="009D0DBB">
      <w:pPr>
        <w:pStyle w:val="ProductList-BodyIndented"/>
      </w:pPr>
      <w:r>
        <w:t xml:space="preserve">De aansprakelijkheid van Microsoft voor directe schade is beperkt tot de bedragen die de Klant heeft moeten betalen voor de Professionele Diensten. In geval van kosteloos verleende diensten, of code die de Klant aan derden verder mag distribueren zonder dat hiervoor een afzonderlijke betaling aan Microsoft verschuldigd is, is de totale aansprakelijkheid van Microsoft beperkt tot een bedrag van USD 5.000. </w:t>
      </w:r>
      <w:r>
        <w:rPr>
          <w:b/>
        </w:rPr>
        <w:t>De betrokken partijen zijn in geen geval aansprakelijk voor enige indirecte schade, incidentele schade, bijzondere schade of gevolgschade, dan wel voor door het gerecht opgelegde schadevergoedingen, met inbegrip van schade wegens gebruiksverlies, winstderving of onderbreking van de bedrijfsvoering als gevolg van welke oorzaak dan ook of op grond van enig aansprakelijkheidsbeginsel met betrekking tot de Professionele Diensten. Er gelden geen beperkingen of uitsluitingen met betrekking tot de aansprakelijkheid van de ene partij jegens de andere voor (1) schending van haar geheimhoudingsplicht of (2) schending van de intellectuele eigendomsrechten van de andere partij.</w:t>
      </w:r>
    </w:p>
    <w:p w:rsidR="005602EA" w:rsidRDefault="005602EA">
      <w:pPr>
        <w:pStyle w:val="ProductList-BodyIndented"/>
        <w:jc w:val="right"/>
      </w:pPr>
    </w:p>
    <w:tbl>
      <w:tblPr>
        <w:tblStyle w:val="PURTable0"/>
        <w:tblW w:w="0" w:type="dxa"/>
        <w:tblLook w:val="04A0" w:firstRow="1" w:lastRow="0" w:firstColumn="1" w:lastColumn="0" w:noHBand="0" w:noVBand="1"/>
      </w:tblPr>
      <w:tblGrid>
        <w:gridCol w:w="10440"/>
      </w:tblGrid>
      <w:tr w:rsidR="005602E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602EA" w:rsidRDefault="00F8234B">
            <w:pPr>
              <w:pStyle w:val="ProductList-TableBody"/>
              <w:jc w:val="right"/>
            </w:pPr>
            <w:hyperlink w:anchor="_Sec842">
              <w:r w:rsidR="009D0DBB">
                <w:rPr>
                  <w:color w:val="00467F"/>
                  <w:sz w:val="14"/>
                  <w:u w:val="single"/>
                </w:rPr>
                <w:t>Inhoud</w:t>
              </w:r>
            </w:hyperlink>
            <w:r w:rsidR="009D0DBB">
              <w:rPr>
                <w:sz w:val="14"/>
              </w:rPr>
              <w:t xml:space="preserve"> / </w:t>
            </w:r>
            <w:hyperlink w:anchor="_Sec549">
              <w:r w:rsidR="009D0DBB">
                <w:rPr>
                  <w:color w:val="00467F"/>
                  <w:sz w:val="14"/>
                  <w:u w:val="single"/>
                </w:rPr>
                <w:t>Woordenlijst</w:t>
              </w:r>
            </w:hyperlink>
            <w:r w:rsidR="009D0DBB">
              <w:rPr>
                <w:sz w:val="14"/>
              </w:rPr>
              <w:t xml:space="preserve"> / </w:t>
            </w:r>
            <w:hyperlink w:anchor="_Sec844">
              <w:r w:rsidR="009D0DBB">
                <w:rPr>
                  <w:color w:val="00467F"/>
                  <w:sz w:val="14"/>
                  <w:u w:val="single"/>
                </w:rPr>
                <w:t>Index</w:t>
              </w:r>
            </w:hyperlink>
          </w:p>
        </w:tc>
      </w:tr>
    </w:tbl>
    <w:p w:rsidR="005602EA" w:rsidRDefault="005602EA">
      <w:pPr>
        <w:pStyle w:val="ProductList-BodyIndented"/>
      </w:pPr>
    </w:p>
    <w:p w:rsidR="005602EA" w:rsidRDefault="009D0DBB">
      <w:pPr>
        <w:pStyle w:val="ProductList-SectionHeading"/>
        <w:pageBreakBefore/>
        <w:outlineLvl w:val="0"/>
      </w:pPr>
      <w:bookmarkStart w:id="384" w:name="_Sec572"/>
      <w:bookmarkEnd w:id="374"/>
      <w:r>
        <w:t>Bijlage E – Productpromoties</w:t>
      </w:r>
      <w:r>
        <w:fldChar w:fldCharType="begin"/>
      </w:r>
      <w:r>
        <w:instrText xml:space="preserve"> TC "</w:instrText>
      </w:r>
      <w:bookmarkStart w:id="385" w:name="_Toc457381281"/>
      <w:r>
        <w:instrText>Bijlage E – Productpromoties</w:instrText>
      </w:r>
      <w:bookmarkEnd w:id="385"/>
      <w:r>
        <w:instrText>" \l 1</w:instrText>
      </w:r>
      <w:r>
        <w:fldChar w:fldCharType="end"/>
      </w:r>
    </w:p>
    <w:p w:rsidR="005602EA" w:rsidRDefault="009D0DBB">
      <w:pPr>
        <w:pStyle w:val="ProductList-OfferingGroupHeading"/>
        <w:outlineLvl w:val="1"/>
      </w:pPr>
      <w:bookmarkStart w:id="386" w:name="_Sec867"/>
      <w:r>
        <w:t>System Center Client Management Suite promotie</w:t>
      </w:r>
      <w:bookmarkEnd w:id="386"/>
      <w:r>
        <w:fldChar w:fldCharType="begin"/>
      </w:r>
      <w:r>
        <w:instrText xml:space="preserve"> TC "</w:instrText>
      </w:r>
      <w:bookmarkStart w:id="387" w:name="_Toc457381282"/>
      <w:r>
        <w:instrText>System Center Client Management Suite promotie</w:instrText>
      </w:r>
      <w:bookmarkEnd w:id="387"/>
      <w:r>
        <w:instrText>" \l 2</w:instrText>
      </w:r>
      <w:r>
        <w:fldChar w:fldCharType="end"/>
      </w:r>
    </w:p>
    <w:p w:rsidR="005602EA" w:rsidRDefault="009D0DBB">
      <w:pPr>
        <w:pStyle w:val="ProductList-Body"/>
      </w:pPr>
      <w:r>
        <w:t>Het recht om System Center Client Management Suite te gebruiken wordt inbegrepen in alle licenties voor Enterprise CAL Suite en Enterprise CAL Suite Bridge voor Office 365 (met of zonder Microsoft Intune) besteld tot een met 31 december 2016.</w:t>
      </w:r>
    </w:p>
    <w:p w:rsidR="005602EA" w:rsidRDefault="009D0DBB">
      <w:pPr>
        <w:pStyle w:val="ProductList-OfferingGroupHeading"/>
        <w:outlineLvl w:val="1"/>
      </w:pPr>
      <w:bookmarkStart w:id="388" w:name="_Sec871"/>
      <w:r>
        <w:t>Azure Compute Capacity-promotie</w:t>
      </w:r>
      <w:bookmarkEnd w:id="388"/>
      <w:r>
        <w:fldChar w:fldCharType="begin"/>
      </w:r>
      <w:r>
        <w:instrText xml:space="preserve"> TC "</w:instrText>
      </w:r>
      <w:bookmarkStart w:id="389" w:name="_Toc457381283"/>
      <w:r>
        <w:instrText>Azure Compute Capacity-promotie</w:instrText>
      </w:r>
      <w:bookmarkEnd w:id="389"/>
      <w:r>
        <w:instrText>" \l 2</w:instrText>
      </w:r>
      <w:r>
        <w:fldChar w:fldCharType="end"/>
      </w:r>
    </w:p>
    <w:p w:rsidR="005602EA" w:rsidRDefault="009D0DBB">
      <w:pPr>
        <w:pStyle w:val="ProductList-Body"/>
      </w:pPr>
      <w:r>
        <w:t>Van 1 november 2015 tot 31 december 2016 biedt de Azure Compute Capacity-promotie kortingen op Compute-instances van serie A, D en G als niet-samenvallende abonnementen van twaalf maanden.</w:t>
      </w:r>
    </w:p>
    <w:p w:rsidR="005602EA" w:rsidRDefault="005602EA">
      <w:pPr>
        <w:pStyle w:val="ProductList-Body"/>
        <w:jc w:val="right"/>
      </w:pPr>
    </w:p>
    <w:tbl>
      <w:tblPr>
        <w:tblStyle w:val="PURTable"/>
        <w:tblW w:w="0" w:type="dxa"/>
        <w:tblLook w:val="04A0" w:firstRow="1" w:lastRow="0" w:firstColumn="1" w:lastColumn="0" w:noHBand="0" w:noVBand="1"/>
      </w:tblPr>
      <w:tblGrid>
        <w:gridCol w:w="10800"/>
      </w:tblGrid>
      <w:tr w:rsidR="005602E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602EA" w:rsidRDefault="00F8234B">
            <w:pPr>
              <w:pStyle w:val="ProductList-TableBody"/>
              <w:jc w:val="right"/>
            </w:pPr>
            <w:hyperlink w:anchor="_Sec842">
              <w:r w:rsidR="009D0DBB">
                <w:rPr>
                  <w:color w:val="00467F"/>
                  <w:sz w:val="14"/>
                  <w:u w:val="single"/>
                </w:rPr>
                <w:t>Inhoud</w:t>
              </w:r>
            </w:hyperlink>
            <w:r w:rsidR="009D0DBB">
              <w:rPr>
                <w:sz w:val="14"/>
              </w:rPr>
              <w:t xml:space="preserve"> / </w:t>
            </w:r>
            <w:hyperlink w:anchor="_Sec549">
              <w:r w:rsidR="009D0DBB">
                <w:rPr>
                  <w:color w:val="00467F"/>
                  <w:sz w:val="14"/>
                  <w:u w:val="single"/>
                </w:rPr>
                <w:t>Woordenlijst</w:t>
              </w:r>
            </w:hyperlink>
            <w:r w:rsidR="009D0DBB">
              <w:rPr>
                <w:sz w:val="14"/>
              </w:rPr>
              <w:t xml:space="preserve"> / </w:t>
            </w:r>
            <w:hyperlink w:anchor="_Sec844">
              <w:r w:rsidR="009D0DBB">
                <w:rPr>
                  <w:color w:val="00467F"/>
                  <w:sz w:val="14"/>
                  <w:u w:val="single"/>
                </w:rPr>
                <w:t>Index</w:t>
              </w:r>
            </w:hyperlink>
          </w:p>
        </w:tc>
      </w:tr>
    </w:tbl>
    <w:p w:rsidR="005602EA" w:rsidRDefault="005602EA">
      <w:pPr>
        <w:pStyle w:val="ProductList-Body"/>
      </w:pPr>
    </w:p>
    <w:p w:rsidR="005602EA" w:rsidRDefault="009D0DBB">
      <w:pPr>
        <w:pStyle w:val="ProductList-SectionHeading"/>
        <w:pageBreakBefore/>
        <w:outlineLvl w:val="0"/>
      </w:pPr>
      <w:bookmarkStart w:id="390" w:name="_Sec899"/>
      <w:bookmarkEnd w:id="384"/>
      <w:r>
        <w:t>Bijlage F - Voorwaarden voor opslagmatrix</w:t>
      </w:r>
      <w:r>
        <w:fldChar w:fldCharType="begin"/>
      </w:r>
      <w:r>
        <w:instrText xml:space="preserve"> TC "</w:instrText>
      </w:r>
      <w:bookmarkStart w:id="391" w:name="_Toc457381284"/>
      <w:r>
        <w:instrText>Bijlage F - Voorwaarden voor opslagmatrix</w:instrText>
      </w:r>
      <w:bookmarkEnd w:id="391"/>
      <w:r>
        <w:instrText>" \l 1</w:instrText>
      </w:r>
      <w:r>
        <w:fldChar w:fldCharType="end"/>
      </w:r>
    </w:p>
    <w:p w:rsidR="005602EA" w:rsidRDefault="009D0DBB">
      <w:pPr>
        <w:pStyle w:val="ProductList-Offering1Heading"/>
        <w:outlineLvl w:val="1"/>
      </w:pPr>
      <w:bookmarkStart w:id="392" w:name="_Sec900"/>
      <w:r>
        <w:t>Beschikbaarheid</w:t>
      </w:r>
      <w:bookmarkEnd w:id="392"/>
      <w:r>
        <w:fldChar w:fldCharType="begin"/>
      </w:r>
      <w:r>
        <w:instrText xml:space="preserve"> TC "</w:instrText>
      </w:r>
      <w:bookmarkStart w:id="393" w:name="_Toc457381285"/>
      <w:r>
        <w:instrText>Beschikbaarheid</w:instrText>
      </w:r>
      <w:bookmarkEnd w:id="393"/>
      <w:r>
        <w:instrText>" \l 2</w:instrText>
      </w:r>
      <w:r>
        <w:fldChar w:fldCharType="end"/>
      </w:r>
    </w:p>
    <w:p w:rsidR="005602EA" w:rsidRDefault="009D0DBB">
      <w:pPr>
        <w:pStyle w:val="ProductList-Body"/>
      </w:pPr>
      <w:r>
        <w:t>De opslagmatrix is uitsluitend beschikbaar voor levering in de volgende geografische gebieden. Australië, Bahrein, België, Brazilië, Canada, Chili, Colombia, Denemarken, Duitsland, Egypte, Filipijnen, Finland, Frankrijk, Griekenland, Hongarije, Hongkong, Ierland, IJsland, India, Indonesië, Israël, Italië, Japan, Kenia, Koeweit, Macau, Maleisië, Mexico, Nederland, Nieuw-Zeeland, Nigeria, Noorwegen, Oekraïne, Oostenrijk, Peru, Polen, Portugal, Puerto Rico, Qatar, Roemenië, Rusland, Saoedi-Arabië, Singapore, Slovenië, Slowakije, Spanje, Sri Lanka, Taiwan, Thailand, Turkije, Verenigde Arabische Emiraten, Verenigde Staten, Verenigd Koninkrijk, Vietnam, Zuid-Afrika, Zuid-Korea, Zweden, Zwitserland.</w:t>
      </w:r>
    </w:p>
    <w:p w:rsidR="005602EA" w:rsidRDefault="009D0DBB">
      <w:pPr>
        <w:pStyle w:val="ProductList-Offering1Heading"/>
        <w:outlineLvl w:val="1"/>
      </w:pPr>
      <w:bookmarkStart w:id="394" w:name="_Sec901"/>
      <w:r>
        <w:t>Levering en eigendom</w:t>
      </w:r>
      <w:bookmarkEnd w:id="394"/>
      <w:r>
        <w:fldChar w:fldCharType="begin"/>
      </w:r>
      <w:r>
        <w:instrText xml:space="preserve"> TC "</w:instrText>
      </w:r>
      <w:bookmarkStart w:id="395" w:name="_Toc457381286"/>
      <w:r>
        <w:instrText>Levering en eigendom</w:instrText>
      </w:r>
      <w:bookmarkEnd w:id="395"/>
      <w:r>
        <w:instrText>" \l 2</w:instrText>
      </w:r>
      <w:r>
        <w:fldChar w:fldCharType="end"/>
      </w:r>
    </w:p>
    <w:p w:rsidR="005602EA" w:rsidRDefault="009D0DBB">
      <w:pPr>
        <w:pStyle w:val="ProductList-Body"/>
      </w:pPr>
      <w:r>
        <w:t>Leveringsvoorwaarden voor geplaatste bestellingen: (i) FCA (Incoterms 2010) Vrachtvrij tot vervoerder; (ii) Microsoft betaalt de transportkosten vooruit en factureert deze aan de Klant; en (iii) voor leveringen buiten de Verenigde Staten is de Klant verantwoordelijk voor het inklaren van de goederen en het betalen van alle kosten voor het importeren, met inbegrip van invoerrechten, belastingen en andere kosten voor het inklaren. Microsoft levert de opslagmatrix aan de Klant zonder kosten en het eigendom van de opslagmatrix en het risico van verlies wordt overgedragen aan de Klant op het moment van bezorging bij de expediteur en voltooiing van de formaliteiten voor het exporteren op het punt van oorsprong. Alle geplande leveringsdatums zijn slechts schattingen. De opslagmatrix wordt verzonden naar het adres dat door de Klant is opgegeven door middel van het online formulier van StorSimple (afzonderlijk verstrekt). Voor transacties in de VS heeft Microsoft verkoopbelasting afgedragen corresponderend met de waarde van de opslagmatrix/-matrices op basis van het bezorgadres dat door de Klant is opgegeven voor de levering van de opslagmatrix/-matrices. Voor transacties in de VS en Canada wordt het adres dat wordt gebruikt voor de levering van de opslagmatrix/-matrices uitsluitend gebruikt voor de verzending van het apparaat naar de Klant en heeft het geen gevolgen voor andere bezorg- (of fiscale) adressen die zijn opgegeven in de volumelicentieovereenkomst van de Klant en die worden gebruikt voor het in rekening brengen van verkoopbelasting aan de Klant voor aankopen die zijn verricht op grond van de betreffende volumelicentieovereenkomst.</w:t>
      </w:r>
    </w:p>
    <w:p w:rsidR="005602EA" w:rsidRDefault="009D0DBB">
      <w:pPr>
        <w:pStyle w:val="ProductList-Offering1Heading"/>
        <w:outlineLvl w:val="1"/>
      </w:pPr>
      <w:bookmarkStart w:id="396" w:name="_Sec902"/>
      <w:r>
        <w:t>Opslagmatrixsoftware</w:t>
      </w:r>
      <w:bookmarkEnd w:id="396"/>
      <w:r>
        <w:fldChar w:fldCharType="begin"/>
      </w:r>
      <w:r>
        <w:instrText xml:space="preserve"> TC "</w:instrText>
      </w:r>
      <w:bookmarkStart w:id="397" w:name="_Toc457381287"/>
      <w:r>
        <w:instrText>Opslagmatrixsoftware</w:instrText>
      </w:r>
      <w:bookmarkEnd w:id="397"/>
      <w:r>
        <w:instrText>" \l 2</w:instrText>
      </w:r>
      <w:r>
        <w:fldChar w:fldCharType="end"/>
      </w:r>
    </w:p>
    <w:p w:rsidR="005602EA" w:rsidRDefault="009D0DBB">
      <w:pPr>
        <w:pStyle w:val="ProductList-Body"/>
      </w:pPr>
      <w:r>
        <w:t>Microsoft verleent de Klant een niet-exclusieve, niet-overdraagbare, beperkte licentie voor het gebruik van de Software die wordt uitgevoerd in de Opslagmatrix (“Opslagmatrixsoftware”), uitsluitend in verband met het gebruik van de Opslagmatrix door de klant. Het gebruik van de Opslagmatrixsoftware door de Klant is onderworpen aan de voorwaarden van de volumelicentieovereenkomst van de Klant die van toepassing is op de Software. Alle overige rechten worden door Microsoft voorbehouden.</w:t>
      </w:r>
    </w:p>
    <w:p w:rsidR="005602EA" w:rsidRDefault="005602EA">
      <w:pPr>
        <w:pStyle w:val="ProductList-Body"/>
      </w:pPr>
    </w:p>
    <w:p w:rsidR="005602EA" w:rsidRDefault="009D0DBB">
      <w:pPr>
        <w:pStyle w:val="ProductList-ClauseHeading"/>
        <w:outlineLvl w:val="2"/>
      </w:pPr>
      <w:r>
        <w:t>Beperkingen</w:t>
      </w:r>
    </w:p>
    <w:p w:rsidR="005602EA" w:rsidRDefault="009D0DBB">
      <w:pPr>
        <w:pStyle w:val="ProductList-Body"/>
      </w:pPr>
      <w:r>
        <w:t>De Klant mag de Opslagmatrixsoftware niet gebruiken voor het maken van vergelijkingen of voor “benchmarking” uitgezonderd voor interne doeleinden van de Klant en mag de resultaten daarvan niet publiceren.</w:t>
      </w:r>
    </w:p>
    <w:p w:rsidR="005602EA" w:rsidRDefault="005602EA">
      <w:pPr>
        <w:pStyle w:val="ProductList-Body"/>
      </w:pPr>
    </w:p>
    <w:p w:rsidR="005602EA" w:rsidRDefault="009D0DBB">
      <w:pPr>
        <w:pStyle w:val="ProductList-ClauseHeading"/>
        <w:outlineLvl w:val="2"/>
      </w:pPr>
      <w:r>
        <w:t>Bepaalde opensourcesoftware van derden</w:t>
      </w:r>
    </w:p>
    <w:p w:rsidR="005602EA" w:rsidRDefault="009D0DBB">
      <w:pPr>
        <w:pStyle w:val="ProductList-Body"/>
      </w:pPr>
      <w:r>
        <w:t xml:space="preserve">De Opslagmatrixsoftware kan worden gedistribueerd in combinatie met bepaalde onafhankelijke code (bijvoorbeeld firmware) die in licentie is gegeven op grond van de GNU General Public License (“GPL”), de GNU Library/Lesser General Public License (“LGPL”), de Apache License Versie 2.0 (“Apache-licentie”) en/of andere opensourcelicenties (“Opensourcecode”). Dergelijke Opensourcecode wordt vermeld in de Mededelingen voor Software van Derden op </w:t>
      </w:r>
      <w:hyperlink r:id="rId132">
        <w:r>
          <w:rPr>
            <w:color w:val="00467F"/>
            <w:u w:val="single"/>
          </w:rPr>
          <w:t>http://go.microsoft.com/fwlink/?LinkId=627000</w:t>
        </w:r>
      </w:hyperlink>
      <w:r>
        <w:t>, en wordt aan de Klant in licentie gegeven overeenkomstig de toepasselijke opensourcelicenties.</w:t>
      </w:r>
    </w:p>
    <w:p w:rsidR="005602EA" w:rsidRDefault="005602EA">
      <w:pPr>
        <w:pStyle w:val="ProductList-Body"/>
      </w:pPr>
    </w:p>
    <w:p w:rsidR="005602EA" w:rsidRDefault="009D0DBB">
      <w:pPr>
        <w:pStyle w:val="ProductList-ClauseHeading"/>
        <w:outlineLvl w:val="2"/>
      </w:pPr>
      <w:r>
        <w:t>Activering/toestemming voor internetdiensten</w:t>
      </w:r>
    </w:p>
    <w:p w:rsidR="005602EA" w:rsidRDefault="009D0DBB">
      <w:pPr>
        <w:pStyle w:val="ProductList-Body"/>
      </w:pPr>
      <w:r>
        <w:t>Activering koppelt het gebruik van de Opslagmatrixsoftware aan een specifiek apparaat. Tijdens de activering en het daaropvolgende gebruik van het apparaat, kan de Opslagmatrixsoftware informatie over de Opslagmatrixsoftware en het apparaat sturen naar Microsoft. Tot deze informatie behoren de versie, taal en productcode van de Opslagmatrixsoftware, het IP-adres, het besturingssysteem, de browser en de naam van de Klant, de versie van de Opslagmatrixsoftware die de Klant gebruikt en de taalcode van de Opslagmatrix waarin de Opslagmatrixsoftware wordt uitgevoerd. Microsoft gebruikt deze gegevens om de internetdiensten aan de Klant beschikbaar te stellen. Door de Opslagmaxtrix en Opslagmatrixsoftware te gebruiken gaat de Klant akkoord met het verzenden van deze informatie naar Microsoft.</w:t>
      </w:r>
    </w:p>
    <w:p w:rsidR="005602EA" w:rsidRDefault="005602EA">
      <w:pPr>
        <w:pStyle w:val="ProductList-Body"/>
      </w:pPr>
    </w:p>
    <w:p w:rsidR="005602EA" w:rsidRDefault="009D0DBB">
      <w:pPr>
        <w:pStyle w:val="ProductList-ClauseHeading"/>
        <w:outlineLvl w:val="2"/>
      </w:pPr>
      <w:r>
        <w:t>Updates van Opslagmatrixsoftware</w:t>
      </w:r>
    </w:p>
    <w:p w:rsidR="005602EA" w:rsidRDefault="009D0DBB">
      <w:pPr>
        <w:pStyle w:val="ProductList-Body"/>
      </w:pPr>
      <w:r>
        <w:t>De updatedienst voor Opslagmatrixsoftware stelt de Klant in staat updates handmatig te downloaden of ervoor te kiezen updates automatisch te ontvangen. Beschikbare updates van Microsoft worden in licentie gegeven door Microsoft en updates van derden worden in licentie gegeven door de toepasselijke derde.</w:t>
      </w:r>
    </w:p>
    <w:p w:rsidR="005602EA" w:rsidRDefault="009D0DBB">
      <w:pPr>
        <w:pStyle w:val="ProductList-Offering1Heading"/>
        <w:outlineLvl w:val="1"/>
      </w:pPr>
      <w:bookmarkStart w:id="398" w:name="_Sec903"/>
      <w:r>
        <w:t>Beperkte hardwaregarantie.</w:t>
      </w:r>
      <w:bookmarkEnd w:id="398"/>
      <w:r>
        <w:fldChar w:fldCharType="begin"/>
      </w:r>
      <w:r>
        <w:instrText xml:space="preserve"> TC "</w:instrText>
      </w:r>
      <w:bookmarkStart w:id="399" w:name="_Toc457381288"/>
      <w:r>
        <w:instrText>Beperkte hardwaregarantie.</w:instrText>
      </w:r>
      <w:bookmarkEnd w:id="399"/>
      <w:r>
        <w:instrText>" \l 2</w:instrText>
      </w:r>
      <w:r>
        <w:fldChar w:fldCharType="end"/>
      </w:r>
    </w:p>
    <w:p w:rsidR="005602EA" w:rsidRDefault="009D0DBB">
      <w:pPr>
        <w:pStyle w:val="ProductList-Body"/>
      </w:pPr>
      <w:r>
        <w:t xml:space="preserve">Microsoft garandeert dat de hardware van de Opslagmatrix geen storingen zal vertonen als gevolg van een defect in materiaal of afwerking bij normaal commercieel gebruik, zoals beschreven in de toepasselijke productdocumentatie, voor een periode van negentig (90) dagen vanaf de datum van levering aan de Klant. Indien dit toch het geval is en de Klant Microsoft hiervan binnen de looptijd van de garantie op de hoogte stelt, zal Microsoft de Opslagmatrix kosteloos repareren of vervangen (naar keuze van Microsoft). Dit is de enige garantie die Microsoft geeft voor de Opslagmatrix, en de Klant doet afstand van claims van inbreuk op de garantie die niet tijdens de garantieperiode worden ingediend. Deze garantie biedt geen dekking voor problemen die worden veroorzaakt door ongelukken, misbruik of gebruik op een wijze die niet strookt met de volumelicentieovereenkomst van de Klant of de productdocumentatie, en is nietig indien de Opslagmatrix is geopend of gemodificeerd, is beschadigd door gebruik in combinatie met niet-Microsoft-producten of is beschadigd door onderhoud of reparatie uitgevoerd door een ander dan Microsoft of een door Microsoft geautoriseerde leverancier. </w:t>
      </w:r>
      <w:r>
        <w:rPr>
          <w:b/>
        </w:rPr>
        <w:t>Microsoft geeft geen andere garanties of voorwaarden, en wijst alle andere expliciete, impliciete of wettelijk garanties van de hand, met inbegrip van, zonder beperking, garanties van kwaliteit, eigendom, niet-inbreukmakend karakter, verkoopbaarheid en geschiktheid voor een bepaald doel.</w:t>
      </w:r>
    </w:p>
    <w:p w:rsidR="005602EA" w:rsidRDefault="009D0DBB">
      <w:pPr>
        <w:pStyle w:val="ProductList-Offering1Heading"/>
        <w:outlineLvl w:val="1"/>
      </w:pPr>
      <w:bookmarkStart w:id="400" w:name="_Sec904"/>
      <w:r>
        <w:t>Vrijwaring. Verweer tegen vorderingen van een derde partij</w:t>
      </w:r>
      <w:bookmarkEnd w:id="400"/>
      <w:r>
        <w:fldChar w:fldCharType="begin"/>
      </w:r>
      <w:r>
        <w:instrText xml:space="preserve"> TC "</w:instrText>
      </w:r>
      <w:bookmarkStart w:id="401" w:name="_Toc457381289"/>
      <w:r>
        <w:instrText>Vrijwaring. Verweer tegen vorderingen van een derde partij</w:instrText>
      </w:r>
      <w:bookmarkEnd w:id="401"/>
      <w:r>
        <w:instrText>" \l 2</w:instrText>
      </w:r>
      <w:r>
        <w:fldChar w:fldCharType="end"/>
      </w:r>
    </w:p>
    <w:p w:rsidR="005602EA" w:rsidRDefault="009D0DBB">
      <w:pPr>
        <w:pStyle w:val="ProductList-Body"/>
      </w:pPr>
      <w:r>
        <w:t>Microsoft zal namens de Klant verweer voeren tegen alle vorderingen die door een ongelieerde derde zijn ingesteld, inhoudende dat een Opslagmatrix inbreuk maakt op de octrooirechten, auteursrechten of merkrechten, of onrechtmatig gebruik maakt van Handelsgeheimen van deze partij, onder voorbehoud van de voorwaarden van de volumelicentieovereenkomst van de Klant betreffende het verweer van vorderingen van derden.</w:t>
      </w:r>
    </w:p>
    <w:p w:rsidR="005602EA" w:rsidRDefault="009D0DBB">
      <w:pPr>
        <w:pStyle w:val="ProductList-Offering1Heading"/>
        <w:outlineLvl w:val="1"/>
      </w:pPr>
      <w:bookmarkStart w:id="402" w:name="_Sec905"/>
      <w:r>
        <w:t>Aansprakelijkheidsbeperking</w:t>
      </w:r>
      <w:bookmarkEnd w:id="402"/>
      <w:r>
        <w:fldChar w:fldCharType="begin"/>
      </w:r>
      <w:r>
        <w:instrText xml:space="preserve"> TC "</w:instrText>
      </w:r>
      <w:bookmarkStart w:id="403" w:name="_Toc457381290"/>
      <w:r>
        <w:instrText>Aansprakelijkheidsbeperking</w:instrText>
      </w:r>
      <w:bookmarkEnd w:id="403"/>
      <w:r>
        <w:instrText>" \l 2</w:instrText>
      </w:r>
      <w:r>
        <w:fldChar w:fldCharType="end"/>
      </w:r>
    </w:p>
    <w:p w:rsidR="005602EA" w:rsidRDefault="009D0DBB">
      <w:pPr>
        <w:pStyle w:val="ProductList-Body"/>
      </w:pPr>
      <w:r>
        <w:t xml:space="preserve">In het geval van vorderingen met betrekking tot een Opslagmatrix is de maximale totale aansprakelijkheid van elk van beide partijen jegens de andere beperkt tot de directe schade die uiteindelijk wordt toegekend, ten bedrage van niet meer dan het bedrag dat de Klant verplicht was te betalen voor de toepasselijke Opslagmatrix. </w:t>
      </w:r>
      <w:r>
        <w:rPr>
          <w:b/>
        </w:rPr>
        <w:t>In geen geval is een der partijen aansprakelijk voor indirecte, incidentele of bijzondere schade, punitieve schade en gevolgschade, met inbegrip van verlies van gebruik, winstderving of onderbreking van de bedrijfsvoering, door welke oorzaak of grond van aansprakelijkheid dan ook. Er gelden geen beperkingen of uitsluitingen met betrekking tot de aansprakelijkheid voor (1) schending van de geheimhoudingsplicht; (2) verweerplicht; of (3) schending van intellectuele eigendomsrechten van de andere partij</w:t>
      </w:r>
      <w:r>
        <w:t>.</w:t>
      </w:r>
    </w:p>
    <w:p w:rsidR="005602EA" w:rsidRDefault="009D0DBB">
      <w:pPr>
        <w:pStyle w:val="ProductList-Offering1Heading"/>
        <w:outlineLvl w:val="1"/>
      </w:pPr>
      <w:bookmarkStart w:id="404" w:name="_Sec906"/>
      <w:r>
        <w:t>Amerikaanse exportwetten</w:t>
      </w:r>
      <w:bookmarkEnd w:id="404"/>
      <w:r>
        <w:fldChar w:fldCharType="begin"/>
      </w:r>
      <w:r>
        <w:instrText xml:space="preserve"> TC "</w:instrText>
      </w:r>
      <w:bookmarkStart w:id="405" w:name="_Toc457381291"/>
      <w:r>
        <w:instrText>Amerikaanse exportwetten</w:instrText>
      </w:r>
      <w:bookmarkEnd w:id="405"/>
      <w:r>
        <w:instrText>" \l 2</w:instrText>
      </w:r>
      <w:r>
        <w:fldChar w:fldCharType="end"/>
      </w:r>
    </w:p>
    <w:p w:rsidR="005602EA" w:rsidRDefault="009D0DBB">
      <w:pPr>
        <w:pStyle w:val="ProductList-Body"/>
      </w:pPr>
      <w:r>
        <w:t>De Opslagmatrices zijn onderworpen aan de bepalingen in de volumelicentieovereenkomst van de Klant met betrekking tot de Amerikaanse exportwetgeving.</w:t>
      </w:r>
    </w:p>
    <w:p w:rsidR="005602EA" w:rsidRDefault="009D0DBB">
      <w:pPr>
        <w:pStyle w:val="ProductList-Offering1Heading"/>
        <w:outlineLvl w:val="1"/>
      </w:pPr>
      <w:bookmarkStart w:id="406" w:name="_Sec907"/>
      <w:r>
        <w:t>Verzameling van diagnostische gegevens</w:t>
      </w:r>
      <w:bookmarkEnd w:id="406"/>
      <w:r>
        <w:fldChar w:fldCharType="begin"/>
      </w:r>
      <w:r>
        <w:instrText xml:space="preserve"> TC "</w:instrText>
      </w:r>
      <w:bookmarkStart w:id="407" w:name="_Toc457381292"/>
      <w:r>
        <w:instrText>Verzameling van diagnostische gegevens</w:instrText>
      </w:r>
      <w:bookmarkEnd w:id="407"/>
      <w:r>
        <w:instrText>" \l 2</w:instrText>
      </w:r>
      <w:r>
        <w:fldChar w:fldCharType="end"/>
      </w:r>
    </w:p>
    <w:p w:rsidR="005602EA" w:rsidRDefault="009D0DBB">
      <w:pPr>
        <w:pStyle w:val="ProductList-Body"/>
      </w:pPr>
      <w:r>
        <w:t xml:space="preserve">Microsoft kan gegevens verzamelen om Microsoft te helpen bij het onderzoeken van problemen met betrekking tot de Opslagmatrix en het vinden van potentiële oplossingen. Indien Microsoft een indicatie ontvangt van een potentieel probleem, kan Microsoft informatie van de Opslagmatrix verzamelen door middel van de Azure StorSimple Management Service. Tot de typen informatie die worden verzameld behoren mogelijk bestanden die helpen om het probleem te beschrijven of te herkennen, zoals operationele logboeken, te bepalen of het probleem zich heeft voorgedaan in de hardware of de software, of het type en de ernst van het probleem en de status van het apparaat te bepalen. Microsoft verzamelt geen geheugendumps, codes, wachtwoorden of gegevens die een Klant opslaat in een Opslagmatrix. Microsoft gebruikt de informatie voor het verbeteren van de Opslagmatrix en verwante diensten, en kan deze ook gebruiken voor het verbeteren van hardware en firmware van derden die is inbegrepen als onderdeel van de Opslagmatrix. Voor zover Microsoft de hardwareleverancier voorziet van specifieke informatie, zal Microsoft deze informatie uitsluitend verstrekken in een geanonimiseerde gegevensindeling, tenzij Microsoft de expliciete toestemming van de Klant verkrijgt. Microsoft verstrekt deze informatie voor het oplossen van een vastgesteld hardwareprobleem. Zie </w:t>
      </w:r>
      <w:hyperlink r:id="rId133">
        <w:r>
          <w:rPr>
            <w:color w:val="00467F"/>
            <w:u w:val="single"/>
          </w:rPr>
          <w:t>https://www.microsoft.com/en-us/privacystatement</w:t>
        </w:r>
      </w:hyperlink>
      <w:r>
        <w:t xml:space="preserve"> voor meer informatie over privacy met betrekking tot de Opslagmatrix.</w:t>
      </w:r>
    </w:p>
    <w:p w:rsidR="005602EA" w:rsidRDefault="009D0DBB">
      <w:pPr>
        <w:pStyle w:val="ProductList-Offering1Heading"/>
        <w:outlineLvl w:val="1"/>
      </w:pPr>
      <w:bookmarkStart w:id="408" w:name="_Sec908"/>
      <w:r>
        <w:t>Gebruik door de overheid</w:t>
      </w:r>
      <w:bookmarkEnd w:id="408"/>
      <w:r>
        <w:fldChar w:fldCharType="begin"/>
      </w:r>
      <w:r>
        <w:instrText xml:space="preserve"> TC "</w:instrText>
      </w:r>
      <w:bookmarkStart w:id="409" w:name="_Toc457381293"/>
      <w:r>
        <w:instrText>Gebruik door de overheid</w:instrText>
      </w:r>
      <w:bookmarkEnd w:id="409"/>
      <w:r>
        <w:instrText>" \l 2</w:instrText>
      </w:r>
      <w:r>
        <w:fldChar w:fldCharType="end"/>
      </w:r>
    </w:p>
    <w:p w:rsidR="005602EA" w:rsidRDefault="009D0DBB">
      <w:pPr>
        <w:pStyle w:val="ProductList-Body"/>
      </w:pPr>
      <w:r>
        <w:t>De Klant begrijpt dat Microsoft in ruil voor de aanschaf van een of meer StorSimple-oplossingen op basis van Monetaire Verplichting ondersteuning voor de Opslagmatrix en StorSimple aan de Klant zonder verdere kosten. Microsoft wijst alle eventuele rechten op compensatie van de Klant voor de Standard-ondersteuning voor de Opslagmatrix en StorSimple van de hand. Het is de intentie van Microsoft dat de Standard-ondersteuning voor de Opslagmatrix en StorSimple die kosteloos aan de Klant wordt geleverd voldoet aan de toepasselijke wetten en voorschriften voor geschenken en ethiek, en aan andere wetten en voorschriften met betrekking tot kosteloos geleverde goederen en diensten. Het is de intentie van Microsoft dat de levering van Standard-ondersteuning voor Opslagmatrices en StorSimple alleen wordt geleverd te behoeve van en voor gebruik door de Klant en niet ten behoeve van of voor het persoonlijk gebruik door een individuele overheidsmedewerker.</w:t>
      </w:r>
    </w:p>
    <w:p w:rsidR="005602EA" w:rsidRDefault="005602EA">
      <w:pPr>
        <w:pStyle w:val="ProductList-Body"/>
        <w:jc w:val="right"/>
      </w:pPr>
    </w:p>
    <w:tbl>
      <w:tblPr>
        <w:tblStyle w:val="PURTable"/>
        <w:tblW w:w="0" w:type="dxa"/>
        <w:tblLook w:val="04A0" w:firstRow="1" w:lastRow="0" w:firstColumn="1" w:lastColumn="0" w:noHBand="0" w:noVBand="1"/>
      </w:tblPr>
      <w:tblGrid>
        <w:gridCol w:w="10800"/>
      </w:tblGrid>
      <w:tr w:rsidR="005602E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602EA" w:rsidRDefault="00F8234B">
            <w:pPr>
              <w:pStyle w:val="ProductList-TableBody"/>
              <w:jc w:val="right"/>
            </w:pPr>
            <w:hyperlink w:anchor="_Sec842">
              <w:r w:rsidR="009D0DBB">
                <w:rPr>
                  <w:color w:val="00467F"/>
                  <w:sz w:val="14"/>
                  <w:u w:val="single"/>
                </w:rPr>
                <w:t>Inhoud</w:t>
              </w:r>
            </w:hyperlink>
            <w:r w:rsidR="009D0DBB">
              <w:rPr>
                <w:sz w:val="14"/>
              </w:rPr>
              <w:t xml:space="preserve"> / </w:t>
            </w:r>
            <w:hyperlink w:anchor="_Sec549">
              <w:r w:rsidR="009D0DBB">
                <w:rPr>
                  <w:color w:val="00467F"/>
                  <w:sz w:val="14"/>
                  <w:u w:val="single"/>
                </w:rPr>
                <w:t>Woordenlijst</w:t>
              </w:r>
            </w:hyperlink>
            <w:r w:rsidR="009D0DBB">
              <w:rPr>
                <w:sz w:val="14"/>
              </w:rPr>
              <w:t xml:space="preserve"> / </w:t>
            </w:r>
            <w:hyperlink w:anchor="_Sec844">
              <w:r w:rsidR="009D0DBB">
                <w:rPr>
                  <w:color w:val="00467F"/>
                  <w:sz w:val="14"/>
                  <w:u w:val="single"/>
                </w:rPr>
                <w:t>Index</w:t>
              </w:r>
            </w:hyperlink>
          </w:p>
        </w:tc>
      </w:tr>
    </w:tbl>
    <w:p w:rsidR="005602EA" w:rsidRDefault="005602EA">
      <w:pPr>
        <w:pStyle w:val="ProductList-Body"/>
      </w:pPr>
    </w:p>
    <w:p w:rsidR="005602EA" w:rsidRDefault="005602EA">
      <w:pPr>
        <w:sectPr w:rsidR="005602EA">
          <w:headerReference w:type="default" r:id="rId134"/>
          <w:footerReference w:type="default" r:id="rId135"/>
          <w:type w:val="continuous"/>
          <w:pgSz w:w="12240" w:h="15840" w:code="1"/>
          <w:pgMar w:top="1170" w:right="720" w:bottom="720" w:left="720" w:header="432" w:footer="288" w:gutter="0"/>
          <w:cols w:space="360"/>
        </w:sectPr>
      </w:pPr>
    </w:p>
    <w:bookmarkEnd w:id="390"/>
    <w:p w:rsidR="005602EA" w:rsidRDefault="009D0DBB">
      <w:pPr>
        <w:pStyle w:val="ProductList-SectionHeading"/>
        <w:pageBreakBefore/>
        <w:outlineLvl w:val="0"/>
      </w:pPr>
      <w:r>
        <w:t>Index</w:t>
      </w:r>
      <w:r>
        <w:fldChar w:fldCharType="begin"/>
      </w:r>
      <w:r>
        <w:instrText xml:space="preserve"> TC "</w:instrText>
      </w:r>
      <w:bookmarkStart w:id="410" w:name="_Toc457381294"/>
      <w:r>
        <w:instrText>Index</w:instrText>
      </w:r>
      <w:bookmarkEnd w:id="410"/>
      <w:r>
        <w:instrText>" \l 1</w:instrText>
      </w:r>
      <w:r>
        <w:fldChar w:fldCharType="end"/>
      </w:r>
    </w:p>
    <w:p w:rsidR="005602EA" w:rsidRDefault="005602EA">
      <w:pPr>
        <w:pStyle w:val="ProductList-Body"/>
      </w:pPr>
    </w:p>
    <w:p w:rsidR="005602EA" w:rsidRDefault="005602EA">
      <w:pPr>
        <w:sectPr w:rsidR="005602EA">
          <w:headerReference w:type="default" r:id="rId136"/>
          <w:footerReference w:type="default" r:id="rId137"/>
          <w:type w:val="continuous"/>
          <w:pgSz w:w="12240" w:h="15840" w:code="1"/>
          <w:pgMar w:top="1170" w:right="720" w:bottom="720" w:left="720" w:header="432" w:footer="288" w:gutter="0"/>
          <w:cols w:space="360"/>
        </w:sectPr>
      </w:pPr>
    </w:p>
    <w:p w:rsidR="009D0DBB" w:rsidRDefault="009D0DBB">
      <w:pPr>
        <w:pStyle w:val="ProductList-Body"/>
        <w:rPr>
          <w:noProof/>
        </w:rPr>
        <w:sectPr w:rsidR="009D0DBB" w:rsidSect="009D0DBB">
          <w:type w:val="continuous"/>
          <w:pgSz w:w="12240" w:h="15840" w:code="1"/>
          <w:pgMar w:top="1170" w:right="720" w:bottom="720" w:left="720" w:header="432" w:footer="288" w:gutter="0"/>
          <w:cols w:num="2" w:space="360"/>
        </w:sectPr>
      </w:pPr>
      <w:r>
        <w:fldChar w:fldCharType="begin"/>
      </w:r>
      <w:r>
        <w:instrText xml:space="preserve"> INDEX \c "2" </w:instrText>
      </w:r>
      <w:r>
        <w:fldChar w:fldCharType="separate"/>
      </w:r>
    </w:p>
    <w:p w:rsidR="009D0DBB" w:rsidRDefault="009D0DBB">
      <w:pPr>
        <w:pStyle w:val="Index1"/>
        <w:tabs>
          <w:tab w:val="right" w:pos="5030"/>
        </w:tabs>
        <w:rPr>
          <w:noProof/>
        </w:rPr>
      </w:pPr>
      <w:r>
        <w:rPr>
          <w:noProof/>
        </w:rPr>
        <w:t>Aanvullende CAL voor Microsoft Dynamics AX 2012 R3 Enterprise, 20</w:t>
      </w:r>
    </w:p>
    <w:p w:rsidR="009D0DBB" w:rsidRDefault="009D0DBB">
      <w:pPr>
        <w:pStyle w:val="Index1"/>
        <w:tabs>
          <w:tab w:val="right" w:pos="5030"/>
        </w:tabs>
        <w:rPr>
          <w:noProof/>
        </w:rPr>
      </w:pPr>
      <w:r>
        <w:rPr>
          <w:noProof/>
        </w:rPr>
        <w:t>Aanvullende CAL voor Microsoft Dynamics AX Enterprise, 56</w:t>
      </w:r>
    </w:p>
    <w:p w:rsidR="009D0DBB" w:rsidRDefault="009D0DBB">
      <w:pPr>
        <w:pStyle w:val="Index1"/>
        <w:tabs>
          <w:tab w:val="right" w:pos="5030"/>
        </w:tabs>
        <w:rPr>
          <w:noProof/>
        </w:rPr>
      </w:pPr>
      <w:r>
        <w:rPr>
          <w:noProof/>
        </w:rPr>
        <w:t>Aanvullende CAL voor Microsoft Dynamics AX Functional, 56</w:t>
      </w:r>
    </w:p>
    <w:p w:rsidR="009D0DBB" w:rsidRDefault="009D0DBB">
      <w:pPr>
        <w:pStyle w:val="Index1"/>
        <w:tabs>
          <w:tab w:val="right" w:pos="5030"/>
        </w:tabs>
        <w:rPr>
          <w:noProof/>
        </w:rPr>
      </w:pPr>
      <w:r>
        <w:rPr>
          <w:noProof/>
        </w:rPr>
        <w:t>Aanvullende CAL voor Microsoft Dynamics CRM 2016 Basic, 21</w:t>
      </w:r>
    </w:p>
    <w:p w:rsidR="009D0DBB" w:rsidRDefault="009D0DBB">
      <w:pPr>
        <w:pStyle w:val="Index1"/>
        <w:tabs>
          <w:tab w:val="right" w:pos="5030"/>
        </w:tabs>
        <w:rPr>
          <w:noProof/>
        </w:rPr>
      </w:pPr>
      <w:r>
        <w:rPr>
          <w:noProof/>
        </w:rPr>
        <w:t>Aanvullende CAL voor Microsoft Dynamics CRM 2016 Professional, 21</w:t>
      </w:r>
    </w:p>
    <w:p w:rsidR="009D0DBB" w:rsidRDefault="009D0DBB">
      <w:pPr>
        <w:pStyle w:val="Index1"/>
        <w:tabs>
          <w:tab w:val="right" w:pos="5030"/>
        </w:tabs>
        <w:rPr>
          <w:noProof/>
        </w:rPr>
      </w:pPr>
      <w:r>
        <w:rPr>
          <w:noProof/>
        </w:rPr>
        <w:t>Aanvullende CAL voor Microsoft Dynamics CRM Basic, 57</w:t>
      </w:r>
    </w:p>
    <w:p w:rsidR="009D0DBB" w:rsidRDefault="009D0DBB">
      <w:pPr>
        <w:pStyle w:val="Index1"/>
        <w:tabs>
          <w:tab w:val="right" w:pos="5030"/>
        </w:tabs>
        <w:rPr>
          <w:noProof/>
        </w:rPr>
      </w:pPr>
      <w:r>
        <w:rPr>
          <w:noProof/>
        </w:rPr>
        <w:t>Aanvullende CAL voor Microsoft Dynamics CRM Professional, 57</w:t>
      </w:r>
    </w:p>
    <w:p w:rsidR="009D0DBB" w:rsidRDefault="009D0DBB">
      <w:pPr>
        <w:pStyle w:val="Index1"/>
        <w:tabs>
          <w:tab w:val="right" w:pos="5030"/>
        </w:tabs>
        <w:rPr>
          <w:noProof/>
        </w:rPr>
      </w:pPr>
      <w:r>
        <w:rPr>
          <w:noProof/>
        </w:rPr>
        <w:t>Aanvullende Device CAL voor Microsoft Dynamics AX Task, 56</w:t>
      </w:r>
    </w:p>
    <w:p w:rsidR="009D0DBB" w:rsidRDefault="009D0DBB">
      <w:pPr>
        <w:pStyle w:val="Index1"/>
        <w:tabs>
          <w:tab w:val="right" w:pos="5030"/>
        </w:tabs>
        <w:rPr>
          <w:noProof/>
        </w:rPr>
      </w:pPr>
      <w:r>
        <w:rPr>
          <w:noProof/>
        </w:rPr>
        <w:t>Aanvullende Functional CAL voor Microsoft Dynamics AX 2012 R3, 20</w:t>
      </w:r>
    </w:p>
    <w:p w:rsidR="009D0DBB" w:rsidRDefault="009D0DBB">
      <w:pPr>
        <w:pStyle w:val="Index1"/>
        <w:tabs>
          <w:tab w:val="right" w:pos="5030"/>
        </w:tabs>
        <w:rPr>
          <w:noProof/>
        </w:rPr>
      </w:pPr>
      <w:r>
        <w:rPr>
          <w:noProof/>
        </w:rPr>
        <w:t>Aanvullende Task CAL voor Microsoft Dynamics AX 2012 R3, 20</w:t>
      </w:r>
    </w:p>
    <w:p w:rsidR="009D0DBB" w:rsidRDefault="009D0DBB">
      <w:pPr>
        <w:pStyle w:val="Index1"/>
        <w:tabs>
          <w:tab w:val="right" w:pos="5030"/>
        </w:tabs>
        <w:rPr>
          <w:noProof/>
        </w:rPr>
      </w:pPr>
      <w:r>
        <w:rPr>
          <w:noProof/>
        </w:rPr>
        <w:t>Aanvullende User CAL voor Microsoft Dynamics AX Task, 56</w:t>
      </w:r>
    </w:p>
    <w:p w:rsidR="009D0DBB" w:rsidRDefault="009D0DBB">
      <w:pPr>
        <w:pStyle w:val="Index1"/>
        <w:tabs>
          <w:tab w:val="right" w:pos="5030"/>
        </w:tabs>
        <w:rPr>
          <w:noProof/>
        </w:rPr>
      </w:pPr>
      <w:r>
        <w:rPr>
          <w:noProof/>
        </w:rPr>
        <w:t>Access 2016, 24</w:t>
      </w:r>
    </w:p>
    <w:p w:rsidR="009D0DBB" w:rsidRDefault="009D0DBB">
      <w:pPr>
        <w:pStyle w:val="Index1"/>
        <w:tabs>
          <w:tab w:val="right" w:pos="5030"/>
        </w:tabs>
        <w:rPr>
          <w:noProof/>
        </w:rPr>
      </w:pPr>
      <w:r>
        <w:rPr>
          <w:noProof/>
        </w:rPr>
        <w:t>Apparaat-CAL voor Project Server 2016, 24</w:t>
      </w:r>
    </w:p>
    <w:p w:rsidR="009D0DBB" w:rsidRDefault="009D0DBB">
      <w:pPr>
        <w:pStyle w:val="Index1"/>
        <w:tabs>
          <w:tab w:val="right" w:pos="5030"/>
        </w:tabs>
        <w:rPr>
          <w:noProof/>
        </w:rPr>
      </w:pPr>
      <w:r>
        <w:rPr>
          <w:noProof/>
        </w:rPr>
        <w:t>Apple Macintosh, 40</w:t>
      </w:r>
    </w:p>
    <w:p w:rsidR="009D0DBB" w:rsidRDefault="009D0DBB">
      <w:pPr>
        <w:pStyle w:val="Index1"/>
        <w:tabs>
          <w:tab w:val="right" w:pos="5030"/>
        </w:tabs>
        <w:rPr>
          <w:noProof/>
        </w:rPr>
      </w:pPr>
      <w:r>
        <w:rPr>
          <w:noProof/>
        </w:rPr>
        <w:t>Azure Active Directory Basic (Gebruikers-SL), 52</w:t>
      </w:r>
    </w:p>
    <w:p w:rsidR="009D0DBB" w:rsidRDefault="009D0DBB">
      <w:pPr>
        <w:pStyle w:val="Index1"/>
        <w:tabs>
          <w:tab w:val="right" w:pos="5030"/>
        </w:tabs>
        <w:rPr>
          <w:noProof/>
        </w:rPr>
      </w:pPr>
      <w:r>
        <w:rPr>
          <w:noProof/>
        </w:rPr>
        <w:t>Azure Active Directory Premium (Gebruikers-SL), 52</w:t>
      </w:r>
    </w:p>
    <w:p w:rsidR="009D0DBB" w:rsidRDefault="009D0DBB">
      <w:pPr>
        <w:pStyle w:val="Index1"/>
        <w:tabs>
          <w:tab w:val="right" w:pos="5030"/>
        </w:tabs>
        <w:rPr>
          <w:noProof/>
        </w:rPr>
      </w:pPr>
      <w:r>
        <w:rPr>
          <w:noProof/>
        </w:rPr>
        <w:t>Azure Active Professional Direct Support, 52</w:t>
      </w:r>
    </w:p>
    <w:p w:rsidR="009D0DBB" w:rsidRDefault="009D0DBB">
      <w:pPr>
        <w:pStyle w:val="Index1"/>
        <w:tabs>
          <w:tab w:val="right" w:pos="5030"/>
        </w:tabs>
        <w:rPr>
          <w:noProof/>
        </w:rPr>
      </w:pPr>
      <w:r>
        <w:rPr>
          <w:noProof/>
        </w:rPr>
        <w:t>Azure Active Standard Support, 52</w:t>
      </w:r>
    </w:p>
    <w:p w:rsidR="009D0DBB" w:rsidRDefault="009D0DBB">
      <w:pPr>
        <w:pStyle w:val="Index1"/>
        <w:tabs>
          <w:tab w:val="right" w:pos="5030"/>
        </w:tabs>
        <w:rPr>
          <w:noProof/>
        </w:rPr>
      </w:pPr>
      <w:r>
        <w:rPr>
          <w:noProof/>
        </w:rPr>
        <w:t>Azure RemoteApp (Gebruikers- SL), 52</w:t>
      </w:r>
    </w:p>
    <w:p w:rsidR="009D0DBB" w:rsidRDefault="009D0DBB">
      <w:pPr>
        <w:pStyle w:val="Index1"/>
        <w:tabs>
          <w:tab w:val="right" w:pos="5030"/>
        </w:tabs>
        <w:rPr>
          <w:noProof/>
        </w:rPr>
      </w:pPr>
      <w:r>
        <w:rPr>
          <w:noProof/>
        </w:rPr>
        <w:t>Azure Rights Management Premium (Gebruikers-SL), 52</w:t>
      </w:r>
    </w:p>
    <w:p w:rsidR="009D0DBB" w:rsidRDefault="009D0DBB">
      <w:pPr>
        <w:pStyle w:val="Index1"/>
        <w:tabs>
          <w:tab w:val="right" w:pos="5030"/>
        </w:tabs>
        <w:rPr>
          <w:noProof/>
        </w:rPr>
      </w:pPr>
      <w:r>
        <w:rPr>
          <w:noProof/>
        </w:rPr>
        <w:t>Azure Rights Management Premium Add-on, 62</w:t>
      </w:r>
    </w:p>
    <w:p w:rsidR="009D0DBB" w:rsidRDefault="009D0DBB">
      <w:pPr>
        <w:pStyle w:val="Index1"/>
        <w:tabs>
          <w:tab w:val="right" w:pos="5030"/>
        </w:tabs>
        <w:rPr>
          <w:noProof/>
        </w:rPr>
      </w:pPr>
      <w:r>
        <w:rPr>
          <w:noProof/>
        </w:rPr>
        <w:t>Azure Rights Management Premium Add-on (Gebruikers-SL), 52</w:t>
      </w:r>
    </w:p>
    <w:p w:rsidR="009D0DBB" w:rsidRDefault="009D0DBB">
      <w:pPr>
        <w:pStyle w:val="Index1"/>
        <w:tabs>
          <w:tab w:val="right" w:pos="5030"/>
        </w:tabs>
        <w:rPr>
          <w:noProof/>
        </w:rPr>
      </w:pPr>
      <w:r>
        <w:rPr>
          <w:noProof/>
        </w:rPr>
        <w:t>Azure Site Recovery, 87</w:t>
      </w:r>
    </w:p>
    <w:p w:rsidR="009D0DBB" w:rsidRDefault="009D0DBB">
      <w:pPr>
        <w:pStyle w:val="Index1"/>
        <w:tabs>
          <w:tab w:val="right" w:pos="5030"/>
        </w:tabs>
        <w:rPr>
          <w:noProof/>
        </w:rPr>
      </w:pPr>
      <w:r>
        <w:rPr>
          <w:noProof/>
        </w:rPr>
        <w:t>Bing Maps Asset Management voor Windows, Europa of Noord-Amerika, 68</w:t>
      </w:r>
    </w:p>
    <w:p w:rsidR="009D0DBB" w:rsidRDefault="009D0DBB">
      <w:pPr>
        <w:pStyle w:val="Index1"/>
        <w:tabs>
          <w:tab w:val="right" w:pos="5030"/>
        </w:tabs>
        <w:rPr>
          <w:noProof/>
        </w:rPr>
      </w:pPr>
      <w:r>
        <w:rPr>
          <w:noProof/>
        </w:rPr>
        <w:t>BizTalk Server, 85</w:t>
      </w:r>
    </w:p>
    <w:p w:rsidR="009D0DBB" w:rsidRDefault="009D0DBB">
      <w:pPr>
        <w:pStyle w:val="Index1"/>
        <w:tabs>
          <w:tab w:val="right" w:pos="5030"/>
        </w:tabs>
        <w:rPr>
          <w:noProof/>
        </w:rPr>
      </w:pPr>
      <w:r>
        <w:rPr>
          <w:noProof/>
        </w:rPr>
        <w:t>BizTalk Server 2013, 15</w:t>
      </w:r>
    </w:p>
    <w:p w:rsidR="009D0DBB" w:rsidRDefault="009D0DBB">
      <w:pPr>
        <w:pStyle w:val="Index1"/>
        <w:tabs>
          <w:tab w:val="right" w:pos="5030"/>
        </w:tabs>
        <w:rPr>
          <w:noProof/>
        </w:rPr>
      </w:pPr>
      <w:r>
        <w:rPr>
          <w:noProof/>
        </w:rPr>
        <w:t>BizTalk Server 2013 R2 Branch Edition, 14</w:t>
      </w:r>
    </w:p>
    <w:p w:rsidR="009D0DBB" w:rsidRDefault="009D0DBB">
      <w:pPr>
        <w:pStyle w:val="Index1"/>
        <w:tabs>
          <w:tab w:val="right" w:pos="5030"/>
        </w:tabs>
        <w:rPr>
          <w:noProof/>
        </w:rPr>
      </w:pPr>
      <w:r>
        <w:rPr>
          <w:noProof/>
        </w:rPr>
        <w:t>BizTalk Server 2013 R2 Branch IDC, 14</w:t>
      </w:r>
    </w:p>
    <w:p w:rsidR="009D0DBB" w:rsidRDefault="009D0DBB">
      <w:pPr>
        <w:pStyle w:val="Index1"/>
        <w:tabs>
          <w:tab w:val="right" w:pos="5030"/>
        </w:tabs>
        <w:rPr>
          <w:noProof/>
        </w:rPr>
      </w:pPr>
      <w:r>
        <w:rPr>
          <w:noProof/>
        </w:rPr>
        <w:t>BizTalk Server 2013 R2 Developer, 14</w:t>
      </w:r>
    </w:p>
    <w:p w:rsidR="009D0DBB" w:rsidRDefault="009D0DBB">
      <w:pPr>
        <w:pStyle w:val="Index1"/>
        <w:tabs>
          <w:tab w:val="right" w:pos="5030"/>
        </w:tabs>
        <w:rPr>
          <w:noProof/>
        </w:rPr>
      </w:pPr>
      <w:r>
        <w:rPr>
          <w:noProof/>
        </w:rPr>
        <w:t>BizTalk Server 2013 R2 Enterprise Edition, 15</w:t>
      </w:r>
    </w:p>
    <w:p w:rsidR="009D0DBB" w:rsidRDefault="009D0DBB">
      <w:pPr>
        <w:pStyle w:val="Index1"/>
        <w:tabs>
          <w:tab w:val="right" w:pos="5030"/>
        </w:tabs>
        <w:rPr>
          <w:noProof/>
        </w:rPr>
      </w:pPr>
      <w:r>
        <w:rPr>
          <w:noProof/>
        </w:rPr>
        <w:t>BizTalk Server 2013 R2 Standard Edition, 15</w:t>
      </w:r>
    </w:p>
    <w:p w:rsidR="009D0DBB" w:rsidRDefault="009D0DBB">
      <w:pPr>
        <w:pStyle w:val="Index1"/>
        <w:tabs>
          <w:tab w:val="right" w:pos="5030"/>
        </w:tabs>
        <w:rPr>
          <w:noProof/>
        </w:rPr>
      </w:pPr>
      <w:r>
        <w:rPr>
          <w:noProof/>
        </w:rPr>
        <w:t>BizTalk Server 2013 R2 Standard Edition IDC, 15</w:t>
      </w:r>
    </w:p>
    <w:p w:rsidR="009D0DBB" w:rsidRDefault="009D0DBB">
      <w:pPr>
        <w:pStyle w:val="Index1"/>
        <w:tabs>
          <w:tab w:val="right" w:pos="5030"/>
        </w:tabs>
        <w:rPr>
          <w:noProof/>
        </w:rPr>
      </w:pPr>
      <w:r>
        <w:rPr>
          <w:noProof/>
        </w:rPr>
        <w:t>BizTalk Server Branch, 86</w:t>
      </w:r>
    </w:p>
    <w:p w:rsidR="009D0DBB" w:rsidRDefault="009D0DBB">
      <w:pPr>
        <w:pStyle w:val="Index1"/>
        <w:tabs>
          <w:tab w:val="right" w:pos="5030"/>
        </w:tabs>
        <w:rPr>
          <w:noProof/>
        </w:rPr>
      </w:pPr>
      <w:r>
        <w:rPr>
          <w:noProof/>
        </w:rPr>
        <w:t>BizTalk Server Enterprise, 86</w:t>
      </w:r>
    </w:p>
    <w:p w:rsidR="009D0DBB" w:rsidRDefault="009D0DBB">
      <w:pPr>
        <w:pStyle w:val="Index1"/>
        <w:tabs>
          <w:tab w:val="right" w:pos="5030"/>
        </w:tabs>
        <w:rPr>
          <w:noProof/>
        </w:rPr>
      </w:pPr>
      <w:r>
        <w:rPr>
          <w:noProof/>
        </w:rPr>
        <w:t>BizTalk Server Standard, 86</w:t>
      </w:r>
    </w:p>
    <w:p w:rsidR="009D0DBB" w:rsidRDefault="009D0DBB">
      <w:pPr>
        <w:pStyle w:val="Index1"/>
        <w:tabs>
          <w:tab w:val="right" w:pos="5030"/>
        </w:tabs>
        <w:rPr>
          <w:noProof/>
        </w:rPr>
      </w:pPr>
      <w:r>
        <w:rPr>
          <w:noProof/>
        </w:rPr>
        <w:t>Business Productivity Online Deskless Suite, 63</w:t>
      </w:r>
    </w:p>
    <w:p w:rsidR="009D0DBB" w:rsidRDefault="009D0DBB">
      <w:pPr>
        <w:pStyle w:val="Index1"/>
        <w:tabs>
          <w:tab w:val="right" w:pos="5030"/>
        </w:tabs>
        <w:rPr>
          <w:noProof/>
        </w:rPr>
      </w:pPr>
      <w:r>
        <w:rPr>
          <w:noProof/>
        </w:rPr>
        <w:t>CAL voor Exchange Server Enterprise 2016, 26</w:t>
      </w:r>
    </w:p>
    <w:p w:rsidR="009D0DBB" w:rsidRDefault="009D0DBB">
      <w:pPr>
        <w:pStyle w:val="Index1"/>
        <w:tabs>
          <w:tab w:val="right" w:pos="5030"/>
        </w:tabs>
        <w:rPr>
          <w:noProof/>
        </w:rPr>
      </w:pPr>
      <w:r>
        <w:rPr>
          <w:noProof/>
        </w:rPr>
        <w:t>CAL voor Exchange Server Standard 2016, 26</w:t>
      </w:r>
    </w:p>
    <w:p w:rsidR="009D0DBB" w:rsidRDefault="009D0DBB">
      <w:pPr>
        <w:pStyle w:val="Index1"/>
        <w:tabs>
          <w:tab w:val="right" w:pos="5030"/>
        </w:tabs>
        <w:rPr>
          <w:noProof/>
        </w:rPr>
      </w:pPr>
      <w:r>
        <w:rPr>
          <w:noProof/>
        </w:rPr>
        <w:t>CAL voor Microsoft Dynamics AX 2012 R3 Enterprise, 20</w:t>
      </w:r>
    </w:p>
    <w:p w:rsidR="009D0DBB" w:rsidRDefault="009D0DBB">
      <w:pPr>
        <w:pStyle w:val="Index1"/>
        <w:tabs>
          <w:tab w:val="right" w:pos="5030"/>
        </w:tabs>
        <w:rPr>
          <w:noProof/>
        </w:rPr>
      </w:pPr>
      <w:r>
        <w:rPr>
          <w:noProof/>
        </w:rPr>
        <w:t>CAL voor Microsoft Dynamics AX Enterprise, 56, 80</w:t>
      </w:r>
    </w:p>
    <w:p w:rsidR="009D0DBB" w:rsidRDefault="009D0DBB">
      <w:pPr>
        <w:pStyle w:val="Index1"/>
        <w:tabs>
          <w:tab w:val="right" w:pos="5030"/>
        </w:tabs>
        <w:rPr>
          <w:noProof/>
        </w:rPr>
      </w:pPr>
      <w:r>
        <w:rPr>
          <w:noProof/>
        </w:rPr>
        <w:t>CAL voor Microsoft Dynamics AX Functional, 56</w:t>
      </w:r>
    </w:p>
    <w:p w:rsidR="009D0DBB" w:rsidRDefault="009D0DBB">
      <w:pPr>
        <w:pStyle w:val="Index1"/>
        <w:tabs>
          <w:tab w:val="right" w:pos="5030"/>
        </w:tabs>
        <w:rPr>
          <w:noProof/>
        </w:rPr>
      </w:pPr>
      <w:r>
        <w:rPr>
          <w:noProof/>
        </w:rPr>
        <w:t>CAL voor Microsoft Dynamics CRM, 80</w:t>
      </w:r>
    </w:p>
    <w:p w:rsidR="009D0DBB" w:rsidRDefault="009D0DBB">
      <w:pPr>
        <w:pStyle w:val="Index1"/>
        <w:tabs>
          <w:tab w:val="right" w:pos="5030"/>
        </w:tabs>
        <w:rPr>
          <w:noProof/>
        </w:rPr>
      </w:pPr>
      <w:r>
        <w:rPr>
          <w:noProof/>
        </w:rPr>
        <w:t>CAL voor Microsoft Dynamics CRM 2016 Basic, 21</w:t>
      </w:r>
    </w:p>
    <w:p w:rsidR="009D0DBB" w:rsidRDefault="009D0DBB">
      <w:pPr>
        <w:pStyle w:val="Index1"/>
        <w:tabs>
          <w:tab w:val="right" w:pos="5030"/>
        </w:tabs>
        <w:rPr>
          <w:noProof/>
        </w:rPr>
      </w:pPr>
      <w:r>
        <w:rPr>
          <w:noProof/>
        </w:rPr>
        <w:t>CAL voor Microsoft Dynamics CRM 2016 Essentials, 21</w:t>
      </w:r>
    </w:p>
    <w:p w:rsidR="009D0DBB" w:rsidRDefault="009D0DBB">
      <w:pPr>
        <w:pStyle w:val="Index1"/>
        <w:tabs>
          <w:tab w:val="right" w:pos="5030"/>
        </w:tabs>
        <w:rPr>
          <w:noProof/>
        </w:rPr>
      </w:pPr>
      <w:r>
        <w:rPr>
          <w:noProof/>
        </w:rPr>
        <w:t>CAL voor Microsoft Dynamics CRM 2016 Professional, 21</w:t>
      </w:r>
    </w:p>
    <w:p w:rsidR="009D0DBB" w:rsidRDefault="009D0DBB">
      <w:pPr>
        <w:pStyle w:val="Index1"/>
        <w:tabs>
          <w:tab w:val="right" w:pos="5030"/>
        </w:tabs>
        <w:rPr>
          <w:noProof/>
        </w:rPr>
      </w:pPr>
      <w:r>
        <w:rPr>
          <w:noProof/>
        </w:rPr>
        <w:t>CAL voor Microsoft Dynamics CRM Basic, 57</w:t>
      </w:r>
    </w:p>
    <w:p w:rsidR="009D0DBB" w:rsidRDefault="009D0DBB">
      <w:pPr>
        <w:pStyle w:val="Index1"/>
        <w:tabs>
          <w:tab w:val="right" w:pos="5030"/>
        </w:tabs>
        <w:rPr>
          <w:noProof/>
        </w:rPr>
      </w:pPr>
      <w:r>
        <w:rPr>
          <w:noProof/>
        </w:rPr>
        <w:t>CAL voor Microsoft Dynamics CRM Essential, 57</w:t>
      </w:r>
    </w:p>
    <w:p w:rsidR="009D0DBB" w:rsidRDefault="009D0DBB">
      <w:pPr>
        <w:pStyle w:val="Index1"/>
        <w:tabs>
          <w:tab w:val="right" w:pos="5030"/>
        </w:tabs>
        <w:rPr>
          <w:noProof/>
        </w:rPr>
      </w:pPr>
      <w:r>
        <w:rPr>
          <w:noProof/>
        </w:rPr>
        <w:t>CAL voor Microsoft Dynamics CRM Professional, 57, 58</w:t>
      </w:r>
    </w:p>
    <w:p w:rsidR="009D0DBB" w:rsidRDefault="009D0DBB">
      <w:pPr>
        <w:pStyle w:val="Index1"/>
        <w:tabs>
          <w:tab w:val="right" w:pos="5030"/>
        </w:tabs>
        <w:rPr>
          <w:noProof/>
        </w:rPr>
      </w:pPr>
      <w:r>
        <w:rPr>
          <w:noProof/>
        </w:rPr>
        <w:t>CAL voor Microsoft Identity Manager 2016, 23</w:t>
      </w:r>
    </w:p>
    <w:p w:rsidR="009D0DBB" w:rsidRDefault="009D0DBB">
      <w:pPr>
        <w:pStyle w:val="Index1"/>
        <w:tabs>
          <w:tab w:val="right" w:pos="5030"/>
        </w:tabs>
        <w:rPr>
          <w:noProof/>
        </w:rPr>
      </w:pPr>
      <w:r>
        <w:rPr>
          <w:noProof/>
        </w:rPr>
        <w:t>CAL voor Project Server 2016, 27</w:t>
      </w:r>
    </w:p>
    <w:p w:rsidR="009D0DBB" w:rsidRDefault="009D0DBB">
      <w:pPr>
        <w:pStyle w:val="Index1"/>
        <w:tabs>
          <w:tab w:val="right" w:pos="5030"/>
        </w:tabs>
        <w:rPr>
          <w:noProof/>
        </w:rPr>
      </w:pPr>
      <w:r>
        <w:rPr>
          <w:noProof/>
        </w:rPr>
        <w:t>CAL voor SharePoint Server 2016 Enterprise, 28</w:t>
      </w:r>
    </w:p>
    <w:p w:rsidR="009D0DBB" w:rsidRDefault="009D0DBB">
      <w:pPr>
        <w:pStyle w:val="Index1"/>
        <w:tabs>
          <w:tab w:val="right" w:pos="5030"/>
        </w:tabs>
        <w:rPr>
          <w:noProof/>
        </w:rPr>
      </w:pPr>
      <w:r>
        <w:rPr>
          <w:noProof/>
        </w:rPr>
        <w:t>CAL voor SharePoint Server 2016 Standard, 28</w:t>
      </w:r>
    </w:p>
    <w:p w:rsidR="009D0DBB" w:rsidRDefault="009D0DBB">
      <w:pPr>
        <w:pStyle w:val="Index1"/>
        <w:tabs>
          <w:tab w:val="right" w:pos="5030"/>
        </w:tabs>
        <w:rPr>
          <w:noProof/>
        </w:rPr>
      </w:pPr>
      <w:r>
        <w:rPr>
          <w:noProof/>
        </w:rPr>
        <w:t>CAL voor Skype voor Bedrijven Plus, 29</w:t>
      </w:r>
    </w:p>
    <w:p w:rsidR="009D0DBB" w:rsidRDefault="009D0DBB">
      <w:pPr>
        <w:pStyle w:val="Index1"/>
        <w:tabs>
          <w:tab w:val="right" w:pos="5030"/>
        </w:tabs>
        <w:rPr>
          <w:noProof/>
        </w:rPr>
      </w:pPr>
      <w:r>
        <w:rPr>
          <w:noProof/>
        </w:rPr>
        <w:t>CAL voor Skype voor Bedrijven Server 2015 Enterprise, 29</w:t>
      </w:r>
    </w:p>
    <w:p w:rsidR="009D0DBB" w:rsidRDefault="009D0DBB">
      <w:pPr>
        <w:pStyle w:val="Index1"/>
        <w:tabs>
          <w:tab w:val="right" w:pos="5030"/>
        </w:tabs>
        <w:rPr>
          <w:noProof/>
        </w:rPr>
      </w:pPr>
      <w:r>
        <w:rPr>
          <w:noProof/>
        </w:rPr>
        <w:t>CAL voor Skype voor Bedrijven Server 2015 Plus, 29</w:t>
      </w:r>
    </w:p>
    <w:p w:rsidR="009D0DBB" w:rsidRDefault="009D0DBB">
      <w:pPr>
        <w:pStyle w:val="Index1"/>
        <w:tabs>
          <w:tab w:val="right" w:pos="5030"/>
        </w:tabs>
        <w:rPr>
          <w:noProof/>
        </w:rPr>
      </w:pPr>
      <w:r>
        <w:rPr>
          <w:noProof/>
        </w:rPr>
        <w:t>CAL voor Skype voor Bedrijven Server 2015 Standard, 29</w:t>
      </w:r>
    </w:p>
    <w:p w:rsidR="009D0DBB" w:rsidRDefault="009D0DBB">
      <w:pPr>
        <w:pStyle w:val="Index1"/>
        <w:tabs>
          <w:tab w:val="right" w:pos="5030"/>
        </w:tabs>
        <w:rPr>
          <w:noProof/>
        </w:rPr>
      </w:pPr>
      <w:r>
        <w:rPr>
          <w:noProof/>
        </w:rPr>
        <w:t>CAL voor SQL Server 2016, 31</w:t>
      </w:r>
    </w:p>
    <w:p w:rsidR="009D0DBB" w:rsidRDefault="009D0DBB">
      <w:pPr>
        <w:pStyle w:val="Index1"/>
        <w:tabs>
          <w:tab w:val="right" w:pos="5030"/>
        </w:tabs>
        <w:rPr>
          <w:noProof/>
        </w:rPr>
      </w:pPr>
      <w:r>
        <w:rPr>
          <w:noProof/>
        </w:rPr>
        <w:t>CAL voor Visual Studio Team Foundation Server 2015, 38</w:t>
      </w:r>
    </w:p>
    <w:p w:rsidR="009D0DBB" w:rsidRDefault="009D0DBB">
      <w:pPr>
        <w:pStyle w:val="Index1"/>
        <w:tabs>
          <w:tab w:val="right" w:pos="5030"/>
        </w:tabs>
        <w:rPr>
          <w:noProof/>
        </w:rPr>
      </w:pPr>
      <w:r>
        <w:rPr>
          <w:noProof/>
        </w:rPr>
        <w:t>CAL voor Windows MultiPoint Server 2012, 46</w:t>
      </w:r>
    </w:p>
    <w:p w:rsidR="009D0DBB" w:rsidRDefault="009D0DBB">
      <w:pPr>
        <w:pStyle w:val="Index1"/>
        <w:tabs>
          <w:tab w:val="right" w:pos="5030"/>
        </w:tabs>
        <w:rPr>
          <w:noProof/>
        </w:rPr>
      </w:pPr>
      <w:r>
        <w:rPr>
          <w:noProof/>
        </w:rPr>
        <w:t>CAL voor Windows MultiPoint Server 2012 met CAL voor Windows Server 2012, 46</w:t>
      </w:r>
    </w:p>
    <w:p w:rsidR="009D0DBB" w:rsidRDefault="009D0DBB">
      <w:pPr>
        <w:pStyle w:val="Index1"/>
        <w:tabs>
          <w:tab w:val="right" w:pos="5030"/>
        </w:tabs>
        <w:rPr>
          <w:noProof/>
        </w:rPr>
      </w:pPr>
      <w:r>
        <w:rPr>
          <w:noProof/>
        </w:rPr>
        <w:t>CAL voor Windows Server 2012, 46</w:t>
      </w:r>
    </w:p>
    <w:p w:rsidR="009D0DBB" w:rsidRDefault="009D0DBB">
      <w:pPr>
        <w:pStyle w:val="Index1"/>
        <w:tabs>
          <w:tab w:val="right" w:pos="5030"/>
        </w:tabs>
        <w:rPr>
          <w:noProof/>
        </w:rPr>
      </w:pPr>
      <w:r>
        <w:rPr>
          <w:noProof/>
        </w:rPr>
        <w:t>CAL voor Windows Server 2012 Active Directory Rights Management Services, 46, 47</w:t>
      </w:r>
    </w:p>
    <w:p w:rsidR="009D0DBB" w:rsidRDefault="009D0DBB">
      <w:pPr>
        <w:pStyle w:val="Index1"/>
        <w:tabs>
          <w:tab w:val="right" w:pos="5030"/>
        </w:tabs>
        <w:rPr>
          <w:noProof/>
        </w:rPr>
      </w:pPr>
      <w:r>
        <w:rPr>
          <w:noProof/>
        </w:rPr>
        <w:t>CAL voor Windows Server 2012 Remote Desktop Services, 47</w:t>
      </w:r>
    </w:p>
    <w:p w:rsidR="009D0DBB" w:rsidRDefault="009D0DBB">
      <w:pPr>
        <w:pStyle w:val="Index1"/>
        <w:tabs>
          <w:tab w:val="right" w:pos="5030"/>
        </w:tabs>
        <w:rPr>
          <w:noProof/>
        </w:rPr>
      </w:pPr>
      <w:r>
        <w:rPr>
          <w:noProof/>
        </w:rPr>
        <w:t>CIS Datacenter, 85</w:t>
      </w:r>
    </w:p>
    <w:p w:rsidR="009D0DBB" w:rsidRDefault="009D0DBB">
      <w:pPr>
        <w:pStyle w:val="Index1"/>
        <w:tabs>
          <w:tab w:val="right" w:pos="5030"/>
        </w:tabs>
        <w:rPr>
          <w:noProof/>
        </w:rPr>
      </w:pPr>
      <w:r>
        <w:rPr>
          <w:noProof/>
        </w:rPr>
        <w:t>CIS Standard, 85</w:t>
      </w:r>
    </w:p>
    <w:p w:rsidR="009D0DBB" w:rsidRDefault="009D0DBB">
      <w:pPr>
        <w:pStyle w:val="Index1"/>
        <w:tabs>
          <w:tab w:val="right" w:pos="5030"/>
        </w:tabs>
        <w:rPr>
          <w:noProof/>
        </w:rPr>
      </w:pPr>
      <w:r>
        <w:rPr>
          <w:noProof/>
        </w:rPr>
        <w:t>Clientbeheerlicentie (Client-ML) voor System Center 2012 R2 Configuration Manager, 34</w:t>
      </w:r>
    </w:p>
    <w:p w:rsidR="009D0DBB" w:rsidRDefault="009D0DBB">
      <w:pPr>
        <w:pStyle w:val="Index1"/>
        <w:tabs>
          <w:tab w:val="right" w:pos="5030"/>
        </w:tabs>
        <w:rPr>
          <w:noProof/>
        </w:rPr>
      </w:pPr>
      <w:r>
        <w:rPr>
          <w:noProof/>
        </w:rPr>
        <w:t>Clientbeheerlicentie voor Advanced Threat Analytics 2016 per Gebruiker, 14</w:t>
      </w:r>
    </w:p>
    <w:p w:rsidR="009D0DBB" w:rsidRDefault="009D0DBB">
      <w:pPr>
        <w:pStyle w:val="Index1"/>
        <w:tabs>
          <w:tab w:val="right" w:pos="5030"/>
        </w:tabs>
        <w:rPr>
          <w:noProof/>
        </w:rPr>
      </w:pPr>
      <w:r>
        <w:rPr>
          <w:noProof/>
        </w:rPr>
        <w:t>Clientbeheerlicentie voor Advanced Threat Analytics 2016 per OSE, 14</w:t>
      </w:r>
    </w:p>
    <w:p w:rsidR="009D0DBB" w:rsidRDefault="009D0DBB">
      <w:pPr>
        <w:pStyle w:val="Index1"/>
        <w:tabs>
          <w:tab w:val="right" w:pos="5030"/>
        </w:tabs>
        <w:rPr>
          <w:noProof/>
        </w:rPr>
      </w:pPr>
      <w:r>
        <w:rPr>
          <w:noProof/>
        </w:rPr>
        <w:t>Clientbeheerlicentie voor System Center 2012 R2 Configuration Manager, 34</w:t>
      </w:r>
    </w:p>
    <w:p w:rsidR="009D0DBB" w:rsidRDefault="009D0DBB">
      <w:pPr>
        <w:pStyle w:val="Index1"/>
        <w:tabs>
          <w:tab w:val="right" w:pos="5030"/>
        </w:tabs>
        <w:rPr>
          <w:noProof/>
        </w:rPr>
      </w:pPr>
      <w:r>
        <w:rPr>
          <w:noProof/>
        </w:rPr>
        <w:t>Communicator voor Mac 2011, 25</w:t>
      </w:r>
    </w:p>
    <w:p w:rsidR="009D0DBB" w:rsidRDefault="009D0DBB">
      <w:pPr>
        <w:pStyle w:val="Index1"/>
        <w:tabs>
          <w:tab w:val="right" w:pos="5030"/>
        </w:tabs>
        <w:rPr>
          <w:noProof/>
        </w:rPr>
      </w:pPr>
      <w:r>
        <w:rPr>
          <w:noProof/>
        </w:rPr>
        <w:t>Core CAL, 35, 54, 61, 80, 86</w:t>
      </w:r>
    </w:p>
    <w:p w:rsidR="009D0DBB" w:rsidRDefault="009D0DBB">
      <w:pPr>
        <w:pStyle w:val="Index1"/>
        <w:tabs>
          <w:tab w:val="right" w:pos="5030"/>
        </w:tabs>
        <w:rPr>
          <w:noProof/>
        </w:rPr>
      </w:pPr>
      <w:r>
        <w:rPr>
          <w:noProof/>
        </w:rPr>
        <w:t>Core CAL Bridge voor Office 365, 62</w:t>
      </w:r>
    </w:p>
    <w:p w:rsidR="009D0DBB" w:rsidRDefault="009D0DBB">
      <w:pPr>
        <w:pStyle w:val="Index1"/>
        <w:tabs>
          <w:tab w:val="right" w:pos="5030"/>
        </w:tabs>
        <w:rPr>
          <w:noProof/>
        </w:rPr>
      </w:pPr>
      <w:r>
        <w:rPr>
          <w:noProof/>
        </w:rPr>
        <w:t>Core CAL Suite, 16</w:t>
      </w:r>
    </w:p>
    <w:p w:rsidR="009D0DBB" w:rsidRDefault="009D0DBB">
      <w:pPr>
        <w:pStyle w:val="Index1"/>
        <w:tabs>
          <w:tab w:val="right" w:pos="5030"/>
        </w:tabs>
        <w:rPr>
          <w:noProof/>
        </w:rPr>
      </w:pPr>
      <w:r>
        <w:rPr>
          <w:noProof/>
        </w:rPr>
        <w:t>Core CAL Suite Bridge voor Enterprise Mobility Suite, 16</w:t>
      </w:r>
    </w:p>
    <w:p w:rsidR="009D0DBB" w:rsidRDefault="009D0DBB">
      <w:pPr>
        <w:pStyle w:val="Index1"/>
        <w:tabs>
          <w:tab w:val="right" w:pos="5030"/>
        </w:tabs>
        <w:rPr>
          <w:noProof/>
        </w:rPr>
      </w:pPr>
      <w:r>
        <w:rPr>
          <w:noProof/>
        </w:rPr>
        <w:t>Core CAL Suite Bridge voor Microsoft Intune, 16</w:t>
      </w:r>
    </w:p>
    <w:p w:rsidR="009D0DBB" w:rsidRDefault="009D0DBB">
      <w:pPr>
        <w:pStyle w:val="Index1"/>
        <w:tabs>
          <w:tab w:val="right" w:pos="5030"/>
        </w:tabs>
        <w:rPr>
          <w:noProof/>
        </w:rPr>
      </w:pPr>
      <w:r>
        <w:rPr>
          <w:noProof/>
        </w:rPr>
        <w:t>Core CAL Suite Bridge voor Office 365, 16, 54</w:t>
      </w:r>
    </w:p>
    <w:p w:rsidR="009D0DBB" w:rsidRDefault="009D0DBB">
      <w:pPr>
        <w:pStyle w:val="Index1"/>
        <w:tabs>
          <w:tab w:val="right" w:pos="5030"/>
        </w:tabs>
        <w:rPr>
          <w:noProof/>
        </w:rPr>
      </w:pPr>
      <w:r>
        <w:rPr>
          <w:noProof/>
        </w:rPr>
        <w:t>Core CAL Suite Bridge voor Office 365 en Microsoft Intune, 16, 54</w:t>
      </w:r>
    </w:p>
    <w:p w:rsidR="009D0DBB" w:rsidRDefault="009D0DBB">
      <w:pPr>
        <w:pStyle w:val="Index1"/>
        <w:tabs>
          <w:tab w:val="right" w:pos="5030"/>
        </w:tabs>
        <w:rPr>
          <w:noProof/>
        </w:rPr>
      </w:pPr>
      <w:r>
        <w:rPr>
          <w:noProof/>
        </w:rPr>
        <w:t>Core Infrastructure Server Suite Datacenter, 17, 86</w:t>
      </w:r>
    </w:p>
    <w:p w:rsidR="009D0DBB" w:rsidRDefault="009D0DBB">
      <w:pPr>
        <w:pStyle w:val="Index1"/>
        <w:tabs>
          <w:tab w:val="right" w:pos="5030"/>
        </w:tabs>
        <w:rPr>
          <w:noProof/>
        </w:rPr>
      </w:pPr>
      <w:r>
        <w:rPr>
          <w:noProof/>
        </w:rPr>
        <w:t>Core Infrastructure Server Suite Standard, 17, 86</w:t>
      </w:r>
    </w:p>
    <w:p w:rsidR="009D0DBB" w:rsidRDefault="009D0DBB">
      <w:pPr>
        <w:pStyle w:val="Index1"/>
        <w:tabs>
          <w:tab w:val="right" w:pos="5030"/>
        </w:tabs>
        <w:rPr>
          <w:noProof/>
        </w:rPr>
      </w:pPr>
      <w:r>
        <w:rPr>
          <w:noProof/>
        </w:rPr>
        <w:t>Device CAL voor Microsoft Dynamics AX Task, 56</w:t>
      </w:r>
    </w:p>
    <w:p w:rsidR="009D0DBB" w:rsidRDefault="009D0DBB">
      <w:pPr>
        <w:pStyle w:val="Index1"/>
        <w:tabs>
          <w:tab w:val="right" w:pos="5030"/>
        </w:tabs>
        <w:rPr>
          <w:noProof/>
        </w:rPr>
      </w:pPr>
      <w:r>
        <w:rPr>
          <w:noProof/>
        </w:rPr>
        <w:t>Enterprise CAL, 35, 54, 62, 65, 80, 86</w:t>
      </w:r>
    </w:p>
    <w:p w:rsidR="009D0DBB" w:rsidRDefault="009D0DBB">
      <w:pPr>
        <w:pStyle w:val="Index1"/>
        <w:tabs>
          <w:tab w:val="right" w:pos="5030"/>
        </w:tabs>
        <w:rPr>
          <w:noProof/>
        </w:rPr>
      </w:pPr>
      <w:r>
        <w:rPr>
          <w:noProof/>
        </w:rPr>
        <w:t>Enterprise CAL Bridge voor Enterprise Mobility Suite, 16</w:t>
      </w:r>
    </w:p>
    <w:p w:rsidR="009D0DBB" w:rsidRDefault="009D0DBB">
      <w:pPr>
        <w:pStyle w:val="Index1"/>
        <w:tabs>
          <w:tab w:val="right" w:pos="5030"/>
        </w:tabs>
        <w:rPr>
          <w:noProof/>
        </w:rPr>
      </w:pPr>
      <w:r>
        <w:rPr>
          <w:noProof/>
        </w:rPr>
        <w:t>Enterprise CAL Bridge voor Enterprise Mobility Suite vanuit SA, 16</w:t>
      </w:r>
    </w:p>
    <w:p w:rsidR="009D0DBB" w:rsidRDefault="009D0DBB">
      <w:pPr>
        <w:pStyle w:val="Index1"/>
        <w:tabs>
          <w:tab w:val="right" w:pos="5030"/>
        </w:tabs>
        <w:rPr>
          <w:noProof/>
        </w:rPr>
      </w:pPr>
      <w:r>
        <w:rPr>
          <w:noProof/>
        </w:rPr>
        <w:t>Enterprise CAL Bridge voor Office 365, 62</w:t>
      </w:r>
    </w:p>
    <w:p w:rsidR="009D0DBB" w:rsidRDefault="009D0DBB">
      <w:pPr>
        <w:pStyle w:val="Index1"/>
        <w:tabs>
          <w:tab w:val="right" w:pos="5030"/>
        </w:tabs>
        <w:rPr>
          <w:noProof/>
        </w:rPr>
      </w:pPr>
      <w:r>
        <w:rPr>
          <w:noProof/>
        </w:rPr>
        <w:t>Enterprise CAL Suite, 16</w:t>
      </w:r>
    </w:p>
    <w:p w:rsidR="009D0DBB" w:rsidRDefault="009D0DBB">
      <w:pPr>
        <w:pStyle w:val="Index1"/>
        <w:tabs>
          <w:tab w:val="right" w:pos="5030"/>
        </w:tabs>
        <w:rPr>
          <w:noProof/>
        </w:rPr>
      </w:pPr>
      <w:r>
        <w:rPr>
          <w:noProof/>
        </w:rPr>
        <w:t>Enterprise CAL Suite Bridge voor Microsoft Intune, 16</w:t>
      </w:r>
    </w:p>
    <w:p w:rsidR="009D0DBB" w:rsidRDefault="009D0DBB">
      <w:pPr>
        <w:pStyle w:val="Index1"/>
        <w:tabs>
          <w:tab w:val="right" w:pos="5030"/>
        </w:tabs>
        <w:rPr>
          <w:noProof/>
        </w:rPr>
      </w:pPr>
      <w:r>
        <w:rPr>
          <w:noProof/>
        </w:rPr>
        <w:t>Enterprise CAL Suite Bridge voor Office 365, 16, 54</w:t>
      </w:r>
    </w:p>
    <w:p w:rsidR="009D0DBB" w:rsidRDefault="009D0DBB">
      <w:pPr>
        <w:pStyle w:val="Index1"/>
        <w:tabs>
          <w:tab w:val="right" w:pos="5030"/>
        </w:tabs>
        <w:rPr>
          <w:noProof/>
        </w:rPr>
      </w:pPr>
      <w:r>
        <w:rPr>
          <w:noProof/>
        </w:rPr>
        <w:t>Enterprise CAL Suite Bridge voor Office 365 en Microsoft Intune, 16, 54</w:t>
      </w:r>
    </w:p>
    <w:p w:rsidR="009D0DBB" w:rsidRDefault="009D0DBB">
      <w:pPr>
        <w:pStyle w:val="Index1"/>
        <w:tabs>
          <w:tab w:val="right" w:pos="5030"/>
        </w:tabs>
        <w:rPr>
          <w:noProof/>
        </w:rPr>
      </w:pPr>
      <w:r>
        <w:rPr>
          <w:noProof/>
        </w:rPr>
        <w:t>Enterprise CAL Suite Bridge voor Office 365 vanuit SA, 16</w:t>
      </w:r>
    </w:p>
    <w:p w:rsidR="009D0DBB" w:rsidRDefault="009D0DBB">
      <w:pPr>
        <w:pStyle w:val="Index1"/>
        <w:tabs>
          <w:tab w:val="right" w:pos="5030"/>
        </w:tabs>
        <w:rPr>
          <w:noProof/>
        </w:rPr>
      </w:pPr>
      <w:r>
        <w:rPr>
          <w:noProof/>
        </w:rPr>
        <w:t>Enterprise Cloud Suite, 55</w:t>
      </w:r>
    </w:p>
    <w:p w:rsidR="009D0DBB" w:rsidRDefault="009D0DBB">
      <w:pPr>
        <w:pStyle w:val="Index1"/>
        <w:tabs>
          <w:tab w:val="right" w:pos="5030"/>
        </w:tabs>
        <w:rPr>
          <w:noProof/>
        </w:rPr>
      </w:pPr>
      <w:r>
        <w:rPr>
          <w:noProof/>
        </w:rPr>
        <w:t>Enterprise Cloud Suite Add On, 55</w:t>
      </w:r>
    </w:p>
    <w:p w:rsidR="009D0DBB" w:rsidRDefault="009D0DBB">
      <w:pPr>
        <w:pStyle w:val="Index1"/>
        <w:tabs>
          <w:tab w:val="right" w:pos="5030"/>
        </w:tabs>
        <w:rPr>
          <w:noProof/>
        </w:rPr>
      </w:pPr>
      <w:r>
        <w:rPr>
          <w:noProof/>
        </w:rPr>
        <w:t>Enterprise Cloud Suite vanuit SA, 55</w:t>
      </w:r>
    </w:p>
    <w:p w:rsidR="009D0DBB" w:rsidRDefault="009D0DBB">
      <w:pPr>
        <w:pStyle w:val="Index1"/>
        <w:tabs>
          <w:tab w:val="right" w:pos="5030"/>
        </w:tabs>
        <w:rPr>
          <w:noProof/>
        </w:rPr>
      </w:pPr>
      <w:r>
        <w:rPr>
          <w:noProof/>
        </w:rPr>
        <w:t>Enterprise Mobility Suite, 17, 54, 55, 62</w:t>
      </w:r>
    </w:p>
    <w:p w:rsidR="009D0DBB" w:rsidRDefault="009D0DBB">
      <w:pPr>
        <w:pStyle w:val="Index1"/>
        <w:tabs>
          <w:tab w:val="right" w:pos="5030"/>
        </w:tabs>
        <w:rPr>
          <w:noProof/>
        </w:rPr>
      </w:pPr>
      <w:r>
        <w:rPr>
          <w:noProof/>
        </w:rPr>
        <w:t>Enterprise Mobility Suite Add-on, 54</w:t>
      </w:r>
    </w:p>
    <w:p w:rsidR="009D0DBB" w:rsidRDefault="009D0DBB">
      <w:pPr>
        <w:pStyle w:val="Index1"/>
        <w:tabs>
          <w:tab w:val="right" w:pos="5030"/>
        </w:tabs>
        <w:rPr>
          <w:noProof/>
        </w:rPr>
      </w:pPr>
      <w:r>
        <w:rPr>
          <w:noProof/>
        </w:rPr>
        <w:t>Enterprise Mobility Suite vanuit SA, 54, 55</w:t>
      </w:r>
    </w:p>
    <w:p w:rsidR="009D0DBB" w:rsidRDefault="009D0DBB">
      <w:pPr>
        <w:pStyle w:val="Index1"/>
        <w:tabs>
          <w:tab w:val="right" w:pos="5030"/>
        </w:tabs>
        <w:rPr>
          <w:noProof/>
        </w:rPr>
      </w:pPr>
      <w:r>
        <w:rPr>
          <w:noProof/>
        </w:rPr>
        <w:t>Excel 2016, 24</w:t>
      </w:r>
    </w:p>
    <w:p w:rsidR="009D0DBB" w:rsidRDefault="009D0DBB">
      <w:pPr>
        <w:pStyle w:val="Index1"/>
        <w:tabs>
          <w:tab w:val="right" w:pos="5030"/>
        </w:tabs>
        <w:rPr>
          <w:noProof/>
        </w:rPr>
      </w:pPr>
      <w:r>
        <w:rPr>
          <w:noProof/>
        </w:rPr>
        <w:t>Excel 2016 voor Mac, 25</w:t>
      </w:r>
    </w:p>
    <w:p w:rsidR="009D0DBB" w:rsidRDefault="009D0DBB">
      <w:pPr>
        <w:pStyle w:val="Index1"/>
        <w:tabs>
          <w:tab w:val="right" w:pos="5030"/>
        </w:tabs>
        <w:rPr>
          <w:noProof/>
        </w:rPr>
      </w:pPr>
      <w:r>
        <w:rPr>
          <w:noProof/>
        </w:rPr>
        <w:t>Exchange Hosted Archive, 65</w:t>
      </w:r>
    </w:p>
    <w:p w:rsidR="009D0DBB" w:rsidRDefault="009D0DBB">
      <w:pPr>
        <w:pStyle w:val="Index1"/>
        <w:tabs>
          <w:tab w:val="right" w:pos="5030"/>
        </w:tabs>
        <w:rPr>
          <w:noProof/>
        </w:rPr>
      </w:pPr>
      <w:r>
        <w:rPr>
          <w:noProof/>
        </w:rPr>
        <w:t>Exchange Online Archiving for Exchange Server, 16</w:t>
      </w:r>
    </w:p>
    <w:p w:rsidR="009D0DBB" w:rsidRDefault="009D0DBB">
      <w:pPr>
        <w:pStyle w:val="Index1"/>
        <w:tabs>
          <w:tab w:val="right" w:pos="5030"/>
        </w:tabs>
        <w:rPr>
          <w:noProof/>
        </w:rPr>
      </w:pPr>
      <w:r>
        <w:rPr>
          <w:noProof/>
        </w:rPr>
        <w:t>Exchange Online Archiving voor Exchange Online, 64</w:t>
      </w:r>
    </w:p>
    <w:p w:rsidR="009D0DBB" w:rsidRDefault="009D0DBB">
      <w:pPr>
        <w:pStyle w:val="Index1"/>
        <w:tabs>
          <w:tab w:val="right" w:pos="5030"/>
        </w:tabs>
        <w:rPr>
          <w:noProof/>
        </w:rPr>
      </w:pPr>
      <w:r>
        <w:rPr>
          <w:noProof/>
        </w:rPr>
        <w:t>Exchange Online Archiving voor Exchange Server, 64</w:t>
      </w:r>
    </w:p>
    <w:p w:rsidR="009D0DBB" w:rsidRDefault="009D0DBB">
      <w:pPr>
        <w:pStyle w:val="Index1"/>
        <w:tabs>
          <w:tab w:val="right" w:pos="5030"/>
        </w:tabs>
        <w:rPr>
          <w:noProof/>
        </w:rPr>
      </w:pPr>
      <w:r>
        <w:rPr>
          <w:noProof/>
        </w:rPr>
        <w:t>Exchange Online Kiosk, 64</w:t>
      </w:r>
    </w:p>
    <w:p w:rsidR="009D0DBB" w:rsidRDefault="009D0DBB">
      <w:pPr>
        <w:pStyle w:val="Index1"/>
        <w:tabs>
          <w:tab w:val="right" w:pos="5030"/>
        </w:tabs>
        <w:rPr>
          <w:noProof/>
        </w:rPr>
      </w:pPr>
      <w:r>
        <w:rPr>
          <w:noProof/>
        </w:rPr>
        <w:t>Exchange Online Plan 1, 27</w:t>
      </w:r>
    </w:p>
    <w:p w:rsidR="009D0DBB" w:rsidRDefault="009D0DBB">
      <w:pPr>
        <w:pStyle w:val="Index1"/>
        <w:tabs>
          <w:tab w:val="right" w:pos="5030"/>
        </w:tabs>
        <w:rPr>
          <w:noProof/>
        </w:rPr>
      </w:pPr>
      <w:r>
        <w:rPr>
          <w:noProof/>
        </w:rPr>
        <w:t>Exchange Online Plan 1 Add-on, 62</w:t>
      </w:r>
    </w:p>
    <w:p w:rsidR="009D0DBB" w:rsidRDefault="009D0DBB">
      <w:pPr>
        <w:pStyle w:val="Index1"/>
        <w:tabs>
          <w:tab w:val="right" w:pos="5030"/>
        </w:tabs>
        <w:rPr>
          <w:noProof/>
        </w:rPr>
      </w:pPr>
      <w:r>
        <w:rPr>
          <w:noProof/>
        </w:rPr>
        <w:t>Exchange Online Protection, 16, 64</w:t>
      </w:r>
    </w:p>
    <w:p w:rsidR="009D0DBB" w:rsidRDefault="009D0DBB">
      <w:pPr>
        <w:pStyle w:val="Index1"/>
        <w:tabs>
          <w:tab w:val="right" w:pos="5030"/>
        </w:tabs>
        <w:rPr>
          <w:noProof/>
        </w:rPr>
      </w:pPr>
      <w:r>
        <w:rPr>
          <w:noProof/>
        </w:rPr>
        <w:t>Exchange Online voor oud-leerlingen (abonnement 1), 64</w:t>
      </w:r>
    </w:p>
    <w:p w:rsidR="009D0DBB" w:rsidRDefault="009D0DBB">
      <w:pPr>
        <w:pStyle w:val="Index1"/>
        <w:tabs>
          <w:tab w:val="right" w:pos="5030"/>
        </w:tabs>
        <w:rPr>
          <w:noProof/>
        </w:rPr>
      </w:pPr>
      <w:r>
        <w:rPr>
          <w:noProof/>
        </w:rPr>
        <w:t>Exchange Online-abonnement 1, 64</w:t>
      </w:r>
    </w:p>
    <w:p w:rsidR="009D0DBB" w:rsidRDefault="009D0DBB">
      <w:pPr>
        <w:pStyle w:val="Index1"/>
        <w:tabs>
          <w:tab w:val="right" w:pos="5030"/>
        </w:tabs>
        <w:rPr>
          <w:noProof/>
        </w:rPr>
      </w:pPr>
      <w:r>
        <w:rPr>
          <w:noProof/>
        </w:rPr>
        <w:t>Exchange Online-abonnement 1 Add-on, 64</w:t>
      </w:r>
    </w:p>
    <w:p w:rsidR="009D0DBB" w:rsidRDefault="009D0DBB">
      <w:pPr>
        <w:pStyle w:val="Index1"/>
        <w:tabs>
          <w:tab w:val="right" w:pos="5030"/>
        </w:tabs>
        <w:rPr>
          <w:noProof/>
        </w:rPr>
      </w:pPr>
      <w:r>
        <w:rPr>
          <w:noProof/>
        </w:rPr>
        <w:t>Exchange Online-abonnement 2, 64</w:t>
      </w:r>
    </w:p>
    <w:p w:rsidR="009D0DBB" w:rsidRDefault="009D0DBB">
      <w:pPr>
        <w:pStyle w:val="Index1"/>
        <w:tabs>
          <w:tab w:val="right" w:pos="5030"/>
        </w:tabs>
        <w:rPr>
          <w:noProof/>
        </w:rPr>
      </w:pPr>
      <w:r>
        <w:rPr>
          <w:noProof/>
        </w:rPr>
        <w:t>Exchange Server 2013, 26</w:t>
      </w:r>
    </w:p>
    <w:p w:rsidR="009D0DBB" w:rsidRDefault="009D0DBB">
      <w:pPr>
        <w:pStyle w:val="Index1"/>
        <w:tabs>
          <w:tab w:val="right" w:pos="5030"/>
        </w:tabs>
        <w:rPr>
          <w:noProof/>
        </w:rPr>
      </w:pPr>
      <w:r>
        <w:rPr>
          <w:noProof/>
        </w:rPr>
        <w:t>Exchange Server Enterprise, 86</w:t>
      </w:r>
    </w:p>
    <w:p w:rsidR="009D0DBB" w:rsidRDefault="009D0DBB">
      <w:pPr>
        <w:pStyle w:val="Index1"/>
        <w:tabs>
          <w:tab w:val="right" w:pos="5030"/>
        </w:tabs>
        <w:rPr>
          <w:noProof/>
        </w:rPr>
      </w:pPr>
      <w:r>
        <w:rPr>
          <w:noProof/>
        </w:rPr>
        <w:t>Exchange Server Enterprise 2016, 26</w:t>
      </w:r>
    </w:p>
    <w:p w:rsidR="009D0DBB" w:rsidRDefault="009D0DBB">
      <w:pPr>
        <w:pStyle w:val="Index1"/>
        <w:tabs>
          <w:tab w:val="right" w:pos="5030"/>
        </w:tabs>
        <w:rPr>
          <w:noProof/>
        </w:rPr>
      </w:pPr>
      <w:r>
        <w:rPr>
          <w:noProof/>
        </w:rPr>
        <w:t>Exchange Server Standard, 86</w:t>
      </w:r>
    </w:p>
    <w:p w:rsidR="009D0DBB" w:rsidRDefault="009D0DBB">
      <w:pPr>
        <w:pStyle w:val="Index1"/>
        <w:tabs>
          <w:tab w:val="right" w:pos="5030"/>
        </w:tabs>
        <w:rPr>
          <w:noProof/>
        </w:rPr>
      </w:pPr>
      <w:r>
        <w:rPr>
          <w:noProof/>
        </w:rPr>
        <w:t>Exchange Server Standard 2016, 26</w:t>
      </w:r>
    </w:p>
    <w:p w:rsidR="009D0DBB" w:rsidRDefault="009D0DBB">
      <w:pPr>
        <w:pStyle w:val="Index1"/>
        <w:tabs>
          <w:tab w:val="right" w:pos="5030"/>
        </w:tabs>
        <w:rPr>
          <w:noProof/>
        </w:rPr>
      </w:pPr>
      <w:r>
        <w:rPr>
          <w:noProof/>
        </w:rPr>
        <w:t>External Connector-licentie voor Microsoft Identity Manager 2016, 23</w:t>
      </w:r>
    </w:p>
    <w:p w:rsidR="009D0DBB" w:rsidRDefault="009D0DBB">
      <w:pPr>
        <w:pStyle w:val="Index1"/>
        <w:tabs>
          <w:tab w:val="right" w:pos="5030"/>
        </w:tabs>
        <w:rPr>
          <w:noProof/>
        </w:rPr>
      </w:pPr>
      <w:r>
        <w:rPr>
          <w:noProof/>
        </w:rPr>
        <w:t>External Connector-licentie voor Windows Server 2012, 47</w:t>
      </w:r>
    </w:p>
    <w:p w:rsidR="009D0DBB" w:rsidRDefault="009D0DBB">
      <w:pPr>
        <w:pStyle w:val="Index1"/>
        <w:tabs>
          <w:tab w:val="right" w:pos="5030"/>
        </w:tabs>
        <w:rPr>
          <w:noProof/>
        </w:rPr>
      </w:pPr>
      <w:r>
        <w:rPr>
          <w:noProof/>
        </w:rPr>
        <w:t>Forefront Identity Manager 2010 – Windows Live Edition, 19</w:t>
      </w:r>
    </w:p>
    <w:p w:rsidR="009D0DBB" w:rsidRDefault="009D0DBB">
      <w:pPr>
        <w:pStyle w:val="Index1"/>
        <w:tabs>
          <w:tab w:val="right" w:pos="5030"/>
        </w:tabs>
        <w:rPr>
          <w:noProof/>
        </w:rPr>
      </w:pPr>
      <w:r>
        <w:rPr>
          <w:noProof/>
        </w:rPr>
        <w:t>Forefront Identity Manager 2010 R2, 23, 49</w:t>
      </w:r>
    </w:p>
    <w:p w:rsidR="009D0DBB" w:rsidRDefault="009D0DBB">
      <w:pPr>
        <w:pStyle w:val="Index1"/>
        <w:tabs>
          <w:tab w:val="right" w:pos="5030"/>
        </w:tabs>
        <w:rPr>
          <w:noProof/>
        </w:rPr>
      </w:pPr>
      <w:r>
        <w:rPr>
          <w:noProof/>
        </w:rPr>
        <w:t>Forefront Identity Manager 2010 R2 – Windows Live Edition, 19</w:t>
      </w:r>
    </w:p>
    <w:p w:rsidR="009D0DBB" w:rsidRDefault="009D0DBB">
      <w:pPr>
        <w:pStyle w:val="Index1"/>
        <w:tabs>
          <w:tab w:val="right" w:pos="5030"/>
        </w:tabs>
        <w:rPr>
          <w:noProof/>
        </w:rPr>
      </w:pPr>
      <w:r>
        <w:rPr>
          <w:noProof/>
        </w:rPr>
        <w:t>Forefront TMG Enterprise, 87</w:t>
      </w:r>
    </w:p>
    <w:p w:rsidR="009D0DBB" w:rsidRDefault="009D0DBB">
      <w:pPr>
        <w:pStyle w:val="Index1"/>
        <w:tabs>
          <w:tab w:val="right" w:pos="5030"/>
        </w:tabs>
        <w:rPr>
          <w:noProof/>
        </w:rPr>
      </w:pPr>
      <w:r>
        <w:rPr>
          <w:noProof/>
        </w:rPr>
        <w:t>Forefront TMG Standard, 87</w:t>
      </w:r>
    </w:p>
    <w:p w:rsidR="009D0DBB" w:rsidRDefault="009D0DBB">
      <w:pPr>
        <w:pStyle w:val="Index1"/>
        <w:tabs>
          <w:tab w:val="right" w:pos="5030"/>
        </w:tabs>
        <w:rPr>
          <w:noProof/>
        </w:rPr>
      </w:pPr>
      <w:r>
        <w:rPr>
          <w:noProof/>
        </w:rPr>
        <w:t>Forefront United Access Gateway 2010, 17</w:t>
      </w:r>
    </w:p>
    <w:p w:rsidR="009D0DBB" w:rsidRDefault="009D0DBB">
      <w:pPr>
        <w:pStyle w:val="Index1"/>
        <w:tabs>
          <w:tab w:val="right" w:pos="5030"/>
        </w:tabs>
        <w:rPr>
          <w:noProof/>
        </w:rPr>
      </w:pPr>
      <w:r>
        <w:rPr>
          <w:noProof/>
        </w:rPr>
        <w:t>Functional CAL voor Microsoft Dynamics AX 2012 R3, 20</w:t>
      </w:r>
    </w:p>
    <w:p w:rsidR="009D0DBB" w:rsidRDefault="009D0DBB">
      <w:pPr>
        <w:pStyle w:val="Index1"/>
        <w:tabs>
          <w:tab w:val="right" w:pos="5030"/>
        </w:tabs>
        <w:rPr>
          <w:noProof/>
        </w:rPr>
      </w:pPr>
      <w:r>
        <w:rPr>
          <w:noProof/>
        </w:rPr>
        <w:t>Functionele CAL voor Microsoft Dynamics AX, 80</w:t>
      </w:r>
    </w:p>
    <w:p w:rsidR="009D0DBB" w:rsidRDefault="009D0DBB">
      <w:pPr>
        <w:pStyle w:val="Index1"/>
        <w:tabs>
          <w:tab w:val="right" w:pos="5030"/>
        </w:tabs>
        <w:rPr>
          <w:noProof/>
        </w:rPr>
      </w:pPr>
      <w:r>
        <w:rPr>
          <w:noProof/>
        </w:rPr>
        <w:t>Gebruikers-SL voor Exchange Online Plan 2, 27</w:t>
      </w:r>
    </w:p>
    <w:p w:rsidR="009D0DBB" w:rsidRDefault="009D0DBB">
      <w:pPr>
        <w:pStyle w:val="Index1"/>
        <w:tabs>
          <w:tab w:val="right" w:pos="5030"/>
        </w:tabs>
        <w:rPr>
          <w:noProof/>
        </w:rPr>
      </w:pPr>
      <w:r>
        <w:rPr>
          <w:noProof/>
        </w:rPr>
        <w:t>HPC Pack, 49</w:t>
      </w:r>
    </w:p>
    <w:p w:rsidR="009D0DBB" w:rsidRDefault="009D0DBB">
      <w:pPr>
        <w:pStyle w:val="Index1"/>
        <w:tabs>
          <w:tab w:val="right" w:pos="5030"/>
        </w:tabs>
        <w:rPr>
          <w:noProof/>
        </w:rPr>
      </w:pPr>
      <w:r>
        <w:rPr>
          <w:noProof/>
        </w:rPr>
        <w:t>Importservice voor Office 365, 64</w:t>
      </w:r>
    </w:p>
    <w:p w:rsidR="009D0DBB" w:rsidRDefault="009D0DBB">
      <w:pPr>
        <w:pStyle w:val="Index1"/>
        <w:tabs>
          <w:tab w:val="right" w:pos="5030"/>
        </w:tabs>
        <w:rPr>
          <w:noProof/>
        </w:rPr>
      </w:pPr>
      <w:r>
        <w:rPr>
          <w:noProof/>
        </w:rPr>
        <w:t>IoT Suite Predictive Maintenance Plan 1, 52</w:t>
      </w:r>
    </w:p>
    <w:p w:rsidR="009D0DBB" w:rsidRDefault="009D0DBB">
      <w:pPr>
        <w:pStyle w:val="Index1"/>
        <w:tabs>
          <w:tab w:val="right" w:pos="5030"/>
        </w:tabs>
        <w:rPr>
          <w:noProof/>
        </w:rPr>
      </w:pPr>
      <w:r>
        <w:rPr>
          <w:noProof/>
        </w:rPr>
        <w:t>IoT Suite Predictive Maintenance Plan 2, 53</w:t>
      </w:r>
    </w:p>
    <w:p w:rsidR="009D0DBB" w:rsidRDefault="009D0DBB">
      <w:pPr>
        <w:pStyle w:val="Index1"/>
        <w:tabs>
          <w:tab w:val="right" w:pos="5030"/>
        </w:tabs>
        <w:rPr>
          <w:noProof/>
        </w:rPr>
      </w:pPr>
      <w:r>
        <w:rPr>
          <w:noProof/>
        </w:rPr>
        <w:t>IoT Suite Remote Monitoring Plan 1, 53</w:t>
      </w:r>
    </w:p>
    <w:p w:rsidR="009D0DBB" w:rsidRDefault="009D0DBB">
      <w:pPr>
        <w:pStyle w:val="Index1"/>
        <w:tabs>
          <w:tab w:val="right" w:pos="5030"/>
        </w:tabs>
        <w:rPr>
          <w:noProof/>
        </w:rPr>
      </w:pPr>
      <w:r>
        <w:rPr>
          <w:noProof/>
        </w:rPr>
        <w:t>IoT Suite Remote Monitoring Plan 2, 53</w:t>
      </w:r>
    </w:p>
    <w:p w:rsidR="009D0DBB" w:rsidRDefault="009D0DBB">
      <w:pPr>
        <w:pStyle w:val="Index1"/>
        <w:tabs>
          <w:tab w:val="right" w:pos="5030"/>
        </w:tabs>
        <w:rPr>
          <w:noProof/>
        </w:rPr>
      </w:pPr>
      <w:r>
        <w:rPr>
          <w:noProof/>
        </w:rPr>
        <w:t>Live Meeting Professional, 30</w:t>
      </w:r>
    </w:p>
    <w:p w:rsidR="009D0DBB" w:rsidRDefault="009D0DBB">
      <w:pPr>
        <w:pStyle w:val="Index1"/>
        <w:tabs>
          <w:tab w:val="right" w:pos="5030"/>
        </w:tabs>
        <w:rPr>
          <w:noProof/>
        </w:rPr>
      </w:pPr>
      <w:r>
        <w:rPr>
          <w:noProof/>
        </w:rPr>
        <w:t>Live Meeting Standard, 30</w:t>
      </w:r>
    </w:p>
    <w:p w:rsidR="009D0DBB" w:rsidRDefault="009D0DBB">
      <w:pPr>
        <w:pStyle w:val="Index1"/>
        <w:tabs>
          <w:tab w:val="right" w:pos="5030"/>
        </w:tabs>
        <w:rPr>
          <w:noProof/>
        </w:rPr>
      </w:pPr>
      <w:r>
        <w:rPr>
          <w:noProof/>
        </w:rPr>
        <w:t>Lync 2013, 24</w:t>
      </w:r>
    </w:p>
    <w:p w:rsidR="009D0DBB" w:rsidRDefault="009D0DBB">
      <w:pPr>
        <w:pStyle w:val="Index1"/>
        <w:tabs>
          <w:tab w:val="right" w:pos="5030"/>
        </w:tabs>
        <w:rPr>
          <w:noProof/>
        </w:rPr>
      </w:pPr>
      <w:r>
        <w:rPr>
          <w:noProof/>
        </w:rPr>
        <w:t>Lync Server 2010, 29</w:t>
      </w:r>
    </w:p>
    <w:p w:rsidR="009D0DBB" w:rsidRDefault="009D0DBB">
      <w:pPr>
        <w:pStyle w:val="Index1"/>
        <w:tabs>
          <w:tab w:val="right" w:pos="5030"/>
        </w:tabs>
        <w:rPr>
          <w:noProof/>
        </w:rPr>
      </w:pPr>
      <w:r>
        <w:rPr>
          <w:noProof/>
        </w:rPr>
        <w:t>Lync Server 2013, 29</w:t>
      </w:r>
    </w:p>
    <w:p w:rsidR="009D0DBB" w:rsidRDefault="009D0DBB">
      <w:pPr>
        <w:pStyle w:val="Index1"/>
        <w:tabs>
          <w:tab w:val="right" w:pos="5030"/>
        </w:tabs>
        <w:rPr>
          <w:noProof/>
        </w:rPr>
      </w:pPr>
      <w:r>
        <w:rPr>
          <w:noProof/>
        </w:rPr>
        <w:t>Lync Voice Add-on voor Enterprise Cloud Suite, 55</w:t>
      </w:r>
    </w:p>
    <w:p w:rsidR="009D0DBB" w:rsidRDefault="009D0DBB">
      <w:pPr>
        <w:pStyle w:val="Index1"/>
        <w:tabs>
          <w:tab w:val="right" w:pos="5030"/>
        </w:tabs>
        <w:rPr>
          <w:noProof/>
        </w:rPr>
      </w:pPr>
      <w:r>
        <w:rPr>
          <w:noProof/>
        </w:rPr>
        <w:t>Lync voor Mac 2011, 25, 67</w:t>
      </w:r>
    </w:p>
    <w:p w:rsidR="009D0DBB" w:rsidRDefault="009D0DBB">
      <w:pPr>
        <w:pStyle w:val="Index1"/>
        <w:tabs>
          <w:tab w:val="right" w:pos="5030"/>
        </w:tabs>
        <w:rPr>
          <w:noProof/>
        </w:rPr>
      </w:pPr>
      <w:r>
        <w:rPr>
          <w:noProof/>
        </w:rPr>
        <w:t>Maandabonnement voor aankoop van Bing Maps Asset Management voor Windows-platform, 68</w:t>
      </w:r>
    </w:p>
    <w:p w:rsidR="009D0DBB" w:rsidRDefault="009D0DBB">
      <w:pPr>
        <w:pStyle w:val="Index1"/>
        <w:tabs>
          <w:tab w:val="right" w:pos="5030"/>
        </w:tabs>
        <w:rPr>
          <w:noProof/>
        </w:rPr>
      </w:pPr>
      <w:r>
        <w:rPr>
          <w:noProof/>
        </w:rPr>
        <w:t>Maandabonnement voor Bing Maps Enterprise, 68</w:t>
      </w:r>
    </w:p>
    <w:p w:rsidR="009D0DBB" w:rsidRDefault="009D0DBB">
      <w:pPr>
        <w:pStyle w:val="Index1"/>
        <w:tabs>
          <w:tab w:val="right" w:pos="5030"/>
        </w:tabs>
        <w:rPr>
          <w:noProof/>
        </w:rPr>
      </w:pPr>
      <w:r>
        <w:rPr>
          <w:noProof/>
        </w:rPr>
        <w:t>Maandabonnement voor Bing Maps Internal Website Usage voor 100.000 transacties, 68</w:t>
      </w:r>
    </w:p>
    <w:p w:rsidR="009D0DBB" w:rsidRDefault="009D0DBB">
      <w:pPr>
        <w:pStyle w:val="Index1"/>
        <w:tabs>
          <w:tab w:val="right" w:pos="5030"/>
        </w:tabs>
        <w:rPr>
          <w:noProof/>
        </w:rPr>
      </w:pPr>
      <w:r>
        <w:rPr>
          <w:noProof/>
        </w:rPr>
        <w:t>Maandabonnement voor Bing Maps Internal Website Usage voor 500.000 transacties (en meer), 68</w:t>
      </w:r>
    </w:p>
    <w:p w:rsidR="009D0DBB" w:rsidRDefault="009D0DBB">
      <w:pPr>
        <w:pStyle w:val="Index1"/>
        <w:tabs>
          <w:tab w:val="right" w:pos="5030"/>
        </w:tabs>
        <w:rPr>
          <w:noProof/>
        </w:rPr>
      </w:pPr>
      <w:r>
        <w:rPr>
          <w:noProof/>
        </w:rPr>
        <w:t>Maandabonnement voor Bing Maps Known User, bundel van 5000, 68</w:t>
      </w:r>
    </w:p>
    <w:p w:rsidR="009D0DBB" w:rsidRDefault="009D0DBB">
      <w:pPr>
        <w:pStyle w:val="Index1"/>
        <w:tabs>
          <w:tab w:val="right" w:pos="5030"/>
        </w:tabs>
        <w:rPr>
          <w:noProof/>
        </w:rPr>
      </w:pPr>
      <w:r>
        <w:rPr>
          <w:noProof/>
        </w:rPr>
        <w:t>Maandabonnement voor Bing Maps Light Known User, bundel van 500, 68</w:t>
      </w:r>
    </w:p>
    <w:p w:rsidR="009D0DBB" w:rsidRDefault="009D0DBB">
      <w:pPr>
        <w:pStyle w:val="Index1"/>
        <w:tabs>
          <w:tab w:val="right" w:pos="5030"/>
        </w:tabs>
        <w:rPr>
          <w:noProof/>
        </w:rPr>
      </w:pPr>
      <w:r>
        <w:rPr>
          <w:noProof/>
        </w:rPr>
        <w:t>Maandabonnement voor Bing Maps Light Known User, bundel van 5000, 68</w:t>
      </w:r>
    </w:p>
    <w:p w:rsidR="009D0DBB" w:rsidRDefault="009D0DBB">
      <w:pPr>
        <w:pStyle w:val="Index1"/>
        <w:tabs>
          <w:tab w:val="right" w:pos="5030"/>
        </w:tabs>
        <w:rPr>
          <w:noProof/>
        </w:rPr>
      </w:pPr>
      <w:r>
        <w:rPr>
          <w:noProof/>
        </w:rPr>
        <w:t>Maandabonnement voor Bing Maps Per Known User, 68</w:t>
      </w:r>
    </w:p>
    <w:p w:rsidR="009D0DBB" w:rsidRDefault="009D0DBB">
      <w:pPr>
        <w:pStyle w:val="Index1"/>
        <w:tabs>
          <w:tab w:val="right" w:pos="5030"/>
        </w:tabs>
        <w:rPr>
          <w:noProof/>
        </w:rPr>
      </w:pPr>
      <w:r>
        <w:rPr>
          <w:noProof/>
        </w:rPr>
        <w:t>Maandabonnement voor gebruik van Bing Maps op openbare websites voor 100.000 transacties, 68</w:t>
      </w:r>
    </w:p>
    <w:p w:rsidR="009D0DBB" w:rsidRDefault="009D0DBB">
      <w:pPr>
        <w:pStyle w:val="Index1"/>
        <w:tabs>
          <w:tab w:val="right" w:pos="5030"/>
        </w:tabs>
        <w:rPr>
          <w:noProof/>
        </w:rPr>
      </w:pPr>
      <w:r>
        <w:rPr>
          <w:noProof/>
        </w:rPr>
        <w:t>Maandabonnement voor gebruik van Bing Maps op openbare websites voor 500.000 transacties (en meer), 68</w:t>
      </w:r>
    </w:p>
    <w:p w:rsidR="009D0DBB" w:rsidRDefault="009D0DBB">
      <w:pPr>
        <w:pStyle w:val="Index1"/>
        <w:tabs>
          <w:tab w:val="right" w:pos="5030"/>
        </w:tabs>
        <w:rPr>
          <w:noProof/>
        </w:rPr>
      </w:pPr>
      <w:r>
        <w:rPr>
          <w:noProof/>
        </w:rPr>
        <w:t>Microsoft Azure Platform Services, 88</w:t>
      </w:r>
    </w:p>
    <w:p w:rsidR="009D0DBB" w:rsidRDefault="009D0DBB">
      <w:pPr>
        <w:pStyle w:val="Index1"/>
        <w:tabs>
          <w:tab w:val="right" w:pos="5030"/>
        </w:tabs>
        <w:rPr>
          <w:noProof/>
        </w:rPr>
      </w:pPr>
      <w:r>
        <w:rPr>
          <w:noProof/>
        </w:rPr>
        <w:t>Microsoft Azure Services, 52, 87</w:t>
      </w:r>
    </w:p>
    <w:p w:rsidR="009D0DBB" w:rsidRDefault="009D0DBB">
      <w:pPr>
        <w:pStyle w:val="Index1"/>
        <w:tabs>
          <w:tab w:val="right" w:pos="5030"/>
        </w:tabs>
        <w:rPr>
          <w:noProof/>
        </w:rPr>
      </w:pPr>
      <w:r>
        <w:rPr>
          <w:noProof/>
        </w:rPr>
        <w:t>Microsoft Azure Site Recovery (voor site in eigendom van Klant), 53</w:t>
      </w:r>
    </w:p>
    <w:p w:rsidR="009D0DBB" w:rsidRDefault="009D0DBB">
      <w:pPr>
        <w:pStyle w:val="Index1"/>
        <w:tabs>
          <w:tab w:val="right" w:pos="5030"/>
        </w:tabs>
        <w:rPr>
          <w:noProof/>
        </w:rPr>
      </w:pPr>
      <w:r>
        <w:rPr>
          <w:noProof/>
        </w:rPr>
        <w:t>Microsoft Azure StorSimple Premium Support, 53</w:t>
      </w:r>
    </w:p>
    <w:p w:rsidR="009D0DBB" w:rsidRDefault="009D0DBB">
      <w:pPr>
        <w:pStyle w:val="Index1"/>
        <w:tabs>
          <w:tab w:val="right" w:pos="5030"/>
        </w:tabs>
        <w:rPr>
          <w:noProof/>
        </w:rPr>
      </w:pPr>
      <w:r>
        <w:rPr>
          <w:noProof/>
        </w:rPr>
        <w:t>Microsoft Azure StorSimple Standard Support, 53</w:t>
      </w:r>
    </w:p>
    <w:p w:rsidR="009D0DBB" w:rsidRDefault="009D0DBB">
      <w:pPr>
        <w:pStyle w:val="Index1"/>
        <w:tabs>
          <w:tab w:val="right" w:pos="5030"/>
        </w:tabs>
        <w:rPr>
          <w:noProof/>
        </w:rPr>
      </w:pPr>
      <w:r>
        <w:rPr>
          <w:noProof/>
        </w:rPr>
        <w:t>Microsoft Azure StorSimple Standard-ondersteuning naar Premium-ondersteuning, 53</w:t>
      </w:r>
    </w:p>
    <w:p w:rsidR="009D0DBB" w:rsidRDefault="009D0DBB">
      <w:pPr>
        <w:pStyle w:val="Index1"/>
        <w:tabs>
          <w:tab w:val="right" w:pos="5030"/>
        </w:tabs>
        <w:rPr>
          <w:noProof/>
        </w:rPr>
      </w:pPr>
      <w:r>
        <w:rPr>
          <w:noProof/>
        </w:rPr>
        <w:t>Microsoft Cloud App Security K (Gebruikers-SL), 53</w:t>
      </w:r>
    </w:p>
    <w:p w:rsidR="009D0DBB" w:rsidRDefault="009D0DBB">
      <w:pPr>
        <w:pStyle w:val="Index1"/>
        <w:tabs>
          <w:tab w:val="right" w:pos="5030"/>
        </w:tabs>
        <w:rPr>
          <w:noProof/>
        </w:rPr>
      </w:pPr>
      <w:r>
        <w:rPr>
          <w:noProof/>
        </w:rPr>
        <w:t>Microsoft Dynamics AX 2012 R2, 20</w:t>
      </w:r>
    </w:p>
    <w:p w:rsidR="009D0DBB" w:rsidRDefault="009D0DBB">
      <w:pPr>
        <w:pStyle w:val="Index1"/>
        <w:tabs>
          <w:tab w:val="right" w:pos="5030"/>
        </w:tabs>
        <w:rPr>
          <w:noProof/>
        </w:rPr>
      </w:pPr>
      <w:r>
        <w:rPr>
          <w:noProof/>
        </w:rPr>
        <w:t>Microsoft Dynamics AX 2012 R3 Server, 20</w:t>
      </w:r>
    </w:p>
    <w:p w:rsidR="009D0DBB" w:rsidRDefault="009D0DBB">
      <w:pPr>
        <w:pStyle w:val="Index1"/>
        <w:tabs>
          <w:tab w:val="right" w:pos="5030"/>
        </w:tabs>
        <w:rPr>
          <w:noProof/>
        </w:rPr>
      </w:pPr>
      <w:r>
        <w:rPr>
          <w:noProof/>
        </w:rPr>
        <w:t>Microsoft Dynamics AX 2012 R3 Standard Commerce Server Core, 20</w:t>
      </w:r>
    </w:p>
    <w:p w:rsidR="009D0DBB" w:rsidRDefault="009D0DBB">
      <w:pPr>
        <w:pStyle w:val="Index1"/>
        <w:tabs>
          <w:tab w:val="right" w:pos="5030"/>
        </w:tabs>
        <w:rPr>
          <w:noProof/>
        </w:rPr>
      </w:pPr>
      <w:r>
        <w:rPr>
          <w:noProof/>
        </w:rPr>
        <w:t>Microsoft Dynamics AX 2012 R3 Store Server, 20</w:t>
      </w:r>
    </w:p>
    <w:p w:rsidR="009D0DBB" w:rsidRDefault="009D0DBB">
      <w:pPr>
        <w:pStyle w:val="Index1"/>
        <w:tabs>
          <w:tab w:val="right" w:pos="5030"/>
        </w:tabs>
        <w:rPr>
          <w:noProof/>
        </w:rPr>
      </w:pPr>
      <w:r>
        <w:rPr>
          <w:noProof/>
        </w:rPr>
        <w:t>Microsoft Dynamics AX Additional Storage, 56</w:t>
      </w:r>
    </w:p>
    <w:p w:rsidR="009D0DBB" w:rsidRDefault="009D0DBB">
      <w:pPr>
        <w:pStyle w:val="Index1"/>
        <w:tabs>
          <w:tab w:val="right" w:pos="5030"/>
        </w:tabs>
        <w:rPr>
          <w:noProof/>
        </w:rPr>
      </w:pPr>
      <w:r>
        <w:rPr>
          <w:noProof/>
        </w:rPr>
        <w:t>Microsoft Dynamics AX Device, 56</w:t>
      </w:r>
    </w:p>
    <w:p w:rsidR="009D0DBB" w:rsidRDefault="009D0DBB">
      <w:pPr>
        <w:pStyle w:val="Index1"/>
        <w:tabs>
          <w:tab w:val="right" w:pos="5030"/>
        </w:tabs>
        <w:rPr>
          <w:noProof/>
        </w:rPr>
      </w:pPr>
      <w:r>
        <w:rPr>
          <w:noProof/>
        </w:rPr>
        <w:t>Microsoft Dynamics AX Device voor SA, 56</w:t>
      </w:r>
    </w:p>
    <w:p w:rsidR="009D0DBB" w:rsidRDefault="009D0DBB">
      <w:pPr>
        <w:pStyle w:val="Index1"/>
        <w:tabs>
          <w:tab w:val="right" w:pos="5030"/>
        </w:tabs>
        <w:rPr>
          <w:noProof/>
        </w:rPr>
      </w:pPr>
      <w:r>
        <w:rPr>
          <w:noProof/>
        </w:rPr>
        <w:t>Microsoft Dynamics AX Enterprise, 56</w:t>
      </w:r>
    </w:p>
    <w:p w:rsidR="009D0DBB" w:rsidRDefault="009D0DBB">
      <w:pPr>
        <w:pStyle w:val="Index1"/>
        <w:tabs>
          <w:tab w:val="right" w:pos="5030"/>
        </w:tabs>
        <w:rPr>
          <w:noProof/>
        </w:rPr>
      </w:pPr>
      <w:r>
        <w:rPr>
          <w:noProof/>
        </w:rPr>
        <w:t>Microsoft Dynamics AX Enterprise voor SA, 56</w:t>
      </w:r>
    </w:p>
    <w:p w:rsidR="009D0DBB" w:rsidRDefault="009D0DBB">
      <w:pPr>
        <w:pStyle w:val="Index1"/>
        <w:tabs>
          <w:tab w:val="right" w:pos="5030"/>
        </w:tabs>
        <w:rPr>
          <w:noProof/>
        </w:rPr>
      </w:pPr>
      <w:r>
        <w:rPr>
          <w:noProof/>
        </w:rPr>
        <w:t>Microsoft Dynamics AX Professional Direct Support, 56</w:t>
      </w:r>
    </w:p>
    <w:p w:rsidR="009D0DBB" w:rsidRDefault="009D0DBB">
      <w:pPr>
        <w:pStyle w:val="Index1"/>
        <w:tabs>
          <w:tab w:val="right" w:pos="5030"/>
        </w:tabs>
        <w:rPr>
          <w:noProof/>
        </w:rPr>
      </w:pPr>
      <w:r>
        <w:rPr>
          <w:noProof/>
        </w:rPr>
        <w:t>Microsoft Dynamics AX Retail Scale Unit, 56</w:t>
      </w:r>
    </w:p>
    <w:p w:rsidR="009D0DBB" w:rsidRDefault="009D0DBB">
      <w:pPr>
        <w:pStyle w:val="Index1"/>
        <w:tabs>
          <w:tab w:val="right" w:pos="5030"/>
        </w:tabs>
        <w:rPr>
          <w:noProof/>
        </w:rPr>
      </w:pPr>
      <w:r>
        <w:rPr>
          <w:noProof/>
        </w:rPr>
        <w:t>Microsoft Dynamics AX Sandbox Tier 1</w:t>
      </w:r>
    </w:p>
    <w:p w:rsidR="009D0DBB" w:rsidRDefault="009D0DBB">
      <w:pPr>
        <w:pStyle w:val="Index2"/>
        <w:tabs>
          <w:tab w:val="right" w:pos="5030"/>
        </w:tabs>
        <w:rPr>
          <w:noProof/>
        </w:rPr>
      </w:pPr>
      <w:r>
        <w:rPr>
          <w:noProof/>
        </w:rPr>
        <w:t>ontwikkelaars- en testinstance, 56</w:t>
      </w:r>
    </w:p>
    <w:p w:rsidR="009D0DBB" w:rsidRDefault="009D0DBB">
      <w:pPr>
        <w:pStyle w:val="Index1"/>
        <w:tabs>
          <w:tab w:val="right" w:pos="5030"/>
        </w:tabs>
        <w:rPr>
          <w:noProof/>
        </w:rPr>
      </w:pPr>
      <w:r>
        <w:rPr>
          <w:noProof/>
        </w:rPr>
        <w:t>Microsoft Dynamics AX Sandbox Tier 2</w:t>
      </w:r>
    </w:p>
    <w:p w:rsidR="009D0DBB" w:rsidRDefault="009D0DBB">
      <w:pPr>
        <w:pStyle w:val="Index2"/>
        <w:tabs>
          <w:tab w:val="right" w:pos="5030"/>
        </w:tabs>
        <w:rPr>
          <w:noProof/>
        </w:rPr>
      </w:pPr>
      <w:r>
        <w:rPr>
          <w:noProof/>
        </w:rPr>
        <w:t>standaard acceptatietest, 56</w:t>
      </w:r>
    </w:p>
    <w:p w:rsidR="009D0DBB" w:rsidRDefault="009D0DBB">
      <w:pPr>
        <w:pStyle w:val="Index1"/>
        <w:tabs>
          <w:tab w:val="right" w:pos="5030"/>
        </w:tabs>
        <w:rPr>
          <w:noProof/>
        </w:rPr>
      </w:pPr>
      <w:r>
        <w:rPr>
          <w:noProof/>
        </w:rPr>
        <w:t>Microsoft Dynamics AX Sandbox Tier 3</w:t>
      </w:r>
    </w:p>
    <w:p w:rsidR="009D0DBB" w:rsidRDefault="009D0DBB">
      <w:pPr>
        <w:pStyle w:val="Index2"/>
        <w:tabs>
          <w:tab w:val="right" w:pos="5030"/>
        </w:tabs>
        <w:rPr>
          <w:noProof/>
        </w:rPr>
      </w:pPr>
      <w:r>
        <w:rPr>
          <w:noProof/>
        </w:rPr>
        <w:t>premier acceptatietest, 56</w:t>
      </w:r>
    </w:p>
    <w:p w:rsidR="009D0DBB" w:rsidRDefault="009D0DBB">
      <w:pPr>
        <w:pStyle w:val="Index1"/>
        <w:tabs>
          <w:tab w:val="right" w:pos="5030"/>
        </w:tabs>
        <w:rPr>
          <w:noProof/>
        </w:rPr>
      </w:pPr>
      <w:r>
        <w:rPr>
          <w:noProof/>
        </w:rPr>
        <w:t>Microsoft Dynamics AX Sandbox Tier 4</w:t>
      </w:r>
    </w:p>
    <w:p w:rsidR="009D0DBB" w:rsidRDefault="009D0DBB">
      <w:pPr>
        <w:pStyle w:val="Index2"/>
        <w:tabs>
          <w:tab w:val="right" w:pos="5030"/>
        </w:tabs>
        <w:rPr>
          <w:noProof/>
        </w:rPr>
      </w:pPr>
      <w:r>
        <w:rPr>
          <w:noProof/>
        </w:rPr>
        <w:t>standaard prestatietest (Aanvullende SL), 56</w:t>
      </w:r>
    </w:p>
    <w:p w:rsidR="009D0DBB" w:rsidRDefault="009D0DBB">
      <w:pPr>
        <w:pStyle w:val="Index1"/>
        <w:tabs>
          <w:tab w:val="right" w:pos="5030"/>
        </w:tabs>
        <w:rPr>
          <w:noProof/>
        </w:rPr>
      </w:pPr>
      <w:r>
        <w:rPr>
          <w:noProof/>
        </w:rPr>
        <w:t>Microsoft Dynamics AX Sandbox Tier 5</w:t>
      </w:r>
    </w:p>
    <w:p w:rsidR="009D0DBB" w:rsidRDefault="009D0DBB">
      <w:pPr>
        <w:pStyle w:val="Index2"/>
        <w:tabs>
          <w:tab w:val="right" w:pos="5030"/>
        </w:tabs>
        <w:rPr>
          <w:noProof/>
        </w:rPr>
      </w:pPr>
      <w:r>
        <w:rPr>
          <w:noProof/>
        </w:rPr>
        <w:t>premier prestatietest, 56</w:t>
      </w:r>
    </w:p>
    <w:p w:rsidR="009D0DBB" w:rsidRDefault="009D0DBB">
      <w:pPr>
        <w:pStyle w:val="Index1"/>
        <w:tabs>
          <w:tab w:val="right" w:pos="5030"/>
        </w:tabs>
        <w:rPr>
          <w:noProof/>
        </w:rPr>
      </w:pPr>
      <w:r>
        <w:rPr>
          <w:noProof/>
        </w:rPr>
        <w:t>Microsoft Dynamics AX Self Serve, 56</w:t>
      </w:r>
    </w:p>
    <w:p w:rsidR="009D0DBB" w:rsidRDefault="009D0DBB">
      <w:pPr>
        <w:pStyle w:val="Index1"/>
        <w:tabs>
          <w:tab w:val="right" w:pos="5030"/>
        </w:tabs>
        <w:rPr>
          <w:noProof/>
        </w:rPr>
      </w:pPr>
      <w:r>
        <w:rPr>
          <w:noProof/>
        </w:rPr>
        <w:t>Microsoft Dynamics AX Self Serve voor SA, 56</w:t>
      </w:r>
    </w:p>
    <w:p w:rsidR="009D0DBB" w:rsidRDefault="009D0DBB">
      <w:pPr>
        <w:pStyle w:val="Index1"/>
        <w:tabs>
          <w:tab w:val="right" w:pos="5030"/>
        </w:tabs>
        <w:rPr>
          <w:noProof/>
        </w:rPr>
      </w:pPr>
      <w:r>
        <w:rPr>
          <w:noProof/>
        </w:rPr>
        <w:t>Microsoft Dynamics AX Standard Commerce Core Server, 80</w:t>
      </w:r>
    </w:p>
    <w:p w:rsidR="009D0DBB" w:rsidRDefault="009D0DBB">
      <w:pPr>
        <w:pStyle w:val="Index1"/>
        <w:tabs>
          <w:tab w:val="right" w:pos="5030"/>
        </w:tabs>
        <w:rPr>
          <w:noProof/>
        </w:rPr>
      </w:pPr>
      <w:r>
        <w:rPr>
          <w:noProof/>
        </w:rPr>
        <w:t>Microsoft Dynamics AX Store Server, 80</w:t>
      </w:r>
    </w:p>
    <w:p w:rsidR="009D0DBB" w:rsidRDefault="009D0DBB">
      <w:pPr>
        <w:pStyle w:val="Index1"/>
        <w:tabs>
          <w:tab w:val="right" w:pos="5030"/>
        </w:tabs>
        <w:rPr>
          <w:noProof/>
        </w:rPr>
      </w:pPr>
      <w:r>
        <w:rPr>
          <w:noProof/>
        </w:rPr>
        <w:t>Microsoft Dynamics AX Task, 56</w:t>
      </w:r>
    </w:p>
    <w:p w:rsidR="009D0DBB" w:rsidRDefault="009D0DBB">
      <w:pPr>
        <w:pStyle w:val="Index1"/>
        <w:tabs>
          <w:tab w:val="right" w:pos="5030"/>
        </w:tabs>
        <w:rPr>
          <w:noProof/>
        </w:rPr>
      </w:pPr>
      <w:r>
        <w:rPr>
          <w:noProof/>
        </w:rPr>
        <w:t>Microsoft Dynamics AX Task voor SA, 56</w:t>
      </w:r>
    </w:p>
    <w:p w:rsidR="009D0DBB" w:rsidRDefault="009D0DBB">
      <w:pPr>
        <w:pStyle w:val="Index1"/>
        <w:tabs>
          <w:tab w:val="right" w:pos="5030"/>
        </w:tabs>
        <w:rPr>
          <w:noProof/>
        </w:rPr>
      </w:pPr>
      <w:r>
        <w:rPr>
          <w:noProof/>
        </w:rPr>
        <w:t>Microsoft Dynamics CRM 2013, 22</w:t>
      </w:r>
    </w:p>
    <w:p w:rsidR="009D0DBB" w:rsidRDefault="009D0DBB">
      <w:pPr>
        <w:pStyle w:val="Index1"/>
        <w:tabs>
          <w:tab w:val="right" w:pos="5030"/>
        </w:tabs>
        <w:rPr>
          <w:noProof/>
        </w:rPr>
      </w:pPr>
      <w:r>
        <w:rPr>
          <w:noProof/>
        </w:rPr>
        <w:t>Microsoft Dynamics CRM 2015, 22</w:t>
      </w:r>
    </w:p>
    <w:p w:rsidR="009D0DBB" w:rsidRDefault="009D0DBB">
      <w:pPr>
        <w:pStyle w:val="Index1"/>
        <w:tabs>
          <w:tab w:val="right" w:pos="5030"/>
        </w:tabs>
        <w:rPr>
          <w:noProof/>
        </w:rPr>
      </w:pPr>
      <w:r>
        <w:rPr>
          <w:noProof/>
        </w:rPr>
        <w:t>Microsoft Dynamics CRM Online Additional Non-Production Instance, 57</w:t>
      </w:r>
    </w:p>
    <w:p w:rsidR="009D0DBB" w:rsidRDefault="009D0DBB">
      <w:pPr>
        <w:pStyle w:val="Index1"/>
        <w:tabs>
          <w:tab w:val="right" w:pos="5030"/>
        </w:tabs>
        <w:rPr>
          <w:noProof/>
        </w:rPr>
      </w:pPr>
      <w:r>
        <w:rPr>
          <w:noProof/>
        </w:rPr>
        <w:t>Microsoft Dynamics CRM Online Additional Portal Page Views (Aanvullende SL), 57</w:t>
      </w:r>
    </w:p>
    <w:p w:rsidR="009D0DBB" w:rsidRDefault="009D0DBB">
      <w:pPr>
        <w:pStyle w:val="Index1"/>
        <w:tabs>
          <w:tab w:val="right" w:pos="5030"/>
        </w:tabs>
        <w:rPr>
          <w:noProof/>
        </w:rPr>
      </w:pPr>
      <w:r>
        <w:rPr>
          <w:noProof/>
        </w:rPr>
        <w:t>Microsoft Dynamics CRM Online Additional Production Instance, 57</w:t>
      </w:r>
    </w:p>
    <w:p w:rsidR="009D0DBB" w:rsidRDefault="009D0DBB">
      <w:pPr>
        <w:pStyle w:val="Index1"/>
        <w:tabs>
          <w:tab w:val="right" w:pos="5030"/>
        </w:tabs>
        <w:rPr>
          <w:noProof/>
        </w:rPr>
      </w:pPr>
      <w:r>
        <w:rPr>
          <w:noProof/>
        </w:rPr>
        <w:t>Microsoft Dynamics CRM Online Additional Storage, 57</w:t>
      </w:r>
    </w:p>
    <w:p w:rsidR="009D0DBB" w:rsidRDefault="009D0DBB">
      <w:pPr>
        <w:pStyle w:val="Index1"/>
        <w:tabs>
          <w:tab w:val="right" w:pos="5030"/>
        </w:tabs>
        <w:rPr>
          <w:noProof/>
        </w:rPr>
      </w:pPr>
      <w:r>
        <w:rPr>
          <w:noProof/>
        </w:rPr>
        <w:t>Microsoft Dynamics CRM Online Basic, 57</w:t>
      </w:r>
    </w:p>
    <w:p w:rsidR="009D0DBB" w:rsidRDefault="009D0DBB">
      <w:pPr>
        <w:pStyle w:val="Index1"/>
        <w:tabs>
          <w:tab w:val="right" w:pos="5030"/>
        </w:tabs>
        <w:rPr>
          <w:noProof/>
        </w:rPr>
      </w:pPr>
      <w:r>
        <w:rPr>
          <w:noProof/>
        </w:rPr>
        <w:t>Microsoft Dynamics CRM Online Basic voor SA, 57</w:t>
      </w:r>
    </w:p>
    <w:p w:rsidR="009D0DBB" w:rsidRDefault="009D0DBB">
      <w:pPr>
        <w:pStyle w:val="Index1"/>
        <w:tabs>
          <w:tab w:val="right" w:pos="5030"/>
        </w:tabs>
        <w:rPr>
          <w:noProof/>
        </w:rPr>
      </w:pPr>
      <w:r>
        <w:rPr>
          <w:noProof/>
        </w:rPr>
        <w:t>Microsoft Dynamics CRM Online Enhanced Support, 57</w:t>
      </w:r>
    </w:p>
    <w:p w:rsidR="009D0DBB" w:rsidRDefault="009D0DBB">
      <w:pPr>
        <w:pStyle w:val="Index1"/>
        <w:tabs>
          <w:tab w:val="right" w:pos="5030"/>
        </w:tabs>
        <w:rPr>
          <w:noProof/>
        </w:rPr>
      </w:pPr>
      <w:r>
        <w:rPr>
          <w:noProof/>
        </w:rPr>
        <w:t>Microsoft Dynamics CRM Online Enterprise, 57</w:t>
      </w:r>
    </w:p>
    <w:p w:rsidR="009D0DBB" w:rsidRDefault="009D0DBB">
      <w:pPr>
        <w:pStyle w:val="Index1"/>
        <w:tabs>
          <w:tab w:val="right" w:pos="5030"/>
        </w:tabs>
        <w:rPr>
          <w:noProof/>
        </w:rPr>
      </w:pPr>
      <w:r>
        <w:rPr>
          <w:noProof/>
        </w:rPr>
        <w:t>Microsoft Dynamics CRM Online Enterprise voor SA, 57</w:t>
      </w:r>
    </w:p>
    <w:p w:rsidR="009D0DBB" w:rsidRDefault="009D0DBB">
      <w:pPr>
        <w:pStyle w:val="Index1"/>
        <w:tabs>
          <w:tab w:val="right" w:pos="5030"/>
        </w:tabs>
        <w:rPr>
          <w:noProof/>
        </w:rPr>
      </w:pPr>
      <w:r>
        <w:rPr>
          <w:noProof/>
        </w:rPr>
        <w:t>Microsoft Dynamics CRM Online Essential, 57</w:t>
      </w:r>
    </w:p>
    <w:p w:rsidR="009D0DBB" w:rsidRDefault="009D0DBB">
      <w:pPr>
        <w:pStyle w:val="Index1"/>
        <w:tabs>
          <w:tab w:val="right" w:pos="5030"/>
        </w:tabs>
        <w:rPr>
          <w:noProof/>
        </w:rPr>
      </w:pPr>
      <w:r>
        <w:rPr>
          <w:noProof/>
        </w:rPr>
        <w:t>Microsoft Dynamics CRM Online Essential voor SA, 57</w:t>
      </w:r>
    </w:p>
    <w:p w:rsidR="009D0DBB" w:rsidRDefault="009D0DBB">
      <w:pPr>
        <w:pStyle w:val="Index1"/>
        <w:tabs>
          <w:tab w:val="right" w:pos="5030"/>
        </w:tabs>
        <w:rPr>
          <w:noProof/>
        </w:rPr>
      </w:pPr>
      <w:r>
        <w:rPr>
          <w:noProof/>
        </w:rPr>
        <w:t>Microsoft Dynamics CRM Online Field Service (Gebruikers-SL), 57</w:t>
      </w:r>
    </w:p>
    <w:p w:rsidR="009D0DBB" w:rsidRDefault="009D0DBB">
      <w:pPr>
        <w:pStyle w:val="Index1"/>
        <w:tabs>
          <w:tab w:val="right" w:pos="5030"/>
        </w:tabs>
        <w:rPr>
          <w:noProof/>
        </w:rPr>
      </w:pPr>
      <w:r>
        <w:rPr>
          <w:noProof/>
        </w:rPr>
        <w:t>Microsoft Dynamics CRM Online Portal, 57</w:t>
      </w:r>
    </w:p>
    <w:p w:rsidR="009D0DBB" w:rsidRDefault="009D0DBB">
      <w:pPr>
        <w:pStyle w:val="Index1"/>
        <w:tabs>
          <w:tab w:val="right" w:pos="5030"/>
        </w:tabs>
        <w:rPr>
          <w:noProof/>
        </w:rPr>
      </w:pPr>
      <w:r>
        <w:rPr>
          <w:noProof/>
        </w:rPr>
        <w:t>Microsoft Dynamics CRM Online Professional, 57</w:t>
      </w:r>
    </w:p>
    <w:p w:rsidR="009D0DBB" w:rsidRDefault="009D0DBB">
      <w:pPr>
        <w:pStyle w:val="Index1"/>
        <w:tabs>
          <w:tab w:val="right" w:pos="5030"/>
        </w:tabs>
        <w:rPr>
          <w:noProof/>
        </w:rPr>
      </w:pPr>
      <w:r>
        <w:rPr>
          <w:noProof/>
        </w:rPr>
        <w:t>Microsoft Dynamics CRM Online Professional Add-on voor Office 365, 57</w:t>
      </w:r>
    </w:p>
    <w:p w:rsidR="009D0DBB" w:rsidRDefault="009D0DBB">
      <w:pPr>
        <w:pStyle w:val="Index1"/>
        <w:tabs>
          <w:tab w:val="right" w:pos="5030"/>
        </w:tabs>
        <w:rPr>
          <w:noProof/>
        </w:rPr>
      </w:pPr>
      <w:r>
        <w:rPr>
          <w:noProof/>
        </w:rPr>
        <w:t>Microsoft Dynamics CRM Online Professional Add-on voor Office 365 voor SA, 57</w:t>
      </w:r>
    </w:p>
    <w:p w:rsidR="009D0DBB" w:rsidRDefault="009D0DBB">
      <w:pPr>
        <w:pStyle w:val="Index1"/>
        <w:tabs>
          <w:tab w:val="right" w:pos="5030"/>
        </w:tabs>
        <w:rPr>
          <w:noProof/>
        </w:rPr>
      </w:pPr>
      <w:r>
        <w:rPr>
          <w:noProof/>
        </w:rPr>
        <w:t>Microsoft Dynamics CRM Online Professional Direct Support, 57</w:t>
      </w:r>
    </w:p>
    <w:p w:rsidR="009D0DBB" w:rsidRDefault="009D0DBB">
      <w:pPr>
        <w:pStyle w:val="Index1"/>
        <w:tabs>
          <w:tab w:val="right" w:pos="5030"/>
        </w:tabs>
        <w:rPr>
          <w:noProof/>
        </w:rPr>
      </w:pPr>
      <w:r>
        <w:rPr>
          <w:noProof/>
        </w:rPr>
        <w:t>Microsoft Dynamics CRM Online Professional voor SA, 57</w:t>
      </w:r>
    </w:p>
    <w:p w:rsidR="009D0DBB" w:rsidRDefault="009D0DBB">
      <w:pPr>
        <w:pStyle w:val="Index1"/>
        <w:tabs>
          <w:tab w:val="right" w:pos="5030"/>
        </w:tabs>
        <w:rPr>
          <w:noProof/>
        </w:rPr>
      </w:pPr>
      <w:r>
        <w:rPr>
          <w:noProof/>
        </w:rPr>
        <w:t>Microsoft Dynamics CRM Online Project Service Automation, 57</w:t>
      </w:r>
    </w:p>
    <w:p w:rsidR="009D0DBB" w:rsidRDefault="009D0DBB">
      <w:pPr>
        <w:pStyle w:val="Index1"/>
        <w:tabs>
          <w:tab w:val="right" w:pos="5030"/>
        </w:tabs>
        <w:rPr>
          <w:noProof/>
        </w:rPr>
      </w:pPr>
      <w:r>
        <w:rPr>
          <w:noProof/>
        </w:rPr>
        <w:t>Microsoft Dynamics CRM Server, 87</w:t>
      </w:r>
    </w:p>
    <w:p w:rsidR="009D0DBB" w:rsidRDefault="009D0DBB">
      <w:pPr>
        <w:pStyle w:val="Index1"/>
        <w:tabs>
          <w:tab w:val="right" w:pos="5030"/>
        </w:tabs>
        <w:rPr>
          <w:noProof/>
        </w:rPr>
      </w:pPr>
      <w:r>
        <w:rPr>
          <w:noProof/>
        </w:rPr>
        <w:t>Microsoft Dynamics CRM Server 2011, 80</w:t>
      </w:r>
    </w:p>
    <w:p w:rsidR="009D0DBB" w:rsidRDefault="009D0DBB">
      <w:pPr>
        <w:pStyle w:val="Index1"/>
        <w:tabs>
          <w:tab w:val="right" w:pos="5030"/>
        </w:tabs>
        <w:rPr>
          <w:noProof/>
        </w:rPr>
      </w:pPr>
      <w:r>
        <w:rPr>
          <w:noProof/>
        </w:rPr>
        <w:t>Microsoft Dynamics CRM Server 2013, 80</w:t>
      </w:r>
    </w:p>
    <w:p w:rsidR="009D0DBB" w:rsidRDefault="009D0DBB">
      <w:pPr>
        <w:pStyle w:val="Index1"/>
        <w:tabs>
          <w:tab w:val="right" w:pos="5030"/>
        </w:tabs>
        <w:rPr>
          <w:noProof/>
        </w:rPr>
      </w:pPr>
      <w:r>
        <w:rPr>
          <w:noProof/>
        </w:rPr>
        <w:t>Microsoft Dynamics CRM Server 2015, 80</w:t>
      </w:r>
    </w:p>
    <w:p w:rsidR="009D0DBB" w:rsidRDefault="009D0DBB">
      <w:pPr>
        <w:pStyle w:val="Index1"/>
        <w:tabs>
          <w:tab w:val="right" w:pos="5030"/>
        </w:tabs>
        <w:rPr>
          <w:noProof/>
        </w:rPr>
      </w:pPr>
      <w:r>
        <w:rPr>
          <w:noProof/>
        </w:rPr>
        <w:t>Microsoft Dynamics CRM Server 2016, 21</w:t>
      </w:r>
    </w:p>
    <w:p w:rsidR="009D0DBB" w:rsidRDefault="009D0DBB">
      <w:pPr>
        <w:pStyle w:val="Index1"/>
        <w:tabs>
          <w:tab w:val="right" w:pos="5030"/>
        </w:tabs>
        <w:rPr>
          <w:noProof/>
        </w:rPr>
      </w:pPr>
      <w:r>
        <w:rPr>
          <w:noProof/>
        </w:rPr>
        <w:t>Microsoft Dynamics CRM Workgroup Server, 87</w:t>
      </w:r>
    </w:p>
    <w:p w:rsidR="009D0DBB" w:rsidRDefault="009D0DBB">
      <w:pPr>
        <w:pStyle w:val="Index1"/>
        <w:tabs>
          <w:tab w:val="right" w:pos="5030"/>
        </w:tabs>
        <w:rPr>
          <w:noProof/>
        </w:rPr>
      </w:pPr>
      <w:r>
        <w:rPr>
          <w:noProof/>
        </w:rPr>
        <w:t>Microsoft Dynamics CRM Workgroup Server 2016, 21</w:t>
      </w:r>
    </w:p>
    <w:p w:rsidR="009D0DBB" w:rsidRDefault="009D0DBB">
      <w:pPr>
        <w:pStyle w:val="Index1"/>
        <w:tabs>
          <w:tab w:val="right" w:pos="5030"/>
        </w:tabs>
        <w:rPr>
          <w:noProof/>
        </w:rPr>
      </w:pPr>
      <w:r>
        <w:rPr>
          <w:noProof/>
        </w:rPr>
        <w:t>Microsoft Dynamics Employee Self Service (Gebruikers-SL), 57</w:t>
      </w:r>
    </w:p>
    <w:p w:rsidR="009D0DBB" w:rsidRDefault="009D0DBB">
      <w:pPr>
        <w:pStyle w:val="Index1"/>
        <w:tabs>
          <w:tab w:val="right" w:pos="5030"/>
        </w:tabs>
        <w:rPr>
          <w:noProof/>
        </w:rPr>
      </w:pPr>
      <w:r>
        <w:rPr>
          <w:noProof/>
        </w:rPr>
        <w:t>Microsoft Dynamics Marketing Enhanced Support, 58</w:t>
      </w:r>
    </w:p>
    <w:p w:rsidR="009D0DBB" w:rsidRDefault="009D0DBB">
      <w:pPr>
        <w:pStyle w:val="Index1"/>
        <w:tabs>
          <w:tab w:val="right" w:pos="5030"/>
        </w:tabs>
        <w:rPr>
          <w:noProof/>
        </w:rPr>
      </w:pPr>
      <w:r>
        <w:rPr>
          <w:noProof/>
        </w:rPr>
        <w:t>Microsoft Dynamics Marketing Enterprise, 58</w:t>
      </w:r>
    </w:p>
    <w:p w:rsidR="009D0DBB" w:rsidRDefault="009D0DBB">
      <w:pPr>
        <w:pStyle w:val="Index1"/>
        <w:tabs>
          <w:tab w:val="right" w:pos="5030"/>
        </w:tabs>
        <w:rPr>
          <w:noProof/>
        </w:rPr>
      </w:pPr>
      <w:r>
        <w:rPr>
          <w:noProof/>
        </w:rPr>
        <w:t>Microsoft Dynamics Marketing Enterprise Extra Storage, 58</w:t>
      </w:r>
    </w:p>
    <w:p w:rsidR="009D0DBB" w:rsidRDefault="009D0DBB">
      <w:pPr>
        <w:pStyle w:val="Index1"/>
        <w:tabs>
          <w:tab w:val="right" w:pos="5030"/>
        </w:tabs>
        <w:rPr>
          <w:noProof/>
        </w:rPr>
      </w:pPr>
      <w:r>
        <w:rPr>
          <w:noProof/>
        </w:rPr>
        <w:t>Microsoft Dynamics Marketing Extra Messages, 58</w:t>
      </w:r>
    </w:p>
    <w:p w:rsidR="009D0DBB" w:rsidRDefault="009D0DBB">
      <w:pPr>
        <w:pStyle w:val="Index1"/>
        <w:tabs>
          <w:tab w:val="right" w:pos="5030"/>
        </w:tabs>
        <w:rPr>
          <w:noProof/>
        </w:rPr>
      </w:pPr>
      <w:r>
        <w:rPr>
          <w:noProof/>
        </w:rPr>
        <w:t>Microsoft Dynamics Marketing Professional Direct Support, 58</w:t>
      </w:r>
    </w:p>
    <w:p w:rsidR="009D0DBB" w:rsidRDefault="009D0DBB">
      <w:pPr>
        <w:pStyle w:val="Index1"/>
        <w:tabs>
          <w:tab w:val="right" w:pos="5030"/>
        </w:tabs>
        <w:rPr>
          <w:noProof/>
        </w:rPr>
      </w:pPr>
      <w:r>
        <w:rPr>
          <w:noProof/>
        </w:rPr>
        <w:t>Microsoft Dynamics Marketing Sales Collaboration, 57, 58</w:t>
      </w:r>
    </w:p>
    <w:p w:rsidR="009D0DBB" w:rsidRDefault="009D0DBB">
      <w:pPr>
        <w:pStyle w:val="Index1"/>
        <w:tabs>
          <w:tab w:val="right" w:pos="5030"/>
        </w:tabs>
        <w:rPr>
          <w:noProof/>
        </w:rPr>
      </w:pPr>
      <w:r>
        <w:rPr>
          <w:noProof/>
        </w:rPr>
        <w:t>Microsoft Dynamics Marketing SMS Credit (Aanvullende SL), 58</w:t>
      </w:r>
    </w:p>
    <w:p w:rsidR="009D0DBB" w:rsidRDefault="009D0DBB">
      <w:pPr>
        <w:pStyle w:val="Index1"/>
        <w:tabs>
          <w:tab w:val="right" w:pos="5030"/>
        </w:tabs>
        <w:rPr>
          <w:noProof/>
        </w:rPr>
      </w:pPr>
      <w:r>
        <w:rPr>
          <w:noProof/>
        </w:rPr>
        <w:t>Microsoft Exchange Server, 86</w:t>
      </w:r>
    </w:p>
    <w:p w:rsidR="009D0DBB" w:rsidRDefault="009D0DBB">
      <w:pPr>
        <w:pStyle w:val="Index1"/>
        <w:tabs>
          <w:tab w:val="right" w:pos="5030"/>
        </w:tabs>
        <w:rPr>
          <w:noProof/>
        </w:rPr>
      </w:pPr>
      <w:r>
        <w:rPr>
          <w:noProof/>
        </w:rPr>
        <w:t>Microsoft Intune, 17, 34, 55</w:t>
      </w:r>
    </w:p>
    <w:p w:rsidR="009D0DBB" w:rsidRDefault="009D0DBB">
      <w:pPr>
        <w:pStyle w:val="Index1"/>
        <w:tabs>
          <w:tab w:val="right" w:pos="5030"/>
        </w:tabs>
        <w:rPr>
          <w:noProof/>
        </w:rPr>
      </w:pPr>
      <w:r>
        <w:rPr>
          <w:noProof/>
        </w:rPr>
        <w:t>Microsoft Intune Add-on, 55</w:t>
      </w:r>
    </w:p>
    <w:p w:rsidR="009D0DBB" w:rsidRDefault="009D0DBB">
      <w:pPr>
        <w:pStyle w:val="Index1"/>
        <w:tabs>
          <w:tab w:val="right" w:pos="5030"/>
        </w:tabs>
        <w:rPr>
          <w:noProof/>
        </w:rPr>
      </w:pPr>
      <w:r>
        <w:rPr>
          <w:noProof/>
        </w:rPr>
        <w:t>Microsoft Intune Gebruikers-SL Add-on Extra Storage 1 GB, 55</w:t>
      </w:r>
    </w:p>
    <w:p w:rsidR="009D0DBB" w:rsidRDefault="009D0DBB">
      <w:pPr>
        <w:pStyle w:val="Index1"/>
        <w:tabs>
          <w:tab w:val="right" w:pos="5030"/>
        </w:tabs>
        <w:rPr>
          <w:noProof/>
        </w:rPr>
      </w:pPr>
      <w:r>
        <w:rPr>
          <w:noProof/>
        </w:rPr>
        <w:t>Microsoft Learning E-Reference Library, 68</w:t>
      </w:r>
    </w:p>
    <w:p w:rsidR="009D0DBB" w:rsidRDefault="009D0DBB">
      <w:pPr>
        <w:pStyle w:val="Index1"/>
        <w:tabs>
          <w:tab w:val="right" w:pos="5030"/>
        </w:tabs>
        <w:rPr>
          <w:noProof/>
        </w:rPr>
      </w:pPr>
      <w:r>
        <w:rPr>
          <w:noProof/>
        </w:rPr>
        <w:t>Microsoft Learning Imagine Academy, 68</w:t>
      </w:r>
    </w:p>
    <w:p w:rsidR="009D0DBB" w:rsidRDefault="009D0DBB">
      <w:pPr>
        <w:pStyle w:val="Index1"/>
        <w:tabs>
          <w:tab w:val="right" w:pos="5030"/>
        </w:tabs>
        <w:rPr>
          <w:noProof/>
        </w:rPr>
      </w:pPr>
      <w:r>
        <w:rPr>
          <w:noProof/>
        </w:rPr>
        <w:t>Microsoft Learning MCP, 1 examencoupon, 68</w:t>
      </w:r>
    </w:p>
    <w:p w:rsidR="009D0DBB" w:rsidRDefault="009D0DBB">
      <w:pPr>
        <w:pStyle w:val="Index1"/>
        <w:tabs>
          <w:tab w:val="right" w:pos="5030"/>
        </w:tabs>
        <w:rPr>
          <w:noProof/>
        </w:rPr>
      </w:pPr>
      <w:r>
        <w:rPr>
          <w:noProof/>
        </w:rPr>
        <w:t>Microsoft Learning MCP, 30 examencoupons, 68</w:t>
      </w:r>
    </w:p>
    <w:p w:rsidR="009D0DBB" w:rsidRDefault="009D0DBB">
      <w:pPr>
        <w:pStyle w:val="Index1"/>
        <w:tabs>
          <w:tab w:val="right" w:pos="5030"/>
        </w:tabs>
        <w:rPr>
          <w:noProof/>
        </w:rPr>
      </w:pPr>
      <w:r>
        <w:rPr>
          <w:noProof/>
        </w:rPr>
        <w:t>Microsoft Learning MOS, sitelicentie voor 500 examens, 68</w:t>
      </w:r>
    </w:p>
    <w:p w:rsidR="009D0DBB" w:rsidRDefault="009D0DBB">
      <w:pPr>
        <w:pStyle w:val="Index1"/>
        <w:tabs>
          <w:tab w:val="right" w:pos="5030"/>
        </w:tabs>
        <w:rPr>
          <w:noProof/>
        </w:rPr>
      </w:pPr>
      <w:r>
        <w:rPr>
          <w:noProof/>
        </w:rPr>
        <w:t>Microsoft Learning MTA, sitelicentie voor 250 examens, 68</w:t>
      </w:r>
    </w:p>
    <w:p w:rsidR="009D0DBB" w:rsidRDefault="009D0DBB">
      <w:pPr>
        <w:pStyle w:val="Index1"/>
        <w:tabs>
          <w:tab w:val="right" w:pos="5030"/>
        </w:tabs>
        <w:rPr>
          <w:noProof/>
        </w:rPr>
      </w:pPr>
      <w:r>
        <w:rPr>
          <w:noProof/>
        </w:rPr>
        <w:t>Microsoft MultiFactor Authentication, 53</w:t>
      </w:r>
    </w:p>
    <w:p w:rsidR="009D0DBB" w:rsidRDefault="009D0DBB">
      <w:pPr>
        <w:pStyle w:val="Index1"/>
        <w:tabs>
          <w:tab w:val="right" w:pos="5030"/>
        </w:tabs>
        <w:rPr>
          <w:noProof/>
        </w:rPr>
      </w:pPr>
      <w:r>
        <w:rPr>
          <w:noProof/>
        </w:rPr>
        <w:t>Microsoft Office Audit and Control Management Server 2013, 28</w:t>
      </w:r>
    </w:p>
    <w:p w:rsidR="009D0DBB" w:rsidRDefault="009D0DBB">
      <w:pPr>
        <w:pStyle w:val="Index1"/>
        <w:tabs>
          <w:tab w:val="right" w:pos="5030"/>
        </w:tabs>
        <w:rPr>
          <w:noProof/>
        </w:rPr>
      </w:pPr>
      <w:r>
        <w:rPr>
          <w:noProof/>
        </w:rPr>
        <w:t>Microsoft Social Engagement, 57</w:t>
      </w:r>
    </w:p>
    <w:p w:rsidR="009D0DBB" w:rsidRDefault="009D0DBB">
      <w:pPr>
        <w:pStyle w:val="Index1"/>
        <w:tabs>
          <w:tab w:val="right" w:pos="5030"/>
        </w:tabs>
        <w:rPr>
          <w:noProof/>
        </w:rPr>
      </w:pPr>
      <w:r>
        <w:rPr>
          <w:noProof/>
        </w:rPr>
        <w:t>Microsoft Social Engagement Additional Posts, 58</w:t>
      </w:r>
    </w:p>
    <w:p w:rsidR="009D0DBB" w:rsidRDefault="009D0DBB">
      <w:pPr>
        <w:pStyle w:val="Index1"/>
        <w:tabs>
          <w:tab w:val="right" w:pos="5030"/>
        </w:tabs>
        <w:rPr>
          <w:noProof/>
        </w:rPr>
      </w:pPr>
      <w:r>
        <w:rPr>
          <w:noProof/>
        </w:rPr>
        <w:t>Microsoft Social Engagement Enhanced Support, 58</w:t>
      </w:r>
    </w:p>
    <w:p w:rsidR="009D0DBB" w:rsidRDefault="009D0DBB">
      <w:pPr>
        <w:pStyle w:val="Index1"/>
        <w:tabs>
          <w:tab w:val="right" w:pos="5030"/>
        </w:tabs>
        <w:rPr>
          <w:noProof/>
        </w:rPr>
      </w:pPr>
      <w:r>
        <w:rPr>
          <w:noProof/>
        </w:rPr>
        <w:t>Microsoft Social Engagement Enterprise, 58</w:t>
      </w:r>
    </w:p>
    <w:p w:rsidR="009D0DBB" w:rsidRDefault="009D0DBB">
      <w:pPr>
        <w:pStyle w:val="Index1"/>
        <w:tabs>
          <w:tab w:val="right" w:pos="5030"/>
        </w:tabs>
        <w:rPr>
          <w:noProof/>
        </w:rPr>
      </w:pPr>
      <w:r>
        <w:rPr>
          <w:noProof/>
        </w:rPr>
        <w:t>Microsoft Social Engagement Professional, 58</w:t>
      </w:r>
    </w:p>
    <w:p w:rsidR="009D0DBB" w:rsidRDefault="009D0DBB">
      <w:pPr>
        <w:pStyle w:val="Index1"/>
        <w:tabs>
          <w:tab w:val="right" w:pos="5030"/>
        </w:tabs>
        <w:rPr>
          <w:noProof/>
        </w:rPr>
      </w:pPr>
      <w:r>
        <w:rPr>
          <w:noProof/>
        </w:rPr>
        <w:t>Microsoft Social Engagement Professional Add-on, 58</w:t>
      </w:r>
    </w:p>
    <w:p w:rsidR="009D0DBB" w:rsidRDefault="009D0DBB">
      <w:pPr>
        <w:pStyle w:val="Index1"/>
        <w:tabs>
          <w:tab w:val="right" w:pos="5030"/>
        </w:tabs>
        <w:rPr>
          <w:noProof/>
        </w:rPr>
      </w:pPr>
      <w:r>
        <w:rPr>
          <w:noProof/>
        </w:rPr>
        <w:t>Microsoft Social Engagement Professional Direct Support, 58</w:t>
      </w:r>
    </w:p>
    <w:p w:rsidR="009D0DBB" w:rsidRDefault="009D0DBB">
      <w:pPr>
        <w:pStyle w:val="Index1"/>
        <w:tabs>
          <w:tab w:val="right" w:pos="5030"/>
        </w:tabs>
        <w:rPr>
          <w:noProof/>
        </w:rPr>
      </w:pPr>
      <w:r>
        <w:rPr>
          <w:noProof/>
        </w:rPr>
        <w:t>Microsoft SQL Server, 86</w:t>
      </w:r>
    </w:p>
    <w:p w:rsidR="009D0DBB" w:rsidRDefault="009D0DBB">
      <w:pPr>
        <w:pStyle w:val="Index1"/>
        <w:tabs>
          <w:tab w:val="right" w:pos="5030"/>
        </w:tabs>
        <w:rPr>
          <w:noProof/>
        </w:rPr>
      </w:pPr>
      <w:r>
        <w:rPr>
          <w:noProof/>
        </w:rPr>
        <w:t>Microsoft Translator API, 69</w:t>
      </w:r>
    </w:p>
    <w:p w:rsidR="009D0DBB" w:rsidRDefault="009D0DBB">
      <w:pPr>
        <w:pStyle w:val="Index1"/>
        <w:tabs>
          <w:tab w:val="right" w:pos="5030"/>
        </w:tabs>
        <w:rPr>
          <w:noProof/>
        </w:rPr>
      </w:pPr>
      <w:r>
        <w:rPr>
          <w:noProof/>
        </w:rPr>
        <w:t>Monetaire Verplichting Microsoft Azure StorSimple-1 (8100-apparaat), 53</w:t>
      </w:r>
    </w:p>
    <w:p w:rsidR="009D0DBB" w:rsidRDefault="009D0DBB">
      <w:pPr>
        <w:pStyle w:val="Index1"/>
        <w:tabs>
          <w:tab w:val="right" w:pos="5030"/>
        </w:tabs>
        <w:rPr>
          <w:noProof/>
        </w:rPr>
      </w:pPr>
      <w:r>
        <w:rPr>
          <w:noProof/>
        </w:rPr>
        <w:t>Monetaire Verplichting Microsoft Azure StorSimple-2 (8600-apparaat), 53</w:t>
      </w:r>
    </w:p>
    <w:p w:rsidR="009D0DBB" w:rsidRDefault="009D0DBB">
      <w:pPr>
        <w:pStyle w:val="Index1"/>
        <w:tabs>
          <w:tab w:val="right" w:pos="5030"/>
        </w:tabs>
        <w:rPr>
          <w:noProof/>
        </w:rPr>
      </w:pPr>
      <w:r>
        <w:rPr>
          <w:noProof/>
        </w:rPr>
        <w:t>MSDN-platforms, 37</w:t>
      </w:r>
    </w:p>
    <w:p w:rsidR="009D0DBB" w:rsidRDefault="009D0DBB">
      <w:pPr>
        <w:pStyle w:val="Index1"/>
        <w:tabs>
          <w:tab w:val="right" w:pos="5030"/>
        </w:tabs>
        <w:rPr>
          <w:noProof/>
        </w:rPr>
      </w:pPr>
      <w:r>
        <w:rPr>
          <w:noProof/>
        </w:rPr>
        <w:t>Office 2013, 24</w:t>
      </w:r>
    </w:p>
    <w:p w:rsidR="009D0DBB" w:rsidRDefault="009D0DBB">
      <w:pPr>
        <w:pStyle w:val="Index1"/>
        <w:tabs>
          <w:tab w:val="right" w:pos="5030"/>
        </w:tabs>
        <w:rPr>
          <w:noProof/>
        </w:rPr>
      </w:pPr>
      <w:r>
        <w:rPr>
          <w:noProof/>
        </w:rPr>
        <w:t>Office 2016 voor Mac Standard, 25</w:t>
      </w:r>
    </w:p>
    <w:p w:rsidR="009D0DBB" w:rsidRDefault="009D0DBB">
      <w:pPr>
        <w:pStyle w:val="Index1"/>
        <w:tabs>
          <w:tab w:val="right" w:pos="5030"/>
        </w:tabs>
        <w:rPr>
          <w:noProof/>
        </w:rPr>
      </w:pPr>
      <w:r>
        <w:rPr>
          <w:noProof/>
        </w:rPr>
        <w:t>Office 365 Advanced eDiscovery, 64</w:t>
      </w:r>
    </w:p>
    <w:p w:rsidR="009D0DBB" w:rsidRDefault="009D0DBB">
      <w:pPr>
        <w:pStyle w:val="Index1"/>
        <w:tabs>
          <w:tab w:val="right" w:pos="5030"/>
        </w:tabs>
        <w:rPr>
          <w:noProof/>
        </w:rPr>
      </w:pPr>
      <w:r>
        <w:rPr>
          <w:noProof/>
        </w:rPr>
        <w:t>Office 365 Advanced Security Management (Gebruikers-SL), 63</w:t>
      </w:r>
    </w:p>
    <w:p w:rsidR="009D0DBB" w:rsidRDefault="009D0DBB">
      <w:pPr>
        <w:pStyle w:val="Index1"/>
        <w:tabs>
          <w:tab w:val="right" w:pos="5030"/>
        </w:tabs>
        <w:rPr>
          <w:noProof/>
        </w:rPr>
      </w:pPr>
      <w:r>
        <w:rPr>
          <w:noProof/>
        </w:rPr>
        <w:t>Office 365 Advanced Threat Protection, 64</w:t>
      </w:r>
    </w:p>
    <w:p w:rsidR="009D0DBB" w:rsidRDefault="009D0DBB">
      <w:pPr>
        <w:pStyle w:val="Index1"/>
        <w:tabs>
          <w:tab w:val="right" w:pos="5030"/>
        </w:tabs>
        <w:rPr>
          <w:noProof/>
        </w:rPr>
      </w:pPr>
      <w:r>
        <w:rPr>
          <w:noProof/>
        </w:rPr>
        <w:t>Office 365 Business, 59</w:t>
      </w:r>
    </w:p>
    <w:p w:rsidR="009D0DBB" w:rsidRDefault="009D0DBB">
      <w:pPr>
        <w:pStyle w:val="Index1"/>
        <w:tabs>
          <w:tab w:val="right" w:pos="5030"/>
        </w:tabs>
        <w:rPr>
          <w:noProof/>
        </w:rPr>
      </w:pPr>
      <w:r>
        <w:rPr>
          <w:noProof/>
        </w:rPr>
        <w:t>Office 365 Business Essentials, 60</w:t>
      </w:r>
    </w:p>
    <w:p w:rsidR="009D0DBB" w:rsidRDefault="009D0DBB">
      <w:pPr>
        <w:pStyle w:val="Index1"/>
        <w:tabs>
          <w:tab w:val="right" w:pos="5030"/>
        </w:tabs>
        <w:rPr>
          <w:noProof/>
        </w:rPr>
      </w:pPr>
      <w:r>
        <w:rPr>
          <w:noProof/>
        </w:rPr>
        <w:t>Office 365 Business Premium, 60</w:t>
      </w:r>
    </w:p>
    <w:p w:rsidR="009D0DBB" w:rsidRDefault="009D0DBB">
      <w:pPr>
        <w:pStyle w:val="Index1"/>
        <w:tabs>
          <w:tab w:val="right" w:pos="5030"/>
        </w:tabs>
        <w:rPr>
          <w:noProof/>
        </w:rPr>
      </w:pPr>
      <w:r>
        <w:rPr>
          <w:noProof/>
        </w:rPr>
        <w:t>Office 365 Customer Lockbox, 63</w:t>
      </w:r>
    </w:p>
    <w:p w:rsidR="009D0DBB" w:rsidRDefault="009D0DBB">
      <w:pPr>
        <w:pStyle w:val="Index1"/>
        <w:tabs>
          <w:tab w:val="right" w:pos="5030"/>
        </w:tabs>
        <w:rPr>
          <w:noProof/>
        </w:rPr>
      </w:pPr>
      <w:r>
        <w:rPr>
          <w:noProof/>
        </w:rPr>
        <w:t>Office 365 Delve Analytics, 64</w:t>
      </w:r>
    </w:p>
    <w:p w:rsidR="009D0DBB" w:rsidRDefault="009D0DBB">
      <w:pPr>
        <w:pStyle w:val="Index1"/>
        <w:tabs>
          <w:tab w:val="right" w:pos="5030"/>
        </w:tabs>
        <w:rPr>
          <w:noProof/>
        </w:rPr>
      </w:pPr>
      <w:r>
        <w:rPr>
          <w:noProof/>
        </w:rPr>
        <w:t>Office 365 E3 vanuit SA, 55</w:t>
      </w:r>
    </w:p>
    <w:p w:rsidR="009D0DBB" w:rsidRDefault="009D0DBB">
      <w:pPr>
        <w:pStyle w:val="Index1"/>
        <w:tabs>
          <w:tab w:val="right" w:pos="5030"/>
        </w:tabs>
        <w:rPr>
          <w:noProof/>
        </w:rPr>
      </w:pPr>
      <w:r>
        <w:rPr>
          <w:noProof/>
        </w:rPr>
        <w:t>Office 365 Education, 60</w:t>
      </w:r>
    </w:p>
    <w:p w:rsidR="009D0DBB" w:rsidRDefault="009D0DBB">
      <w:pPr>
        <w:pStyle w:val="Index1"/>
        <w:tabs>
          <w:tab w:val="right" w:pos="5030"/>
        </w:tabs>
        <w:rPr>
          <w:noProof/>
        </w:rPr>
      </w:pPr>
      <w:r>
        <w:rPr>
          <w:noProof/>
        </w:rPr>
        <w:t>Office 365 Education E5, 61</w:t>
      </w:r>
    </w:p>
    <w:p w:rsidR="009D0DBB" w:rsidRDefault="009D0DBB">
      <w:pPr>
        <w:pStyle w:val="Index1"/>
        <w:tabs>
          <w:tab w:val="right" w:pos="5030"/>
        </w:tabs>
        <w:rPr>
          <w:noProof/>
        </w:rPr>
      </w:pPr>
      <w:r>
        <w:rPr>
          <w:noProof/>
        </w:rPr>
        <w:t>Office 365 Education E5 Add-on, 61</w:t>
      </w:r>
    </w:p>
    <w:p w:rsidR="009D0DBB" w:rsidRDefault="009D0DBB">
      <w:pPr>
        <w:pStyle w:val="Index1"/>
        <w:tabs>
          <w:tab w:val="right" w:pos="5030"/>
        </w:tabs>
        <w:rPr>
          <w:noProof/>
        </w:rPr>
      </w:pPr>
      <w:r>
        <w:rPr>
          <w:noProof/>
        </w:rPr>
        <w:t>Office 365 Education E5 zonder PSTN Add-on, 61</w:t>
      </w:r>
    </w:p>
    <w:p w:rsidR="009D0DBB" w:rsidRDefault="009D0DBB">
      <w:pPr>
        <w:pStyle w:val="Index1"/>
        <w:tabs>
          <w:tab w:val="right" w:pos="5030"/>
        </w:tabs>
        <w:rPr>
          <w:noProof/>
        </w:rPr>
      </w:pPr>
      <w:r>
        <w:rPr>
          <w:noProof/>
        </w:rPr>
        <w:t>Office 365 Enterprise E1, 16, 61</w:t>
      </w:r>
    </w:p>
    <w:p w:rsidR="009D0DBB" w:rsidRDefault="009D0DBB">
      <w:pPr>
        <w:pStyle w:val="Index1"/>
        <w:tabs>
          <w:tab w:val="right" w:pos="5030"/>
        </w:tabs>
        <w:rPr>
          <w:noProof/>
        </w:rPr>
      </w:pPr>
      <w:r>
        <w:rPr>
          <w:noProof/>
        </w:rPr>
        <w:t>Office 365 Enterprise E1 en Microsoft Intune, 16</w:t>
      </w:r>
    </w:p>
    <w:p w:rsidR="009D0DBB" w:rsidRDefault="009D0DBB">
      <w:pPr>
        <w:pStyle w:val="Index1"/>
        <w:tabs>
          <w:tab w:val="right" w:pos="5030"/>
        </w:tabs>
        <w:rPr>
          <w:noProof/>
        </w:rPr>
      </w:pPr>
      <w:r>
        <w:rPr>
          <w:noProof/>
        </w:rPr>
        <w:t>Office 365 Enterprise E1 vanuit SA, 61</w:t>
      </w:r>
    </w:p>
    <w:p w:rsidR="009D0DBB" w:rsidRDefault="009D0DBB">
      <w:pPr>
        <w:pStyle w:val="Index1"/>
        <w:tabs>
          <w:tab w:val="right" w:pos="5030"/>
        </w:tabs>
        <w:rPr>
          <w:noProof/>
        </w:rPr>
      </w:pPr>
      <w:r>
        <w:rPr>
          <w:noProof/>
        </w:rPr>
        <w:t>Office 365 Enterprise E1, E3 Add-on, 61</w:t>
      </w:r>
    </w:p>
    <w:p w:rsidR="009D0DBB" w:rsidRDefault="009D0DBB">
      <w:pPr>
        <w:pStyle w:val="Index1"/>
        <w:tabs>
          <w:tab w:val="right" w:pos="5030"/>
        </w:tabs>
        <w:rPr>
          <w:noProof/>
        </w:rPr>
      </w:pPr>
      <w:r>
        <w:rPr>
          <w:noProof/>
        </w:rPr>
        <w:t>Office 365 Enterprise E3, 16, 17, 55, 61</w:t>
      </w:r>
    </w:p>
    <w:p w:rsidR="009D0DBB" w:rsidRDefault="009D0DBB">
      <w:pPr>
        <w:pStyle w:val="Index1"/>
        <w:tabs>
          <w:tab w:val="right" w:pos="5030"/>
        </w:tabs>
        <w:rPr>
          <w:noProof/>
        </w:rPr>
      </w:pPr>
      <w:r>
        <w:rPr>
          <w:noProof/>
        </w:rPr>
        <w:t>Office 365 Enterprise E3 en Microsoft Intune, 16, 17</w:t>
      </w:r>
    </w:p>
    <w:p w:rsidR="009D0DBB" w:rsidRDefault="009D0DBB">
      <w:pPr>
        <w:pStyle w:val="Index1"/>
        <w:tabs>
          <w:tab w:val="right" w:pos="5030"/>
        </w:tabs>
        <w:rPr>
          <w:noProof/>
        </w:rPr>
      </w:pPr>
      <w:r>
        <w:rPr>
          <w:noProof/>
        </w:rPr>
        <w:t>Office 365 Enterprise E3 vanuit SA, 61</w:t>
      </w:r>
    </w:p>
    <w:p w:rsidR="009D0DBB" w:rsidRDefault="009D0DBB">
      <w:pPr>
        <w:pStyle w:val="Index1"/>
        <w:tabs>
          <w:tab w:val="right" w:pos="5030"/>
        </w:tabs>
        <w:rPr>
          <w:noProof/>
        </w:rPr>
      </w:pPr>
      <w:r>
        <w:rPr>
          <w:noProof/>
        </w:rPr>
        <w:t>Office 365 Enterprise E3 zonder ProPlus Add-on, 61</w:t>
      </w:r>
    </w:p>
    <w:p w:rsidR="009D0DBB" w:rsidRDefault="009D0DBB">
      <w:pPr>
        <w:pStyle w:val="Index1"/>
        <w:tabs>
          <w:tab w:val="right" w:pos="5030"/>
        </w:tabs>
        <w:rPr>
          <w:noProof/>
        </w:rPr>
      </w:pPr>
      <w:r>
        <w:rPr>
          <w:noProof/>
        </w:rPr>
        <w:t>Office 365 Enterprise E4, 61</w:t>
      </w:r>
    </w:p>
    <w:p w:rsidR="009D0DBB" w:rsidRDefault="009D0DBB">
      <w:pPr>
        <w:pStyle w:val="Index1"/>
        <w:tabs>
          <w:tab w:val="right" w:pos="5030"/>
        </w:tabs>
        <w:rPr>
          <w:noProof/>
        </w:rPr>
      </w:pPr>
      <w:r>
        <w:rPr>
          <w:noProof/>
        </w:rPr>
        <w:t>Office 365 Enterprise E4 Add-on, 61</w:t>
      </w:r>
    </w:p>
    <w:p w:rsidR="009D0DBB" w:rsidRDefault="009D0DBB">
      <w:pPr>
        <w:pStyle w:val="Index1"/>
        <w:tabs>
          <w:tab w:val="right" w:pos="5030"/>
        </w:tabs>
        <w:rPr>
          <w:noProof/>
        </w:rPr>
      </w:pPr>
      <w:r>
        <w:rPr>
          <w:noProof/>
        </w:rPr>
        <w:t>Office 365 Enterprise E4 vanuit SA, 61</w:t>
      </w:r>
    </w:p>
    <w:p w:rsidR="009D0DBB" w:rsidRDefault="009D0DBB">
      <w:pPr>
        <w:pStyle w:val="Index1"/>
        <w:tabs>
          <w:tab w:val="right" w:pos="5030"/>
        </w:tabs>
        <w:rPr>
          <w:noProof/>
        </w:rPr>
      </w:pPr>
      <w:r>
        <w:rPr>
          <w:noProof/>
        </w:rPr>
        <w:t>Office 365 Enterprise E4 zonder ProPlus Add-on, 61</w:t>
      </w:r>
    </w:p>
    <w:p w:rsidR="009D0DBB" w:rsidRDefault="009D0DBB">
      <w:pPr>
        <w:pStyle w:val="Index1"/>
        <w:tabs>
          <w:tab w:val="right" w:pos="5030"/>
        </w:tabs>
        <w:rPr>
          <w:noProof/>
        </w:rPr>
      </w:pPr>
      <w:r>
        <w:rPr>
          <w:noProof/>
        </w:rPr>
        <w:t>Office 365 Enterprise E5, 16, 17</w:t>
      </w:r>
    </w:p>
    <w:p w:rsidR="009D0DBB" w:rsidRDefault="009D0DBB">
      <w:pPr>
        <w:pStyle w:val="Index1"/>
        <w:tabs>
          <w:tab w:val="right" w:pos="5030"/>
        </w:tabs>
        <w:rPr>
          <w:noProof/>
        </w:rPr>
      </w:pPr>
      <w:r>
        <w:rPr>
          <w:noProof/>
        </w:rPr>
        <w:t>Office 365 Enterprise E5 (Gebruikers-SL), 61</w:t>
      </w:r>
    </w:p>
    <w:p w:rsidR="009D0DBB" w:rsidRDefault="009D0DBB">
      <w:pPr>
        <w:pStyle w:val="Index1"/>
        <w:tabs>
          <w:tab w:val="right" w:pos="5030"/>
        </w:tabs>
        <w:rPr>
          <w:noProof/>
        </w:rPr>
      </w:pPr>
      <w:r>
        <w:rPr>
          <w:noProof/>
        </w:rPr>
        <w:t>Office 365 Enterprise E5 Add-on, 61</w:t>
      </w:r>
    </w:p>
    <w:p w:rsidR="009D0DBB" w:rsidRDefault="009D0DBB">
      <w:pPr>
        <w:pStyle w:val="Index1"/>
        <w:tabs>
          <w:tab w:val="right" w:pos="5030"/>
        </w:tabs>
        <w:rPr>
          <w:noProof/>
        </w:rPr>
      </w:pPr>
      <w:r>
        <w:rPr>
          <w:noProof/>
        </w:rPr>
        <w:t>Office 365 Enterprise E5 en Microsoft Intune, 17</w:t>
      </w:r>
    </w:p>
    <w:p w:rsidR="009D0DBB" w:rsidRDefault="009D0DBB">
      <w:pPr>
        <w:pStyle w:val="Index1"/>
        <w:tabs>
          <w:tab w:val="right" w:pos="5030"/>
        </w:tabs>
        <w:rPr>
          <w:noProof/>
        </w:rPr>
      </w:pPr>
      <w:r>
        <w:rPr>
          <w:noProof/>
        </w:rPr>
        <w:t>Office 365 Enterprise E5 vanuit SA, 61</w:t>
      </w:r>
    </w:p>
    <w:p w:rsidR="009D0DBB" w:rsidRDefault="009D0DBB">
      <w:pPr>
        <w:pStyle w:val="Index1"/>
        <w:tabs>
          <w:tab w:val="right" w:pos="5030"/>
        </w:tabs>
        <w:rPr>
          <w:noProof/>
        </w:rPr>
      </w:pPr>
      <w:r>
        <w:rPr>
          <w:noProof/>
        </w:rPr>
        <w:t>Office 365 Enterprise K1, 61</w:t>
      </w:r>
    </w:p>
    <w:p w:rsidR="009D0DBB" w:rsidRDefault="009D0DBB">
      <w:pPr>
        <w:pStyle w:val="Index1"/>
        <w:tabs>
          <w:tab w:val="right" w:pos="5030"/>
        </w:tabs>
        <w:rPr>
          <w:noProof/>
        </w:rPr>
      </w:pPr>
      <w:r>
        <w:rPr>
          <w:noProof/>
        </w:rPr>
        <w:t>Office 365 Extra Bestandsopslag 1 GB, 66</w:t>
      </w:r>
    </w:p>
    <w:p w:rsidR="009D0DBB" w:rsidRDefault="009D0DBB">
      <w:pPr>
        <w:pStyle w:val="Index1"/>
        <w:tabs>
          <w:tab w:val="right" w:pos="5030"/>
        </w:tabs>
        <w:rPr>
          <w:noProof/>
        </w:rPr>
      </w:pPr>
      <w:r>
        <w:rPr>
          <w:noProof/>
        </w:rPr>
        <w:t>Office 365 Midsize Business, 63</w:t>
      </w:r>
    </w:p>
    <w:p w:rsidR="009D0DBB" w:rsidRDefault="009D0DBB">
      <w:pPr>
        <w:pStyle w:val="Index1"/>
        <w:tabs>
          <w:tab w:val="right" w:pos="5030"/>
        </w:tabs>
        <w:rPr>
          <w:noProof/>
        </w:rPr>
      </w:pPr>
      <w:r>
        <w:rPr>
          <w:noProof/>
        </w:rPr>
        <w:t>Office 365 Midsize Business Add-on, 62</w:t>
      </w:r>
    </w:p>
    <w:p w:rsidR="009D0DBB" w:rsidRDefault="009D0DBB">
      <w:pPr>
        <w:pStyle w:val="Index1"/>
        <w:tabs>
          <w:tab w:val="right" w:pos="5030"/>
        </w:tabs>
        <w:rPr>
          <w:noProof/>
        </w:rPr>
      </w:pPr>
      <w:r>
        <w:rPr>
          <w:noProof/>
        </w:rPr>
        <w:t>Office 365 Pro Plus, 82</w:t>
      </w:r>
    </w:p>
    <w:p w:rsidR="009D0DBB" w:rsidRDefault="009D0DBB">
      <w:pPr>
        <w:pStyle w:val="Index1"/>
        <w:tabs>
          <w:tab w:val="right" w:pos="5030"/>
        </w:tabs>
        <w:rPr>
          <w:noProof/>
        </w:rPr>
      </w:pPr>
      <w:r>
        <w:rPr>
          <w:noProof/>
        </w:rPr>
        <w:t>Office 365 ProPlus, 59</w:t>
      </w:r>
    </w:p>
    <w:p w:rsidR="009D0DBB" w:rsidRDefault="009D0DBB">
      <w:pPr>
        <w:pStyle w:val="Index1"/>
        <w:tabs>
          <w:tab w:val="right" w:pos="5030"/>
        </w:tabs>
        <w:rPr>
          <w:noProof/>
        </w:rPr>
      </w:pPr>
      <w:r>
        <w:rPr>
          <w:noProof/>
        </w:rPr>
        <w:t>Office 365 ProPlus vanuit SA, 59</w:t>
      </w:r>
    </w:p>
    <w:p w:rsidR="009D0DBB" w:rsidRDefault="009D0DBB">
      <w:pPr>
        <w:pStyle w:val="Index1"/>
        <w:tabs>
          <w:tab w:val="right" w:pos="5030"/>
        </w:tabs>
        <w:rPr>
          <w:noProof/>
        </w:rPr>
      </w:pPr>
      <w:r>
        <w:rPr>
          <w:noProof/>
        </w:rPr>
        <w:t>Office 365 voor Middelgrote en Grote Ondernemingen, 61</w:t>
      </w:r>
    </w:p>
    <w:p w:rsidR="009D0DBB" w:rsidRDefault="009D0DBB">
      <w:pPr>
        <w:pStyle w:val="Index1"/>
        <w:tabs>
          <w:tab w:val="right" w:pos="5030"/>
        </w:tabs>
        <w:rPr>
          <w:noProof/>
        </w:rPr>
      </w:pPr>
      <w:r>
        <w:rPr>
          <w:noProof/>
        </w:rPr>
        <w:t>Office Home &amp; Student 2013 RT Commercial Use, 24</w:t>
      </w:r>
    </w:p>
    <w:p w:rsidR="009D0DBB" w:rsidRDefault="009D0DBB">
      <w:pPr>
        <w:pStyle w:val="Index1"/>
        <w:tabs>
          <w:tab w:val="right" w:pos="5030"/>
        </w:tabs>
        <w:rPr>
          <w:noProof/>
        </w:rPr>
      </w:pPr>
      <w:r>
        <w:rPr>
          <w:noProof/>
        </w:rPr>
        <w:t>Office Multi Language Pack, 60, 63</w:t>
      </w:r>
    </w:p>
    <w:p w:rsidR="009D0DBB" w:rsidRDefault="009D0DBB">
      <w:pPr>
        <w:pStyle w:val="Index1"/>
        <w:tabs>
          <w:tab w:val="right" w:pos="5030"/>
        </w:tabs>
        <w:rPr>
          <w:noProof/>
        </w:rPr>
      </w:pPr>
      <w:r>
        <w:rPr>
          <w:noProof/>
        </w:rPr>
        <w:t>Office Multi Language Pack 2013, 24</w:t>
      </w:r>
    </w:p>
    <w:p w:rsidR="009D0DBB" w:rsidRDefault="009D0DBB">
      <w:pPr>
        <w:pStyle w:val="Index1"/>
        <w:tabs>
          <w:tab w:val="right" w:pos="5030"/>
        </w:tabs>
        <w:rPr>
          <w:noProof/>
        </w:rPr>
      </w:pPr>
      <w:r>
        <w:rPr>
          <w:noProof/>
        </w:rPr>
        <w:t>Office Online, 60</w:t>
      </w:r>
    </w:p>
    <w:p w:rsidR="009D0DBB" w:rsidRDefault="009D0DBB">
      <w:pPr>
        <w:pStyle w:val="Index1"/>
        <w:tabs>
          <w:tab w:val="right" w:pos="5030"/>
        </w:tabs>
        <w:rPr>
          <w:noProof/>
        </w:rPr>
      </w:pPr>
      <w:r>
        <w:rPr>
          <w:noProof/>
        </w:rPr>
        <w:t>Office Online voor Office 365, 80</w:t>
      </w:r>
    </w:p>
    <w:p w:rsidR="009D0DBB" w:rsidRDefault="009D0DBB">
      <w:pPr>
        <w:pStyle w:val="Index1"/>
        <w:tabs>
          <w:tab w:val="right" w:pos="5030"/>
        </w:tabs>
        <w:rPr>
          <w:noProof/>
        </w:rPr>
      </w:pPr>
      <w:r>
        <w:rPr>
          <w:noProof/>
        </w:rPr>
        <w:t>Office Professional Plus, 59, 60, 62, 80, 87</w:t>
      </w:r>
    </w:p>
    <w:p w:rsidR="009D0DBB" w:rsidRDefault="009D0DBB">
      <w:pPr>
        <w:pStyle w:val="Index1"/>
        <w:tabs>
          <w:tab w:val="right" w:pos="5030"/>
        </w:tabs>
        <w:rPr>
          <w:noProof/>
        </w:rPr>
      </w:pPr>
      <w:r>
        <w:rPr>
          <w:noProof/>
        </w:rPr>
        <w:t>Office Professional Plus 2013, 60</w:t>
      </w:r>
    </w:p>
    <w:p w:rsidR="009D0DBB" w:rsidRDefault="009D0DBB">
      <w:pPr>
        <w:pStyle w:val="Index1"/>
        <w:tabs>
          <w:tab w:val="right" w:pos="5030"/>
        </w:tabs>
        <w:rPr>
          <w:noProof/>
        </w:rPr>
      </w:pPr>
      <w:r>
        <w:rPr>
          <w:noProof/>
        </w:rPr>
        <w:t>Office Professional Plus 2016, 24, 37, 61</w:t>
      </w:r>
    </w:p>
    <w:p w:rsidR="009D0DBB" w:rsidRDefault="009D0DBB">
      <w:pPr>
        <w:pStyle w:val="Index1"/>
        <w:tabs>
          <w:tab w:val="right" w:pos="5030"/>
        </w:tabs>
        <w:rPr>
          <w:noProof/>
        </w:rPr>
      </w:pPr>
      <w:r>
        <w:rPr>
          <w:noProof/>
        </w:rPr>
        <w:t>Office Standard, 60, 80, 87</w:t>
      </w:r>
    </w:p>
    <w:p w:rsidR="009D0DBB" w:rsidRDefault="009D0DBB">
      <w:pPr>
        <w:pStyle w:val="Index1"/>
        <w:tabs>
          <w:tab w:val="right" w:pos="5030"/>
        </w:tabs>
        <w:rPr>
          <w:noProof/>
        </w:rPr>
      </w:pPr>
      <w:r>
        <w:rPr>
          <w:noProof/>
        </w:rPr>
        <w:t>Office Standard 2016, 24</w:t>
      </w:r>
    </w:p>
    <w:p w:rsidR="009D0DBB" w:rsidRDefault="009D0DBB">
      <w:pPr>
        <w:pStyle w:val="Index1"/>
        <w:tabs>
          <w:tab w:val="right" w:pos="5030"/>
        </w:tabs>
        <w:rPr>
          <w:noProof/>
        </w:rPr>
      </w:pPr>
      <w:r>
        <w:rPr>
          <w:noProof/>
        </w:rPr>
        <w:t>Office voor Mac 2011, 25</w:t>
      </w:r>
    </w:p>
    <w:p w:rsidR="009D0DBB" w:rsidRDefault="009D0DBB">
      <w:pPr>
        <w:pStyle w:val="Index1"/>
        <w:tabs>
          <w:tab w:val="right" w:pos="5030"/>
        </w:tabs>
        <w:rPr>
          <w:noProof/>
        </w:rPr>
      </w:pPr>
      <w:r>
        <w:rPr>
          <w:noProof/>
        </w:rPr>
        <w:t>Office voor Mac Standard, 80</w:t>
      </w:r>
    </w:p>
    <w:p w:rsidR="009D0DBB" w:rsidRDefault="009D0DBB">
      <w:pPr>
        <w:pStyle w:val="Index1"/>
        <w:tabs>
          <w:tab w:val="right" w:pos="5030"/>
        </w:tabs>
        <w:rPr>
          <w:noProof/>
        </w:rPr>
      </w:pPr>
      <w:r>
        <w:rPr>
          <w:noProof/>
        </w:rPr>
        <w:t>OneDrive voor Bedrijven-abonnement 1, 65</w:t>
      </w:r>
    </w:p>
    <w:p w:rsidR="009D0DBB" w:rsidRDefault="009D0DBB">
      <w:pPr>
        <w:pStyle w:val="Index1"/>
        <w:tabs>
          <w:tab w:val="right" w:pos="5030"/>
        </w:tabs>
        <w:rPr>
          <w:noProof/>
        </w:rPr>
      </w:pPr>
      <w:r>
        <w:rPr>
          <w:noProof/>
        </w:rPr>
        <w:t>OneDrive voor Bedrijven-abonnement 2, 65</w:t>
      </w:r>
    </w:p>
    <w:p w:rsidR="009D0DBB" w:rsidRDefault="009D0DBB">
      <w:pPr>
        <w:pStyle w:val="Index1"/>
        <w:tabs>
          <w:tab w:val="right" w:pos="5030"/>
        </w:tabs>
        <w:rPr>
          <w:noProof/>
        </w:rPr>
      </w:pPr>
      <w:r>
        <w:rPr>
          <w:noProof/>
        </w:rPr>
        <w:t>Operations Management Suite Datacenter Edition Add-on, 53</w:t>
      </w:r>
    </w:p>
    <w:p w:rsidR="009D0DBB" w:rsidRDefault="009D0DBB">
      <w:pPr>
        <w:pStyle w:val="Index1"/>
        <w:tabs>
          <w:tab w:val="right" w:pos="5030"/>
        </w:tabs>
        <w:rPr>
          <w:noProof/>
        </w:rPr>
      </w:pPr>
      <w:r>
        <w:rPr>
          <w:noProof/>
        </w:rPr>
        <w:t>Operations Management Suite L2, 53</w:t>
      </w:r>
    </w:p>
    <w:p w:rsidR="009D0DBB" w:rsidRDefault="009D0DBB">
      <w:pPr>
        <w:pStyle w:val="Index1"/>
        <w:tabs>
          <w:tab w:val="right" w:pos="5030"/>
        </w:tabs>
        <w:rPr>
          <w:noProof/>
        </w:rPr>
      </w:pPr>
      <w:r>
        <w:rPr>
          <w:noProof/>
        </w:rPr>
        <w:t>Operations Management Suite Standard Edition Add-on, 53</w:t>
      </w:r>
    </w:p>
    <w:p w:rsidR="009D0DBB" w:rsidRDefault="009D0DBB">
      <w:pPr>
        <w:pStyle w:val="Index1"/>
        <w:tabs>
          <w:tab w:val="right" w:pos="5030"/>
        </w:tabs>
        <w:rPr>
          <w:noProof/>
        </w:rPr>
      </w:pPr>
      <w:r>
        <w:rPr>
          <w:noProof/>
        </w:rPr>
        <w:t>Outlook 2016, 24</w:t>
      </w:r>
    </w:p>
    <w:p w:rsidR="009D0DBB" w:rsidRDefault="009D0DBB">
      <w:pPr>
        <w:pStyle w:val="Index1"/>
        <w:tabs>
          <w:tab w:val="right" w:pos="5030"/>
        </w:tabs>
        <w:rPr>
          <w:noProof/>
        </w:rPr>
      </w:pPr>
      <w:r>
        <w:rPr>
          <w:noProof/>
        </w:rPr>
        <w:t>Outlook 2016 voor Mac, 25</w:t>
      </w:r>
    </w:p>
    <w:p w:rsidR="009D0DBB" w:rsidRDefault="009D0DBB">
      <w:pPr>
        <w:pStyle w:val="Index1"/>
        <w:tabs>
          <w:tab w:val="right" w:pos="5030"/>
        </w:tabs>
        <w:rPr>
          <w:noProof/>
        </w:rPr>
      </w:pPr>
      <w:r>
        <w:rPr>
          <w:noProof/>
        </w:rPr>
        <w:t>Parature Additional Departments, 59</w:t>
      </w:r>
    </w:p>
    <w:p w:rsidR="009D0DBB" w:rsidRDefault="009D0DBB">
      <w:pPr>
        <w:pStyle w:val="Index1"/>
        <w:tabs>
          <w:tab w:val="right" w:pos="5030"/>
        </w:tabs>
        <w:rPr>
          <w:noProof/>
        </w:rPr>
      </w:pPr>
      <w:r>
        <w:rPr>
          <w:noProof/>
        </w:rPr>
        <w:t>Parature Additional File Storage, 59</w:t>
      </w:r>
    </w:p>
    <w:p w:rsidR="009D0DBB" w:rsidRDefault="009D0DBB">
      <w:pPr>
        <w:pStyle w:val="Index1"/>
        <w:tabs>
          <w:tab w:val="right" w:pos="5030"/>
        </w:tabs>
        <w:rPr>
          <w:noProof/>
        </w:rPr>
      </w:pPr>
      <w:r>
        <w:rPr>
          <w:noProof/>
        </w:rPr>
        <w:t>Parature Additional Page Views, 59</w:t>
      </w:r>
    </w:p>
    <w:p w:rsidR="009D0DBB" w:rsidRDefault="009D0DBB">
      <w:pPr>
        <w:pStyle w:val="Index1"/>
        <w:tabs>
          <w:tab w:val="right" w:pos="5030"/>
        </w:tabs>
        <w:rPr>
          <w:noProof/>
        </w:rPr>
      </w:pPr>
      <w:r>
        <w:rPr>
          <w:noProof/>
        </w:rPr>
        <w:t>Parature Additional Records, 59</w:t>
      </w:r>
    </w:p>
    <w:p w:rsidR="009D0DBB" w:rsidRDefault="009D0DBB">
      <w:pPr>
        <w:pStyle w:val="Index1"/>
        <w:tabs>
          <w:tab w:val="right" w:pos="5030"/>
        </w:tabs>
        <w:rPr>
          <w:noProof/>
        </w:rPr>
      </w:pPr>
      <w:r>
        <w:rPr>
          <w:noProof/>
        </w:rPr>
        <w:t>Parature Enhanced Support, 59</w:t>
      </w:r>
    </w:p>
    <w:p w:rsidR="009D0DBB" w:rsidRDefault="009D0DBB">
      <w:pPr>
        <w:pStyle w:val="Index1"/>
        <w:tabs>
          <w:tab w:val="right" w:pos="5030"/>
        </w:tabs>
        <w:rPr>
          <w:noProof/>
        </w:rPr>
      </w:pPr>
      <w:r>
        <w:rPr>
          <w:noProof/>
        </w:rPr>
        <w:t>Parature Enterprise, 59</w:t>
      </w:r>
    </w:p>
    <w:p w:rsidR="009D0DBB" w:rsidRDefault="009D0DBB">
      <w:pPr>
        <w:pStyle w:val="Index1"/>
        <w:tabs>
          <w:tab w:val="right" w:pos="5030"/>
        </w:tabs>
        <w:rPr>
          <w:noProof/>
        </w:rPr>
      </w:pPr>
      <w:r>
        <w:rPr>
          <w:noProof/>
        </w:rPr>
        <w:t>Parature Professional Direct Support, 59</w:t>
      </w:r>
    </w:p>
    <w:p w:rsidR="009D0DBB" w:rsidRDefault="009D0DBB">
      <w:pPr>
        <w:pStyle w:val="Index1"/>
        <w:tabs>
          <w:tab w:val="right" w:pos="5030"/>
        </w:tabs>
        <w:rPr>
          <w:noProof/>
        </w:rPr>
      </w:pPr>
      <w:r>
        <w:rPr>
          <w:noProof/>
        </w:rPr>
        <w:t>Power BI Pro, 69</w:t>
      </w:r>
    </w:p>
    <w:p w:rsidR="009D0DBB" w:rsidRDefault="009D0DBB">
      <w:pPr>
        <w:pStyle w:val="Index1"/>
        <w:tabs>
          <w:tab w:val="right" w:pos="5030"/>
        </w:tabs>
        <w:rPr>
          <w:noProof/>
        </w:rPr>
      </w:pPr>
      <w:r>
        <w:rPr>
          <w:noProof/>
        </w:rPr>
        <w:t>Power BI Pro A, 69</w:t>
      </w:r>
    </w:p>
    <w:p w:rsidR="009D0DBB" w:rsidRDefault="009D0DBB">
      <w:pPr>
        <w:pStyle w:val="Index1"/>
        <w:tabs>
          <w:tab w:val="right" w:pos="5030"/>
        </w:tabs>
        <w:rPr>
          <w:noProof/>
        </w:rPr>
      </w:pPr>
      <w:r>
        <w:rPr>
          <w:noProof/>
        </w:rPr>
        <w:t>PowerPoint 2016, 24</w:t>
      </w:r>
    </w:p>
    <w:p w:rsidR="009D0DBB" w:rsidRDefault="009D0DBB">
      <w:pPr>
        <w:pStyle w:val="Index1"/>
        <w:tabs>
          <w:tab w:val="right" w:pos="5030"/>
        </w:tabs>
        <w:rPr>
          <w:noProof/>
        </w:rPr>
      </w:pPr>
      <w:r>
        <w:rPr>
          <w:noProof/>
        </w:rPr>
        <w:t>PowerPoint 2016 voor Mac, 25</w:t>
      </w:r>
    </w:p>
    <w:p w:rsidR="009D0DBB" w:rsidRDefault="009D0DBB">
      <w:pPr>
        <w:pStyle w:val="Index1"/>
        <w:tabs>
          <w:tab w:val="right" w:pos="5030"/>
        </w:tabs>
        <w:rPr>
          <w:noProof/>
        </w:rPr>
      </w:pPr>
      <w:r>
        <w:rPr>
          <w:noProof/>
        </w:rPr>
        <w:t>Project 2013, 27</w:t>
      </w:r>
    </w:p>
    <w:p w:rsidR="009D0DBB" w:rsidRDefault="009D0DBB">
      <w:pPr>
        <w:pStyle w:val="Index1"/>
        <w:tabs>
          <w:tab w:val="right" w:pos="5030"/>
        </w:tabs>
        <w:rPr>
          <w:noProof/>
        </w:rPr>
      </w:pPr>
      <w:r>
        <w:rPr>
          <w:noProof/>
        </w:rPr>
        <w:t>Project Online Essentials, 65</w:t>
      </w:r>
    </w:p>
    <w:p w:rsidR="009D0DBB" w:rsidRDefault="009D0DBB">
      <w:pPr>
        <w:pStyle w:val="Index1"/>
        <w:tabs>
          <w:tab w:val="right" w:pos="5030"/>
        </w:tabs>
        <w:rPr>
          <w:noProof/>
        </w:rPr>
      </w:pPr>
      <w:r>
        <w:rPr>
          <w:noProof/>
        </w:rPr>
        <w:t>Project Online Essentials Add-on, 65</w:t>
      </w:r>
    </w:p>
    <w:p w:rsidR="009D0DBB" w:rsidRDefault="009D0DBB">
      <w:pPr>
        <w:pStyle w:val="Index1"/>
        <w:tabs>
          <w:tab w:val="right" w:pos="5030"/>
        </w:tabs>
        <w:rPr>
          <w:noProof/>
        </w:rPr>
      </w:pPr>
      <w:r>
        <w:rPr>
          <w:noProof/>
        </w:rPr>
        <w:t>Project Online Premium, 65</w:t>
      </w:r>
    </w:p>
    <w:p w:rsidR="009D0DBB" w:rsidRDefault="009D0DBB">
      <w:pPr>
        <w:pStyle w:val="Index1"/>
        <w:tabs>
          <w:tab w:val="right" w:pos="5030"/>
        </w:tabs>
        <w:rPr>
          <w:noProof/>
        </w:rPr>
      </w:pPr>
      <w:r>
        <w:rPr>
          <w:noProof/>
        </w:rPr>
        <w:t>Project Online Premium Add-on, 65</w:t>
      </w:r>
    </w:p>
    <w:p w:rsidR="009D0DBB" w:rsidRDefault="009D0DBB">
      <w:pPr>
        <w:pStyle w:val="Index1"/>
        <w:tabs>
          <w:tab w:val="right" w:pos="5030"/>
        </w:tabs>
        <w:rPr>
          <w:noProof/>
        </w:rPr>
      </w:pPr>
      <w:r>
        <w:rPr>
          <w:noProof/>
        </w:rPr>
        <w:t>Project Online Premium vanuit SA, 65</w:t>
      </w:r>
    </w:p>
    <w:p w:rsidR="009D0DBB" w:rsidRDefault="009D0DBB">
      <w:pPr>
        <w:pStyle w:val="Index1"/>
        <w:tabs>
          <w:tab w:val="right" w:pos="5030"/>
        </w:tabs>
        <w:rPr>
          <w:noProof/>
        </w:rPr>
      </w:pPr>
      <w:r>
        <w:rPr>
          <w:noProof/>
        </w:rPr>
        <w:t>Project Online Professional, 65</w:t>
      </w:r>
    </w:p>
    <w:p w:rsidR="009D0DBB" w:rsidRDefault="009D0DBB">
      <w:pPr>
        <w:pStyle w:val="Index1"/>
        <w:tabs>
          <w:tab w:val="right" w:pos="5030"/>
        </w:tabs>
        <w:rPr>
          <w:noProof/>
        </w:rPr>
      </w:pPr>
      <w:r>
        <w:rPr>
          <w:noProof/>
        </w:rPr>
        <w:t>Project Online Professional Add-on, 65</w:t>
      </w:r>
    </w:p>
    <w:p w:rsidR="009D0DBB" w:rsidRDefault="009D0DBB">
      <w:pPr>
        <w:pStyle w:val="Index1"/>
        <w:tabs>
          <w:tab w:val="right" w:pos="5030"/>
        </w:tabs>
        <w:rPr>
          <w:noProof/>
        </w:rPr>
      </w:pPr>
      <w:r>
        <w:rPr>
          <w:noProof/>
        </w:rPr>
        <w:t>Project Online Professional vanuit SA, 65</w:t>
      </w:r>
    </w:p>
    <w:p w:rsidR="009D0DBB" w:rsidRDefault="009D0DBB">
      <w:pPr>
        <w:pStyle w:val="Index1"/>
        <w:tabs>
          <w:tab w:val="right" w:pos="5030"/>
        </w:tabs>
        <w:rPr>
          <w:noProof/>
        </w:rPr>
      </w:pPr>
      <w:r>
        <w:rPr>
          <w:noProof/>
        </w:rPr>
        <w:t>Project Professional, 87</w:t>
      </w:r>
    </w:p>
    <w:p w:rsidR="009D0DBB" w:rsidRDefault="009D0DBB">
      <w:pPr>
        <w:pStyle w:val="Index1"/>
        <w:tabs>
          <w:tab w:val="right" w:pos="5030"/>
        </w:tabs>
        <w:rPr>
          <w:noProof/>
        </w:rPr>
      </w:pPr>
      <w:r>
        <w:rPr>
          <w:noProof/>
        </w:rPr>
        <w:t>Project Professional 2016, 24</w:t>
      </w:r>
    </w:p>
    <w:p w:rsidR="009D0DBB" w:rsidRDefault="009D0DBB">
      <w:pPr>
        <w:pStyle w:val="Index1"/>
        <w:tabs>
          <w:tab w:val="right" w:pos="5030"/>
        </w:tabs>
        <w:rPr>
          <w:noProof/>
        </w:rPr>
      </w:pPr>
      <w:r>
        <w:rPr>
          <w:noProof/>
        </w:rPr>
        <w:t>Project Server 2016, 24, 27</w:t>
      </w:r>
    </w:p>
    <w:p w:rsidR="009D0DBB" w:rsidRDefault="009D0DBB">
      <w:pPr>
        <w:pStyle w:val="Index1"/>
        <w:tabs>
          <w:tab w:val="right" w:pos="5030"/>
        </w:tabs>
        <w:rPr>
          <w:noProof/>
        </w:rPr>
      </w:pPr>
      <w:r>
        <w:rPr>
          <w:noProof/>
        </w:rPr>
        <w:t>Project Standard, 80</w:t>
      </w:r>
    </w:p>
    <w:p w:rsidR="009D0DBB" w:rsidRDefault="009D0DBB">
      <w:pPr>
        <w:pStyle w:val="Index1"/>
        <w:tabs>
          <w:tab w:val="right" w:pos="5030"/>
        </w:tabs>
        <w:rPr>
          <w:noProof/>
        </w:rPr>
      </w:pPr>
      <w:r>
        <w:rPr>
          <w:noProof/>
        </w:rPr>
        <w:t>Project Standard, 87</w:t>
      </w:r>
    </w:p>
    <w:p w:rsidR="009D0DBB" w:rsidRDefault="009D0DBB">
      <w:pPr>
        <w:pStyle w:val="Index1"/>
        <w:tabs>
          <w:tab w:val="right" w:pos="5030"/>
        </w:tabs>
        <w:rPr>
          <w:noProof/>
        </w:rPr>
      </w:pPr>
      <w:r>
        <w:rPr>
          <w:noProof/>
        </w:rPr>
        <w:t>Project Standard 2016, 24</w:t>
      </w:r>
    </w:p>
    <w:p w:rsidR="009D0DBB" w:rsidRDefault="009D0DBB">
      <w:pPr>
        <w:pStyle w:val="Index1"/>
        <w:tabs>
          <w:tab w:val="right" w:pos="5030"/>
        </w:tabs>
        <w:rPr>
          <w:noProof/>
        </w:rPr>
      </w:pPr>
      <w:r>
        <w:rPr>
          <w:noProof/>
        </w:rPr>
        <w:t>Publisher 2016, 24</w:t>
      </w:r>
    </w:p>
    <w:p w:rsidR="009D0DBB" w:rsidRDefault="009D0DBB">
      <w:pPr>
        <w:pStyle w:val="Index1"/>
        <w:tabs>
          <w:tab w:val="right" w:pos="5030"/>
        </w:tabs>
        <w:rPr>
          <w:noProof/>
        </w:rPr>
      </w:pPr>
      <w:r>
        <w:rPr>
          <w:noProof/>
        </w:rPr>
        <w:t>R Server 2016 voor Hadoop, 30</w:t>
      </w:r>
    </w:p>
    <w:p w:rsidR="009D0DBB" w:rsidRDefault="009D0DBB">
      <w:pPr>
        <w:pStyle w:val="Index1"/>
        <w:tabs>
          <w:tab w:val="right" w:pos="5030"/>
        </w:tabs>
        <w:rPr>
          <w:noProof/>
        </w:rPr>
      </w:pPr>
      <w:r>
        <w:rPr>
          <w:noProof/>
        </w:rPr>
        <w:t>R Server 2016 voor Linux, 30</w:t>
      </w:r>
    </w:p>
    <w:p w:rsidR="009D0DBB" w:rsidRDefault="009D0DBB">
      <w:pPr>
        <w:pStyle w:val="Index1"/>
        <w:tabs>
          <w:tab w:val="right" w:pos="5030"/>
        </w:tabs>
        <w:rPr>
          <w:noProof/>
        </w:rPr>
      </w:pPr>
      <w:r>
        <w:rPr>
          <w:noProof/>
        </w:rPr>
        <w:t>R Server 2016 voor Teradata DB, 30</w:t>
      </w:r>
    </w:p>
    <w:p w:rsidR="009D0DBB" w:rsidRDefault="009D0DBB">
      <w:pPr>
        <w:pStyle w:val="Index1"/>
        <w:tabs>
          <w:tab w:val="right" w:pos="5030"/>
        </w:tabs>
        <w:rPr>
          <w:noProof/>
        </w:rPr>
      </w:pPr>
      <w:r>
        <w:rPr>
          <w:noProof/>
        </w:rPr>
        <w:t>Self-Serve CAL voor Microsoft Dynamics AX, 56</w:t>
      </w:r>
    </w:p>
    <w:p w:rsidR="009D0DBB" w:rsidRDefault="009D0DBB">
      <w:pPr>
        <w:pStyle w:val="Index1"/>
        <w:tabs>
          <w:tab w:val="right" w:pos="5030"/>
        </w:tabs>
        <w:rPr>
          <w:noProof/>
        </w:rPr>
      </w:pPr>
      <w:r>
        <w:rPr>
          <w:noProof/>
        </w:rPr>
        <w:t>Self-Serve CAL voor Microsoft Dynamics AX 2012 R3, 20</w:t>
      </w:r>
    </w:p>
    <w:p w:rsidR="009D0DBB" w:rsidRDefault="009D0DBB">
      <w:pPr>
        <w:pStyle w:val="Index1"/>
        <w:tabs>
          <w:tab w:val="right" w:pos="5030"/>
        </w:tabs>
        <w:rPr>
          <w:noProof/>
        </w:rPr>
      </w:pPr>
      <w:r>
        <w:rPr>
          <w:noProof/>
        </w:rPr>
        <w:t>Serverbeheerlicentie voor System Center 2012 R2 Datacenter, 32</w:t>
      </w:r>
    </w:p>
    <w:p w:rsidR="009D0DBB" w:rsidRDefault="009D0DBB">
      <w:pPr>
        <w:pStyle w:val="Index1"/>
        <w:tabs>
          <w:tab w:val="right" w:pos="5030"/>
        </w:tabs>
        <w:rPr>
          <w:noProof/>
        </w:rPr>
      </w:pPr>
      <w:r>
        <w:rPr>
          <w:noProof/>
        </w:rPr>
        <w:t>Serverbeheerlicentie voor System Center 2012 R2 Standard, 32</w:t>
      </w:r>
    </w:p>
    <w:p w:rsidR="009D0DBB" w:rsidRDefault="009D0DBB">
      <w:pPr>
        <w:pStyle w:val="Index1"/>
        <w:tabs>
          <w:tab w:val="right" w:pos="5030"/>
        </w:tabs>
        <w:rPr>
          <w:noProof/>
        </w:rPr>
      </w:pPr>
      <w:r>
        <w:rPr>
          <w:noProof/>
        </w:rPr>
        <w:t>SharePoint Online, 80</w:t>
      </w:r>
    </w:p>
    <w:p w:rsidR="009D0DBB" w:rsidRDefault="009D0DBB">
      <w:pPr>
        <w:pStyle w:val="Index1"/>
        <w:tabs>
          <w:tab w:val="right" w:pos="5030"/>
        </w:tabs>
        <w:rPr>
          <w:noProof/>
        </w:rPr>
      </w:pPr>
      <w:r>
        <w:rPr>
          <w:noProof/>
        </w:rPr>
        <w:t>SharePoint Online Plan 2, 28</w:t>
      </w:r>
    </w:p>
    <w:p w:rsidR="009D0DBB" w:rsidRDefault="009D0DBB">
      <w:pPr>
        <w:pStyle w:val="Index1"/>
        <w:tabs>
          <w:tab w:val="right" w:pos="5030"/>
        </w:tabs>
        <w:rPr>
          <w:noProof/>
        </w:rPr>
      </w:pPr>
      <w:r>
        <w:rPr>
          <w:noProof/>
        </w:rPr>
        <w:t>SharePoint Online-abonnement 1, 66</w:t>
      </w:r>
    </w:p>
    <w:p w:rsidR="009D0DBB" w:rsidRDefault="009D0DBB">
      <w:pPr>
        <w:pStyle w:val="Index1"/>
        <w:tabs>
          <w:tab w:val="right" w:pos="5030"/>
        </w:tabs>
        <w:rPr>
          <w:noProof/>
        </w:rPr>
      </w:pPr>
      <w:r>
        <w:rPr>
          <w:noProof/>
        </w:rPr>
        <w:t>SharePoint Online-abonnement 1 Add-on, 66</w:t>
      </w:r>
    </w:p>
    <w:p w:rsidR="009D0DBB" w:rsidRDefault="009D0DBB">
      <w:pPr>
        <w:pStyle w:val="Index1"/>
        <w:tabs>
          <w:tab w:val="right" w:pos="5030"/>
        </w:tabs>
        <w:rPr>
          <w:noProof/>
        </w:rPr>
      </w:pPr>
      <w:r>
        <w:rPr>
          <w:noProof/>
        </w:rPr>
        <w:t>SharePoint Online-abonnement 1 of 2, 28</w:t>
      </w:r>
    </w:p>
    <w:p w:rsidR="009D0DBB" w:rsidRDefault="009D0DBB">
      <w:pPr>
        <w:pStyle w:val="Index1"/>
        <w:tabs>
          <w:tab w:val="right" w:pos="5030"/>
        </w:tabs>
        <w:rPr>
          <w:noProof/>
        </w:rPr>
      </w:pPr>
      <w:r>
        <w:rPr>
          <w:noProof/>
        </w:rPr>
        <w:t>SharePoint Online-abonnement 2, 66</w:t>
      </w:r>
    </w:p>
    <w:p w:rsidR="009D0DBB" w:rsidRDefault="009D0DBB">
      <w:pPr>
        <w:pStyle w:val="Index1"/>
        <w:tabs>
          <w:tab w:val="right" w:pos="5030"/>
        </w:tabs>
        <w:rPr>
          <w:noProof/>
        </w:rPr>
      </w:pPr>
      <w:r>
        <w:rPr>
          <w:noProof/>
        </w:rPr>
        <w:t>SharePoint Server, 85</w:t>
      </w:r>
    </w:p>
    <w:p w:rsidR="009D0DBB" w:rsidRDefault="009D0DBB">
      <w:pPr>
        <w:pStyle w:val="Index1"/>
        <w:tabs>
          <w:tab w:val="right" w:pos="5030"/>
        </w:tabs>
        <w:rPr>
          <w:noProof/>
        </w:rPr>
      </w:pPr>
      <w:r>
        <w:rPr>
          <w:noProof/>
        </w:rPr>
        <w:t>SharePoint Server 2013, 28</w:t>
      </w:r>
    </w:p>
    <w:p w:rsidR="009D0DBB" w:rsidRDefault="009D0DBB">
      <w:pPr>
        <w:pStyle w:val="Index1"/>
        <w:tabs>
          <w:tab w:val="right" w:pos="5030"/>
        </w:tabs>
        <w:rPr>
          <w:noProof/>
        </w:rPr>
      </w:pPr>
      <w:r>
        <w:rPr>
          <w:noProof/>
        </w:rPr>
        <w:t>SharePoint Server 2016, 28</w:t>
      </w:r>
    </w:p>
    <w:p w:rsidR="009D0DBB" w:rsidRDefault="009D0DBB">
      <w:pPr>
        <w:pStyle w:val="Index1"/>
        <w:tabs>
          <w:tab w:val="right" w:pos="5030"/>
        </w:tabs>
        <w:rPr>
          <w:noProof/>
        </w:rPr>
      </w:pPr>
      <w:r>
        <w:rPr>
          <w:noProof/>
        </w:rPr>
        <w:t>Skype voor Bedrijven 2016, 24</w:t>
      </w:r>
    </w:p>
    <w:p w:rsidR="009D0DBB" w:rsidRDefault="009D0DBB">
      <w:pPr>
        <w:pStyle w:val="Index1"/>
        <w:tabs>
          <w:tab w:val="right" w:pos="5030"/>
        </w:tabs>
        <w:rPr>
          <w:noProof/>
        </w:rPr>
      </w:pPr>
      <w:r>
        <w:rPr>
          <w:noProof/>
        </w:rPr>
        <w:t>Skype voor Bedrijven Online Cloud PBX, 67</w:t>
      </w:r>
    </w:p>
    <w:p w:rsidR="009D0DBB" w:rsidRDefault="009D0DBB">
      <w:pPr>
        <w:pStyle w:val="Index1"/>
        <w:tabs>
          <w:tab w:val="right" w:pos="5030"/>
        </w:tabs>
        <w:rPr>
          <w:noProof/>
        </w:rPr>
      </w:pPr>
      <w:r>
        <w:rPr>
          <w:noProof/>
        </w:rPr>
        <w:t>Skype voor Bedrijven Online Plan 1, 29</w:t>
      </w:r>
    </w:p>
    <w:p w:rsidR="009D0DBB" w:rsidRDefault="009D0DBB">
      <w:pPr>
        <w:pStyle w:val="Index1"/>
        <w:tabs>
          <w:tab w:val="right" w:pos="5030"/>
        </w:tabs>
        <w:rPr>
          <w:noProof/>
        </w:rPr>
      </w:pPr>
      <w:r>
        <w:rPr>
          <w:noProof/>
        </w:rPr>
        <w:t>Skype voor Bedrijven Online Plan 1 Add-on, 62</w:t>
      </w:r>
    </w:p>
    <w:p w:rsidR="009D0DBB" w:rsidRDefault="009D0DBB">
      <w:pPr>
        <w:pStyle w:val="Index1"/>
        <w:tabs>
          <w:tab w:val="right" w:pos="5030"/>
        </w:tabs>
        <w:rPr>
          <w:noProof/>
        </w:rPr>
      </w:pPr>
      <w:r>
        <w:rPr>
          <w:noProof/>
        </w:rPr>
        <w:t>Skype voor Bedrijven Online Plan 2, 29</w:t>
      </w:r>
    </w:p>
    <w:p w:rsidR="009D0DBB" w:rsidRDefault="009D0DBB">
      <w:pPr>
        <w:pStyle w:val="Index1"/>
        <w:tabs>
          <w:tab w:val="right" w:pos="5030"/>
        </w:tabs>
        <w:rPr>
          <w:noProof/>
        </w:rPr>
      </w:pPr>
      <w:r>
        <w:rPr>
          <w:noProof/>
        </w:rPr>
        <w:t>Skype voor Bedrijven Online PSTN Calling, 67</w:t>
      </w:r>
    </w:p>
    <w:p w:rsidR="009D0DBB" w:rsidRDefault="009D0DBB">
      <w:pPr>
        <w:pStyle w:val="Index1"/>
        <w:tabs>
          <w:tab w:val="right" w:pos="5030"/>
        </w:tabs>
        <w:rPr>
          <w:noProof/>
        </w:rPr>
      </w:pPr>
      <w:r>
        <w:rPr>
          <w:noProof/>
        </w:rPr>
        <w:t>Skype voor Bedrijven Online PSTN Conferencing, 67</w:t>
      </w:r>
    </w:p>
    <w:p w:rsidR="009D0DBB" w:rsidRDefault="009D0DBB">
      <w:pPr>
        <w:pStyle w:val="Index1"/>
        <w:tabs>
          <w:tab w:val="right" w:pos="5030"/>
        </w:tabs>
        <w:rPr>
          <w:noProof/>
        </w:rPr>
      </w:pPr>
      <w:r>
        <w:rPr>
          <w:noProof/>
        </w:rPr>
        <w:t>Skype voor Bedrijven Online-abonnement 1, 67</w:t>
      </w:r>
    </w:p>
    <w:p w:rsidR="009D0DBB" w:rsidRDefault="009D0DBB">
      <w:pPr>
        <w:pStyle w:val="Index1"/>
        <w:tabs>
          <w:tab w:val="right" w:pos="5030"/>
        </w:tabs>
        <w:rPr>
          <w:noProof/>
        </w:rPr>
      </w:pPr>
      <w:r>
        <w:rPr>
          <w:noProof/>
        </w:rPr>
        <w:t>Skype voor Bedrijven Online-abonnement 1 Add-on, 67</w:t>
      </w:r>
    </w:p>
    <w:p w:rsidR="009D0DBB" w:rsidRDefault="009D0DBB">
      <w:pPr>
        <w:pStyle w:val="Index1"/>
        <w:tabs>
          <w:tab w:val="right" w:pos="5030"/>
        </w:tabs>
        <w:rPr>
          <w:noProof/>
        </w:rPr>
      </w:pPr>
      <w:r>
        <w:rPr>
          <w:noProof/>
        </w:rPr>
        <w:t>Skype voor Bedrijven Online-abonnement 2, 67</w:t>
      </w:r>
    </w:p>
    <w:p w:rsidR="009D0DBB" w:rsidRDefault="009D0DBB">
      <w:pPr>
        <w:pStyle w:val="Index1"/>
        <w:tabs>
          <w:tab w:val="right" w:pos="5030"/>
        </w:tabs>
        <w:rPr>
          <w:noProof/>
        </w:rPr>
      </w:pPr>
      <w:r>
        <w:rPr>
          <w:noProof/>
        </w:rPr>
        <w:t>Skype voor Bedrijven PSTN-gebruik, 67</w:t>
      </w:r>
    </w:p>
    <w:p w:rsidR="009D0DBB" w:rsidRDefault="009D0DBB">
      <w:pPr>
        <w:pStyle w:val="Index1"/>
        <w:tabs>
          <w:tab w:val="right" w:pos="5030"/>
        </w:tabs>
        <w:rPr>
          <w:noProof/>
        </w:rPr>
      </w:pPr>
      <w:r>
        <w:rPr>
          <w:noProof/>
        </w:rPr>
        <w:t>Skype voor Business Server 2015, 29</w:t>
      </w:r>
    </w:p>
    <w:p w:rsidR="009D0DBB" w:rsidRDefault="009D0DBB">
      <w:pPr>
        <w:pStyle w:val="Index1"/>
        <w:tabs>
          <w:tab w:val="right" w:pos="5030"/>
        </w:tabs>
        <w:rPr>
          <w:noProof/>
        </w:rPr>
      </w:pPr>
      <w:r>
        <w:rPr>
          <w:noProof/>
        </w:rPr>
        <w:t>SQL Parallel Data Warehouse, 80, 87</w:t>
      </w:r>
    </w:p>
    <w:p w:rsidR="009D0DBB" w:rsidRDefault="009D0DBB">
      <w:pPr>
        <w:pStyle w:val="Index1"/>
        <w:tabs>
          <w:tab w:val="right" w:pos="5030"/>
        </w:tabs>
        <w:rPr>
          <w:noProof/>
        </w:rPr>
      </w:pPr>
      <w:r>
        <w:rPr>
          <w:noProof/>
        </w:rPr>
        <w:t>SQL Server, 85</w:t>
      </w:r>
    </w:p>
    <w:p w:rsidR="009D0DBB" w:rsidRDefault="009D0DBB">
      <w:pPr>
        <w:pStyle w:val="Index1"/>
        <w:tabs>
          <w:tab w:val="right" w:pos="5030"/>
        </w:tabs>
        <w:rPr>
          <w:noProof/>
        </w:rPr>
      </w:pPr>
      <w:r>
        <w:rPr>
          <w:noProof/>
        </w:rPr>
        <w:t>SQL Server 2014, 31</w:t>
      </w:r>
    </w:p>
    <w:p w:rsidR="009D0DBB" w:rsidRDefault="009D0DBB">
      <w:pPr>
        <w:pStyle w:val="Index1"/>
        <w:tabs>
          <w:tab w:val="right" w:pos="5030"/>
        </w:tabs>
        <w:rPr>
          <w:noProof/>
        </w:rPr>
      </w:pPr>
      <w:r>
        <w:rPr>
          <w:noProof/>
        </w:rPr>
        <w:t>SQL Server 2016 Enterprise, 31</w:t>
      </w:r>
    </w:p>
    <w:p w:rsidR="009D0DBB" w:rsidRDefault="009D0DBB">
      <w:pPr>
        <w:pStyle w:val="Index1"/>
        <w:tabs>
          <w:tab w:val="right" w:pos="5030"/>
        </w:tabs>
        <w:rPr>
          <w:noProof/>
        </w:rPr>
      </w:pPr>
      <w:r>
        <w:rPr>
          <w:noProof/>
        </w:rPr>
        <w:t>SQL Server 2016 Enterprise Core, 31</w:t>
      </w:r>
    </w:p>
    <w:p w:rsidR="009D0DBB" w:rsidRDefault="009D0DBB">
      <w:pPr>
        <w:pStyle w:val="Index1"/>
        <w:tabs>
          <w:tab w:val="right" w:pos="5030"/>
        </w:tabs>
        <w:rPr>
          <w:noProof/>
        </w:rPr>
      </w:pPr>
      <w:r>
        <w:rPr>
          <w:noProof/>
        </w:rPr>
        <w:t>SQL Server 2016 Enterprise-klanten, 31</w:t>
      </w:r>
    </w:p>
    <w:p w:rsidR="009D0DBB" w:rsidRDefault="009D0DBB">
      <w:pPr>
        <w:pStyle w:val="Index1"/>
        <w:tabs>
          <w:tab w:val="right" w:pos="5030"/>
        </w:tabs>
        <w:rPr>
          <w:noProof/>
        </w:rPr>
      </w:pPr>
      <w:r>
        <w:rPr>
          <w:noProof/>
        </w:rPr>
        <w:t>SQL Server 2016 Standard, 31</w:t>
      </w:r>
    </w:p>
    <w:p w:rsidR="009D0DBB" w:rsidRDefault="009D0DBB">
      <w:pPr>
        <w:pStyle w:val="Index1"/>
        <w:tabs>
          <w:tab w:val="right" w:pos="5030"/>
        </w:tabs>
        <w:rPr>
          <w:noProof/>
        </w:rPr>
      </w:pPr>
      <w:r>
        <w:rPr>
          <w:noProof/>
        </w:rPr>
        <w:t>SQL Server 2016 Standard Core, 31</w:t>
      </w:r>
    </w:p>
    <w:p w:rsidR="009D0DBB" w:rsidRDefault="009D0DBB">
      <w:pPr>
        <w:pStyle w:val="Index1"/>
        <w:tabs>
          <w:tab w:val="right" w:pos="5030"/>
        </w:tabs>
        <w:rPr>
          <w:noProof/>
        </w:rPr>
      </w:pPr>
      <w:r>
        <w:rPr>
          <w:noProof/>
        </w:rPr>
        <w:t>SQL Server Business Intelligence, 80, 87</w:t>
      </w:r>
    </w:p>
    <w:p w:rsidR="009D0DBB" w:rsidRDefault="009D0DBB">
      <w:pPr>
        <w:pStyle w:val="Index1"/>
        <w:tabs>
          <w:tab w:val="right" w:pos="5030"/>
        </w:tabs>
        <w:rPr>
          <w:noProof/>
        </w:rPr>
      </w:pPr>
      <w:r>
        <w:rPr>
          <w:noProof/>
        </w:rPr>
        <w:t>SQL Server Data Center, 80</w:t>
      </w:r>
    </w:p>
    <w:p w:rsidR="009D0DBB" w:rsidRDefault="009D0DBB">
      <w:pPr>
        <w:pStyle w:val="Index1"/>
        <w:tabs>
          <w:tab w:val="right" w:pos="5030"/>
        </w:tabs>
        <w:rPr>
          <w:noProof/>
        </w:rPr>
      </w:pPr>
      <w:r>
        <w:rPr>
          <w:noProof/>
        </w:rPr>
        <w:t>SQL Server Enterprise, 80, 87</w:t>
      </w:r>
    </w:p>
    <w:p w:rsidR="009D0DBB" w:rsidRDefault="009D0DBB">
      <w:pPr>
        <w:pStyle w:val="Index1"/>
        <w:tabs>
          <w:tab w:val="right" w:pos="5030"/>
        </w:tabs>
        <w:rPr>
          <w:noProof/>
        </w:rPr>
      </w:pPr>
      <w:r>
        <w:rPr>
          <w:noProof/>
        </w:rPr>
        <w:t>SQL Server Standard, 80, 87</w:t>
      </w:r>
    </w:p>
    <w:p w:rsidR="009D0DBB" w:rsidRDefault="009D0DBB">
      <w:pPr>
        <w:pStyle w:val="Index1"/>
        <w:tabs>
          <w:tab w:val="right" w:pos="5030"/>
        </w:tabs>
        <w:rPr>
          <w:noProof/>
        </w:rPr>
      </w:pPr>
      <w:r>
        <w:rPr>
          <w:noProof/>
        </w:rPr>
        <w:t>System Center 2012, 33, 86</w:t>
      </w:r>
    </w:p>
    <w:p w:rsidR="009D0DBB" w:rsidRDefault="009D0DBB">
      <w:pPr>
        <w:pStyle w:val="Index1"/>
        <w:tabs>
          <w:tab w:val="right" w:pos="5030"/>
        </w:tabs>
        <w:rPr>
          <w:noProof/>
        </w:rPr>
      </w:pPr>
      <w:r>
        <w:rPr>
          <w:noProof/>
        </w:rPr>
        <w:t>System Center 2012 Client Management Suite, 33</w:t>
      </w:r>
    </w:p>
    <w:p w:rsidR="009D0DBB" w:rsidRDefault="009D0DBB">
      <w:pPr>
        <w:pStyle w:val="Index1"/>
        <w:tabs>
          <w:tab w:val="right" w:pos="5030"/>
        </w:tabs>
        <w:rPr>
          <w:noProof/>
        </w:rPr>
      </w:pPr>
      <w:r>
        <w:rPr>
          <w:noProof/>
        </w:rPr>
        <w:t>System Center 2012 Configuration Manager, 34</w:t>
      </w:r>
    </w:p>
    <w:p w:rsidR="009D0DBB" w:rsidRDefault="009D0DBB">
      <w:pPr>
        <w:pStyle w:val="Index1"/>
        <w:tabs>
          <w:tab w:val="right" w:pos="5030"/>
        </w:tabs>
        <w:rPr>
          <w:noProof/>
        </w:rPr>
      </w:pPr>
      <w:r>
        <w:rPr>
          <w:noProof/>
        </w:rPr>
        <w:t>System Center 2012 Datacenter Serverbeheerlicentie, 80</w:t>
      </w:r>
    </w:p>
    <w:p w:rsidR="009D0DBB" w:rsidRDefault="009D0DBB">
      <w:pPr>
        <w:pStyle w:val="Index1"/>
        <w:tabs>
          <w:tab w:val="right" w:pos="5030"/>
        </w:tabs>
        <w:rPr>
          <w:noProof/>
        </w:rPr>
      </w:pPr>
      <w:r>
        <w:rPr>
          <w:noProof/>
        </w:rPr>
        <w:t>System Center 2012 Endpoint Protection, 35</w:t>
      </w:r>
    </w:p>
    <w:p w:rsidR="009D0DBB" w:rsidRDefault="009D0DBB">
      <w:pPr>
        <w:pStyle w:val="Index1"/>
        <w:tabs>
          <w:tab w:val="right" w:pos="5030"/>
        </w:tabs>
        <w:rPr>
          <w:noProof/>
        </w:rPr>
      </w:pPr>
      <w:r>
        <w:rPr>
          <w:noProof/>
        </w:rPr>
        <w:t>System Center 2012 R2 Client Management Suite, 33</w:t>
      </w:r>
    </w:p>
    <w:p w:rsidR="009D0DBB" w:rsidRDefault="009D0DBB">
      <w:pPr>
        <w:pStyle w:val="Index1"/>
        <w:tabs>
          <w:tab w:val="right" w:pos="5030"/>
        </w:tabs>
        <w:rPr>
          <w:noProof/>
        </w:rPr>
      </w:pPr>
      <w:r>
        <w:rPr>
          <w:noProof/>
        </w:rPr>
        <w:t>System Center 2012 R2 Endpoint Protection, 35</w:t>
      </w:r>
    </w:p>
    <w:p w:rsidR="009D0DBB" w:rsidRDefault="009D0DBB">
      <w:pPr>
        <w:pStyle w:val="Index1"/>
        <w:tabs>
          <w:tab w:val="right" w:pos="5030"/>
        </w:tabs>
        <w:rPr>
          <w:noProof/>
        </w:rPr>
      </w:pPr>
      <w:r>
        <w:rPr>
          <w:noProof/>
        </w:rPr>
        <w:t>System Center 2012 Standard Serverbeheerlicentie, 80</w:t>
      </w:r>
    </w:p>
    <w:p w:rsidR="009D0DBB" w:rsidRDefault="009D0DBB">
      <w:pPr>
        <w:pStyle w:val="Index1"/>
        <w:tabs>
          <w:tab w:val="right" w:pos="5030"/>
        </w:tabs>
        <w:rPr>
          <w:noProof/>
        </w:rPr>
      </w:pPr>
      <w:r>
        <w:rPr>
          <w:noProof/>
        </w:rPr>
        <w:t>System Center Configuration Manager Server 2007 R2, 34</w:t>
      </w:r>
    </w:p>
    <w:p w:rsidR="009D0DBB" w:rsidRDefault="009D0DBB">
      <w:pPr>
        <w:pStyle w:val="Index1"/>
        <w:tabs>
          <w:tab w:val="right" w:pos="5030"/>
        </w:tabs>
        <w:rPr>
          <w:noProof/>
        </w:rPr>
      </w:pPr>
      <w:r>
        <w:rPr>
          <w:noProof/>
        </w:rPr>
        <w:t>System Center Data Protection Manager 2010, 35</w:t>
      </w:r>
    </w:p>
    <w:p w:rsidR="009D0DBB" w:rsidRDefault="009D0DBB">
      <w:pPr>
        <w:pStyle w:val="Index1"/>
        <w:tabs>
          <w:tab w:val="right" w:pos="5030"/>
        </w:tabs>
        <w:rPr>
          <w:noProof/>
        </w:rPr>
      </w:pPr>
      <w:r>
        <w:rPr>
          <w:noProof/>
        </w:rPr>
        <w:t>System Center Datacenter, 19, 85, 87</w:t>
      </w:r>
    </w:p>
    <w:p w:rsidR="009D0DBB" w:rsidRDefault="009D0DBB">
      <w:pPr>
        <w:pStyle w:val="Index1"/>
        <w:tabs>
          <w:tab w:val="right" w:pos="5030"/>
        </w:tabs>
        <w:rPr>
          <w:noProof/>
        </w:rPr>
      </w:pPr>
      <w:r>
        <w:rPr>
          <w:noProof/>
        </w:rPr>
        <w:t>System Center Global Service Monitor, 33</w:t>
      </w:r>
    </w:p>
    <w:p w:rsidR="009D0DBB" w:rsidRDefault="009D0DBB">
      <w:pPr>
        <w:pStyle w:val="Index1"/>
        <w:tabs>
          <w:tab w:val="right" w:pos="5030"/>
        </w:tabs>
        <w:rPr>
          <w:noProof/>
        </w:rPr>
      </w:pPr>
      <w:r>
        <w:rPr>
          <w:noProof/>
        </w:rPr>
        <w:t>System Center Operation Manager 2007 R2, 36</w:t>
      </w:r>
    </w:p>
    <w:p w:rsidR="009D0DBB" w:rsidRDefault="009D0DBB">
      <w:pPr>
        <w:pStyle w:val="Index1"/>
        <w:tabs>
          <w:tab w:val="right" w:pos="5030"/>
        </w:tabs>
        <w:rPr>
          <w:noProof/>
        </w:rPr>
      </w:pPr>
      <w:r>
        <w:rPr>
          <w:noProof/>
        </w:rPr>
        <w:t>System Center Server Management Suite, 36</w:t>
      </w:r>
    </w:p>
    <w:p w:rsidR="009D0DBB" w:rsidRDefault="009D0DBB">
      <w:pPr>
        <w:pStyle w:val="Index1"/>
        <w:tabs>
          <w:tab w:val="right" w:pos="5030"/>
        </w:tabs>
        <w:rPr>
          <w:noProof/>
        </w:rPr>
      </w:pPr>
      <w:r>
        <w:rPr>
          <w:noProof/>
        </w:rPr>
        <w:t>System Center Service Manager 2010, 36</w:t>
      </w:r>
    </w:p>
    <w:p w:rsidR="009D0DBB" w:rsidRDefault="009D0DBB">
      <w:pPr>
        <w:pStyle w:val="Index1"/>
        <w:tabs>
          <w:tab w:val="right" w:pos="5030"/>
        </w:tabs>
        <w:rPr>
          <w:noProof/>
        </w:rPr>
      </w:pPr>
      <w:r>
        <w:rPr>
          <w:noProof/>
        </w:rPr>
        <w:t>System Center Standard, 19, 85, 87</w:t>
      </w:r>
    </w:p>
    <w:p w:rsidR="009D0DBB" w:rsidRDefault="009D0DBB">
      <w:pPr>
        <w:pStyle w:val="Index1"/>
        <w:tabs>
          <w:tab w:val="right" w:pos="5030"/>
        </w:tabs>
        <w:rPr>
          <w:noProof/>
        </w:rPr>
      </w:pPr>
      <w:r>
        <w:rPr>
          <w:noProof/>
        </w:rPr>
        <w:t>Task CAL voor Microsoft Dynamics AX, 80</w:t>
      </w:r>
    </w:p>
    <w:p w:rsidR="009D0DBB" w:rsidRDefault="009D0DBB">
      <w:pPr>
        <w:pStyle w:val="Index1"/>
        <w:tabs>
          <w:tab w:val="right" w:pos="5030"/>
        </w:tabs>
        <w:rPr>
          <w:noProof/>
        </w:rPr>
      </w:pPr>
      <w:r>
        <w:rPr>
          <w:noProof/>
        </w:rPr>
        <w:t>Task CAL voor Microsoft Dynamics AX 2012 R3, 20</w:t>
      </w:r>
    </w:p>
    <w:p w:rsidR="009D0DBB" w:rsidRDefault="009D0DBB">
      <w:pPr>
        <w:pStyle w:val="Index1"/>
        <w:tabs>
          <w:tab w:val="right" w:pos="5030"/>
        </w:tabs>
        <w:rPr>
          <w:noProof/>
        </w:rPr>
      </w:pPr>
      <w:r>
        <w:rPr>
          <w:noProof/>
        </w:rPr>
        <w:t>VDI, 36</w:t>
      </w:r>
    </w:p>
    <w:p w:rsidR="009D0DBB" w:rsidRDefault="009D0DBB">
      <w:pPr>
        <w:pStyle w:val="Index1"/>
        <w:tabs>
          <w:tab w:val="right" w:pos="5030"/>
        </w:tabs>
        <w:rPr>
          <w:noProof/>
        </w:rPr>
      </w:pPr>
      <w:r>
        <w:rPr>
          <w:noProof/>
        </w:rPr>
        <w:t>Visio 2016 Professional, 24</w:t>
      </w:r>
    </w:p>
    <w:p w:rsidR="009D0DBB" w:rsidRDefault="009D0DBB">
      <w:pPr>
        <w:pStyle w:val="Index1"/>
        <w:tabs>
          <w:tab w:val="right" w:pos="5030"/>
        </w:tabs>
        <w:rPr>
          <w:noProof/>
        </w:rPr>
      </w:pPr>
      <w:r>
        <w:rPr>
          <w:noProof/>
        </w:rPr>
        <w:t>Visio 2016 Standard, 24</w:t>
      </w:r>
    </w:p>
    <w:p w:rsidR="009D0DBB" w:rsidRDefault="009D0DBB">
      <w:pPr>
        <w:pStyle w:val="Index1"/>
        <w:tabs>
          <w:tab w:val="right" w:pos="5030"/>
        </w:tabs>
        <w:rPr>
          <w:noProof/>
        </w:rPr>
      </w:pPr>
      <w:r>
        <w:rPr>
          <w:noProof/>
        </w:rPr>
        <w:t>Visio Pro for Office 365, 59</w:t>
      </w:r>
    </w:p>
    <w:p w:rsidR="009D0DBB" w:rsidRDefault="009D0DBB">
      <w:pPr>
        <w:pStyle w:val="Index1"/>
        <w:tabs>
          <w:tab w:val="right" w:pos="5030"/>
        </w:tabs>
        <w:rPr>
          <w:noProof/>
        </w:rPr>
      </w:pPr>
      <w:r>
        <w:rPr>
          <w:noProof/>
        </w:rPr>
        <w:t>Visio Pro for Office 365 vanuit SA, 59</w:t>
      </w:r>
    </w:p>
    <w:p w:rsidR="009D0DBB" w:rsidRDefault="009D0DBB">
      <w:pPr>
        <w:pStyle w:val="Index1"/>
        <w:tabs>
          <w:tab w:val="right" w:pos="5030"/>
        </w:tabs>
        <w:rPr>
          <w:noProof/>
        </w:rPr>
      </w:pPr>
      <w:r>
        <w:rPr>
          <w:noProof/>
        </w:rPr>
        <w:t>Visio Professional, 59, 87</w:t>
      </w:r>
    </w:p>
    <w:p w:rsidR="009D0DBB" w:rsidRDefault="009D0DBB">
      <w:pPr>
        <w:pStyle w:val="Index1"/>
        <w:tabs>
          <w:tab w:val="right" w:pos="5030"/>
        </w:tabs>
        <w:rPr>
          <w:noProof/>
        </w:rPr>
      </w:pPr>
      <w:r>
        <w:rPr>
          <w:noProof/>
        </w:rPr>
        <w:t>Visio Standard, 80, 87</w:t>
      </w:r>
    </w:p>
    <w:p w:rsidR="009D0DBB" w:rsidRDefault="009D0DBB">
      <w:pPr>
        <w:pStyle w:val="Index1"/>
        <w:tabs>
          <w:tab w:val="right" w:pos="5030"/>
        </w:tabs>
        <w:rPr>
          <w:noProof/>
        </w:rPr>
      </w:pPr>
      <w:r>
        <w:rPr>
          <w:noProof/>
        </w:rPr>
        <w:t>Visual Studio 2013, 37</w:t>
      </w:r>
    </w:p>
    <w:p w:rsidR="009D0DBB" w:rsidRDefault="009D0DBB">
      <w:pPr>
        <w:pStyle w:val="Index1"/>
        <w:tabs>
          <w:tab w:val="right" w:pos="5030"/>
        </w:tabs>
        <w:rPr>
          <w:noProof/>
        </w:rPr>
      </w:pPr>
      <w:r>
        <w:rPr>
          <w:noProof/>
        </w:rPr>
        <w:t>Visual Studio Enterprise 2015 met MSDN, 36</w:t>
      </w:r>
    </w:p>
    <w:p w:rsidR="009D0DBB" w:rsidRDefault="009D0DBB">
      <w:pPr>
        <w:pStyle w:val="Index1"/>
        <w:tabs>
          <w:tab w:val="right" w:pos="5030"/>
        </w:tabs>
        <w:rPr>
          <w:noProof/>
        </w:rPr>
      </w:pPr>
      <w:r>
        <w:rPr>
          <w:noProof/>
        </w:rPr>
        <w:t>Visual Studio Enterprise met MSDN, 80, 87</w:t>
      </w:r>
    </w:p>
    <w:p w:rsidR="009D0DBB" w:rsidRDefault="009D0DBB">
      <w:pPr>
        <w:pStyle w:val="Index1"/>
        <w:tabs>
          <w:tab w:val="right" w:pos="5030"/>
        </w:tabs>
        <w:rPr>
          <w:noProof/>
        </w:rPr>
      </w:pPr>
      <w:r>
        <w:rPr>
          <w:noProof/>
        </w:rPr>
        <w:t>Visual Studio Professional 2015, 36</w:t>
      </w:r>
    </w:p>
    <w:p w:rsidR="009D0DBB" w:rsidRDefault="009D0DBB">
      <w:pPr>
        <w:pStyle w:val="Index1"/>
        <w:tabs>
          <w:tab w:val="right" w:pos="5030"/>
        </w:tabs>
        <w:rPr>
          <w:noProof/>
        </w:rPr>
      </w:pPr>
      <w:r>
        <w:rPr>
          <w:noProof/>
        </w:rPr>
        <w:t>Visual Studio Professional 2015 met MSDN, 36</w:t>
      </w:r>
    </w:p>
    <w:p w:rsidR="009D0DBB" w:rsidRDefault="009D0DBB">
      <w:pPr>
        <w:pStyle w:val="Index1"/>
        <w:tabs>
          <w:tab w:val="right" w:pos="5030"/>
        </w:tabs>
        <w:rPr>
          <w:noProof/>
        </w:rPr>
      </w:pPr>
      <w:r>
        <w:rPr>
          <w:noProof/>
        </w:rPr>
        <w:t>Visual Studio Professional met MSDN, 80, 87</w:t>
      </w:r>
    </w:p>
    <w:p w:rsidR="009D0DBB" w:rsidRDefault="009D0DBB">
      <w:pPr>
        <w:pStyle w:val="Index1"/>
        <w:tabs>
          <w:tab w:val="right" w:pos="5030"/>
        </w:tabs>
        <w:rPr>
          <w:noProof/>
        </w:rPr>
      </w:pPr>
      <w:r>
        <w:rPr>
          <w:noProof/>
        </w:rPr>
        <w:t>Visual Studio Team Foundation Server 2015 met SQL Server 2014-technologie, 38</w:t>
      </w:r>
    </w:p>
    <w:p w:rsidR="009D0DBB" w:rsidRDefault="009D0DBB">
      <w:pPr>
        <w:pStyle w:val="Index1"/>
        <w:tabs>
          <w:tab w:val="right" w:pos="5030"/>
        </w:tabs>
        <w:rPr>
          <w:noProof/>
        </w:rPr>
      </w:pPr>
      <w:r>
        <w:rPr>
          <w:noProof/>
        </w:rPr>
        <w:t>Visual Studio Test Professional 2015 met MSDN, 36</w:t>
      </w:r>
    </w:p>
    <w:p w:rsidR="009D0DBB" w:rsidRDefault="009D0DBB">
      <w:pPr>
        <w:pStyle w:val="Index1"/>
        <w:tabs>
          <w:tab w:val="right" w:pos="5030"/>
        </w:tabs>
        <w:rPr>
          <w:noProof/>
        </w:rPr>
      </w:pPr>
      <w:r>
        <w:rPr>
          <w:noProof/>
        </w:rPr>
        <w:t>Visual Studio Test Professional met MSDN, 80, 87</w:t>
      </w:r>
    </w:p>
    <w:p w:rsidR="009D0DBB" w:rsidRDefault="009D0DBB">
      <w:pPr>
        <w:pStyle w:val="Index1"/>
        <w:tabs>
          <w:tab w:val="right" w:pos="5030"/>
        </w:tabs>
        <w:rPr>
          <w:noProof/>
        </w:rPr>
      </w:pPr>
      <w:r>
        <w:rPr>
          <w:noProof/>
        </w:rPr>
        <w:t>Windows 10 Education E5 (per Apparaat), 39</w:t>
      </w:r>
    </w:p>
    <w:p w:rsidR="009D0DBB" w:rsidRDefault="009D0DBB">
      <w:pPr>
        <w:pStyle w:val="Index1"/>
        <w:tabs>
          <w:tab w:val="right" w:pos="5030"/>
        </w:tabs>
        <w:rPr>
          <w:noProof/>
        </w:rPr>
      </w:pPr>
      <w:r>
        <w:rPr>
          <w:noProof/>
        </w:rPr>
        <w:t>Windows 10 Education E5 per Apparaat Add-on (naar E3 per apparaat), 39</w:t>
      </w:r>
    </w:p>
    <w:p w:rsidR="009D0DBB" w:rsidRDefault="009D0DBB">
      <w:pPr>
        <w:pStyle w:val="Index1"/>
        <w:tabs>
          <w:tab w:val="right" w:pos="5030"/>
        </w:tabs>
        <w:rPr>
          <w:noProof/>
        </w:rPr>
      </w:pPr>
      <w:r>
        <w:rPr>
          <w:noProof/>
        </w:rPr>
        <w:t>Windows 10 Education Upgrade (per Apparaat), 39</w:t>
      </w:r>
    </w:p>
    <w:p w:rsidR="009D0DBB" w:rsidRDefault="009D0DBB">
      <w:pPr>
        <w:pStyle w:val="Index1"/>
        <w:tabs>
          <w:tab w:val="right" w:pos="5030"/>
        </w:tabs>
        <w:rPr>
          <w:noProof/>
        </w:rPr>
      </w:pPr>
      <w:r>
        <w:rPr>
          <w:noProof/>
        </w:rPr>
        <w:t>Windows 10 Enteprise E3 en LTSB Upgrade (per Apparaat), 39</w:t>
      </w:r>
    </w:p>
    <w:p w:rsidR="009D0DBB" w:rsidRDefault="009D0DBB">
      <w:pPr>
        <w:pStyle w:val="Index1"/>
        <w:tabs>
          <w:tab w:val="right" w:pos="5030"/>
        </w:tabs>
        <w:rPr>
          <w:noProof/>
        </w:rPr>
      </w:pPr>
      <w:r>
        <w:rPr>
          <w:noProof/>
        </w:rPr>
        <w:t>Windows 10 Enteprise LTSB Upgrade (per Apparaat), 39</w:t>
      </w:r>
    </w:p>
    <w:p w:rsidR="009D0DBB" w:rsidRDefault="009D0DBB">
      <w:pPr>
        <w:pStyle w:val="Index1"/>
        <w:tabs>
          <w:tab w:val="right" w:pos="5030"/>
        </w:tabs>
        <w:rPr>
          <w:noProof/>
        </w:rPr>
      </w:pPr>
      <w:r>
        <w:rPr>
          <w:noProof/>
        </w:rPr>
        <w:t>Windows 10 Enterprise E3 per Gebruiker, 39, 55</w:t>
      </w:r>
    </w:p>
    <w:p w:rsidR="009D0DBB" w:rsidRDefault="009D0DBB">
      <w:pPr>
        <w:pStyle w:val="Index1"/>
        <w:tabs>
          <w:tab w:val="right" w:pos="5030"/>
        </w:tabs>
        <w:rPr>
          <w:noProof/>
        </w:rPr>
      </w:pPr>
      <w:r>
        <w:rPr>
          <w:noProof/>
        </w:rPr>
        <w:t>Windows 10 Enterprise E3 per Gebruiker Add-on (naar E3 per apparaat), 40</w:t>
      </w:r>
    </w:p>
    <w:p w:rsidR="009D0DBB" w:rsidRDefault="009D0DBB">
      <w:pPr>
        <w:pStyle w:val="Index1"/>
        <w:tabs>
          <w:tab w:val="right" w:pos="5030"/>
        </w:tabs>
        <w:rPr>
          <w:noProof/>
        </w:rPr>
      </w:pPr>
      <w:r>
        <w:rPr>
          <w:noProof/>
        </w:rPr>
        <w:t>Windows 10 Enterprise E3 per Gebruiker vanuit SA, 39, 55</w:t>
      </w:r>
    </w:p>
    <w:p w:rsidR="009D0DBB" w:rsidRDefault="009D0DBB">
      <w:pPr>
        <w:pStyle w:val="Index1"/>
        <w:tabs>
          <w:tab w:val="right" w:pos="5030"/>
        </w:tabs>
        <w:rPr>
          <w:noProof/>
        </w:rPr>
      </w:pPr>
      <w:r>
        <w:rPr>
          <w:noProof/>
        </w:rPr>
        <w:t>Windows 10 Enterprise E5 per Apparaat of Gebruiker, 39</w:t>
      </w:r>
    </w:p>
    <w:p w:rsidR="009D0DBB" w:rsidRDefault="009D0DBB">
      <w:pPr>
        <w:pStyle w:val="Index1"/>
        <w:tabs>
          <w:tab w:val="right" w:pos="5030"/>
        </w:tabs>
        <w:rPr>
          <w:noProof/>
        </w:rPr>
      </w:pPr>
      <w:r>
        <w:rPr>
          <w:noProof/>
        </w:rPr>
        <w:t>Windows 10 Enterprise E5 per Apparaat of Gebruiker Add-on (naar E3 per apparaat) (SL), 40</w:t>
      </w:r>
    </w:p>
    <w:p w:rsidR="009D0DBB" w:rsidRDefault="009D0DBB">
      <w:pPr>
        <w:pStyle w:val="Index1"/>
        <w:tabs>
          <w:tab w:val="right" w:pos="5030"/>
        </w:tabs>
        <w:rPr>
          <w:noProof/>
        </w:rPr>
      </w:pPr>
      <w:r>
        <w:rPr>
          <w:noProof/>
        </w:rPr>
        <w:t>Windows 10 Enterprise E5 per Gebruiker vanuit SA, 39</w:t>
      </w:r>
    </w:p>
    <w:p w:rsidR="009D0DBB" w:rsidRDefault="009D0DBB">
      <w:pPr>
        <w:pStyle w:val="Index1"/>
        <w:tabs>
          <w:tab w:val="right" w:pos="5030"/>
        </w:tabs>
        <w:rPr>
          <w:noProof/>
        </w:rPr>
      </w:pPr>
      <w:r>
        <w:rPr>
          <w:noProof/>
        </w:rPr>
        <w:t>Windows 10 IoT Enterprise, 40</w:t>
      </w:r>
    </w:p>
    <w:p w:rsidR="009D0DBB" w:rsidRDefault="009D0DBB">
      <w:pPr>
        <w:pStyle w:val="Index1"/>
        <w:tabs>
          <w:tab w:val="right" w:pos="5030"/>
        </w:tabs>
        <w:rPr>
          <w:noProof/>
        </w:rPr>
      </w:pPr>
      <w:r>
        <w:rPr>
          <w:noProof/>
        </w:rPr>
        <w:t>Windows 10 Mobile Enterprise (per Apparaat), 40</w:t>
      </w:r>
    </w:p>
    <w:p w:rsidR="009D0DBB" w:rsidRDefault="009D0DBB">
      <w:pPr>
        <w:pStyle w:val="Index1"/>
        <w:tabs>
          <w:tab w:val="right" w:pos="5030"/>
        </w:tabs>
        <w:rPr>
          <w:noProof/>
        </w:rPr>
      </w:pPr>
      <w:r>
        <w:rPr>
          <w:noProof/>
        </w:rPr>
        <w:t>Windows 10 Pro Upgrade, 39</w:t>
      </w:r>
    </w:p>
    <w:p w:rsidR="009D0DBB" w:rsidRDefault="009D0DBB">
      <w:pPr>
        <w:pStyle w:val="Index1"/>
        <w:tabs>
          <w:tab w:val="right" w:pos="5030"/>
        </w:tabs>
        <w:rPr>
          <w:noProof/>
        </w:rPr>
      </w:pPr>
      <w:r>
        <w:rPr>
          <w:noProof/>
        </w:rPr>
        <w:t>Windows 2000 Professional for Embedded Systems, 40</w:t>
      </w:r>
    </w:p>
    <w:p w:rsidR="009D0DBB" w:rsidRDefault="009D0DBB">
      <w:pPr>
        <w:pStyle w:val="Index1"/>
        <w:tabs>
          <w:tab w:val="right" w:pos="5030"/>
        </w:tabs>
        <w:rPr>
          <w:noProof/>
        </w:rPr>
      </w:pPr>
      <w:r>
        <w:rPr>
          <w:noProof/>
        </w:rPr>
        <w:t>Windows 7, 40</w:t>
      </w:r>
    </w:p>
    <w:p w:rsidR="009D0DBB" w:rsidRDefault="009D0DBB">
      <w:pPr>
        <w:pStyle w:val="Index1"/>
        <w:tabs>
          <w:tab w:val="right" w:pos="5030"/>
        </w:tabs>
        <w:rPr>
          <w:noProof/>
        </w:rPr>
      </w:pPr>
      <w:r>
        <w:rPr>
          <w:noProof/>
        </w:rPr>
        <w:t>Windows 7 Professional for Embedded Systems, Ultimate for Embedded Systems, 40</w:t>
      </w:r>
    </w:p>
    <w:p w:rsidR="009D0DBB" w:rsidRDefault="009D0DBB">
      <w:pPr>
        <w:pStyle w:val="Index1"/>
        <w:tabs>
          <w:tab w:val="right" w:pos="5030"/>
        </w:tabs>
        <w:rPr>
          <w:noProof/>
        </w:rPr>
      </w:pPr>
      <w:r>
        <w:rPr>
          <w:noProof/>
        </w:rPr>
        <w:t>Windows 8.1, 40</w:t>
      </w:r>
    </w:p>
    <w:p w:rsidR="009D0DBB" w:rsidRDefault="009D0DBB">
      <w:pPr>
        <w:pStyle w:val="Index1"/>
        <w:tabs>
          <w:tab w:val="right" w:pos="5030"/>
        </w:tabs>
        <w:rPr>
          <w:noProof/>
        </w:rPr>
      </w:pPr>
      <w:r>
        <w:rPr>
          <w:noProof/>
        </w:rPr>
        <w:t>Windows 8.1 Enterprise Sideloading, 40</w:t>
      </w:r>
    </w:p>
    <w:p w:rsidR="009D0DBB" w:rsidRDefault="009D0DBB">
      <w:pPr>
        <w:pStyle w:val="Index1"/>
        <w:tabs>
          <w:tab w:val="right" w:pos="5030"/>
        </w:tabs>
        <w:rPr>
          <w:noProof/>
        </w:rPr>
      </w:pPr>
      <w:r>
        <w:rPr>
          <w:noProof/>
        </w:rPr>
        <w:t>Windows Companion Subscription, 43</w:t>
      </w:r>
    </w:p>
    <w:p w:rsidR="009D0DBB" w:rsidRDefault="009D0DBB">
      <w:pPr>
        <w:pStyle w:val="Index1"/>
        <w:tabs>
          <w:tab w:val="right" w:pos="5030"/>
        </w:tabs>
        <w:rPr>
          <w:noProof/>
        </w:rPr>
      </w:pPr>
      <w:r>
        <w:rPr>
          <w:noProof/>
        </w:rPr>
        <w:t>Windows Embedded 2009, 41</w:t>
      </w:r>
    </w:p>
    <w:p w:rsidR="009D0DBB" w:rsidRDefault="009D0DBB">
      <w:pPr>
        <w:pStyle w:val="Index1"/>
        <w:tabs>
          <w:tab w:val="right" w:pos="5030"/>
        </w:tabs>
        <w:rPr>
          <w:noProof/>
        </w:rPr>
      </w:pPr>
      <w:r>
        <w:rPr>
          <w:noProof/>
        </w:rPr>
        <w:t>Windows Embedded 8 en 8.1 Industry Retail, 41</w:t>
      </w:r>
    </w:p>
    <w:p w:rsidR="009D0DBB" w:rsidRDefault="009D0DBB">
      <w:pPr>
        <w:pStyle w:val="Index1"/>
        <w:tabs>
          <w:tab w:val="right" w:pos="5030"/>
        </w:tabs>
        <w:rPr>
          <w:noProof/>
        </w:rPr>
      </w:pPr>
      <w:r>
        <w:rPr>
          <w:noProof/>
        </w:rPr>
        <w:t>Windows Embedded 8 Standard, 41</w:t>
      </w:r>
    </w:p>
    <w:p w:rsidR="009D0DBB" w:rsidRDefault="009D0DBB">
      <w:pPr>
        <w:pStyle w:val="Index1"/>
        <w:tabs>
          <w:tab w:val="right" w:pos="5030"/>
        </w:tabs>
        <w:rPr>
          <w:noProof/>
        </w:rPr>
      </w:pPr>
      <w:r>
        <w:rPr>
          <w:noProof/>
        </w:rPr>
        <w:t>Windows Embedded 8 Standard Enterprise Kit (100 exemplaren), 40</w:t>
      </w:r>
    </w:p>
    <w:p w:rsidR="009D0DBB" w:rsidRDefault="009D0DBB">
      <w:pPr>
        <w:pStyle w:val="Index1"/>
        <w:tabs>
          <w:tab w:val="right" w:pos="5030"/>
        </w:tabs>
        <w:rPr>
          <w:noProof/>
        </w:rPr>
      </w:pPr>
      <w:r>
        <w:rPr>
          <w:noProof/>
        </w:rPr>
        <w:t>Windows Embedded 8.1 Industry, 40</w:t>
      </w:r>
    </w:p>
    <w:p w:rsidR="009D0DBB" w:rsidRDefault="009D0DBB">
      <w:pPr>
        <w:pStyle w:val="Index1"/>
        <w:tabs>
          <w:tab w:val="right" w:pos="5030"/>
        </w:tabs>
        <w:rPr>
          <w:noProof/>
        </w:rPr>
      </w:pPr>
      <w:r>
        <w:rPr>
          <w:noProof/>
        </w:rPr>
        <w:t>Windows Embedded 8/8.1 Pro, Industry Pro, 41</w:t>
      </w:r>
    </w:p>
    <w:p w:rsidR="009D0DBB" w:rsidRDefault="009D0DBB">
      <w:pPr>
        <w:pStyle w:val="Index1"/>
        <w:tabs>
          <w:tab w:val="right" w:pos="5030"/>
        </w:tabs>
        <w:rPr>
          <w:noProof/>
        </w:rPr>
      </w:pPr>
      <w:r>
        <w:rPr>
          <w:noProof/>
        </w:rPr>
        <w:t>Windows Embedded for Point of Service, 41</w:t>
      </w:r>
    </w:p>
    <w:p w:rsidR="009D0DBB" w:rsidRDefault="009D0DBB">
      <w:pPr>
        <w:pStyle w:val="Index1"/>
        <w:tabs>
          <w:tab w:val="right" w:pos="5030"/>
        </w:tabs>
        <w:rPr>
          <w:noProof/>
        </w:rPr>
      </w:pPr>
      <w:r>
        <w:rPr>
          <w:noProof/>
        </w:rPr>
        <w:t>Windows Embedded POSReady 2009, 41</w:t>
      </w:r>
    </w:p>
    <w:p w:rsidR="009D0DBB" w:rsidRDefault="009D0DBB">
      <w:pPr>
        <w:pStyle w:val="Index1"/>
        <w:tabs>
          <w:tab w:val="right" w:pos="5030"/>
        </w:tabs>
        <w:rPr>
          <w:noProof/>
        </w:rPr>
      </w:pPr>
      <w:r>
        <w:rPr>
          <w:noProof/>
        </w:rPr>
        <w:t>Windows Embedded POSReady 7, 41</w:t>
      </w:r>
    </w:p>
    <w:p w:rsidR="009D0DBB" w:rsidRDefault="009D0DBB">
      <w:pPr>
        <w:pStyle w:val="Index1"/>
        <w:tabs>
          <w:tab w:val="right" w:pos="5030"/>
        </w:tabs>
        <w:rPr>
          <w:noProof/>
        </w:rPr>
      </w:pPr>
      <w:r>
        <w:rPr>
          <w:noProof/>
        </w:rPr>
        <w:t>Windows Embedded POSReady 7 Pro, 41</w:t>
      </w:r>
    </w:p>
    <w:p w:rsidR="009D0DBB" w:rsidRDefault="009D0DBB">
      <w:pPr>
        <w:pStyle w:val="Index1"/>
        <w:tabs>
          <w:tab w:val="right" w:pos="5030"/>
        </w:tabs>
        <w:rPr>
          <w:noProof/>
        </w:rPr>
      </w:pPr>
      <w:r>
        <w:rPr>
          <w:noProof/>
        </w:rPr>
        <w:t>Windows Embedded Standard 7, 41</w:t>
      </w:r>
    </w:p>
    <w:p w:rsidR="009D0DBB" w:rsidRDefault="009D0DBB">
      <w:pPr>
        <w:pStyle w:val="Index1"/>
        <w:tabs>
          <w:tab w:val="right" w:pos="5030"/>
        </w:tabs>
        <w:rPr>
          <w:noProof/>
        </w:rPr>
      </w:pPr>
      <w:r>
        <w:rPr>
          <w:noProof/>
        </w:rPr>
        <w:t>Windows HPC Server, 49</w:t>
      </w:r>
    </w:p>
    <w:p w:rsidR="009D0DBB" w:rsidRDefault="009D0DBB">
      <w:pPr>
        <w:pStyle w:val="Index1"/>
        <w:tabs>
          <w:tab w:val="right" w:pos="5030"/>
        </w:tabs>
        <w:rPr>
          <w:noProof/>
        </w:rPr>
      </w:pPr>
      <w:r>
        <w:rPr>
          <w:noProof/>
        </w:rPr>
        <w:t>Windows MultiPoint Server 2011, 46</w:t>
      </w:r>
    </w:p>
    <w:p w:rsidR="009D0DBB" w:rsidRDefault="009D0DBB">
      <w:pPr>
        <w:pStyle w:val="Index1"/>
        <w:tabs>
          <w:tab w:val="right" w:pos="5030"/>
        </w:tabs>
        <w:rPr>
          <w:noProof/>
        </w:rPr>
      </w:pPr>
      <w:r>
        <w:rPr>
          <w:noProof/>
        </w:rPr>
        <w:t>Windows MultiPoint Server 2012 Premium, 46</w:t>
      </w:r>
    </w:p>
    <w:p w:rsidR="009D0DBB" w:rsidRDefault="009D0DBB">
      <w:pPr>
        <w:pStyle w:val="Index1"/>
        <w:tabs>
          <w:tab w:val="right" w:pos="5030"/>
        </w:tabs>
        <w:rPr>
          <w:noProof/>
        </w:rPr>
      </w:pPr>
      <w:r>
        <w:rPr>
          <w:noProof/>
        </w:rPr>
        <w:t>Windows MultiPoint Server 2012 Premium met CAL voor Windows MultiPoint Server 2012 (5 clients), 46</w:t>
      </w:r>
    </w:p>
    <w:p w:rsidR="009D0DBB" w:rsidRDefault="009D0DBB">
      <w:pPr>
        <w:pStyle w:val="Index1"/>
        <w:tabs>
          <w:tab w:val="right" w:pos="5030"/>
        </w:tabs>
        <w:rPr>
          <w:noProof/>
        </w:rPr>
      </w:pPr>
      <w:r>
        <w:rPr>
          <w:noProof/>
        </w:rPr>
        <w:t>Windows MultiPoint Server 2012 Premium met CAL voor Windows MultiPoint Server 2012 (5 clients) met CAL voor Windows Server 2012 (5 clients), 46</w:t>
      </w:r>
    </w:p>
    <w:p w:rsidR="009D0DBB" w:rsidRDefault="009D0DBB">
      <w:pPr>
        <w:pStyle w:val="Index1"/>
        <w:tabs>
          <w:tab w:val="right" w:pos="5030"/>
        </w:tabs>
        <w:rPr>
          <w:noProof/>
        </w:rPr>
      </w:pPr>
      <w:r>
        <w:rPr>
          <w:noProof/>
        </w:rPr>
        <w:t>Windows MultiPoint Server 2012 Standard, 46</w:t>
      </w:r>
    </w:p>
    <w:p w:rsidR="009D0DBB" w:rsidRDefault="009D0DBB">
      <w:pPr>
        <w:pStyle w:val="Index1"/>
        <w:tabs>
          <w:tab w:val="right" w:pos="5030"/>
        </w:tabs>
        <w:rPr>
          <w:noProof/>
        </w:rPr>
      </w:pPr>
      <w:r>
        <w:rPr>
          <w:noProof/>
        </w:rPr>
        <w:t>Windows MultiPoint Server Premium, 87</w:t>
      </w:r>
    </w:p>
    <w:p w:rsidR="009D0DBB" w:rsidRDefault="009D0DBB">
      <w:pPr>
        <w:pStyle w:val="Index1"/>
        <w:tabs>
          <w:tab w:val="right" w:pos="5030"/>
        </w:tabs>
        <w:rPr>
          <w:noProof/>
        </w:rPr>
      </w:pPr>
      <w:r>
        <w:rPr>
          <w:noProof/>
        </w:rPr>
        <w:t>Windows MultiPoint Server Standard, 87</w:t>
      </w:r>
    </w:p>
    <w:p w:rsidR="009D0DBB" w:rsidRDefault="009D0DBB">
      <w:pPr>
        <w:pStyle w:val="Index1"/>
        <w:tabs>
          <w:tab w:val="right" w:pos="5030"/>
        </w:tabs>
        <w:rPr>
          <w:noProof/>
        </w:rPr>
      </w:pPr>
      <w:r>
        <w:rPr>
          <w:noProof/>
        </w:rPr>
        <w:t>Windows Server, 86, 87</w:t>
      </w:r>
    </w:p>
    <w:p w:rsidR="009D0DBB" w:rsidRDefault="009D0DBB">
      <w:pPr>
        <w:pStyle w:val="Index1"/>
        <w:tabs>
          <w:tab w:val="right" w:pos="5030"/>
        </w:tabs>
        <w:rPr>
          <w:noProof/>
        </w:rPr>
      </w:pPr>
      <w:r>
        <w:rPr>
          <w:noProof/>
        </w:rPr>
        <w:t>Windows Server 2008, 47</w:t>
      </w:r>
    </w:p>
    <w:p w:rsidR="009D0DBB" w:rsidRDefault="009D0DBB">
      <w:pPr>
        <w:pStyle w:val="Index1"/>
        <w:tabs>
          <w:tab w:val="right" w:pos="5030"/>
        </w:tabs>
        <w:rPr>
          <w:noProof/>
        </w:rPr>
      </w:pPr>
      <w:r>
        <w:rPr>
          <w:noProof/>
        </w:rPr>
        <w:t>Windows Server 2008 R2 Enterprise, 18</w:t>
      </w:r>
    </w:p>
    <w:p w:rsidR="009D0DBB" w:rsidRDefault="009D0DBB">
      <w:pPr>
        <w:pStyle w:val="Index1"/>
        <w:tabs>
          <w:tab w:val="right" w:pos="5030"/>
        </w:tabs>
        <w:rPr>
          <w:noProof/>
        </w:rPr>
      </w:pPr>
      <w:r>
        <w:rPr>
          <w:noProof/>
        </w:rPr>
        <w:t>Windows Server 2012, 46, 47</w:t>
      </w:r>
    </w:p>
    <w:p w:rsidR="009D0DBB" w:rsidRDefault="009D0DBB">
      <w:pPr>
        <w:pStyle w:val="Index1"/>
        <w:tabs>
          <w:tab w:val="right" w:pos="5030"/>
        </w:tabs>
        <w:rPr>
          <w:noProof/>
        </w:rPr>
      </w:pPr>
      <w:r>
        <w:rPr>
          <w:noProof/>
        </w:rPr>
        <w:t>Windows Server 2012 Active Directory Rights Management Services External Connectors, 47</w:t>
      </w:r>
    </w:p>
    <w:p w:rsidR="009D0DBB" w:rsidRDefault="009D0DBB">
      <w:pPr>
        <w:pStyle w:val="Index1"/>
        <w:tabs>
          <w:tab w:val="right" w:pos="5030"/>
        </w:tabs>
        <w:rPr>
          <w:noProof/>
        </w:rPr>
      </w:pPr>
      <w:r>
        <w:rPr>
          <w:noProof/>
        </w:rPr>
        <w:t>Windows Server 2012 CAL, 47</w:t>
      </w:r>
    </w:p>
    <w:p w:rsidR="009D0DBB" w:rsidRDefault="009D0DBB">
      <w:pPr>
        <w:pStyle w:val="Index1"/>
        <w:tabs>
          <w:tab w:val="right" w:pos="5030"/>
        </w:tabs>
        <w:rPr>
          <w:noProof/>
        </w:rPr>
      </w:pPr>
      <w:r>
        <w:rPr>
          <w:noProof/>
        </w:rPr>
        <w:t>Windows Server 2012 R2 Datacenter, 47</w:t>
      </w:r>
    </w:p>
    <w:p w:rsidR="009D0DBB" w:rsidRDefault="009D0DBB">
      <w:pPr>
        <w:pStyle w:val="Index1"/>
        <w:tabs>
          <w:tab w:val="right" w:pos="5030"/>
        </w:tabs>
        <w:rPr>
          <w:noProof/>
        </w:rPr>
      </w:pPr>
      <w:r>
        <w:rPr>
          <w:noProof/>
        </w:rPr>
        <w:t>Windows Server 2012 R2 Essentials, 47</w:t>
      </w:r>
    </w:p>
    <w:p w:rsidR="009D0DBB" w:rsidRDefault="009D0DBB">
      <w:pPr>
        <w:pStyle w:val="Index1"/>
        <w:tabs>
          <w:tab w:val="right" w:pos="5030"/>
        </w:tabs>
        <w:rPr>
          <w:noProof/>
        </w:rPr>
      </w:pPr>
      <w:r>
        <w:rPr>
          <w:noProof/>
        </w:rPr>
        <w:t>Windows Server 2012 R2 Standard, 47</w:t>
      </w:r>
    </w:p>
    <w:p w:rsidR="009D0DBB" w:rsidRDefault="009D0DBB">
      <w:pPr>
        <w:pStyle w:val="Index1"/>
        <w:tabs>
          <w:tab w:val="right" w:pos="5030"/>
        </w:tabs>
        <w:rPr>
          <w:noProof/>
        </w:rPr>
      </w:pPr>
      <w:r>
        <w:rPr>
          <w:noProof/>
        </w:rPr>
        <w:t>Windows Server 2012 Remote Desktop Services External Connector, 47</w:t>
      </w:r>
    </w:p>
    <w:p w:rsidR="009D0DBB" w:rsidRDefault="009D0DBB">
      <w:pPr>
        <w:pStyle w:val="Index1"/>
        <w:tabs>
          <w:tab w:val="right" w:pos="5030"/>
        </w:tabs>
        <w:rPr>
          <w:noProof/>
        </w:rPr>
      </w:pPr>
      <w:r>
        <w:rPr>
          <w:noProof/>
        </w:rPr>
        <w:t>Windows Server Datacenter, 19, 80, 85, 87</w:t>
      </w:r>
    </w:p>
    <w:p w:rsidR="009D0DBB" w:rsidRDefault="009D0DBB">
      <w:pPr>
        <w:pStyle w:val="Index1"/>
        <w:tabs>
          <w:tab w:val="right" w:pos="5030"/>
        </w:tabs>
        <w:rPr>
          <w:noProof/>
        </w:rPr>
      </w:pPr>
      <w:r>
        <w:rPr>
          <w:noProof/>
        </w:rPr>
        <w:t>Windows Server Enterprise, 49, 80</w:t>
      </w:r>
    </w:p>
    <w:p w:rsidR="009D0DBB" w:rsidRDefault="009D0DBB">
      <w:pPr>
        <w:pStyle w:val="Index1"/>
        <w:tabs>
          <w:tab w:val="right" w:pos="5030"/>
        </w:tabs>
        <w:rPr>
          <w:noProof/>
        </w:rPr>
      </w:pPr>
      <w:r>
        <w:rPr>
          <w:noProof/>
        </w:rPr>
        <w:t>Windows Server HPC Edition, 49</w:t>
      </w:r>
    </w:p>
    <w:p w:rsidR="009D0DBB" w:rsidRDefault="009D0DBB">
      <w:pPr>
        <w:pStyle w:val="Index1"/>
        <w:tabs>
          <w:tab w:val="right" w:pos="5030"/>
        </w:tabs>
        <w:rPr>
          <w:noProof/>
        </w:rPr>
      </w:pPr>
      <w:r>
        <w:rPr>
          <w:noProof/>
        </w:rPr>
        <w:t>Windows Server Standard, 18, 19, 80, 85, 87</w:t>
      </w:r>
    </w:p>
    <w:p w:rsidR="009D0DBB" w:rsidRDefault="009D0DBB">
      <w:pPr>
        <w:pStyle w:val="Index1"/>
        <w:tabs>
          <w:tab w:val="right" w:pos="5030"/>
        </w:tabs>
        <w:rPr>
          <w:noProof/>
        </w:rPr>
      </w:pPr>
      <w:r>
        <w:rPr>
          <w:noProof/>
        </w:rPr>
        <w:t>Windows Server voor Itanium-systemen, 49</w:t>
      </w:r>
    </w:p>
    <w:p w:rsidR="009D0DBB" w:rsidRDefault="009D0DBB">
      <w:pPr>
        <w:pStyle w:val="Index1"/>
        <w:tabs>
          <w:tab w:val="right" w:pos="5030"/>
        </w:tabs>
        <w:rPr>
          <w:noProof/>
        </w:rPr>
      </w:pPr>
      <w:r>
        <w:rPr>
          <w:noProof/>
        </w:rPr>
        <w:t>Windows Small Business Server, 49</w:t>
      </w:r>
    </w:p>
    <w:p w:rsidR="009D0DBB" w:rsidRDefault="009D0DBB">
      <w:pPr>
        <w:pStyle w:val="Index1"/>
        <w:tabs>
          <w:tab w:val="right" w:pos="5030"/>
        </w:tabs>
        <w:rPr>
          <w:noProof/>
        </w:rPr>
      </w:pPr>
      <w:r>
        <w:rPr>
          <w:noProof/>
        </w:rPr>
        <w:t>Windows Virtual Desktop Access, 40</w:t>
      </w:r>
    </w:p>
    <w:p w:rsidR="009D0DBB" w:rsidRDefault="009D0DBB">
      <w:pPr>
        <w:pStyle w:val="Index1"/>
        <w:tabs>
          <w:tab w:val="right" w:pos="5030"/>
        </w:tabs>
        <w:rPr>
          <w:noProof/>
        </w:rPr>
      </w:pPr>
      <w:r>
        <w:rPr>
          <w:noProof/>
        </w:rPr>
        <w:t>Windows Vista, 40</w:t>
      </w:r>
    </w:p>
    <w:p w:rsidR="009D0DBB" w:rsidRDefault="009D0DBB">
      <w:pPr>
        <w:pStyle w:val="Index1"/>
        <w:tabs>
          <w:tab w:val="right" w:pos="5030"/>
        </w:tabs>
        <w:rPr>
          <w:noProof/>
        </w:rPr>
      </w:pPr>
      <w:r>
        <w:rPr>
          <w:noProof/>
        </w:rPr>
        <w:t>Windows Vista Business for Embedded Systems, Ultimate for Embedded Systems, 40</w:t>
      </w:r>
    </w:p>
    <w:p w:rsidR="009D0DBB" w:rsidRDefault="009D0DBB">
      <w:pPr>
        <w:pStyle w:val="Index1"/>
        <w:tabs>
          <w:tab w:val="right" w:pos="5030"/>
        </w:tabs>
        <w:rPr>
          <w:noProof/>
        </w:rPr>
      </w:pPr>
      <w:r>
        <w:rPr>
          <w:noProof/>
        </w:rPr>
        <w:t>Windows XP, 40</w:t>
      </w:r>
    </w:p>
    <w:p w:rsidR="009D0DBB" w:rsidRDefault="009D0DBB">
      <w:pPr>
        <w:pStyle w:val="Index1"/>
        <w:tabs>
          <w:tab w:val="right" w:pos="5030"/>
        </w:tabs>
        <w:rPr>
          <w:noProof/>
        </w:rPr>
      </w:pPr>
      <w:r>
        <w:rPr>
          <w:noProof/>
        </w:rPr>
        <w:t>Windows XP Embedded, 41</w:t>
      </w:r>
    </w:p>
    <w:p w:rsidR="009D0DBB" w:rsidRDefault="009D0DBB">
      <w:pPr>
        <w:pStyle w:val="Index1"/>
        <w:tabs>
          <w:tab w:val="right" w:pos="5030"/>
        </w:tabs>
        <w:rPr>
          <w:noProof/>
        </w:rPr>
      </w:pPr>
      <w:r>
        <w:rPr>
          <w:noProof/>
        </w:rPr>
        <w:t>Windows XP Professional for Embedded Systems, 40</w:t>
      </w:r>
    </w:p>
    <w:p w:rsidR="009D0DBB" w:rsidRDefault="009D0DBB">
      <w:pPr>
        <w:pStyle w:val="Index1"/>
        <w:tabs>
          <w:tab w:val="right" w:pos="5030"/>
        </w:tabs>
        <w:rPr>
          <w:noProof/>
        </w:rPr>
      </w:pPr>
      <w:r>
        <w:rPr>
          <w:noProof/>
        </w:rPr>
        <w:t>Word 2016, 24</w:t>
      </w:r>
    </w:p>
    <w:p w:rsidR="009D0DBB" w:rsidRDefault="009D0DBB">
      <w:pPr>
        <w:pStyle w:val="Index1"/>
        <w:tabs>
          <w:tab w:val="right" w:pos="5030"/>
        </w:tabs>
        <w:rPr>
          <w:noProof/>
        </w:rPr>
      </w:pPr>
      <w:r>
        <w:rPr>
          <w:noProof/>
        </w:rPr>
        <w:t>Word 2016 voor Mac, 25</w:t>
      </w:r>
    </w:p>
    <w:p w:rsidR="009D0DBB" w:rsidRDefault="009D0DBB">
      <w:pPr>
        <w:pStyle w:val="Index1"/>
        <w:tabs>
          <w:tab w:val="right" w:pos="5030"/>
        </w:tabs>
        <w:rPr>
          <w:noProof/>
        </w:rPr>
      </w:pPr>
      <w:r>
        <w:rPr>
          <w:noProof/>
        </w:rPr>
        <w:t>Work at Home voor Mac 2016, 25</w:t>
      </w:r>
    </w:p>
    <w:p w:rsidR="009D0DBB" w:rsidRDefault="009D0DBB">
      <w:pPr>
        <w:pStyle w:val="Index1"/>
        <w:tabs>
          <w:tab w:val="right" w:pos="5030"/>
        </w:tabs>
        <w:rPr>
          <w:noProof/>
        </w:rPr>
      </w:pPr>
      <w:r>
        <w:rPr>
          <w:noProof/>
        </w:rPr>
        <w:t>Work at Home voor Office Professional Plus 2016, 24</w:t>
      </w:r>
    </w:p>
    <w:p w:rsidR="009D0DBB" w:rsidRDefault="009D0DBB">
      <w:pPr>
        <w:pStyle w:val="Index1"/>
        <w:tabs>
          <w:tab w:val="right" w:pos="5030"/>
        </w:tabs>
        <w:rPr>
          <w:noProof/>
        </w:rPr>
      </w:pPr>
      <w:r>
        <w:rPr>
          <w:noProof/>
        </w:rPr>
        <w:t>Work at Home voor Office Standard 2016, 24</w:t>
      </w:r>
    </w:p>
    <w:p w:rsidR="009D0DBB" w:rsidRDefault="009D0DBB">
      <w:pPr>
        <w:pStyle w:val="Index1"/>
        <w:tabs>
          <w:tab w:val="right" w:pos="5030"/>
        </w:tabs>
        <w:rPr>
          <w:noProof/>
        </w:rPr>
      </w:pPr>
      <w:r>
        <w:rPr>
          <w:noProof/>
        </w:rPr>
        <w:t>Yammer, 22</w:t>
      </w:r>
    </w:p>
    <w:p w:rsidR="009D0DBB" w:rsidRDefault="009D0DBB">
      <w:pPr>
        <w:pStyle w:val="Index1"/>
        <w:tabs>
          <w:tab w:val="right" w:pos="5030"/>
        </w:tabs>
        <w:rPr>
          <w:noProof/>
        </w:rPr>
      </w:pPr>
      <w:r>
        <w:rPr>
          <w:noProof/>
        </w:rPr>
        <w:t>Yammer Enterprise, 69</w:t>
      </w:r>
    </w:p>
    <w:p w:rsidR="009D0DBB" w:rsidRDefault="009D0DBB">
      <w:pPr>
        <w:pStyle w:val="ProductList-Body"/>
        <w:rPr>
          <w:noProof/>
        </w:rPr>
        <w:sectPr w:rsidR="009D0DBB" w:rsidSect="009D0DBB">
          <w:type w:val="continuous"/>
          <w:pgSz w:w="12240" w:h="15840" w:code="1"/>
          <w:pgMar w:top="1170" w:right="720" w:bottom="720" w:left="720" w:header="432" w:footer="288" w:gutter="0"/>
          <w:cols w:num="2" w:space="720"/>
        </w:sectPr>
      </w:pPr>
    </w:p>
    <w:p w:rsidR="005602EA" w:rsidRDefault="009D0DBB">
      <w:pPr>
        <w:pStyle w:val="ProductList-Body"/>
        <w:sectPr w:rsidR="005602EA" w:rsidSect="009D0DBB">
          <w:type w:val="continuous"/>
          <w:pgSz w:w="12240" w:h="15840" w:code="1"/>
          <w:pgMar w:top="1170" w:right="720" w:bottom="720" w:left="720" w:header="432" w:footer="288" w:gutter="0"/>
          <w:cols w:num="2" w:space="360"/>
        </w:sectPr>
      </w:pPr>
      <w:r>
        <w:fldChar w:fldCharType="end"/>
      </w:r>
    </w:p>
    <w:p w:rsidR="005602EA" w:rsidRDefault="005602EA">
      <w:pPr>
        <w:pStyle w:val="ProductList-Body"/>
      </w:pPr>
    </w:p>
    <w:sectPr w:rsidR="005602EA" w:rsidSect="008E4F0E">
      <w:headerReference w:type="default" r:id="rId138"/>
      <w:footerReference w:type="default" r:id="rId139"/>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F8234B" w:rsidRDefault="00F8234B" w:rsidP="007C7D4D">
      <w:pPr>
        <w:spacing w:after="0"/>
      </w:pPr>
      <w:r>
        <w:separator/>
      </w:r>
    </w:p>
    <w:p w:rsidR="00F8234B" w:rsidRDefault="00F8234B"/>
  </w:endnote>
  <w:endnote w:type="continuationSeparator" w:id="0">
    <w:p w:rsidR="00F8234B" w:rsidRDefault="00F8234B" w:rsidP="007C7D4D">
      <w:pPr>
        <w:spacing w:after="0"/>
      </w:pPr>
      <w:r>
        <w:continuationSeparator/>
      </w:r>
    </w:p>
    <w:p w:rsidR="00F8234B" w:rsidRDefault="00F8234B"/>
  </w:endnote>
  <w:endnote w:type="continuationNotice" w:id="1">
    <w:p w:rsidR="00F8234B" w:rsidRDefault="00F8234B">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Calibri Light">
    <w:panose1 w:val="020F0302020204030204"/>
    <w:charset w:val="00"/>
    <w:family w:val="swiss"/>
    <w:pitch w:val="variable"/>
    <w:sig w:usb0="A00002EF" w:usb1="4000207B" w:usb2="00000000" w:usb3="00000000" w:csb0="0000019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MS Mincho">
    <w:altName w:val="ＭＳ 明朝"/>
    <w:panose1 w:val="02020609040205080304"/>
    <w:charset w:val="80"/>
    <w:family w:val="modern"/>
    <w:pitch w:val="fixed"/>
    <w:sig w:usb0="E00002FF" w:usb1="6AC7FDFB" w:usb2="00000012" w:usb3="00000000" w:csb0="0002009F" w:csb1="00000000"/>
  </w:font>
  <w:font w:name="Trebuchet MS">
    <w:panose1 w:val="020B0603020202020204"/>
    <w:charset w:val="00"/>
    <w:family w:val="swiss"/>
    <w:pitch w:val="variable"/>
    <w:sig w:usb0="00000287" w:usb1="00000000" w:usb2="00000000" w:usb3="00000000" w:csb0="0000009F" w:csb1="00000000"/>
  </w:font>
  <w:font w:name="MS PGothic">
    <w:panose1 w:val="020B0600070205080204"/>
    <w:charset w:val="80"/>
    <w:family w:val="swiss"/>
    <w:pitch w:val="variable"/>
    <w:sig w:usb0="E00002FF" w:usb1="6AC7FDFB" w:usb2="00000012" w:usb3="00000000" w:csb0="0002009F" w:csb1="00000000"/>
  </w:font>
  <w:font w:name="Cambria">
    <w:panose1 w:val="02040503050406030204"/>
    <w:charset w:val="00"/>
    <w:family w:val="roman"/>
    <w:pitch w:val="variable"/>
    <w:sig w:usb0="E00002FF" w:usb1="400004FF" w:usb2="00000000" w:usb3="00000000" w:csb0="0000019F" w:csb1="00000000"/>
  </w:font>
  <w:font w:name="Consolas">
    <w:panose1 w:val="020B0609020204030204"/>
    <w:charset w:val="00"/>
    <w:family w:val="modern"/>
    <w:pitch w:val="fixed"/>
    <w:sig w:usb0="E10002FF" w:usb1="4000FCFF" w:usb2="00000009" w:usb3="00000000" w:csb0="0000019F" w:csb1="00000000"/>
  </w:font>
  <w:font w:name="Segoe UI Light">
    <w:panose1 w:val="020B0502040204020203"/>
    <w:charset w:val="00"/>
    <w:family w:val="swiss"/>
    <w:pitch w:val="variable"/>
    <w:sig w:usb0="E00002FF" w:usb1="4000A47B" w:usb2="00000001" w:usb3="00000000" w:csb0="0000019F" w:csb1="00000000"/>
  </w:font>
  <w:font w:name="Segoe UI Semibold">
    <w:panose1 w:val="020B0702040204020203"/>
    <w:charset w:val="00"/>
    <w:family w:val="swiss"/>
    <w:pitch w:val="variable"/>
    <w:sig w:usb0="E00002FF" w:usb1="4000A47B" w:usb2="00000001" w:usb3="00000000" w:csb0="0000019F" w:csb1="00000000"/>
  </w:font>
  <w:font w:name="Arial Black">
    <w:panose1 w:val="020B0A04020102020204"/>
    <w:charset w:val="00"/>
    <w:family w:val="swiss"/>
    <w:pitch w:val="variable"/>
    <w:sig w:usb0="00000287" w:usb1="00000000"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780DA7" w:rsidRDefault="00780DA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982DD2" w:rsidRDefault="009D0DBB">
    <w:r>
      <w:cr/>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780DA7" w:rsidRDefault="00780DA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09"/>
      <w:gridCol w:w="222"/>
      <w:gridCol w:w="1131"/>
      <w:gridCol w:w="222"/>
      <w:gridCol w:w="1319"/>
      <w:gridCol w:w="222"/>
      <w:gridCol w:w="1138"/>
      <w:gridCol w:w="222"/>
      <w:gridCol w:w="1136"/>
      <w:gridCol w:w="222"/>
      <w:gridCol w:w="1197"/>
      <w:gridCol w:w="222"/>
      <w:gridCol w:w="1121"/>
      <w:gridCol w:w="222"/>
      <w:gridCol w:w="1085"/>
    </w:tblGrid>
    <w:tr w:rsidR="005602EA">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5602EA" w:rsidRDefault="00F8234B">
          <w:pPr>
            <w:pStyle w:val="PURFooterText"/>
            <w:jc w:val="center"/>
          </w:pPr>
          <w:hyperlink w:anchor="_Sec842">
            <w:r w:rsidR="009D0DBB">
              <w:rPr>
                <w:color w:val="00467F"/>
                <w:u w:val="single"/>
              </w:rPr>
              <w:t>Inhoud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602EA" w:rsidRDefault="005602E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602EA" w:rsidRDefault="00F8234B">
          <w:pPr>
            <w:pStyle w:val="PURFooterText"/>
            <w:jc w:val="center"/>
          </w:pPr>
          <w:hyperlink w:anchor="_Sec531">
            <w:r w:rsidR="009D0DBB">
              <w:rPr>
                <w:color w:val="00467F"/>
                <w:u w:val="single"/>
              </w:rPr>
              <w:t>Inleiding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602EA" w:rsidRDefault="005602E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602EA" w:rsidRDefault="00F8234B">
          <w:pPr>
            <w:pStyle w:val="PURFooterText"/>
            <w:jc w:val="center"/>
          </w:pPr>
          <w:hyperlink w:anchor="_Sec536">
            <w:r w:rsidR="009D0DBB">
              <w:rPr>
                <w:color w:val="00467F"/>
                <w:u w:val="single"/>
              </w:rPr>
              <w:t>Licentievoorwaarden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602EA" w:rsidRDefault="005602E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602EA" w:rsidRDefault="00F8234B">
          <w:pPr>
            <w:pStyle w:val="PURFooterText"/>
            <w:jc w:val="center"/>
          </w:pPr>
          <w:hyperlink w:anchor="_Sec547">
            <w:r w:rsidR="009D0DBB">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602EA" w:rsidRDefault="005602E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602EA" w:rsidRDefault="00F8234B">
          <w:pPr>
            <w:pStyle w:val="PURFooterText"/>
            <w:jc w:val="center"/>
          </w:pPr>
          <w:hyperlink w:anchor="_Sec548">
            <w:r w:rsidR="009D0DBB">
              <w:rPr>
                <w:color w:val="00467F"/>
                <w:u w:val="single"/>
              </w:rPr>
              <w:t>Online Diensten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602EA" w:rsidRDefault="005602E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602EA" w:rsidRDefault="00F8234B">
          <w:pPr>
            <w:pStyle w:val="PURFooterText"/>
            <w:jc w:val="center"/>
          </w:pPr>
          <w:hyperlink w:anchor="_Sec549">
            <w:r w:rsidR="009D0DBB">
              <w:rPr>
                <w:color w:val="00467F"/>
                <w:u w:val="single"/>
              </w:rPr>
              <w:t>Woordenlijst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602EA" w:rsidRDefault="005602E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602EA" w:rsidRDefault="00F8234B">
          <w:pPr>
            <w:pStyle w:val="PURFooterText"/>
            <w:jc w:val="center"/>
          </w:pPr>
          <w:hyperlink w:anchor="_Sec591">
            <w:r w:rsidR="009D0DBB">
              <w:rPr>
                <w:color w:val="00467F"/>
                <w:u w:val="single"/>
              </w:rPr>
              <w:t>Bijlagen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602EA" w:rsidRDefault="005602E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602EA" w:rsidRDefault="00F8234B">
          <w:pPr>
            <w:pStyle w:val="PURFooterText"/>
            <w:jc w:val="center"/>
          </w:pPr>
          <w:hyperlink w:anchor="_Sec844">
            <w:r w:rsidR="009D0DBB">
              <w:rPr>
                <w:color w:val="00467F"/>
                <w:u w:val="single"/>
              </w:rPr>
              <w:t>Index</w:t>
            </w:r>
          </w:hyperlink>
        </w:p>
      </w:tc>
    </w:tr>
  </w:tbl>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09"/>
      <w:gridCol w:w="222"/>
      <w:gridCol w:w="1131"/>
      <w:gridCol w:w="222"/>
      <w:gridCol w:w="1319"/>
      <w:gridCol w:w="222"/>
      <w:gridCol w:w="1138"/>
      <w:gridCol w:w="222"/>
      <w:gridCol w:w="1136"/>
      <w:gridCol w:w="222"/>
      <w:gridCol w:w="1197"/>
      <w:gridCol w:w="222"/>
      <w:gridCol w:w="1121"/>
      <w:gridCol w:w="222"/>
      <w:gridCol w:w="1085"/>
    </w:tblGrid>
    <w:tr w:rsidR="005602EA">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5602EA" w:rsidRDefault="00F8234B">
          <w:pPr>
            <w:pStyle w:val="PURFooterText"/>
            <w:jc w:val="center"/>
          </w:pPr>
          <w:hyperlink w:anchor="_Sec842">
            <w:r w:rsidR="009D0DBB">
              <w:rPr>
                <w:color w:val="00467F"/>
                <w:u w:val="single"/>
              </w:rPr>
              <w:t>Inhoud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602EA" w:rsidRDefault="005602E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602EA" w:rsidRDefault="00F8234B">
          <w:pPr>
            <w:pStyle w:val="PURFooterText"/>
            <w:jc w:val="center"/>
          </w:pPr>
          <w:hyperlink w:anchor="_Sec531">
            <w:r w:rsidR="009D0DBB">
              <w:rPr>
                <w:color w:val="00467F"/>
                <w:u w:val="single"/>
              </w:rPr>
              <w:t>Inleiding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602EA" w:rsidRDefault="005602E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602EA" w:rsidRDefault="00F8234B">
          <w:pPr>
            <w:pStyle w:val="PURFooterText"/>
            <w:jc w:val="center"/>
          </w:pPr>
          <w:hyperlink w:anchor="_Sec536">
            <w:r w:rsidR="009D0DBB">
              <w:rPr>
                <w:color w:val="00467F"/>
                <w:u w:val="single"/>
              </w:rPr>
              <w:t>Licentievoorwaarden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602EA" w:rsidRDefault="005602E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602EA" w:rsidRDefault="00F8234B">
          <w:pPr>
            <w:pStyle w:val="PURFooterText"/>
            <w:jc w:val="center"/>
          </w:pPr>
          <w:hyperlink w:anchor="_Sec547">
            <w:r w:rsidR="009D0DBB">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602EA" w:rsidRDefault="005602E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602EA" w:rsidRDefault="00F8234B">
          <w:pPr>
            <w:pStyle w:val="PURFooterText"/>
            <w:jc w:val="center"/>
          </w:pPr>
          <w:hyperlink w:anchor="_Sec548">
            <w:r w:rsidR="009D0DBB">
              <w:rPr>
                <w:color w:val="00467F"/>
                <w:u w:val="single"/>
              </w:rPr>
              <w:t>Online Diensten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602EA" w:rsidRDefault="005602E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602EA" w:rsidRDefault="00F8234B">
          <w:pPr>
            <w:pStyle w:val="PURFooterText"/>
            <w:jc w:val="center"/>
          </w:pPr>
          <w:hyperlink w:anchor="_Sec549">
            <w:r w:rsidR="009D0DBB">
              <w:rPr>
                <w:color w:val="00467F"/>
                <w:u w:val="single"/>
              </w:rPr>
              <w:t>Woordenlijst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602EA" w:rsidRDefault="005602E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602EA" w:rsidRDefault="00F8234B">
          <w:pPr>
            <w:pStyle w:val="PURFooterText"/>
            <w:jc w:val="center"/>
          </w:pPr>
          <w:hyperlink w:anchor="_Sec591">
            <w:r w:rsidR="009D0DBB">
              <w:rPr>
                <w:color w:val="00467F"/>
                <w:u w:val="single"/>
              </w:rPr>
              <w:t>Bijlagen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602EA" w:rsidRDefault="005602E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602EA" w:rsidRDefault="00F8234B">
          <w:pPr>
            <w:pStyle w:val="PURFooterText"/>
            <w:jc w:val="center"/>
          </w:pPr>
          <w:hyperlink w:anchor="_Sec844">
            <w:r w:rsidR="009D0DBB">
              <w:rPr>
                <w:color w:val="00467F"/>
                <w:u w:val="single"/>
              </w:rPr>
              <w:t>Index</w:t>
            </w:r>
          </w:hyperlink>
        </w:p>
      </w:tc>
    </w:tr>
  </w:tbl>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5602EA">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5602EA" w:rsidRDefault="00F8234B">
          <w:pPr>
            <w:pStyle w:val="PURFooterText"/>
            <w:jc w:val="center"/>
          </w:pPr>
          <w:hyperlink w:anchor="_Sec842">
            <w:r w:rsidR="009D0DBB">
              <w:rPr>
                <w:color w:val="00467F"/>
                <w:u w:val="single"/>
              </w:rPr>
              <w:t>Inhoud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602EA" w:rsidRDefault="005602E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602EA" w:rsidRDefault="00F8234B">
          <w:pPr>
            <w:pStyle w:val="PURFooterText"/>
            <w:jc w:val="center"/>
          </w:pPr>
          <w:hyperlink w:anchor="_Sec531">
            <w:r w:rsidR="009D0DBB">
              <w:rPr>
                <w:color w:val="00467F"/>
                <w:u w:val="single"/>
              </w:rPr>
              <w:t>Inleiding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602EA" w:rsidRDefault="005602E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602EA" w:rsidRDefault="00F8234B">
          <w:pPr>
            <w:pStyle w:val="PURFooterText"/>
            <w:jc w:val="center"/>
          </w:pPr>
          <w:hyperlink w:anchor="_Sec536">
            <w:r w:rsidR="009D0DBB">
              <w:rPr>
                <w:color w:val="00467F"/>
                <w:u w:val="single"/>
              </w:rPr>
              <w:t>Licentievoorwaarden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602EA" w:rsidRDefault="005602E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602EA" w:rsidRDefault="00F8234B">
          <w:pPr>
            <w:pStyle w:val="PURFooterText"/>
            <w:jc w:val="center"/>
          </w:pPr>
          <w:hyperlink w:anchor="_Sec547">
            <w:r w:rsidR="009D0DBB">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602EA" w:rsidRDefault="005602E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602EA" w:rsidRDefault="00F8234B">
          <w:pPr>
            <w:pStyle w:val="PURFooterText"/>
            <w:jc w:val="center"/>
          </w:pPr>
          <w:hyperlink w:anchor="_Sec548">
            <w:r w:rsidR="009D0DBB">
              <w:rPr>
                <w:color w:val="00467F"/>
                <w:u w:val="single"/>
              </w:rPr>
              <w:t>Online Diensten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602EA" w:rsidRDefault="005602E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602EA" w:rsidRDefault="00F8234B">
          <w:pPr>
            <w:pStyle w:val="PURFooterText"/>
            <w:jc w:val="center"/>
          </w:pPr>
          <w:hyperlink w:anchor="_Sec549">
            <w:r w:rsidR="009D0DBB">
              <w:rPr>
                <w:color w:val="00467F"/>
                <w:u w:val="single"/>
              </w:rPr>
              <w:t>Woordenlijst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602EA" w:rsidRDefault="005602E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602EA" w:rsidRDefault="00F8234B">
          <w:pPr>
            <w:pStyle w:val="PURFooterText"/>
            <w:jc w:val="center"/>
          </w:pPr>
          <w:hyperlink w:anchor="_Sec591">
            <w:r w:rsidR="009D0DBB">
              <w:rPr>
                <w:color w:val="00467F"/>
                <w:u w:val="single"/>
              </w:rPr>
              <w:t>Bijlagen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602EA" w:rsidRDefault="005602E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602EA" w:rsidRDefault="00F8234B">
          <w:pPr>
            <w:pStyle w:val="PURFooterText"/>
            <w:jc w:val="center"/>
          </w:pPr>
          <w:hyperlink w:anchor="_Sec844">
            <w:r w:rsidR="009D0DBB">
              <w:rPr>
                <w:color w:val="00467F"/>
                <w:u w:val="single"/>
              </w:rPr>
              <w:t>Index</w:t>
            </w:r>
          </w:hyperlink>
        </w:p>
      </w:tc>
    </w:tr>
  </w:tbl>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09"/>
      <w:gridCol w:w="222"/>
      <w:gridCol w:w="1131"/>
      <w:gridCol w:w="222"/>
      <w:gridCol w:w="1319"/>
      <w:gridCol w:w="222"/>
      <w:gridCol w:w="1138"/>
      <w:gridCol w:w="222"/>
      <w:gridCol w:w="1136"/>
      <w:gridCol w:w="222"/>
      <w:gridCol w:w="1197"/>
      <w:gridCol w:w="222"/>
      <w:gridCol w:w="1121"/>
      <w:gridCol w:w="222"/>
      <w:gridCol w:w="1085"/>
    </w:tblGrid>
    <w:tr w:rsidR="005602EA">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602EA" w:rsidRDefault="00F8234B">
          <w:pPr>
            <w:pStyle w:val="PURFooterText"/>
            <w:jc w:val="center"/>
          </w:pPr>
          <w:hyperlink w:anchor="_Sec842">
            <w:r w:rsidR="009D0DBB">
              <w:rPr>
                <w:color w:val="00467F"/>
                <w:u w:val="single"/>
              </w:rPr>
              <w:t>Inhoud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602EA" w:rsidRDefault="005602E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5602EA" w:rsidRDefault="00F8234B">
          <w:pPr>
            <w:pStyle w:val="PURFooterText"/>
            <w:jc w:val="center"/>
          </w:pPr>
          <w:hyperlink w:anchor="_Sec531">
            <w:r w:rsidR="009D0DBB">
              <w:rPr>
                <w:color w:val="00467F"/>
                <w:u w:val="single"/>
              </w:rPr>
              <w:t>Inleiding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602EA" w:rsidRDefault="005602E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602EA" w:rsidRDefault="00F8234B">
          <w:pPr>
            <w:pStyle w:val="PURFooterText"/>
            <w:jc w:val="center"/>
          </w:pPr>
          <w:hyperlink w:anchor="_Sec536">
            <w:r w:rsidR="009D0DBB">
              <w:rPr>
                <w:color w:val="00467F"/>
                <w:u w:val="single"/>
              </w:rPr>
              <w:t>Licentievoorwaarden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602EA" w:rsidRDefault="005602E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602EA" w:rsidRDefault="00F8234B">
          <w:pPr>
            <w:pStyle w:val="PURFooterText"/>
            <w:jc w:val="center"/>
          </w:pPr>
          <w:hyperlink w:anchor="_Sec547">
            <w:r w:rsidR="009D0DBB">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602EA" w:rsidRDefault="005602E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602EA" w:rsidRDefault="00F8234B">
          <w:pPr>
            <w:pStyle w:val="PURFooterText"/>
            <w:jc w:val="center"/>
          </w:pPr>
          <w:hyperlink w:anchor="_Sec548">
            <w:r w:rsidR="009D0DBB">
              <w:rPr>
                <w:color w:val="00467F"/>
                <w:u w:val="single"/>
              </w:rPr>
              <w:t>Online Diensten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602EA" w:rsidRDefault="005602E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602EA" w:rsidRDefault="00F8234B">
          <w:pPr>
            <w:pStyle w:val="PURFooterText"/>
            <w:jc w:val="center"/>
          </w:pPr>
          <w:hyperlink w:anchor="_Sec549">
            <w:r w:rsidR="009D0DBB">
              <w:rPr>
                <w:color w:val="00467F"/>
                <w:u w:val="single"/>
              </w:rPr>
              <w:t>Woordenlijst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602EA" w:rsidRDefault="005602E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602EA" w:rsidRDefault="00F8234B">
          <w:pPr>
            <w:pStyle w:val="PURFooterText"/>
            <w:jc w:val="center"/>
          </w:pPr>
          <w:hyperlink w:anchor="_Sec591">
            <w:r w:rsidR="009D0DBB">
              <w:rPr>
                <w:color w:val="00467F"/>
                <w:u w:val="single"/>
              </w:rPr>
              <w:t>Bijlagen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602EA" w:rsidRDefault="005602E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602EA" w:rsidRDefault="00F8234B">
          <w:pPr>
            <w:pStyle w:val="PURFooterText"/>
            <w:jc w:val="center"/>
          </w:pPr>
          <w:hyperlink w:anchor="_Sec844">
            <w:r w:rsidR="009D0DBB">
              <w:rPr>
                <w:color w:val="00467F"/>
                <w:u w:val="single"/>
              </w:rPr>
              <w:t>Index</w:t>
            </w:r>
          </w:hyperlink>
        </w:p>
      </w:tc>
    </w:tr>
  </w:tbl>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09"/>
      <w:gridCol w:w="222"/>
      <w:gridCol w:w="1131"/>
      <w:gridCol w:w="222"/>
      <w:gridCol w:w="1319"/>
      <w:gridCol w:w="222"/>
      <w:gridCol w:w="1138"/>
      <w:gridCol w:w="222"/>
      <w:gridCol w:w="1136"/>
      <w:gridCol w:w="222"/>
      <w:gridCol w:w="1197"/>
      <w:gridCol w:w="222"/>
      <w:gridCol w:w="1121"/>
      <w:gridCol w:w="222"/>
      <w:gridCol w:w="1085"/>
    </w:tblGrid>
    <w:tr w:rsidR="005602EA">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602EA" w:rsidRDefault="00F8234B">
          <w:pPr>
            <w:pStyle w:val="PURFooterText"/>
            <w:jc w:val="center"/>
          </w:pPr>
          <w:hyperlink w:anchor="_Sec842">
            <w:r w:rsidR="009D0DBB">
              <w:rPr>
                <w:color w:val="00467F"/>
                <w:u w:val="single"/>
              </w:rPr>
              <w:t>Inhoud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602EA" w:rsidRDefault="005602E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602EA" w:rsidRDefault="00F8234B">
          <w:pPr>
            <w:pStyle w:val="PURFooterText"/>
            <w:jc w:val="center"/>
          </w:pPr>
          <w:hyperlink w:anchor="_Sec531">
            <w:r w:rsidR="009D0DBB">
              <w:rPr>
                <w:color w:val="00467F"/>
                <w:u w:val="single"/>
              </w:rPr>
              <w:t>Inleiding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602EA" w:rsidRDefault="005602E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5602EA" w:rsidRDefault="00F8234B">
          <w:pPr>
            <w:pStyle w:val="PURFooterText"/>
            <w:jc w:val="center"/>
          </w:pPr>
          <w:hyperlink w:anchor="_Sec536">
            <w:r w:rsidR="009D0DBB">
              <w:rPr>
                <w:color w:val="00467F"/>
                <w:u w:val="single"/>
              </w:rPr>
              <w:t>Licentievoorwaarden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602EA" w:rsidRDefault="005602E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602EA" w:rsidRDefault="00F8234B">
          <w:pPr>
            <w:pStyle w:val="PURFooterText"/>
            <w:jc w:val="center"/>
          </w:pPr>
          <w:hyperlink w:anchor="_Sec547">
            <w:r w:rsidR="009D0DBB">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602EA" w:rsidRDefault="005602E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602EA" w:rsidRDefault="00F8234B">
          <w:pPr>
            <w:pStyle w:val="PURFooterText"/>
            <w:jc w:val="center"/>
          </w:pPr>
          <w:hyperlink w:anchor="_Sec548">
            <w:r w:rsidR="009D0DBB">
              <w:rPr>
                <w:color w:val="00467F"/>
                <w:u w:val="single"/>
              </w:rPr>
              <w:t>Online Diensten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602EA" w:rsidRDefault="005602E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602EA" w:rsidRDefault="00F8234B">
          <w:pPr>
            <w:pStyle w:val="PURFooterText"/>
            <w:jc w:val="center"/>
          </w:pPr>
          <w:hyperlink w:anchor="_Sec549">
            <w:r w:rsidR="009D0DBB">
              <w:rPr>
                <w:color w:val="00467F"/>
                <w:u w:val="single"/>
              </w:rPr>
              <w:t>Woordenlijst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602EA" w:rsidRDefault="005602E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602EA" w:rsidRDefault="00F8234B">
          <w:pPr>
            <w:pStyle w:val="PURFooterText"/>
            <w:jc w:val="center"/>
          </w:pPr>
          <w:hyperlink w:anchor="_Sec591">
            <w:r w:rsidR="009D0DBB">
              <w:rPr>
                <w:color w:val="00467F"/>
                <w:u w:val="single"/>
              </w:rPr>
              <w:t>Bijlagen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602EA" w:rsidRDefault="005602E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602EA" w:rsidRDefault="00F8234B">
          <w:pPr>
            <w:pStyle w:val="PURFooterText"/>
            <w:jc w:val="center"/>
          </w:pPr>
          <w:hyperlink w:anchor="_Sec844">
            <w:r w:rsidR="009D0DBB">
              <w:rPr>
                <w:color w:val="00467F"/>
                <w:u w:val="single"/>
              </w:rPr>
              <w:t>Index</w:t>
            </w:r>
          </w:hyperlink>
        </w:p>
      </w:tc>
    </w:tr>
  </w:tbl>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09"/>
      <w:gridCol w:w="222"/>
      <w:gridCol w:w="1131"/>
      <w:gridCol w:w="222"/>
      <w:gridCol w:w="1319"/>
      <w:gridCol w:w="222"/>
      <w:gridCol w:w="1138"/>
      <w:gridCol w:w="222"/>
      <w:gridCol w:w="1136"/>
      <w:gridCol w:w="222"/>
      <w:gridCol w:w="1197"/>
      <w:gridCol w:w="222"/>
      <w:gridCol w:w="1121"/>
      <w:gridCol w:w="222"/>
      <w:gridCol w:w="1085"/>
    </w:tblGrid>
    <w:tr w:rsidR="005602EA">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602EA" w:rsidRDefault="00F8234B">
          <w:pPr>
            <w:pStyle w:val="PURFooterText"/>
            <w:jc w:val="center"/>
          </w:pPr>
          <w:hyperlink w:anchor="_Sec842">
            <w:r w:rsidR="009D0DBB">
              <w:rPr>
                <w:color w:val="00467F"/>
                <w:u w:val="single"/>
              </w:rPr>
              <w:t>Inhoud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602EA" w:rsidRDefault="005602E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602EA" w:rsidRDefault="00F8234B">
          <w:pPr>
            <w:pStyle w:val="PURFooterText"/>
            <w:jc w:val="center"/>
          </w:pPr>
          <w:hyperlink w:anchor="_Sec531">
            <w:r w:rsidR="009D0DBB">
              <w:rPr>
                <w:color w:val="00467F"/>
                <w:u w:val="single"/>
              </w:rPr>
              <w:t>Inleiding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602EA" w:rsidRDefault="005602E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602EA" w:rsidRDefault="00F8234B">
          <w:pPr>
            <w:pStyle w:val="PURFooterText"/>
            <w:jc w:val="center"/>
          </w:pPr>
          <w:hyperlink w:anchor="_Sec536">
            <w:r w:rsidR="009D0DBB">
              <w:rPr>
                <w:color w:val="00467F"/>
                <w:u w:val="single"/>
              </w:rPr>
              <w:t>Licentievoorwaarden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602EA" w:rsidRDefault="005602E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5602EA" w:rsidRDefault="00F8234B">
          <w:pPr>
            <w:pStyle w:val="PURFooterText"/>
            <w:jc w:val="center"/>
          </w:pPr>
          <w:hyperlink w:anchor="_Sec547">
            <w:r w:rsidR="009D0DBB">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602EA" w:rsidRDefault="005602E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602EA" w:rsidRDefault="00F8234B">
          <w:pPr>
            <w:pStyle w:val="PURFooterText"/>
            <w:jc w:val="center"/>
          </w:pPr>
          <w:hyperlink w:anchor="_Sec548">
            <w:r w:rsidR="009D0DBB">
              <w:rPr>
                <w:color w:val="00467F"/>
                <w:u w:val="single"/>
              </w:rPr>
              <w:t>Online Diensten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602EA" w:rsidRDefault="005602E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602EA" w:rsidRDefault="00F8234B">
          <w:pPr>
            <w:pStyle w:val="PURFooterText"/>
            <w:jc w:val="center"/>
          </w:pPr>
          <w:hyperlink w:anchor="_Sec549">
            <w:r w:rsidR="009D0DBB">
              <w:rPr>
                <w:color w:val="00467F"/>
                <w:u w:val="single"/>
              </w:rPr>
              <w:t>Woordenlijst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602EA" w:rsidRDefault="005602E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602EA" w:rsidRDefault="00F8234B">
          <w:pPr>
            <w:pStyle w:val="PURFooterText"/>
            <w:jc w:val="center"/>
          </w:pPr>
          <w:hyperlink w:anchor="_Sec591">
            <w:r w:rsidR="009D0DBB">
              <w:rPr>
                <w:color w:val="00467F"/>
                <w:u w:val="single"/>
              </w:rPr>
              <w:t>Bijlagen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602EA" w:rsidRDefault="005602E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602EA" w:rsidRDefault="00F8234B">
          <w:pPr>
            <w:pStyle w:val="PURFooterText"/>
            <w:jc w:val="center"/>
          </w:pPr>
          <w:hyperlink w:anchor="_Sec844">
            <w:r w:rsidR="009D0DBB">
              <w:rPr>
                <w:color w:val="00467F"/>
                <w:u w:val="single"/>
              </w:rPr>
              <w:t>Index</w:t>
            </w:r>
          </w:hyperlink>
        </w:p>
      </w:tc>
    </w:tr>
  </w:tbl>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09"/>
      <w:gridCol w:w="222"/>
      <w:gridCol w:w="1131"/>
      <w:gridCol w:w="222"/>
      <w:gridCol w:w="1319"/>
      <w:gridCol w:w="222"/>
      <w:gridCol w:w="1138"/>
      <w:gridCol w:w="222"/>
      <w:gridCol w:w="1136"/>
      <w:gridCol w:w="222"/>
      <w:gridCol w:w="1197"/>
      <w:gridCol w:w="222"/>
      <w:gridCol w:w="1121"/>
      <w:gridCol w:w="222"/>
      <w:gridCol w:w="1085"/>
    </w:tblGrid>
    <w:tr w:rsidR="005602EA">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602EA" w:rsidRDefault="00F8234B">
          <w:pPr>
            <w:pStyle w:val="PURFooterText"/>
            <w:jc w:val="center"/>
          </w:pPr>
          <w:hyperlink w:anchor="_Sec842">
            <w:r w:rsidR="009D0DBB">
              <w:rPr>
                <w:color w:val="00467F"/>
                <w:u w:val="single"/>
              </w:rPr>
              <w:t>Inhoud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602EA" w:rsidRDefault="005602E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602EA" w:rsidRDefault="00F8234B">
          <w:pPr>
            <w:pStyle w:val="PURFooterText"/>
            <w:jc w:val="center"/>
          </w:pPr>
          <w:hyperlink w:anchor="_Sec531">
            <w:r w:rsidR="009D0DBB">
              <w:rPr>
                <w:color w:val="00467F"/>
                <w:u w:val="single"/>
              </w:rPr>
              <w:t>Inleiding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602EA" w:rsidRDefault="005602E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602EA" w:rsidRDefault="00F8234B">
          <w:pPr>
            <w:pStyle w:val="PURFooterText"/>
            <w:jc w:val="center"/>
          </w:pPr>
          <w:hyperlink w:anchor="_Sec536">
            <w:r w:rsidR="009D0DBB">
              <w:rPr>
                <w:color w:val="00467F"/>
                <w:u w:val="single"/>
              </w:rPr>
              <w:t>Licentievoorwaarden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602EA" w:rsidRDefault="005602E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602EA" w:rsidRDefault="00F8234B">
          <w:pPr>
            <w:pStyle w:val="PURFooterText"/>
            <w:jc w:val="center"/>
          </w:pPr>
          <w:hyperlink w:anchor="_Sec547">
            <w:r w:rsidR="009D0DBB">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602EA" w:rsidRDefault="005602E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5602EA" w:rsidRDefault="00F8234B">
          <w:pPr>
            <w:pStyle w:val="PURFooterText"/>
            <w:jc w:val="center"/>
          </w:pPr>
          <w:hyperlink w:anchor="_Sec548">
            <w:r w:rsidR="009D0DBB">
              <w:rPr>
                <w:color w:val="00467F"/>
                <w:u w:val="single"/>
              </w:rPr>
              <w:t>Online Diensten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602EA" w:rsidRDefault="005602E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602EA" w:rsidRDefault="00F8234B">
          <w:pPr>
            <w:pStyle w:val="PURFooterText"/>
            <w:jc w:val="center"/>
          </w:pPr>
          <w:hyperlink w:anchor="_Sec549">
            <w:r w:rsidR="009D0DBB">
              <w:rPr>
                <w:color w:val="00467F"/>
                <w:u w:val="single"/>
              </w:rPr>
              <w:t>Woordenlijst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602EA" w:rsidRDefault="005602E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602EA" w:rsidRDefault="00F8234B">
          <w:pPr>
            <w:pStyle w:val="PURFooterText"/>
            <w:jc w:val="center"/>
          </w:pPr>
          <w:hyperlink w:anchor="_Sec591">
            <w:r w:rsidR="009D0DBB">
              <w:rPr>
                <w:color w:val="00467F"/>
                <w:u w:val="single"/>
              </w:rPr>
              <w:t>Bijlagen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602EA" w:rsidRDefault="005602E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602EA" w:rsidRDefault="00F8234B">
          <w:pPr>
            <w:pStyle w:val="PURFooterText"/>
            <w:jc w:val="center"/>
          </w:pPr>
          <w:hyperlink w:anchor="_Sec844">
            <w:r w:rsidR="009D0DBB">
              <w:rPr>
                <w:color w:val="00467F"/>
                <w:u w:val="single"/>
              </w:rPr>
              <w:t>Index</w:t>
            </w:r>
          </w:hyperlink>
        </w:p>
      </w:tc>
    </w:tr>
  </w:tbl>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09"/>
      <w:gridCol w:w="222"/>
      <w:gridCol w:w="1131"/>
      <w:gridCol w:w="222"/>
      <w:gridCol w:w="1319"/>
      <w:gridCol w:w="222"/>
      <w:gridCol w:w="1138"/>
      <w:gridCol w:w="222"/>
      <w:gridCol w:w="1136"/>
      <w:gridCol w:w="222"/>
      <w:gridCol w:w="1197"/>
      <w:gridCol w:w="222"/>
      <w:gridCol w:w="1121"/>
      <w:gridCol w:w="222"/>
      <w:gridCol w:w="1085"/>
    </w:tblGrid>
    <w:tr w:rsidR="005602EA">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602EA" w:rsidRDefault="00F8234B">
          <w:pPr>
            <w:pStyle w:val="PURFooterText"/>
            <w:jc w:val="center"/>
          </w:pPr>
          <w:hyperlink w:anchor="_Sec842">
            <w:r w:rsidR="009D0DBB">
              <w:rPr>
                <w:color w:val="00467F"/>
                <w:u w:val="single"/>
              </w:rPr>
              <w:t>Inhoud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602EA" w:rsidRDefault="005602E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602EA" w:rsidRDefault="00F8234B">
          <w:pPr>
            <w:pStyle w:val="PURFooterText"/>
            <w:jc w:val="center"/>
          </w:pPr>
          <w:hyperlink w:anchor="_Sec531">
            <w:r w:rsidR="009D0DBB">
              <w:rPr>
                <w:color w:val="00467F"/>
                <w:u w:val="single"/>
              </w:rPr>
              <w:t>Inleiding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602EA" w:rsidRDefault="005602E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602EA" w:rsidRDefault="00F8234B">
          <w:pPr>
            <w:pStyle w:val="PURFooterText"/>
            <w:jc w:val="center"/>
          </w:pPr>
          <w:hyperlink w:anchor="_Sec536">
            <w:r w:rsidR="009D0DBB">
              <w:rPr>
                <w:color w:val="00467F"/>
                <w:u w:val="single"/>
              </w:rPr>
              <w:t>Licentievoorwaarden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602EA" w:rsidRDefault="005602E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602EA" w:rsidRDefault="00F8234B">
          <w:pPr>
            <w:pStyle w:val="PURFooterText"/>
            <w:jc w:val="center"/>
          </w:pPr>
          <w:hyperlink w:anchor="_Sec547">
            <w:r w:rsidR="009D0DBB">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602EA" w:rsidRDefault="005602E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602EA" w:rsidRDefault="00F8234B">
          <w:pPr>
            <w:pStyle w:val="PURFooterText"/>
            <w:jc w:val="center"/>
          </w:pPr>
          <w:hyperlink w:anchor="_Sec548">
            <w:r w:rsidR="009D0DBB">
              <w:rPr>
                <w:color w:val="00467F"/>
                <w:u w:val="single"/>
              </w:rPr>
              <w:t>Online Diensten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602EA" w:rsidRDefault="005602E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5602EA" w:rsidRDefault="00F8234B">
          <w:pPr>
            <w:pStyle w:val="PURFooterText"/>
            <w:jc w:val="center"/>
          </w:pPr>
          <w:hyperlink w:anchor="_Sec549">
            <w:r w:rsidR="009D0DBB">
              <w:rPr>
                <w:color w:val="00467F"/>
                <w:u w:val="single"/>
              </w:rPr>
              <w:t>Woordenlijst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602EA" w:rsidRDefault="005602E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602EA" w:rsidRDefault="00F8234B">
          <w:pPr>
            <w:pStyle w:val="PURFooterText"/>
            <w:jc w:val="center"/>
          </w:pPr>
          <w:hyperlink w:anchor="_Sec591">
            <w:r w:rsidR="009D0DBB">
              <w:rPr>
                <w:color w:val="00467F"/>
                <w:u w:val="single"/>
              </w:rPr>
              <w:t>Bijlagen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602EA" w:rsidRDefault="005602E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602EA" w:rsidRDefault="00F8234B">
          <w:pPr>
            <w:pStyle w:val="PURFooterText"/>
            <w:jc w:val="center"/>
          </w:pPr>
          <w:hyperlink w:anchor="_Sec844">
            <w:r w:rsidR="009D0DBB">
              <w:rPr>
                <w:color w:val="00467F"/>
                <w:u w:val="single"/>
              </w:rPr>
              <w:t>Index</w:t>
            </w:r>
          </w:hyperlink>
        </w:p>
      </w:tc>
    </w:tr>
  </w:tbl>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09"/>
      <w:gridCol w:w="222"/>
      <w:gridCol w:w="1131"/>
      <w:gridCol w:w="222"/>
      <w:gridCol w:w="1319"/>
      <w:gridCol w:w="222"/>
      <w:gridCol w:w="1138"/>
      <w:gridCol w:w="222"/>
      <w:gridCol w:w="1136"/>
      <w:gridCol w:w="222"/>
      <w:gridCol w:w="1197"/>
      <w:gridCol w:w="222"/>
      <w:gridCol w:w="1121"/>
      <w:gridCol w:w="222"/>
      <w:gridCol w:w="1085"/>
    </w:tblGrid>
    <w:tr w:rsidR="005602EA">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602EA" w:rsidRDefault="00F8234B">
          <w:pPr>
            <w:pStyle w:val="PURFooterText"/>
            <w:jc w:val="center"/>
          </w:pPr>
          <w:hyperlink w:anchor="_Sec842">
            <w:r w:rsidR="009D0DBB">
              <w:rPr>
                <w:color w:val="00467F"/>
                <w:u w:val="single"/>
              </w:rPr>
              <w:t>Inhoud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602EA" w:rsidRDefault="005602E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602EA" w:rsidRDefault="00F8234B">
          <w:pPr>
            <w:pStyle w:val="PURFooterText"/>
            <w:jc w:val="center"/>
          </w:pPr>
          <w:hyperlink w:anchor="_Sec531">
            <w:r w:rsidR="009D0DBB">
              <w:rPr>
                <w:color w:val="00467F"/>
                <w:u w:val="single"/>
              </w:rPr>
              <w:t>Inleiding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602EA" w:rsidRDefault="005602E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602EA" w:rsidRDefault="00F8234B">
          <w:pPr>
            <w:pStyle w:val="PURFooterText"/>
            <w:jc w:val="center"/>
          </w:pPr>
          <w:hyperlink w:anchor="_Sec536">
            <w:r w:rsidR="009D0DBB">
              <w:rPr>
                <w:color w:val="00467F"/>
                <w:u w:val="single"/>
              </w:rPr>
              <w:t>Licentievoorwaarden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602EA" w:rsidRDefault="005602E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602EA" w:rsidRDefault="00F8234B">
          <w:pPr>
            <w:pStyle w:val="PURFooterText"/>
            <w:jc w:val="center"/>
          </w:pPr>
          <w:hyperlink w:anchor="_Sec547">
            <w:r w:rsidR="009D0DBB">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602EA" w:rsidRDefault="005602E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602EA" w:rsidRDefault="00F8234B">
          <w:pPr>
            <w:pStyle w:val="PURFooterText"/>
            <w:jc w:val="center"/>
          </w:pPr>
          <w:hyperlink w:anchor="_Sec548">
            <w:r w:rsidR="009D0DBB">
              <w:rPr>
                <w:color w:val="00467F"/>
                <w:u w:val="single"/>
              </w:rPr>
              <w:t>Online Diensten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602EA" w:rsidRDefault="005602E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602EA" w:rsidRDefault="00F8234B">
          <w:pPr>
            <w:pStyle w:val="PURFooterText"/>
            <w:jc w:val="center"/>
          </w:pPr>
          <w:hyperlink w:anchor="_Sec549">
            <w:r w:rsidR="009D0DBB">
              <w:rPr>
                <w:color w:val="00467F"/>
                <w:u w:val="single"/>
              </w:rPr>
              <w:t>Woordenlijst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602EA" w:rsidRDefault="005602E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5602EA" w:rsidRDefault="00F8234B">
          <w:pPr>
            <w:pStyle w:val="PURFooterText"/>
            <w:jc w:val="center"/>
          </w:pPr>
          <w:hyperlink w:anchor="_Sec591">
            <w:r w:rsidR="009D0DBB">
              <w:rPr>
                <w:color w:val="00467F"/>
                <w:u w:val="single"/>
              </w:rPr>
              <w:t>Bijlagen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602EA" w:rsidRDefault="005602E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602EA" w:rsidRDefault="00F8234B">
          <w:pPr>
            <w:pStyle w:val="PURFooterText"/>
            <w:jc w:val="center"/>
          </w:pPr>
          <w:hyperlink w:anchor="_Sec844">
            <w:r w:rsidR="009D0DBB">
              <w:rPr>
                <w:color w:val="00467F"/>
                <w:u w:val="single"/>
              </w:rPr>
              <w:t>Index</w:t>
            </w:r>
          </w:hyperlink>
        </w:p>
      </w:tc>
    </w:tr>
  </w:tbl>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09"/>
      <w:gridCol w:w="222"/>
      <w:gridCol w:w="1131"/>
      <w:gridCol w:w="222"/>
      <w:gridCol w:w="1319"/>
      <w:gridCol w:w="222"/>
      <w:gridCol w:w="1138"/>
      <w:gridCol w:w="222"/>
      <w:gridCol w:w="1136"/>
      <w:gridCol w:w="222"/>
      <w:gridCol w:w="1197"/>
      <w:gridCol w:w="222"/>
      <w:gridCol w:w="1121"/>
      <w:gridCol w:w="222"/>
      <w:gridCol w:w="1085"/>
    </w:tblGrid>
    <w:tr w:rsidR="005602EA">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602EA" w:rsidRDefault="00F8234B">
          <w:pPr>
            <w:pStyle w:val="PURFooterText"/>
            <w:jc w:val="center"/>
          </w:pPr>
          <w:hyperlink w:anchor="_Sec842">
            <w:r w:rsidR="009D0DBB">
              <w:rPr>
                <w:color w:val="00467F"/>
                <w:u w:val="single"/>
              </w:rPr>
              <w:t>Inhoud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602EA" w:rsidRDefault="005602E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602EA" w:rsidRDefault="00F8234B">
          <w:pPr>
            <w:pStyle w:val="PURFooterText"/>
            <w:jc w:val="center"/>
          </w:pPr>
          <w:hyperlink w:anchor="_Sec531">
            <w:r w:rsidR="009D0DBB">
              <w:rPr>
                <w:color w:val="00467F"/>
                <w:u w:val="single"/>
              </w:rPr>
              <w:t>Inleiding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602EA" w:rsidRDefault="005602E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602EA" w:rsidRDefault="00F8234B">
          <w:pPr>
            <w:pStyle w:val="PURFooterText"/>
            <w:jc w:val="center"/>
          </w:pPr>
          <w:hyperlink w:anchor="_Sec536">
            <w:r w:rsidR="009D0DBB">
              <w:rPr>
                <w:color w:val="00467F"/>
                <w:u w:val="single"/>
              </w:rPr>
              <w:t>Licentievoorwaarden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602EA" w:rsidRDefault="005602E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602EA" w:rsidRDefault="00F8234B">
          <w:pPr>
            <w:pStyle w:val="PURFooterText"/>
            <w:jc w:val="center"/>
          </w:pPr>
          <w:hyperlink w:anchor="_Sec547">
            <w:r w:rsidR="009D0DBB">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602EA" w:rsidRDefault="005602E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602EA" w:rsidRDefault="00F8234B">
          <w:pPr>
            <w:pStyle w:val="PURFooterText"/>
            <w:jc w:val="center"/>
          </w:pPr>
          <w:hyperlink w:anchor="_Sec548">
            <w:r w:rsidR="009D0DBB">
              <w:rPr>
                <w:color w:val="00467F"/>
                <w:u w:val="single"/>
              </w:rPr>
              <w:t>Online Diensten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602EA" w:rsidRDefault="005602E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602EA" w:rsidRDefault="00F8234B">
          <w:pPr>
            <w:pStyle w:val="PURFooterText"/>
            <w:jc w:val="center"/>
          </w:pPr>
          <w:hyperlink w:anchor="_Sec549">
            <w:r w:rsidR="009D0DBB">
              <w:rPr>
                <w:color w:val="00467F"/>
                <w:u w:val="single"/>
              </w:rPr>
              <w:t>Woordenlijst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602EA" w:rsidRDefault="005602E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602EA" w:rsidRDefault="00F8234B">
          <w:pPr>
            <w:pStyle w:val="PURFooterText"/>
            <w:jc w:val="center"/>
          </w:pPr>
          <w:hyperlink w:anchor="_Sec591">
            <w:r w:rsidR="009D0DBB">
              <w:rPr>
                <w:color w:val="00467F"/>
                <w:u w:val="single"/>
              </w:rPr>
              <w:t>Bijlagen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602EA" w:rsidRDefault="005602E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5602EA" w:rsidRDefault="00F8234B">
          <w:pPr>
            <w:pStyle w:val="PURFooterText"/>
            <w:jc w:val="center"/>
          </w:pPr>
          <w:hyperlink w:anchor="_Sec844">
            <w:r w:rsidR="009D0DBB">
              <w:rPr>
                <w:color w:val="00467F"/>
                <w:u w:val="single"/>
              </w:rPr>
              <w:t>Index</w:t>
            </w:r>
          </w:hyperlink>
        </w:p>
      </w:tc>
    </w:tr>
  </w:tbl>
  <w:p w:rsidR="005602EA" w:rsidRDefault="005602EA"/>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5602EA">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602EA" w:rsidRDefault="00F8234B">
          <w:pPr>
            <w:pStyle w:val="PURFooterText"/>
            <w:jc w:val="center"/>
          </w:pPr>
          <w:hyperlink w:anchor="_Sec842">
            <w:r w:rsidR="009D0DBB">
              <w:rPr>
                <w:color w:val="00467F"/>
                <w:u w:val="single"/>
              </w:rPr>
              <w:t>Inhoud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602EA" w:rsidRDefault="005602E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602EA" w:rsidRDefault="00F8234B">
          <w:pPr>
            <w:pStyle w:val="PURFooterText"/>
            <w:jc w:val="center"/>
          </w:pPr>
          <w:hyperlink w:anchor="_Sec531">
            <w:r w:rsidR="009D0DBB">
              <w:rPr>
                <w:color w:val="00467F"/>
                <w:u w:val="single"/>
              </w:rPr>
              <w:t>Inleiding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602EA" w:rsidRDefault="005602E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602EA" w:rsidRDefault="00F8234B">
          <w:pPr>
            <w:pStyle w:val="PURFooterText"/>
            <w:jc w:val="center"/>
          </w:pPr>
          <w:hyperlink w:anchor="_Sec536">
            <w:r w:rsidR="009D0DBB">
              <w:rPr>
                <w:color w:val="00467F"/>
                <w:u w:val="single"/>
              </w:rPr>
              <w:t>Licentievoorwaarden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602EA" w:rsidRDefault="005602E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602EA" w:rsidRDefault="00F8234B">
          <w:pPr>
            <w:pStyle w:val="PURFooterText"/>
            <w:jc w:val="center"/>
          </w:pPr>
          <w:hyperlink w:anchor="_Sec547">
            <w:r w:rsidR="009D0DBB">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602EA" w:rsidRDefault="005602E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602EA" w:rsidRDefault="00F8234B">
          <w:pPr>
            <w:pStyle w:val="PURFooterText"/>
            <w:jc w:val="center"/>
          </w:pPr>
          <w:hyperlink w:anchor="_Sec548">
            <w:r w:rsidR="009D0DBB">
              <w:rPr>
                <w:color w:val="00467F"/>
                <w:u w:val="single"/>
              </w:rPr>
              <w:t>Online Diensten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602EA" w:rsidRDefault="005602E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602EA" w:rsidRDefault="00F8234B">
          <w:pPr>
            <w:pStyle w:val="PURFooterText"/>
            <w:jc w:val="center"/>
          </w:pPr>
          <w:hyperlink w:anchor="_Sec549">
            <w:r w:rsidR="009D0DBB">
              <w:rPr>
                <w:color w:val="00467F"/>
                <w:u w:val="single"/>
              </w:rPr>
              <w:t>Woordenlijst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602EA" w:rsidRDefault="005602E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602EA" w:rsidRDefault="00F8234B">
          <w:pPr>
            <w:pStyle w:val="PURFooterText"/>
            <w:jc w:val="center"/>
          </w:pPr>
          <w:hyperlink w:anchor="_Sec591">
            <w:r w:rsidR="009D0DBB">
              <w:rPr>
                <w:color w:val="00467F"/>
                <w:u w:val="single"/>
              </w:rPr>
              <w:t>Bijlagen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602EA" w:rsidRDefault="005602E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5602EA" w:rsidRDefault="00F8234B">
          <w:pPr>
            <w:pStyle w:val="PURFooterText"/>
            <w:jc w:val="center"/>
          </w:pPr>
          <w:hyperlink w:anchor="_Sec844">
            <w:r w:rsidR="009D0DBB">
              <w:rPr>
                <w:color w:val="00467F"/>
                <w:u w:val="single"/>
              </w:rPr>
              <w:t>Index</w:t>
            </w:r>
          </w:hyperlink>
        </w:p>
      </w:tc>
    </w:tr>
  </w:tbl>
  <w:p w:rsidR="005602EA" w:rsidRDefault="005602EA"/>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F8234B" w:rsidRDefault="00F8234B" w:rsidP="007C7D4D">
      <w:pPr>
        <w:spacing w:after="0"/>
      </w:pPr>
      <w:r>
        <w:separator/>
      </w:r>
    </w:p>
    <w:p w:rsidR="00F8234B" w:rsidRDefault="00F8234B"/>
  </w:footnote>
  <w:footnote w:type="continuationSeparator" w:id="0">
    <w:p w:rsidR="00F8234B" w:rsidRDefault="00F8234B" w:rsidP="007C7D4D">
      <w:pPr>
        <w:spacing w:after="0"/>
      </w:pPr>
      <w:r>
        <w:continuationSeparator/>
      </w:r>
    </w:p>
    <w:p w:rsidR="00F8234B" w:rsidRDefault="00F8234B"/>
  </w:footnote>
  <w:footnote w:type="continuationNotice" w:id="1">
    <w:p w:rsidR="00F8234B" w:rsidRDefault="00F8234B">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780DA7" w:rsidRDefault="00780DA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780DA7" w:rsidRDefault="00780DA7">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780DA7" w:rsidRDefault="00780DA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85"/>
      <w:gridCol w:w="3215"/>
    </w:tblGrid>
    <w:tr w:rsidR="005602EA">
      <w:tc>
        <w:tcPr>
          <w:tcW w:w="8560" w:type="dxa"/>
        </w:tcPr>
        <w:p w:rsidR="005602EA" w:rsidRDefault="009D0DBB">
          <w:pPr>
            <w:pStyle w:val="PURHeaderText"/>
          </w:pPr>
          <w:r>
            <w:t>Productvoorwaarden voor Microsoft Volume Licensing (Nederlands (Nederland), augustus 2016)</w:t>
          </w:r>
        </w:p>
      </w:tc>
      <w:tc>
        <w:tcPr>
          <w:tcW w:w="3680" w:type="dxa"/>
        </w:tcPr>
        <w:p w:rsidR="005602EA" w:rsidRDefault="009D0DBB">
          <w:pPr>
            <w:pStyle w:val="PURHeaderText"/>
            <w:jc w:val="right"/>
          </w:pPr>
          <w:r>
            <w:fldChar w:fldCharType="begin"/>
          </w:r>
          <w:r>
            <w:instrText xml:space="preserve"> PAGE \* MERGEFORMAT </w:instrText>
          </w:r>
          <w:r>
            <w:fldChar w:fldCharType="separate"/>
          </w:r>
          <w:r w:rsidR="00780DA7">
            <w:rPr>
              <w:noProof/>
            </w:rPr>
            <w:t>2</w:t>
          </w:r>
          <w:r>
            <w:fldChar w:fldCharType="end"/>
          </w:r>
        </w:p>
      </w:tc>
    </w:tr>
  </w:tbl>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85"/>
      <w:gridCol w:w="3215"/>
    </w:tblGrid>
    <w:tr w:rsidR="005602EA">
      <w:tc>
        <w:tcPr>
          <w:tcW w:w="8560" w:type="dxa"/>
        </w:tcPr>
        <w:p w:rsidR="005602EA" w:rsidRDefault="009D0DBB">
          <w:pPr>
            <w:pStyle w:val="PURHeaderText"/>
          </w:pPr>
          <w:r>
            <w:t>Productvoorwaarden voor Microsoft Volume Licensing (Nederlands (Nederland), augustus 2016)</w:t>
          </w:r>
        </w:p>
      </w:tc>
      <w:tc>
        <w:tcPr>
          <w:tcW w:w="3680" w:type="dxa"/>
        </w:tcPr>
        <w:p w:rsidR="005602EA" w:rsidRDefault="009D0DBB">
          <w:pPr>
            <w:pStyle w:val="PURHeaderText"/>
            <w:jc w:val="right"/>
          </w:pPr>
          <w:r>
            <w:fldChar w:fldCharType="begin"/>
          </w:r>
          <w:r>
            <w:instrText xml:space="preserve"> PAGE \* MERGEFORMAT </w:instrText>
          </w:r>
          <w:r>
            <w:fldChar w:fldCharType="separate"/>
          </w:r>
          <w:r w:rsidR="00780DA7">
            <w:rPr>
              <w:noProof/>
            </w:rPr>
            <w:t>3</w:t>
          </w:r>
          <w:r>
            <w:fldChar w:fldCharType="end"/>
          </w:r>
        </w:p>
      </w:tc>
    </w:tr>
  </w:tbl>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8560"/>
      <w:gridCol w:w="3680"/>
    </w:tblGrid>
    <w:tr w:rsidR="005602EA">
      <w:tc>
        <w:tcPr>
          <w:tcW w:w="8560" w:type="dxa"/>
        </w:tcPr>
        <w:p w:rsidR="005602EA" w:rsidRDefault="009D0DBB">
          <w:pPr>
            <w:pStyle w:val="PURHeaderText"/>
          </w:pPr>
          <w:r>
            <w:t>Productvoorwaarden voor Microsoft Volume Licensing (Nederlands (Nederland), augustus 2016)</w:t>
          </w:r>
        </w:p>
      </w:tc>
      <w:tc>
        <w:tcPr>
          <w:tcW w:w="3680" w:type="dxa"/>
        </w:tcPr>
        <w:p w:rsidR="005602EA" w:rsidRDefault="009D0DBB">
          <w:pPr>
            <w:pStyle w:val="PURHeaderText"/>
            <w:jc w:val="right"/>
          </w:pPr>
          <w:r>
            <w:fldChar w:fldCharType="begin"/>
          </w:r>
          <w:r>
            <w:instrText xml:space="preserve"> PAGE \* MERGEFORMAT </w:instrText>
          </w:r>
          <w:r>
            <w:fldChar w:fldCharType="separate"/>
          </w:r>
          <w:r>
            <w:t>#</w:t>
          </w:r>
          <w:r>
            <w:fldChar w:fldCharType="end"/>
          </w:r>
        </w:p>
      </w:tc>
    </w:tr>
  </w:tbl>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85"/>
      <w:gridCol w:w="3215"/>
    </w:tblGrid>
    <w:tr w:rsidR="005602EA">
      <w:tc>
        <w:tcPr>
          <w:tcW w:w="8560" w:type="dxa"/>
        </w:tcPr>
        <w:p w:rsidR="005602EA" w:rsidRDefault="009D0DBB">
          <w:pPr>
            <w:pStyle w:val="PURHeaderText"/>
          </w:pPr>
          <w:r>
            <w:t>Productvoorwaarden voor Microsoft Volume Licensing (Nederlands (Nederland), augustus 2016)</w:t>
          </w:r>
        </w:p>
      </w:tc>
      <w:tc>
        <w:tcPr>
          <w:tcW w:w="3680" w:type="dxa"/>
        </w:tcPr>
        <w:p w:rsidR="005602EA" w:rsidRDefault="009D0DBB">
          <w:pPr>
            <w:pStyle w:val="PURHeaderText"/>
            <w:jc w:val="right"/>
          </w:pPr>
          <w:r>
            <w:fldChar w:fldCharType="begin"/>
          </w:r>
          <w:r>
            <w:instrText xml:space="preserve"> PAGE \* MERGEFORMAT </w:instrText>
          </w:r>
          <w:r>
            <w:fldChar w:fldCharType="separate"/>
          </w:r>
          <w:r w:rsidR="00780DA7">
            <w:rPr>
              <w:noProof/>
            </w:rPr>
            <w:t>6</w:t>
          </w:r>
          <w:r>
            <w:fldChar w:fldCharType="end"/>
          </w:r>
        </w:p>
      </w:tc>
    </w:tr>
  </w:tbl>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85"/>
      <w:gridCol w:w="3215"/>
    </w:tblGrid>
    <w:tr w:rsidR="005602EA">
      <w:tc>
        <w:tcPr>
          <w:tcW w:w="8560" w:type="dxa"/>
        </w:tcPr>
        <w:p w:rsidR="005602EA" w:rsidRDefault="009D0DBB">
          <w:pPr>
            <w:pStyle w:val="PURHeaderText"/>
          </w:pPr>
          <w:r>
            <w:t>Productvoorwaarden voor Microsoft Volume Licensing (Nederlands (Nederland), augustus 2016)</w:t>
          </w:r>
        </w:p>
      </w:tc>
      <w:tc>
        <w:tcPr>
          <w:tcW w:w="3680" w:type="dxa"/>
        </w:tcPr>
        <w:p w:rsidR="005602EA" w:rsidRDefault="009D0DBB">
          <w:pPr>
            <w:pStyle w:val="PURHeaderText"/>
            <w:jc w:val="right"/>
          </w:pPr>
          <w:r>
            <w:fldChar w:fldCharType="begin"/>
          </w:r>
          <w:r>
            <w:instrText xml:space="preserve"> PAGE \* MERGEFORMAT </w:instrText>
          </w:r>
          <w:r>
            <w:fldChar w:fldCharType="separate"/>
          </w:r>
          <w:r w:rsidR="00780DA7">
            <w:rPr>
              <w:noProof/>
            </w:rPr>
            <w:t>13</w:t>
          </w:r>
          <w:r>
            <w:fldChar w:fldCharType="end"/>
          </w:r>
        </w:p>
      </w:tc>
    </w:tr>
  </w:tbl>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79"/>
      <w:gridCol w:w="3221"/>
    </w:tblGrid>
    <w:tr w:rsidR="005602EA">
      <w:tc>
        <w:tcPr>
          <w:tcW w:w="8560" w:type="dxa"/>
        </w:tcPr>
        <w:p w:rsidR="005602EA" w:rsidRDefault="009D0DBB">
          <w:pPr>
            <w:pStyle w:val="PURHeaderText"/>
          </w:pPr>
          <w:r>
            <w:t>Productvoorwaarden voor Microsoft Volume Licensing (Nederlands (Nederland), augustus 2016)</w:t>
          </w:r>
        </w:p>
      </w:tc>
      <w:tc>
        <w:tcPr>
          <w:tcW w:w="3680" w:type="dxa"/>
        </w:tcPr>
        <w:p w:rsidR="005602EA" w:rsidRDefault="009D0DBB">
          <w:pPr>
            <w:pStyle w:val="PURHeaderText"/>
            <w:jc w:val="right"/>
          </w:pPr>
          <w:r>
            <w:fldChar w:fldCharType="begin"/>
          </w:r>
          <w:r>
            <w:instrText xml:space="preserve"> PAGE \* MERGEFORMAT </w:instrText>
          </w:r>
          <w:r>
            <w:fldChar w:fldCharType="separate"/>
          </w:r>
          <w:r w:rsidR="00780DA7">
            <w:rPr>
              <w:noProof/>
            </w:rPr>
            <w:t>21</w:t>
          </w:r>
          <w:r>
            <w:fldChar w:fldCharType="end"/>
          </w:r>
        </w:p>
      </w:tc>
    </w:tr>
  </w:tbl>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79"/>
      <w:gridCol w:w="3221"/>
    </w:tblGrid>
    <w:tr w:rsidR="005602EA">
      <w:tc>
        <w:tcPr>
          <w:tcW w:w="8560" w:type="dxa"/>
        </w:tcPr>
        <w:p w:rsidR="005602EA" w:rsidRDefault="009D0DBB">
          <w:pPr>
            <w:pStyle w:val="PURHeaderText"/>
          </w:pPr>
          <w:r>
            <w:t>Productvoorwaarden voor Microsoft Volume Licensing (Nederlands (Nederland), augustus 2016)</w:t>
          </w:r>
        </w:p>
      </w:tc>
      <w:tc>
        <w:tcPr>
          <w:tcW w:w="3680" w:type="dxa"/>
        </w:tcPr>
        <w:p w:rsidR="005602EA" w:rsidRDefault="009D0DBB">
          <w:pPr>
            <w:pStyle w:val="PURHeaderText"/>
            <w:jc w:val="right"/>
          </w:pPr>
          <w:r>
            <w:fldChar w:fldCharType="begin"/>
          </w:r>
          <w:r>
            <w:instrText xml:space="preserve"> PAGE \* MERGEFORMAT </w:instrText>
          </w:r>
          <w:r>
            <w:fldChar w:fldCharType="separate"/>
          </w:r>
          <w:r w:rsidR="00C516BE">
            <w:rPr>
              <w:noProof/>
            </w:rPr>
            <w:t>70</w:t>
          </w:r>
          <w:r>
            <w:fldChar w:fldCharType="end"/>
          </w:r>
        </w:p>
      </w:tc>
    </w:tr>
  </w:tbl>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79"/>
      <w:gridCol w:w="3221"/>
    </w:tblGrid>
    <w:tr w:rsidR="005602EA">
      <w:tc>
        <w:tcPr>
          <w:tcW w:w="8560" w:type="dxa"/>
        </w:tcPr>
        <w:p w:rsidR="005602EA" w:rsidRDefault="009D0DBB">
          <w:pPr>
            <w:pStyle w:val="PURHeaderText"/>
          </w:pPr>
          <w:r>
            <w:t>Productvoorwaarden voor Microsoft Volume Licensing (Nederlands (Nederland), augustus 2016)</w:t>
          </w:r>
        </w:p>
      </w:tc>
      <w:tc>
        <w:tcPr>
          <w:tcW w:w="3680" w:type="dxa"/>
        </w:tcPr>
        <w:p w:rsidR="005602EA" w:rsidRDefault="009D0DBB">
          <w:pPr>
            <w:pStyle w:val="PURHeaderText"/>
            <w:jc w:val="right"/>
          </w:pPr>
          <w:r>
            <w:fldChar w:fldCharType="begin"/>
          </w:r>
          <w:r>
            <w:instrText xml:space="preserve"> PAGE \* MERGEFORMAT </w:instrText>
          </w:r>
          <w:r>
            <w:fldChar w:fldCharType="separate"/>
          </w:r>
          <w:r w:rsidR="00C516BE">
            <w:rPr>
              <w:noProof/>
            </w:rPr>
            <w:t>75</w:t>
          </w:r>
          <w:r>
            <w:fldChar w:fldCharType="end"/>
          </w:r>
        </w:p>
      </w:tc>
    </w:tr>
  </w:tbl>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79"/>
      <w:gridCol w:w="3221"/>
    </w:tblGrid>
    <w:tr w:rsidR="005602EA">
      <w:tc>
        <w:tcPr>
          <w:tcW w:w="8560" w:type="dxa"/>
        </w:tcPr>
        <w:p w:rsidR="005602EA" w:rsidRDefault="009D0DBB">
          <w:pPr>
            <w:pStyle w:val="PURHeaderText"/>
          </w:pPr>
          <w:r>
            <w:t>Productvoorwaarden voor Microsoft Volume Licensing (Nederlands (Nederland), augustus 2016)</w:t>
          </w:r>
        </w:p>
      </w:tc>
      <w:tc>
        <w:tcPr>
          <w:tcW w:w="3680" w:type="dxa"/>
        </w:tcPr>
        <w:p w:rsidR="005602EA" w:rsidRDefault="009D0DBB">
          <w:pPr>
            <w:pStyle w:val="PURHeaderText"/>
            <w:jc w:val="right"/>
          </w:pPr>
          <w:r>
            <w:fldChar w:fldCharType="begin"/>
          </w:r>
          <w:r>
            <w:instrText xml:space="preserve"> PAGE \* MERGEFORMAT </w:instrText>
          </w:r>
          <w:r>
            <w:fldChar w:fldCharType="separate"/>
          </w:r>
          <w:r w:rsidR="00780DA7">
            <w:rPr>
              <w:noProof/>
            </w:rPr>
            <w:t>97</w:t>
          </w:r>
          <w:r>
            <w:fldChar w:fldCharType="end"/>
          </w:r>
        </w:p>
      </w:tc>
    </w:tr>
  </w:tbl>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79"/>
      <w:gridCol w:w="3221"/>
    </w:tblGrid>
    <w:tr w:rsidR="005602EA">
      <w:tc>
        <w:tcPr>
          <w:tcW w:w="8560" w:type="dxa"/>
        </w:tcPr>
        <w:p w:rsidR="005602EA" w:rsidRDefault="009D0DBB">
          <w:pPr>
            <w:pStyle w:val="PURHeaderText"/>
          </w:pPr>
          <w:r>
            <w:t>Productvoorwaarden voor Microsoft Volume Licensing (Nederlands (Nederland), augustus 2016)</w:t>
          </w:r>
        </w:p>
      </w:tc>
      <w:tc>
        <w:tcPr>
          <w:tcW w:w="3680" w:type="dxa"/>
        </w:tcPr>
        <w:p w:rsidR="005602EA" w:rsidRDefault="009D0DBB">
          <w:pPr>
            <w:pStyle w:val="PURHeaderText"/>
            <w:jc w:val="right"/>
          </w:pPr>
          <w:r>
            <w:fldChar w:fldCharType="begin"/>
          </w:r>
          <w:r>
            <w:instrText xml:space="preserve"> PAGE \* MERGEFORMAT </w:instrText>
          </w:r>
          <w:r>
            <w:fldChar w:fldCharType="separate"/>
          </w:r>
          <w:r w:rsidR="00780DA7">
            <w:rPr>
              <w:noProof/>
            </w:rPr>
            <w:t>102</w:t>
          </w:r>
          <w:r>
            <w:fldChar w:fldCharType="end"/>
          </w:r>
        </w:p>
      </w:tc>
    </w:tr>
  </w:tbl>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8560"/>
      <w:gridCol w:w="3680"/>
    </w:tblGrid>
    <w:tr w:rsidR="005602EA">
      <w:tc>
        <w:tcPr>
          <w:tcW w:w="8560" w:type="dxa"/>
        </w:tcPr>
        <w:p w:rsidR="005602EA" w:rsidRDefault="009D0DBB">
          <w:pPr>
            <w:pStyle w:val="PURHeaderText"/>
          </w:pPr>
          <w:r>
            <w:t>Productvoorwaarden voor Microsoft Volume Licensing (Nederlands (Nederland), augustus 2016)</w:t>
          </w:r>
        </w:p>
      </w:tc>
      <w:tc>
        <w:tcPr>
          <w:tcW w:w="3680" w:type="dxa"/>
        </w:tcPr>
        <w:p w:rsidR="005602EA" w:rsidRDefault="009D0DBB">
          <w:pPr>
            <w:pStyle w:val="PURHeaderText"/>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3310AF7"/>
    <w:multiLevelType w:val="multilevel"/>
    <w:tmpl w:val="D1FC3E7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6CB4C94"/>
    <w:multiLevelType w:val="multilevel"/>
    <w:tmpl w:val="21D6597E"/>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8C75CF3"/>
    <w:multiLevelType w:val="multilevel"/>
    <w:tmpl w:val="44E0996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CE25C0F"/>
    <w:multiLevelType w:val="multilevel"/>
    <w:tmpl w:val="00586C7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13986AD2"/>
    <w:multiLevelType w:val="multilevel"/>
    <w:tmpl w:val="AFDE7A8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14F70255"/>
    <w:multiLevelType w:val="multilevel"/>
    <w:tmpl w:val="48F2D4F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158E0AC9"/>
    <w:multiLevelType w:val="multilevel"/>
    <w:tmpl w:val="C9EACA0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17717D91"/>
    <w:multiLevelType w:val="multilevel"/>
    <w:tmpl w:val="E73A5E2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186C13DC"/>
    <w:multiLevelType w:val="multilevel"/>
    <w:tmpl w:val="1D7471E0"/>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18E65C63"/>
    <w:multiLevelType w:val="multilevel"/>
    <w:tmpl w:val="F92A79B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1C372424"/>
    <w:multiLevelType w:val="multilevel"/>
    <w:tmpl w:val="888E4530"/>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1D7A06A4"/>
    <w:multiLevelType w:val="multilevel"/>
    <w:tmpl w:val="09D6BB6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1DC01013"/>
    <w:multiLevelType w:val="multilevel"/>
    <w:tmpl w:val="9306DE3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293C1995"/>
    <w:multiLevelType w:val="multilevel"/>
    <w:tmpl w:val="3E9E827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29FD7C16"/>
    <w:multiLevelType w:val="multilevel"/>
    <w:tmpl w:val="4478155E"/>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2B1E466E"/>
    <w:multiLevelType w:val="multilevel"/>
    <w:tmpl w:val="5F2C83E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2F017688"/>
    <w:multiLevelType w:val="multilevel"/>
    <w:tmpl w:val="28D60C3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31525EC2"/>
    <w:multiLevelType w:val="multilevel"/>
    <w:tmpl w:val="E610A4A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36051BD1"/>
    <w:multiLevelType w:val="multilevel"/>
    <w:tmpl w:val="9252BCDE"/>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3A5042D4"/>
    <w:multiLevelType w:val="multilevel"/>
    <w:tmpl w:val="E34441E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3B740828"/>
    <w:multiLevelType w:val="multilevel"/>
    <w:tmpl w:val="5108294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3CD87603"/>
    <w:multiLevelType w:val="multilevel"/>
    <w:tmpl w:val="21CC0E5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435C708F"/>
    <w:multiLevelType w:val="multilevel"/>
    <w:tmpl w:val="FA70320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442A5255"/>
    <w:multiLevelType w:val="multilevel"/>
    <w:tmpl w:val="77568C5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442B6448"/>
    <w:multiLevelType w:val="multilevel"/>
    <w:tmpl w:val="CE12285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44E11F69"/>
    <w:multiLevelType w:val="multilevel"/>
    <w:tmpl w:val="7540BDFE"/>
    <w:lvl w:ilvl="0">
      <w:start w:val="1"/>
      <w:numFmt w:val="upperLetter"/>
      <w:lvlText w:val="%1."/>
      <w:lvlJc w:val="left"/>
      <w:pPr>
        <w:ind w:left="720" w:hanging="360"/>
      </w:pPr>
      <w:rPr>
        <w:rFonts w:hint="default"/>
      </w:rPr>
    </w:lvl>
    <w:lvl w:ilvl="1">
      <w:start w:val="1"/>
      <w:numFmt w:val="upperRoman"/>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47C215C9"/>
    <w:multiLevelType w:val="multilevel"/>
    <w:tmpl w:val="F6A0113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8"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 w15:restartNumberingAfterBreak="0">
    <w:nsid w:val="4EC81C5F"/>
    <w:multiLevelType w:val="multilevel"/>
    <w:tmpl w:val="3E14D5A0"/>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513E743A"/>
    <w:multiLevelType w:val="multilevel"/>
    <w:tmpl w:val="27BCAE6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51EF7E9D"/>
    <w:multiLevelType w:val="multilevel"/>
    <w:tmpl w:val="5D643C46"/>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524C7A81"/>
    <w:multiLevelType w:val="multilevel"/>
    <w:tmpl w:val="F85A377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5323362B"/>
    <w:multiLevelType w:val="multilevel"/>
    <w:tmpl w:val="8D9E872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54980123"/>
    <w:multiLevelType w:val="multilevel"/>
    <w:tmpl w:val="9B3011D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56D454FE"/>
    <w:multiLevelType w:val="multilevel"/>
    <w:tmpl w:val="A23E93F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58E46297"/>
    <w:multiLevelType w:val="multilevel"/>
    <w:tmpl w:val="17DCCE5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59501348"/>
    <w:multiLevelType w:val="multilevel"/>
    <w:tmpl w:val="A8FEB14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15:restartNumberingAfterBreak="0">
    <w:nsid w:val="5DD92848"/>
    <w:multiLevelType w:val="multilevel"/>
    <w:tmpl w:val="17EC07C8"/>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15:restartNumberingAfterBreak="0">
    <w:nsid w:val="5E9E2840"/>
    <w:multiLevelType w:val="multilevel"/>
    <w:tmpl w:val="A3A0BDB4"/>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60BD01FD"/>
    <w:multiLevelType w:val="multilevel"/>
    <w:tmpl w:val="E6D645A0"/>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61850464"/>
    <w:multiLevelType w:val="multilevel"/>
    <w:tmpl w:val="1C1C9EEC"/>
    <w:lvl w:ilvl="0">
      <w:numFmt w:val="decimal"/>
      <w:lvlText w:val=""/>
      <w:lvlJc w:val="left"/>
    </w:lvl>
    <w:lvl w:ilvl="1">
      <w:start w:val="1"/>
      <w:numFmt w:val="bullet"/>
      <w:lvlText w:val=""/>
      <w:lvlJc w:val="left"/>
      <w:pPr>
        <w:ind w:left="1080" w:hanging="360"/>
      </w:pPr>
      <w:rPr>
        <w:rFonts w:ascii="Symbol" w:hAnsi="Symbol" w:hint="default"/>
        <w:sz w:val="14"/>
      </w:rPr>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15:restartNumberingAfterBreak="0">
    <w:nsid w:val="62E078B7"/>
    <w:multiLevelType w:val="multilevel"/>
    <w:tmpl w:val="8B6E5BB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63BC6DA8"/>
    <w:multiLevelType w:val="multilevel"/>
    <w:tmpl w:val="19F66A5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65900937"/>
    <w:multiLevelType w:val="multilevel"/>
    <w:tmpl w:val="8D602E0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15:restartNumberingAfterBreak="0">
    <w:nsid w:val="70D60450"/>
    <w:multiLevelType w:val="multilevel"/>
    <w:tmpl w:val="48CC0D0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70F66565"/>
    <w:multiLevelType w:val="multilevel"/>
    <w:tmpl w:val="4930283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78A06BA9"/>
    <w:multiLevelType w:val="multilevel"/>
    <w:tmpl w:val="0072931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7C577641"/>
    <w:multiLevelType w:val="multilevel"/>
    <w:tmpl w:val="E9B69E5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7CFD561F"/>
    <w:multiLevelType w:val="multilevel"/>
    <w:tmpl w:val="47CCB3D0"/>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15:restartNumberingAfterBreak="0">
    <w:nsid w:val="7FDF72D1"/>
    <w:multiLevelType w:val="multilevel"/>
    <w:tmpl w:val="143A71C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 w15:restartNumberingAfterBreak="0">
    <w:nsid w:val="7FFE0EC4"/>
    <w:multiLevelType w:val="multilevel"/>
    <w:tmpl w:val="2976D6C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28"/>
  </w:num>
  <w:num w:numId="2">
    <w:abstractNumId w:val="27"/>
  </w:num>
  <w:num w:numId="3">
    <w:abstractNumId w:val="38"/>
  </w:num>
  <w:num w:numId="4">
    <w:abstractNumId w:val="51"/>
  </w:num>
  <w:num w:numId="5">
    <w:abstractNumId w:val="0"/>
  </w:num>
  <w:num w:numId="6">
    <w:abstractNumId w:val="35"/>
  </w:num>
  <w:num w:numId="7">
    <w:abstractNumId w:val="46"/>
  </w:num>
  <w:num w:numId="8">
    <w:abstractNumId w:val="44"/>
  </w:num>
  <w:num w:numId="9">
    <w:abstractNumId w:val="15"/>
  </w:num>
  <w:num w:numId="10">
    <w:abstractNumId w:val="48"/>
  </w:num>
  <w:num w:numId="11">
    <w:abstractNumId w:val="20"/>
  </w:num>
  <w:num w:numId="12">
    <w:abstractNumId w:val="32"/>
  </w:num>
  <w:num w:numId="13">
    <w:abstractNumId w:val="30"/>
  </w:num>
  <w:num w:numId="14">
    <w:abstractNumId w:val="9"/>
  </w:num>
  <w:num w:numId="15">
    <w:abstractNumId w:val="42"/>
  </w:num>
  <w:num w:numId="16">
    <w:abstractNumId w:val="23"/>
  </w:num>
  <w:num w:numId="17">
    <w:abstractNumId w:val="22"/>
  </w:num>
  <w:num w:numId="18">
    <w:abstractNumId w:val="40"/>
  </w:num>
  <w:num w:numId="19">
    <w:abstractNumId w:val="16"/>
  </w:num>
  <w:num w:numId="20">
    <w:abstractNumId w:val="6"/>
  </w:num>
  <w:num w:numId="21">
    <w:abstractNumId w:val="13"/>
  </w:num>
  <w:num w:numId="22">
    <w:abstractNumId w:val="41"/>
  </w:num>
  <w:num w:numId="23">
    <w:abstractNumId w:val="7"/>
  </w:num>
  <w:num w:numId="24">
    <w:abstractNumId w:val="19"/>
  </w:num>
  <w:num w:numId="25">
    <w:abstractNumId w:val="36"/>
  </w:num>
  <w:num w:numId="26">
    <w:abstractNumId w:val="18"/>
  </w:num>
  <w:num w:numId="27">
    <w:abstractNumId w:val="10"/>
  </w:num>
  <w:num w:numId="28">
    <w:abstractNumId w:val="33"/>
  </w:num>
  <w:num w:numId="29">
    <w:abstractNumId w:val="17"/>
  </w:num>
  <w:num w:numId="30">
    <w:abstractNumId w:val="50"/>
  </w:num>
  <w:num w:numId="31">
    <w:abstractNumId w:val="31"/>
  </w:num>
  <w:num w:numId="32">
    <w:abstractNumId w:val="43"/>
  </w:num>
  <w:num w:numId="33">
    <w:abstractNumId w:val="25"/>
  </w:num>
  <w:num w:numId="34">
    <w:abstractNumId w:val="5"/>
  </w:num>
  <w:num w:numId="35">
    <w:abstractNumId w:val="4"/>
  </w:num>
  <w:num w:numId="36">
    <w:abstractNumId w:val="45"/>
  </w:num>
  <w:num w:numId="37">
    <w:abstractNumId w:val="47"/>
  </w:num>
  <w:num w:numId="38">
    <w:abstractNumId w:val="37"/>
  </w:num>
  <w:num w:numId="39">
    <w:abstractNumId w:val="26"/>
  </w:num>
  <w:num w:numId="40">
    <w:abstractNumId w:val="12"/>
  </w:num>
  <w:num w:numId="41">
    <w:abstractNumId w:val="2"/>
  </w:num>
  <w:num w:numId="42">
    <w:abstractNumId w:val="24"/>
  </w:num>
  <w:num w:numId="43">
    <w:abstractNumId w:val="21"/>
  </w:num>
  <w:num w:numId="44">
    <w:abstractNumId w:val="14"/>
  </w:num>
  <w:num w:numId="45">
    <w:abstractNumId w:val="49"/>
  </w:num>
  <w:num w:numId="46">
    <w:abstractNumId w:val="39"/>
  </w:num>
  <w:num w:numId="47">
    <w:abstractNumId w:val="8"/>
  </w:num>
  <w:num w:numId="48">
    <w:abstractNumId w:val="11"/>
  </w:num>
  <w:num w:numId="49">
    <w:abstractNumId w:val="3"/>
  </w:num>
  <w:num w:numId="50">
    <w:abstractNumId w:val="29"/>
  </w:num>
  <w:num w:numId="51">
    <w:abstractNumId w:val="1"/>
  </w:num>
  <w:num w:numId="52">
    <w:abstractNumId w:val="34"/>
  </w:num>
  <w:numIdMacAtCleanup w:val="5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removePersonalInformation/>
  <w:removeDateAndTime/>
  <w:hideSpellingErrors/>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enforcement="1" w:cryptProviderType="rsaAES" w:cryptAlgorithmClass="hash" w:cryptAlgorithmType="typeAny" w:cryptAlgorithmSid="14" w:cryptSpinCount="100000" w:hash="Yq5oOdhsoi5j9oOcXO4lsNVEh/uPDTVQ6647V/WPCgMDTxnN/RVWj8w9sIpwH3D3QEZfdSF97TLdVWFnHzY9yA==" w:salt="yhoVO1jlkoAaFPOmSsVS7g=="/>
  <w:autoFormatOverride/>
  <w:defaultTabStop w:val="720"/>
  <w:characterSpacingControl w:val="doNotCompress"/>
  <w:savePreviewPicture/>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13E08"/>
    <w:rsid w:val="00117141"/>
    <w:rsid w:val="00120392"/>
    <w:rsid w:val="0012093E"/>
    <w:rsid w:val="00122C13"/>
    <w:rsid w:val="00125A1D"/>
    <w:rsid w:val="001261DC"/>
    <w:rsid w:val="0013512D"/>
    <w:rsid w:val="00135EB5"/>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26C3"/>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401E"/>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C52E0"/>
    <w:rsid w:val="004C554C"/>
    <w:rsid w:val="004D0C73"/>
    <w:rsid w:val="004D45C9"/>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02EA"/>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605C"/>
    <w:rsid w:val="00666304"/>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8046A"/>
    <w:rsid w:val="00780DA7"/>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2D0D"/>
    <w:rsid w:val="00896A17"/>
    <w:rsid w:val="00897068"/>
    <w:rsid w:val="0089779D"/>
    <w:rsid w:val="008A2388"/>
    <w:rsid w:val="008A2CC7"/>
    <w:rsid w:val="008A31D6"/>
    <w:rsid w:val="008A503D"/>
    <w:rsid w:val="008B2342"/>
    <w:rsid w:val="008B4CF2"/>
    <w:rsid w:val="008B653D"/>
    <w:rsid w:val="008C040F"/>
    <w:rsid w:val="008C189B"/>
    <w:rsid w:val="008C60D8"/>
    <w:rsid w:val="008C7CBD"/>
    <w:rsid w:val="008D191C"/>
    <w:rsid w:val="008D4FC9"/>
    <w:rsid w:val="008D758A"/>
    <w:rsid w:val="008E10A0"/>
    <w:rsid w:val="008E2CA4"/>
    <w:rsid w:val="008E4F0E"/>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279E1"/>
    <w:rsid w:val="00933B05"/>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80C0D"/>
    <w:rsid w:val="00980E84"/>
    <w:rsid w:val="00982DD2"/>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0DBB"/>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50954"/>
    <w:rsid w:val="00A532D9"/>
    <w:rsid w:val="00A61FBC"/>
    <w:rsid w:val="00A628E2"/>
    <w:rsid w:val="00A634E2"/>
    <w:rsid w:val="00A636F7"/>
    <w:rsid w:val="00A73034"/>
    <w:rsid w:val="00A73516"/>
    <w:rsid w:val="00A7516B"/>
    <w:rsid w:val="00A7616C"/>
    <w:rsid w:val="00A76ABA"/>
    <w:rsid w:val="00A804A3"/>
    <w:rsid w:val="00A84B44"/>
    <w:rsid w:val="00A87DA7"/>
    <w:rsid w:val="00A94848"/>
    <w:rsid w:val="00A955C5"/>
    <w:rsid w:val="00AA0F7C"/>
    <w:rsid w:val="00AA10D4"/>
    <w:rsid w:val="00AA5218"/>
    <w:rsid w:val="00AA68B7"/>
    <w:rsid w:val="00AA6FC6"/>
    <w:rsid w:val="00AB4638"/>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717F0"/>
    <w:rsid w:val="00B731E5"/>
    <w:rsid w:val="00B74FB1"/>
    <w:rsid w:val="00B804F9"/>
    <w:rsid w:val="00B82ECB"/>
    <w:rsid w:val="00B85322"/>
    <w:rsid w:val="00B858FC"/>
    <w:rsid w:val="00B85AF9"/>
    <w:rsid w:val="00B915FE"/>
    <w:rsid w:val="00B9656C"/>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2DB9"/>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6BE"/>
    <w:rsid w:val="00C51E4F"/>
    <w:rsid w:val="00C54B2D"/>
    <w:rsid w:val="00C55A93"/>
    <w:rsid w:val="00C56DAB"/>
    <w:rsid w:val="00C5768B"/>
    <w:rsid w:val="00C60E6F"/>
    <w:rsid w:val="00C62B4F"/>
    <w:rsid w:val="00C62D54"/>
    <w:rsid w:val="00C6595F"/>
    <w:rsid w:val="00C65DC9"/>
    <w:rsid w:val="00C71503"/>
    <w:rsid w:val="00C72246"/>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504B"/>
    <w:rsid w:val="00CD0536"/>
    <w:rsid w:val="00CD1ED2"/>
    <w:rsid w:val="00CE098B"/>
    <w:rsid w:val="00CE1C9F"/>
    <w:rsid w:val="00CE378B"/>
    <w:rsid w:val="00CE42F0"/>
    <w:rsid w:val="00CE6B8A"/>
    <w:rsid w:val="00CF6E94"/>
    <w:rsid w:val="00D017D4"/>
    <w:rsid w:val="00D01F00"/>
    <w:rsid w:val="00D01FC1"/>
    <w:rsid w:val="00D033D4"/>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6C41"/>
    <w:rsid w:val="00EA408B"/>
    <w:rsid w:val="00EA46C5"/>
    <w:rsid w:val="00EA6B50"/>
    <w:rsid w:val="00EB0562"/>
    <w:rsid w:val="00EB511D"/>
    <w:rsid w:val="00EC0256"/>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4AD0"/>
    <w:rsid w:val="00F7629E"/>
    <w:rsid w:val="00F76D94"/>
    <w:rsid w:val="00F81C93"/>
    <w:rsid w:val="00F8234B"/>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Arial" w:eastAsiaTheme="minorHAnsi" w:hAnsi="Arial" w:cstheme="minorBidi"/>
        <w:color w:val="E7E6E6" w:themeColor="background2"/>
        <w:lang w:val="en-US" w:eastAsia="en-US" w:bidi="ar-SA"/>
      </w:rPr>
    </w:rPrDefault>
    <w:pPrDefault>
      <w:pPr>
        <w:spacing w:after="120" w:line="240" w:lineRule="exact"/>
      </w:pPr>
    </w:pPrDefault>
  </w:docDefaults>
  <w:latentStyles w:defLockedState="1" w:defUIPriority="99" w:defSemiHidden="0" w:defUnhideWhenUsed="0" w:defQFormat="0" w:count="372">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semiHidden="1"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sdException w:name="Mention" w:locked="0" w:semiHidden="1" w:unhideWhenUsed="1"/>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eastAsia="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eastAsia="MS Mincho" w:hAnsi="Calibri" w:cs="Times New Roman"/>
      <w:color w:val="auto"/>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hAnsiTheme="majorHAnsi"/>
      <w:smallCaps/>
      <w:noProof/>
      <w:color w:val="auto"/>
      <w:sz w:val="28"/>
      <w:szCs w:val="24"/>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sz w:val="19"/>
      <w:szCs w:val="19"/>
    </w:rPr>
  </w:style>
  <w:style w:type="paragraph" w:customStyle="1" w:styleId="CharCharCharChar">
    <w:name w:val="Char Char Char Char"/>
    <w:basedOn w:val="Normal"/>
    <w:rsid w:val="002243AF"/>
    <w:pPr>
      <w:spacing w:line="240" w:lineRule="exact"/>
    </w:pPr>
    <w:rPr>
      <w:rFonts w:ascii="Tahoma" w:eastAsia="MS Mincho"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eastAsiaTheme="minorEastAsia"/>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eastAsiaTheme="minorEastAsia"/>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eastAsiaTheme="minorEastAsia"/>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eastAsiaTheme="minorEastAsia"/>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eastAsiaTheme="minorEastAsia"/>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eastAsiaTheme="minorEastAsia"/>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sz w:val="18"/>
      <w:szCs w:val="24"/>
    </w:rPr>
  </w:style>
  <w:style w:type="paragraph" w:styleId="BodyText">
    <w:name w:val="Body Text"/>
    <w:basedOn w:val="Normal"/>
    <w:link w:val="BodyTextChar"/>
    <w:uiPriority w:val="99"/>
    <w:locked/>
    <w:rsid w:val="00ED382B"/>
    <w:rPr>
      <w:rFonts w:ascii="Trebuchet MS" w:eastAsia="MS Mincho" w:hAnsi="Trebuchet MS" w:cs="Times New Roman"/>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 w:type="paragraph" w:styleId="Index2">
    <w:name w:val="index 2"/>
    <w:basedOn w:val="Normal"/>
    <w:next w:val="Normal"/>
    <w:autoRedefine/>
    <w:uiPriority w:val="99"/>
    <w:semiHidden/>
    <w:unhideWhenUsed/>
    <w:rsid w:val="009D0DBB"/>
    <w:pPr>
      <w:spacing w:after="0" w:line="240" w:lineRule="auto"/>
      <w:ind w:left="400" w:hanging="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image" Target="media/image3.jpg"/><Relationship Id="rId117" Type="http://schemas.openxmlformats.org/officeDocument/2006/relationships/hyperlink" Target="http://go.microsoft.com/?linkid=9840733" TargetMode="External"/><Relationship Id="rId21" Type="http://schemas.openxmlformats.org/officeDocument/2006/relationships/footer" Target="footer6.xml"/><Relationship Id="rId42" Type="http://schemas.openxmlformats.org/officeDocument/2006/relationships/hyperlink" Target="http://go.microsoft.com/?linkid=9839207" TargetMode="External"/><Relationship Id="rId47" Type="http://schemas.openxmlformats.org/officeDocument/2006/relationships/hyperlink" Target="http://go.microsoft.com/?linkid=9839207" TargetMode="External"/><Relationship Id="rId63" Type="http://schemas.openxmlformats.org/officeDocument/2006/relationships/hyperlink" Target="http://go.microsoft.com/?linkid=9839207" TargetMode="External"/><Relationship Id="rId68" Type="http://schemas.openxmlformats.org/officeDocument/2006/relationships/hyperlink" Target="http://go.microsoft.com/?linkid=9839206" TargetMode="External"/><Relationship Id="rId84" Type="http://schemas.openxmlformats.org/officeDocument/2006/relationships/footer" Target="footer9.xml"/><Relationship Id="rId89" Type="http://schemas.openxmlformats.org/officeDocument/2006/relationships/hyperlink" Target="http://go.microsoft.com/?linkid=9840733" TargetMode="External"/><Relationship Id="rId112" Type="http://schemas.openxmlformats.org/officeDocument/2006/relationships/hyperlink" Target="http://go.microsoft.com/?linkid=9840733" TargetMode="External"/><Relationship Id="rId133" Type="http://schemas.openxmlformats.org/officeDocument/2006/relationships/hyperlink" Target="https://www.microsoft.com/en-us/privacystatement" TargetMode="External"/><Relationship Id="rId138" Type="http://schemas.openxmlformats.org/officeDocument/2006/relationships/header" Target="header14.xml"/><Relationship Id="rId16" Type="http://schemas.openxmlformats.org/officeDocument/2006/relationships/header" Target="header4.xml"/><Relationship Id="rId107" Type="http://schemas.openxmlformats.org/officeDocument/2006/relationships/hyperlink" Target="http://go.microsoft.com/?linkid=9840733" TargetMode="External"/><Relationship Id="rId11" Type="http://schemas.openxmlformats.org/officeDocument/2006/relationships/header" Target="header2.xml"/><Relationship Id="rId32" Type="http://schemas.openxmlformats.org/officeDocument/2006/relationships/hyperlink" Target="http://go.microsoft.com/fwlink/?LinkID=248686" TargetMode="External"/><Relationship Id="rId37" Type="http://schemas.openxmlformats.org/officeDocument/2006/relationships/hyperlink" Target="http://0.0.2.52/" TargetMode="External"/><Relationship Id="rId53" Type="http://schemas.openxmlformats.org/officeDocument/2006/relationships/hyperlink" Target="http://go.microsoft.com/?linkid=9839206" TargetMode="External"/><Relationship Id="rId58" Type="http://schemas.openxmlformats.org/officeDocument/2006/relationships/hyperlink" Target="http://go.microsoft.com/?linkid=9839207" TargetMode="External"/><Relationship Id="rId74" Type="http://schemas.openxmlformats.org/officeDocument/2006/relationships/hyperlink" Target="http://go.microsoft.com/?linkid=9839207" TargetMode="External"/><Relationship Id="rId79" Type="http://schemas.openxmlformats.org/officeDocument/2006/relationships/hyperlink" Target="http://go.microsoft.com/?linkid=9839207" TargetMode="External"/><Relationship Id="rId102" Type="http://schemas.openxmlformats.org/officeDocument/2006/relationships/hyperlink" Target="http://go.microsoft.com/?linkid=9840733" TargetMode="External"/><Relationship Id="rId123" Type="http://schemas.openxmlformats.org/officeDocument/2006/relationships/hyperlink" Target="http://www.microsoft.com/licensing/software-assurance/license-mobility.aspx" TargetMode="External"/><Relationship Id="rId128" Type="http://schemas.openxmlformats.org/officeDocument/2006/relationships/hyperlink" Target="http://www.microsoft.com/licensing" TargetMode="External"/><Relationship Id="rId5" Type="http://schemas.openxmlformats.org/officeDocument/2006/relationships/settings" Target="settings.xml"/><Relationship Id="rId90" Type="http://schemas.openxmlformats.org/officeDocument/2006/relationships/hyperlink" Target="http://0.0.3.131/" TargetMode="External"/><Relationship Id="rId95" Type="http://schemas.openxmlformats.org/officeDocument/2006/relationships/hyperlink" Target="http://www.microsoft.com/en-us/dynamics/dynamics-online-support.aspx" TargetMode="External"/><Relationship Id="rId22" Type="http://schemas.openxmlformats.org/officeDocument/2006/relationships/hyperlink" Target="http://go.microsoft.com/?linkid=9840733" TargetMode="External"/><Relationship Id="rId27" Type="http://schemas.openxmlformats.org/officeDocument/2006/relationships/image" Target="media/image4.jpg"/><Relationship Id="rId43" Type="http://schemas.openxmlformats.org/officeDocument/2006/relationships/hyperlink" Target="http://0.0.2.25/" TargetMode="External"/><Relationship Id="rId48" Type="http://schemas.openxmlformats.org/officeDocument/2006/relationships/hyperlink" Target="http://go.microsoft.com/?linkid=9839207" TargetMode="External"/><Relationship Id="rId64" Type="http://schemas.openxmlformats.org/officeDocument/2006/relationships/hyperlink" Target="http://go.microsoft.com/?linkid=9839206" TargetMode="External"/><Relationship Id="rId69" Type="http://schemas.openxmlformats.org/officeDocument/2006/relationships/hyperlink" Target="http://go.microsoft.com/?linkid=9839207" TargetMode="External"/><Relationship Id="rId113" Type="http://schemas.openxmlformats.org/officeDocument/2006/relationships/hyperlink" Target="http://go.microsoft.com/?linkid=9840733" TargetMode="External"/><Relationship Id="rId118" Type="http://schemas.openxmlformats.org/officeDocument/2006/relationships/hyperlink" Target="http://go.microsoft.com/?linkid=9840733" TargetMode="External"/><Relationship Id="rId134" Type="http://schemas.openxmlformats.org/officeDocument/2006/relationships/header" Target="header12.xml"/><Relationship Id="rId139" Type="http://schemas.openxmlformats.org/officeDocument/2006/relationships/footer" Target="footer14.xml"/><Relationship Id="rId8" Type="http://schemas.openxmlformats.org/officeDocument/2006/relationships/endnotes" Target="endnotes.xml"/><Relationship Id="rId51" Type="http://schemas.openxmlformats.org/officeDocument/2006/relationships/hyperlink" Target="http://go.microsoft.com/?linkid=9839207" TargetMode="External"/><Relationship Id="rId72" Type="http://schemas.openxmlformats.org/officeDocument/2006/relationships/hyperlink" Target="http://go.microsoft.com/?linkid=9839207" TargetMode="External"/><Relationship Id="rId80" Type="http://schemas.openxmlformats.org/officeDocument/2006/relationships/hyperlink" Target="http://go.microsoft.com/fwlink/?LinkId=245856" TargetMode="External"/><Relationship Id="rId85" Type="http://schemas.openxmlformats.org/officeDocument/2006/relationships/hyperlink" Target="http://go.microsoft.com/?linkid=9840733" TargetMode="External"/><Relationship Id="rId93" Type="http://schemas.openxmlformats.org/officeDocument/2006/relationships/hyperlink" Target="http://go.microsoft.com/?linkid=9840733" TargetMode="External"/><Relationship Id="rId98" Type="http://schemas.openxmlformats.org/officeDocument/2006/relationships/hyperlink" Target="http://go.microsoft.com/?linkid=9840733" TargetMode="External"/><Relationship Id="rId121" Type="http://schemas.openxmlformats.org/officeDocument/2006/relationships/header" Target="header10.xml"/><Relationship Id="rId3" Type="http://schemas.openxmlformats.org/officeDocument/2006/relationships/numbering" Target="numbering.xml"/><Relationship Id="rId12" Type="http://schemas.openxmlformats.org/officeDocument/2006/relationships/footer" Target="footer1.xml"/><Relationship Id="rId17" Type="http://schemas.openxmlformats.org/officeDocument/2006/relationships/footer" Target="footer4.xml"/><Relationship Id="rId25" Type="http://schemas.openxmlformats.org/officeDocument/2006/relationships/image" Target="media/image2.jpg"/><Relationship Id="rId33" Type="http://schemas.openxmlformats.org/officeDocument/2006/relationships/hyperlink" Target="http://www.mpegla.com" TargetMode="External"/><Relationship Id="rId38" Type="http://schemas.openxmlformats.org/officeDocument/2006/relationships/hyperlink" Target="http://go.microsoft.com/fwlink/?LinkID=229882" TargetMode="External"/><Relationship Id="rId46" Type="http://schemas.openxmlformats.org/officeDocument/2006/relationships/hyperlink" Target="http://go.microsoft.com/?linkid=9839207" TargetMode="External"/><Relationship Id="rId59" Type="http://schemas.openxmlformats.org/officeDocument/2006/relationships/hyperlink" Target="http://go.microsoft.com/?linkid=9839206" TargetMode="External"/><Relationship Id="rId67" Type="http://schemas.openxmlformats.org/officeDocument/2006/relationships/hyperlink" Target="http://go.microsoft.com/?linkid=9839207" TargetMode="External"/><Relationship Id="rId103" Type="http://schemas.openxmlformats.org/officeDocument/2006/relationships/hyperlink" Target="http://www.microsoft.com/en-us/dynamics/dynamics-online-support.aspx" TargetMode="External"/><Relationship Id="rId108" Type="http://schemas.openxmlformats.org/officeDocument/2006/relationships/hyperlink" Target="http://go.microsoft.com/?linkid=9840733" TargetMode="External"/><Relationship Id="rId116" Type="http://schemas.openxmlformats.org/officeDocument/2006/relationships/hyperlink" Target="http://go.microsoft.com/?linkid=9840733" TargetMode="External"/><Relationship Id="rId124" Type="http://schemas.openxmlformats.org/officeDocument/2006/relationships/header" Target="header11.xml"/><Relationship Id="rId129" Type="http://schemas.openxmlformats.org/officeDocument/2006/relationships/hyperlink" Target="http://support.microsoft.com/gp/saphone" TargetMode="External"/><Relationship Id="rId137" Type="http://schemas.openxmlformats.org/officeDocument/2006/relationships/footer" Target="footer13.xml"/><Relationship Id="rId20" Type="http://schemas.openxmlformats.org/officeDocument/2006/relationships/header" Target="header6.xml"/><Relationship Id="rId41" Type="http://schemas.openxmlformats.org/officeDocument/2006/relationships/hyperlink" Target="http://go.microsoft.com/?linkid=9839207" TargetMode="External"/><Relationship Id="rId54" Type="http://schemas.openxmlformats.org/officeDocument/2006/relationships/hyperlink" Target="http://www.microsoft.com/en-us/sqlserver/solutions-technologies/data-warehousing/pdw.aspx" TargetMode="External"/><Relationship Id="rId62" Type="http://schemas.openxmlformats.org/officeDocument/2006/relationships/hyperlink" Target="http://go.microsoft.com/?linkid=9839206" TargetMode="External"/><Relationship Id="rId70" Type="http://schemas.openxmlformats.org/officeDocument/2006/relationships/hyperlink" Target="http://go.microsoft.com/fwlink/?LinkId=286955" TargetMode="External"/><Relationship Id="rId75" Type="http://schemas.openxmlformats.org/officeDocument/2006/relationships/hyperlink" Target="http://go.microsoft.com/?linkid=9840733" TargetMode="External"/><Relationship Id="rId83" Type="http://schemas.openxmlformats.org/officeDocument/2006/relationships/header" Target="header9.xml"/><Relationship Id="rId88" Type="http://schemas.openxmlformats.org/officeDocument/2006/relationships/hyperlink" Target="http://go.microsoft.com/?linkid=9840733" TargetMode="External"/><Relationship Id="rId91" Type="http://schemas.openxmlformats.org/officeDocument/2006/relationships/hyperlink" Target="http://go.microsoft.com/?linkid=9840733" TargetMode="External"/><Relationship Id="rId96" Type="http://schemas.openxmlformats.org/officeDocument/2006/relationships/hyperlink" Target="http://go.microsoft.com/?linkid=9840733" TargetMode="External"/><Relationship Id="rId111" Type="http://schemas.openxmlformats.org/officeDocument/2006/relationships/hyperlink" Target="http://go.microsoft.com/?linkid=9839207" TargetMode="External"/><Relationship Id="rId132" Type="http://schemas.openxmlformats.org/officeDocument/2006/relationships/hyperlink" Target="http://go.microsoft.com/fwlink/?LinkId=627000" TargetMode="External"/><Relationship Id="rId140"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webSettings" Target="webSettings.xml"/><Relationship Id="rId15" Type="http://schemas.openxmlformats.org/officeDocument/2006/relationships/footer" Target="footer3.xml"/><Relationship Id="rId23" Type="http://schemas.openxmlformats.org/officeDocument/2006/relationships/hyperlink" Target="http://go.microsoft.com/?linkid=9839207" TargetMode="External"/><Relationship Id="rId28" Type="http://schemas.openxmlformats.org/officeDocument/2006/relationships/image" Target="media/image5.jpg"/><Relationship Id="rId36" Type="http://schemas.openxmlformats.org/officeDocument/2006/relationships/footer" Target="footer8.xml"/><Relationship Id="rId49" Type="http://schemas.openxmlformats.org/officeDocument/2006/relationships/hyperlink" Target="http://go.microsoft.com/?linkid=9839207" TargetMode="External"/><Relationship Id="rId57" Type="http://schemas.openxmlformats.org/officeDocument/2006/relationships/hyperlink" Target="http://go.microsoft.com/?linkid=9839207" TargetMode="External"/><Relationship Id="rId106" Type="http://schemas.openxmlformats.org/officeDocument/2006/relationships/hyperlink" Target="http://go.microsoft.com/?linkid=9840733" TargetMode="External"/><Relationship Id="rId114" Type="http://schemas.openxmlformats.org/officeDocument/2006/relationships/hyperlink" Target="http://go.microsoft.com/?linkid=9840733" TargetMode="External"/><Relationship Id="rId119" Type="http://schemas.openxmlformats.org/officeDocument/2006/relationships/hyperlink" Target="http://go.microsoft.com/?linkid=9840733" TargetMode="External"/><Relationship Id="rId127" Type="http://schemas.openxmlformats.org/officeDocument/2006/relationships/hyperlink" Target="http://directory.partners.extranet.microsoft.com/psbproviders" TargetMode="External"/><Relationship Id="rId10" Type="http://schemas.openxmlformats.org/officeDocument/2006/relationships/header" Target="header1.xml"/><Relationship Id="rId31" Type="http://schemas.openxmlformats.org/officeDocument/2006/relationships/hyperlink" Target="http://go.microsoft.com/?linkid=9710837" TargetMode="External"/><Relationship Id="rId44" Type="http://schemas.openxmlformats.org/officeDocument/2006/relationships/hyperlink" Target="http://go.microsoft.com/fwlink/?LinkID=229882" TargetMode="External"/><Relationship Id="rId52" Type="http://schemas.openxmlformats.org/officeDocument/2006/relationships/hyperlink" Target="http://go.microsoft.com/?linkid=9839207" TargetMode="External"/><Relationship Id="rId60" Type="http://schemas.openxmlformats.org/officeDocument/2006/relationships/hyperlink" Target="http://go.microsoft.com/?linkid=9839207" TargetMode="External"/><Relationship Id="rId65" Type="http://schemas.openxmlformats.org/officeDocument/2006/relationships/hyperlink" Target="http://go.microsoft.com/?linkid=9839207" TargetMode="External"/><Relationship Id="rId73" Type="http://schemas.openxmlformats.org/officeDocument/2006/relationships/hyperlink" Target="http://go.microsoft.com/?linkid=9839207" TargetMode="External"/><Relationship Id="rId78" Type="http://schemas.openxmlformats.org/officeDocument/2006/relationships/hyperlink" Target="http://go.microsoft.com/?linkid=9839207" TargetMode="External"/><Relationship Id="rId81" Type="http://schemas.openxmlformats.org/officeDocument/2006/relationships/hyperlink" Target="http://go.microsoft.com/?linkid=9839207" TargetMode="External"/><Relationship Id="rId86" Type="http://schemas.openxmlformats.org/officeDocument/2006/relationships/hyperlink" Target="http://www.microsoft.com/online/faq.aspx" TargetMode="External"/><Relationship Id="rId94" Type="http://schemas.openxmlformats.org/officeDocument/2006/relationships/hyperlink" Target="http://go.microsoft.com/?linkid=9840733" TargetMode="External"/><Relationship Id="rId99" Type="http://schemas.openxmlformats.org/officeDocument/2006/relationships/hyperlink" Target="http://www.microsoft.com/en-us/dynamics/dynamics-online-support.aspx" TargetMode="External"/><Relationship Id="rId101" Type="http://schemas.openxmlformats.org/officeDocument/2006/relationships/hyperlink" Target="http://www.microsoft.com/en-us/dynamics/dynamics-online-support.aspx" TargetMode="External"/><Relationship Id="rId122" Type="http://schemas.openxmlformats.org/officeDocument/2006/relationships/footer" Target="footer10.xml"/><Relationship Id="rId130" Type="http://schemas.openxmlformats.org/officeDocument/2006/relationships/hyperlink" Target="http://go.microsoft.com/?linkid=9839207" TargetMode="External"/><Relationship Id="rId135" Type="http://schemas.openxmlformats.org/officeDocument/2006/relationships/footer" Target="footer12.xml"/><Relationship Id="rId4" Type="http://schemas.openxmlformats.org/officeDocument/2006/relationships/styles" Target="styles.xml"/><Relationship Id="rId9" Type="http://schemas.openxmlformats.org/officeDocument/2006/relationships/image" Target="media/image1.png"/><Relationship Id="rId13" Type="http://schemas.openxmlformats.org/officeDocument/2006/relationships/footer" Target="footer2.xml"/><Relationship Id="rId18" Type="http://schemas.openxmlformats.org/officeDocument/2006/relationships/header" Target="header5.xml"/><Relationship Id="rId39" Type="http://schemas.openxmlformats.org/officeDocument/2006/relationships/hyperlink" Target="http://go.microsoft.com/?linkid=9839207" TargetMode="External"/><Relationship Id="rId109" Type="http://schemas.openxmlformats.org/officeDocument/2006/relationships/hyperlink" Target="http://go.microsoft.com/?linkid=9840733" TargetMode="External"/><Relationship Id="rId34" Type="http://schemas.openxmlformats.org/officeDocument/2006/relationships/hyperlink" Target="http://go.microsoft.com/fwlink/?linkid=248532" TargetMode="External"/><Relationship Id="rId50" Type="http://schemas.openxmlformats.org/officeDocument/2006/relationships/hyperlink" Target="http://go.microsoft.com/?linkid=9839207" TargetMode="External"/><Relationship Id="rId55" Type="http://schemas.openxmlformats.org/officeDocument/2006/relationships/hyperlink" Target="http://go.microsoft.com/?linkid=9839207" TargetMode="External"/><Relationship Id="rId76" Type="http://schemas.openxmlformats.org/officeDocument/2006/relationships/hyperlink" Target="http://go.microsoft.com/fwlink/?linkid=246338" TargetMode="External"/><Relationship Id="rId97" Type="http://schemas.openxmlformats.org/officeDocument/2006/relationships/hyperlink" Target="http://www.microsoft.com/en-us/dynamics/dynamics-online-support.aspx" TargetMode="External"/><Relationship Id="rId104" Type="http://schemas.openxmlformats.org/officeDocument/2006/relationships/hyperlink" Target="http://go.microsoft.com/?linkid=9840733" TargetMode="External"/><Relationship Id="rId120" Type="http://schemas.openxmlformats.org/officeDocument/2006/relationships/hyperlink" Target="http://go.microsoft.com/?linkid=9840733" TargetMode="External"/><Relationship Id="rId125" Type="http://schemas.openxmlformats.org/officeDocument/2006/relationships/footer" Target="footer11.xml"/><Relationship Id="rId141" Type="http://schemas.openxmlformats.org/officeDocument/2006/relationships/theme" Target="theme/theme1.xml"/><Relationship Id="rId7" Type="http://schemas.openxmlformats.org/officeDocument/2006/relationships/footnotes" Target="footnotes.xml"/><Relationship Id="rId71" Type="http://schemas.openxmlformats.org/officeDocument/2006/relationships/hyperlink" Target="http://go.microsoft.com/fwlink/?LinkId=286955" TargetMode="External"/><Relationship Id="rId92" Type="http://schemas.openxmlformats.org/officeDocument/2006/relationships/hyperlink" Target="http://go.microsoft.com/?linkid=9840733" TargetMode="External"/><Relationship Id="rId2" Type="http://schemas.openxmlformats.org/officeDocument/2006/relationships/customXml" Target="../customXml/item2.xml"/><Relationship Id="rId29" Type="http://schemas.openxmlformats.org/officeDocument/2006/relationships/header" Target="header7.xml"/><Relationship Id="rId24" Type="http://schemas.openxmlformats.org/officeDocument/2006/relationships/hyperlink" Target="http://www.microsoftvolumelicensing.com" TargetMode="External"/><Relationship Id="rId40" Type="http://schemas.openxmlformats.org/officeDocument/2006/relationships/hyperlink" Target="http://go.microsoft.com/?linkid=9839207" TargetMode="External"/><Relationship Id="rId45" Type="http://schemas.openxmlformats.org/officeDocument/2006/relationships/hyperlink" Target="http://go.microsoft.com/?linkid=9839207" TargetMode="External"/><Relationship Id="rId66" Type="http://schemas.openxmlformats.org/officeDocument/2006/relationships/hyperlink" Target="http://go.microsoft.com/?linkid=9839206" TargetMode="External"/><Relationship Id="rId87" Type="http://schemas.openxmlformats.org/officeDocument/2006/relationships/hyperlink" Target="http://microsoft.com/licensing/contracts" TargetMode="External"/><Relationship Id="rId110" Type="http://schemas.openxmlformats.org/officeDocument/2006/relationships/hyperlink" Target="http://go.microsoft.com/?linkid=9840733" TargetMode="External"/><Relationship Id="rId115" Type="http://schemas.openxmlformats.org/officeDocument/2006/relationships/hyperlink" Target="http://go.microsoft.com/?linkid=9840733" TargetMode="External"/><Relationship Id="rId131" Type="http://schemas.openxmlformats.org/officeDocument/2006/relationships/hyperlink" Target="http://www.microsoft.com/licensing" TargetMode="External"/><Relationship Id="rId136" Type="http://schemas.openxmlformats.org/officeDocument/2006/relationships/header" Target="header13.xml"/><Relationship Id="rId61" Type="http://schemas.openxmlformats.org/officeDocument/2006/relationships/hyperlink" Target="http://go.microsoft.com/?linkid=9839207" TargetMode="External"/><Relationship Id="rId82" Type="http://schemas.openxmlformats.org/officeDocument/2006/relationships/hyperlink" Target="http://go.microsoft.com/?linkid=9839207" TargetMode="External"/><Relationship Id="rId19" Type="http://schemas.openxmlformats.org/officeDocument/2006/relationships/footer" Target="footer5.xml"/><Relationship Id="rId14" Type="http://schemas.openxmlformats.org/officeDocument/2006/relationships/header" Target="header3.xml"/><Relationship Id="rId30" Type="http://schemas.openxmlformats.org/officeDocument/2006/relationships/footer" Target="footer7.xml"/><Relationship Id="rId35" Type="http://schemas.openxmlformats.org/officeDocument/2006/relationships/header" Target="header8.xml"/><Relationship Id="rId56" Type="http://schemas.openxmlformats.org/officeDocument/2006/relationships/hyperlink" Target="http://go.microsoft.com/?linkid=9839207" TargetMode="External"/><Relationship Id="rId77" Type="http://schemas.openxmlformats.org/officeDocument/2006/relationships/hyperlink" Target="http://xbox.com/legal/livetou" TargetMode="External"/><Relationship Id="rId100" Type="http://schemas.openxmlformats.org/officeDocument/2006/relationships/hyperlink" Target="http://go.microsoft.com/?linkid=9840733" TargetMode="External"/><Relationship Id="rId105" Type="http://schemas.openxmlformats.org/officeDocument/2006/relationships/hyperlink" Target="http://go.microsoft.com/?linkid=9840733" TargetMode="External"/><Relationship Id="rId126" Type="http://schemas.openxmlformats.org/officeDocument/2006/relationships/hyperlink" Target="http://www.microsoft.com/licensing/software-assurance/planning-services-overview.asp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4CE70150-7A08-4B08-B41E-7B2C08A4FD56}">
  <ds:schemaRefs>
    <ds:schemaRef ds:uri="http://schemas.openxmlformats.org/officeDocument/2006/bibliography"/>
  </ds:schemaRefs>
</ds:datastoreItem>
</file>

<file path=customXml/itemProps2.xml><?xml version="1.0" encoding="utf-8"?>
<ds:datastoreItem xmlns:ds="http://schemas.openxmlformats.org/officeDocument/2006/customXml" ds:itemID="{0B6FBBBC-DDDE-41C8-88EE-2B5AFD41494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108142</Words>
  <Characters>616413</Characters>
  <Application>Microsoft Office Word</Application>
  <DocSecurity>8</DocSecurity>
  <Lines>5136</Lines>
  <Paragraphs>1446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723109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2016-07-27T22:41:00Z</dcterms:created>
  <dcterms:modified xsi:type="dcterms:W3CDTF">2016-07-27T22:42:00Z</dcterms:modified>
</cp:coreProperties>
</file>