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002C24" w:rsidRDefault="00002C24">
      <w:pPr>
        <w:pStyle w:val="PURBody"/>
        <w:shd w:val="clear" w:color="auto" w:fill="00188F"/>
        <w:tabs>
          <w:tab w:val="clear" w:pos="360"/>
        </w:tabs>
        <w:ind w:right="7920" w:firstLine="360"/>
        <w:rPr>
          <w:color w:val="FFFFFF"/>
          <w:sz w:val="6"/>
          <w:szCs w:val="6"/>
        </w:rPr>
      </w:pPr>
    </w:p>
    <w:p w:rsidR="00002C24" w:rsidRDefault="009D12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rsidR="00002C24" w:rsidRDefault="009D12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rsidR="00002C24" w:rsidRDefault="00002C24">
      <w:pPr>
        <w:pStyle w:val="PURBody"/>
        <w:shd w:val="clear" w:color="auto" w:fill="00188F"/>
        <w:tabs>
          <w:tab w:val="clear" w:pos="360"/>
        </w:tabs>
        <w:spacing w:after="0"/>
        <w:ind w:right="7920" w:firstLine="360"/>
        <w:rPr>
          <w:color w:val="FFFFFF" w:themeColor="background1"/>
          <w:szCs w:val="18"/>
        </w:rPr>
      </w:pPr>
    </w:p>
    <w:p w:rsidR="00002C24" w:rsidRDefault="00002C24">
      <w:pPr>
        <w:pStyle w:val="PURBody"/>
        <w:shd w:val="clear" w:color="auto" w:fill="00188F"/>
        <w:tabs>
          <w:tab w:val="clear" w:pos="360"/>
        </w:tabs>
        <w:spacing w:after="0"/>
        <w:ind w:right="7920" w:firstLine="360"/>
        <w:rPr>
          <w:color w:val="FFFFFF" w:themeColor="background1"/>
          <w:szCs w:val="18"/>
        </w:rPr>
      </w:pPr>
    </w:p>
    <w:p w:rsidR="00002C24" w:rsidRDefault="00002C24">
      <w:pPr>
        <w:pStyle w:val="PURBody"/>
        <w:shd w:val="clear" w:color="auto" w:fill="00188F"/>
        <w:tabs>
          <w:tab w:val="clear" w:pos="360"/>
        </w:tabs>
        <w:spacing w:after="0"/>
        <w:ind w:right="7920" w:firstLine="360"/>
        <w:rPr>
          <w:color w:val="FFFFFF" w:themeColor="background1"/>
          <w:szCs w:val="18"/>
        </w:rPr>
      </w:pPr>
    </w:p>
    <w:p w:rsidR="00002C24" w:rsidRDefault="00002C24">
      <w:pPr>
        <w:pStyle w:val="PURBody"/>
        <w:shd w:val="clear" w:color="auto" w:fill="00188F"/>
        <w:tabs>
          <w:tab w:val="clear" w:pos="360"/>
        </w:tabs>
        <w:spacing w:after="0"/>
        <w:ind w:right="7920" w:firstLine="360"/>
        <w:rPr>
          <w:color w:val="FFFFFF" w:themeColor="background1"/>
          <w:szCs w:val="18"/>
        </w:rPr>
      </w:pPr>
    </w:p>
    <w:p w:rsidR="00002C24" w:rsidRDefault="00002C24">
      <w:pPr>
        <w:pStyle w:val="PURBody"/>
        <w:shd w:val="clear" w:color="auto" w:fill="00188F"/>
        <w:tabs>
          <w:tab w:val="clear" w:pos="360"/>
        </w:tabs>
        <w:spacing w:after="0"/>
        <w:ind w:right="7920" w:firstLine="360"/>
        <w:rPr>
          <w:color w:val="FFFFFF" w:themeColor="background1"/>
          <w:szCs w:val="18"/>
        </w:rPr>
      </w:pPr>
    </w:p>
    <w:p w:rsidR="00002C24" w:rsidRDefault="00002C24">
      <w:pPr>
        <w:pStyle w:val="PURBody"/>
        <w:shd w:val="clear" w:color="auto" w:fill="0072C6"/>
        <w:tabs>
          <w:tab w:val="clear" w:pos="360"/>
        </w:tabs>
        <w:ind w:right="1800" w:firstLine="360"/>
        <w:rPr>
          <w:sz w:val="72"/>
          <w:szCs w:val="72"/>
        </w:rPr>
      </w:pPr>
    </w:p>
    <w:p w:rsidR="00002C24" w:rsidRDefault="00002C24">
      <w:pPr>
        <w:pStyle w:val="PURBody"/>
        <w:shd w:val="clear" w:color="auto" w:fill="0072C6"/>
        <w:tabs>
          <w:tab w:val="clear" w:pos="360"/>
          <w:tab w:val="left" w:pos="180"/>
        </w:tabs>
        <w:ind w:right="1800" w:firstLine="360"/>
        <w:rPr>
          <w:color w:val="FFFFFF" w:themeColor="background1"/>
          <w:sz w:val="72"/>
          <w:szCs w:val="72"/>
        </w:rPr>
      </w:pPr>
    </w:p>
    <w:p w:rsidR="00002C24" w:rsidRDefault="009D12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rsidR="00002C24" w:rsidRDefault="009D12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helmikuuta 2017</w:t>
      </w:r>
    </w:p>
    <w:p w:rsidR="00002C24" w:rsidRDefault="00002C24">
      <w:pPr>
        <w:pStyle w:val="PURBody"/>
        <w:shd w:val="clear" w:color="auto" w:fill="0072C6"/>
        <w:tabs>
          <w:tab w:val="clear" w:pos="360"/>
        </w:tabs>
        <w:spacing w:after="0" w:line="230" w:lineRule="auto"/>
        <w:ind w:right="1800" w:firstLine="360"/>
        <w:rPr>
          <w:color w:val="FFFFFF" w:themeColor="background1"/>
          <w:sz w:val="96"/>
          <w:szCs w:val="96"/>
        </w:rPr>
      </w:pPr>
    </w:p>
    <w:p w:rsidR="00002C24" w:rsidRDefault="009D126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02C24" w:rsidRDefault="00002C24">
      <w:pPr>
        <w:sectPr w:rsidR="00002C2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02C24" w:rsidRDefault="009D126D">
      <w:pPr>
        <w:pStyle w:val="ProductList-SectionHeading"/>
        <w:pageBreakBefore/>
      </w:pPr>
      <w:bookmarkStart w:id="1" w:name="_Sec842"/>
      <w:r>
        <w:lastRenderedPageBreak/>
        <w:t>Sisällys</w:t>
      </w:r>
    </w:p>
    <w:p w:rsidR="00002C24" w:rsidRDefault="00002C24">
      <w:pPr>
        <w:pStyle w:val="ProductList-Body"/>
      </w:pPr>
    </w:p>
    <w:p w:rsidR="00002C24" w:rsidRDefault="00002C24">
      <w:pPr>
        <w:sectPr w:rsidR="00002C24">
          <w:headerReference w:type="default" r:id="rId16"/>
          <w:footerReference w:type="default" r:id="rId17"/>
          <w:type w:val="continuous"/>
          <w:pgSz w:w="12240" w:h="15840" w:code="1"/>
          <w:pgMar w:top="1170" w:right="720" w:bottom="1620" w:left="720" w:header="432" w:footer="288" w:gutter="0"/>
          <w:cols w:space="360"/>
        </w:sectPr>
      </w:pPr>
    </w:p>
    <w:p w:rsidR="00735D8B" w:rsidRDefault="009D126D">
      <w:pPr>
        <w:pStyle w:val="TOC1"/>
        <w:rPr>
          <w:rFonts w:eastAsiaTheme="minorEastAsia"/>
          <w:b w:val="0"/>
          <w:caps w:val="0"/>
          <w:noProof/>
          <w:sz w:val="22"/>
          <w:szCs w:val="22"/>
        </w:rPr>
      </w:pPr>
      <w:r>
        <w:fldChar w:fldCharType="begin"/>
      </w:r>
      <w:r>
        <w:instrText xml:space="preserve"> TOC \h \f \l 1-3 </w:instrText>
      </w:r>
      <w:r>
        <w:fldChar w:fldCharType="separate"/>
      </w:r>
      <w:hyperlink w:anchor="_Toc473197275" w:history="1">
        <w:r w:rsidR="00735D8B" w:rsidRPr="00284FAE">
          <w:rPr>
            <w:rStyle w:val="Hyperlink"/>
            <w:noProof/>
          </w:rPr>
          <w:t>Johdanto</w:t>
        </w:r>
        <w:r w:rsidR="00735D8B">
          <w:rPr>
            <w:noProof/>
          </w:rPr>
          <w:tab/>
        </w:r>
        <w:r w:rsidR="00735D8B">
          <w:rPr>
            <w:noProof/>
          </w:rPr>
          <w:fldChar w:fldCharType="begin"/>
        </w:r>
        <w:r w:rsidR="00735D8B">
          <w:rPr>
            <w:noProof/>
          </w:rPr>
          <w:instrText xml:space="preserve"> PAGEREF _Toc473197275 \h </w:instrText>
        </w:r>
        <w:r w:rsidR="00735D8B">
          <w:rPr>
            <w:noProof/>
          </w:rPr>
        </w:r>
        <w:r w:rsidR="00735D8B">
          <w:rPr>
            <w:noProof/>
          </w:rPr>
          <w:fldChar w:fldCharType="separate"/>
        </w:r>
        <w:r w:rsidR="00735D8B">
          <w:rPr>
            <w:noProof/>
          </w:rPr>
          <w:t>4</w:t>
        </w:r>
        <w:r w:rsidR="00735D8B">
          <w:rPr>
            <w:noProof/>
          </w:rPr>
          <w:fldChar w:fldCharType="end"/>
        </w:r>
      </w:hyperlink>
    </w:p>
    <w:p w:rsidR="00735D8B" w:rsidRDefault="00735D8B">
      <w:pPr>
        <w:pStyle w:val="TOC2"/>
        <w:rPr>
          <w:rFonts w:eastAsiaTheme="minorEastAsia"/>
          <w:smallCaps w:val="0"/>
          <w:sz w:val="22"/>
        </w:rPr>
      </w:pPr>
      <w:hyperlink w:anchor="_Toc473197276" w:history="1">
        <w:r w:rsidRPr="00284FAE">
          <w:rPr>
            <w:rStyle w:val="Hyperlink"/>
          </w:rPr>
          <w:t>Tietoja tästä asiakirjasta</w:t>
        </w:r>
        <w:r>
          <w:tab/>
        </w:r>
        <w:r>
          <w:fldChar w:fldCharType="begin"/>
        </w:r>
        <w:r>
          <w:instrText xml:space="preserve"> PAGEREF _Toc473197276 \h </w:instrText>
        </w:r>
        <w:r>
          <w:fldChar w:fldCharType="separate"/>
        </w:r>
        <w:r>
          <w:t>4</w:t>
        </w:r>
        <w:r>
          <w:fldChar w:fldCharType="end"/>
        </w:r>
      </w:hyperlink>
    </w:p>
    <w:p w:rsidR="00735D8B" w:rsidRDefault="00735D8B">
      <w:pPr>
        <w:pStyle w:val="TOC2"/>
        <w:rPr>
          <w:rFonts w:eastAsiaTheme="minorEastAsia"/>
          <w:smallCaps w:val="0"/>
          <w:sz w:val="22"/>
        </w:rPr>
      </w:pPr>
      <w:hyperlink w:anchor="_Toc473197277" w:history="1">
        <w:r w:rsidRPr="00284FAE">
          <w:rPr>
            <w:rStyle w:val="Hyperlink"/>
          </w:rPr>
          <w:t>Asiakirjan sisältö</w:t>
        </w:r>
        <w:r>
          <w:tab/>
        </w:r>
        <w:r>
          <w:fldChar w:fldCharType="begin"/>
        </w:r>
        <w:r>
          <w:instrText xml:space="preserve"> PAGEREF _Toc473197277 \h </w:instrText>
        </w:r>
        <w:r>
          <w:fldChar w:fldCharType="separate"/>
        </w:r>
        <w:r>
          <w:t>4</w:t>
        </w:r>
        <w:r>
          <w:fldChar w:fldCharType="end"/>
        </w:r>
      </w:hyperlink>
    </w:p>
    <w:p w:rsidR="00735D8B" w:rsidRDefault="00735D8B">
      <w:pPr>
        <w:pStyle w:val="TOC2"/>
        <w:rPr>
          <w:rFonts w:eastAsiaTheme="minorEastAsia"/>
          <w:smallCaps w:val="0"/>
          <w:sz w:val="22"/>
        </w:rPr>
      </w:pPr>
      <w:hyperlink w:anchor="_Toc473197278" w:history="1">
        <w:r w:rsidRPr="00284FAE">
          <w:rPr>
            <w:rStyle w:val="Hyperlink"/>
          </w:rPr>
          <w:t>Tuotemerkinnöissä navigoiminen</w:t>
        </w:r>
        <w:r>
          <w:tab/>
        </w:r>
        <w:r>
          <w:fldChar w:fldCharType="begin"/>
        </w:r>
        <w:r>
          <w:instrText xml:space="preserve"> PAGEREF _Toc473197278 \h </w:instrText>
        </w:r>
        <w:r>
          <w:fldChar w:fldCharType="separate"/>
        </w:r>
        <w:r>
          <w:t>4</w:t>
        </w:r>
        <w:r>
          <w:fldChar w:fldCharType="end"/>
        </w:r>
      </w:hyperlink>
    </w:p>
    <w:p w:rsidR="00735D8B" w:rsidRDefault="00735D8B">
      <w:pPr>
        <w:pStyle w:val="TOC2"/>
        <w:rPr>
          <w:rFonts w:eastAsiaTheme="minorEastAsia"/>
          <w:smallCaps w:val="0"/>
          <w:sz w:val="22"/>
        </w:rPr>
      </w:pPr>
      <w:hyperlink w:anchor="_Toc473197279" w:history="1">
        <w:r w:rsidRPr="00284FAE">
          <w:rPr>
            <w:rStyle w:val="Hyperlink"/>
          </w:rPr>
          <w:t>Selvennykset ja tämän asiakirjan muutosten yhteenveto</w:t>
        </w:r>
        <w:r>
          <w:tab/>
        </w:r>
        <w:r>
          <w:fldChar w:fldCharType="begin"/>
        </w:r>
        <w:r>
          <w:instrText xml:space="preserve"> PAGEREF _Toc473197279 \h </w:instrText>
        </w:r>
        <w:r>
          <w:fldChar w:fldCharType="separate"/>
        </w:r>
        <w:r>
          <w:t>5</w:t>
        </w:r>
        <w:r>
          <w:fldChar w:fldCharType="end"/>
        </w:r>
      </w:hyperlink>
    </w:p>
    <w:p w:rsidR="00735D8B" w:rsidRDefault="00735D8B">
      <w:pPr>
        <w:pStyle w:val="TOC1"/>
        <w:rPr>
          <w:rFonts w:eastAsiaTheme="minorEastAsia"/>
          <w:b w:val="0"/>
          <w:caps w:val="0"/>
          <w:noProof/>
          <w:sz w:val="22"/>
          <w:szCs w:val="22"/>
        </w:rPr>
      </w:pPr>
      <w:hyperlink w:anchor="_Toc473197280" w:history="1">
        <w:r w:rsidRPr="00284FAE">
          <w:rPr>
            <w:rStyle w:val="Hyperlink"/>
            <w:noProof/>
          </w:rPr>
          <w:t>Käyttöoikeuden Ehdot</w:t>
        </w:r>
        <w:r>
          <w:rPr>
            <w:noProof/>
          </w:rPr>
          <w:tab/>
        </w:r>
        <w:r>
          <w:rPr>
            <w:noProof/>
          </w:rPr>
          <w:fldChar w:fldCharType="begin"/>
        </w:r>
        <w:r>
          <w:rPr>
            <w:noProof/>
          </w:rPr>
          <w:instrText xml:space="preserve"> PAGEREF _Toc473197280 \h </w:instrText>
        </w:r>
        <w:r>
          <w:rPr>
            <w:noProof/>
          </w:rPr>
        </w:r>
        <w:r>
          <w:rPr>
            <w:noProof/>
          </w:rPr>
          <w:fldChar w:fldCharType="separate"/>
        </w:r>
        <w:r>
          <w:rPr>
            <w:noProof/>
          </w:rPr>
          <w:t>7</w:t>
        </w:r>
        <w:r>
          <w:rPr>
            <w:noProof/>
          </w:rPr>
          <w:fldChar w:fldCharType="end"/>
        </w:r>
      </w:hyperlink>
    </w:p>
    <w:p w:rsidR="00735D8B" w:rsidRDefault="00735D8B">
      <w:pPr>
        <w:pStyle w:val="TOC2"/>
        <w:rPr>
          <w:rFonts w:eastAsiaTheme="minorEastAsia"/>
          <w:smallCaps w:val="0"/>
          <w:sz w:val="22"/>
        </w:rPr>
      </w:pPr>
      <w:hyperlink w:anchor="_Toc473197281" w:history="1">
        <w:r w:rsidRPr="00284FAE">
          <w:rPr>
            <w:rStyle w:val="Hyperlink"/>
          </w:rPr>
          <w:t>Käyttöoikeuden yleispätevät ehdot</w:t>
        </w:r>
        <w:r>
          <w:tab/>
        </w:r>
        <w:r>
          <w:fldChar w:fldCharType="begin"/>
        </w:r>
        <w:r>
          <w:instrText xml:space="preserve"> PAGEREF _Toc473197281 \h </w:instrText>
        </w:r>
        <w:r>
          <w:fldChar w:fldCharType="separate"/>
        </w:r>
        <w:r>
          <w:t>7</w:t>
        </w:r>
        <w:r>
          <w:fldChar w:fldCharType="end"/>
        </w:r>
      </w:hyperlink>
    </w:p>
    <w:p w:rsidR="00735D8B" w:rsidRDefault="00735D8B">
      <w:pPr>
        <w:pStyle w:val="TOC2"/>
        <w:rPr>
          <w:rFonts w:eastAsiaTheme="minorEastAsia"/>
          <w:smallCaps w:val="0"/>
          <w:sz w:val="22"/>
        </w:rPr>
      </w:pPr>
      <w:hyperlink w:anchor="_Toc473197282" w:history="1">
        <w:r w:rsidRPr="00284FAE">
          <w:rPr>
            <w:rStyle w:val="Hyperlink"/>
          </w:rPr>
          <w:t>Käyttöoikeusmallin ehdot</w:t>
        </w:r>
        <w:r>
          <w:tab/>
        </w:r>
        <w:r>
          <w:fldChar w:fldCharType="begin"/>
        </w:r>
        <w:r>
          <w:instrText xml:space="preserve"> PAGEREF _Toc473197282 \h </w:instrText>
        </w:r>
        <w:r>
          <w:fldChar w:fldCharType="separate"/>
        </w:r>
        <w:r>
          <w:t>10</w:t>
        </w:r>
        <w:r>
          <w:fldChar w:fldCharType="end"/>
        </w:r>
      </w:hyperlink>
    </w:p>
    <w:p w:rsidR="00735D8B" w:rsidRDefault="00735D8B">
      <w:pPr>
        <w:pStyle w:val="TOC3"/>
        <w:rPr>
          <w:rFonts w:eastAsiaTheme="minorEastAsia"/>
          <w:smallCaps w:val="0"/>
          <w:sz w:val="22"/>
        </w:rPr>
      </w:pPr>
      <w:hyperlink w:anchor="_Toc473197283" w:history="1">
        <w:r w:rsidRPr="00284FAE">
          <w:rPr>
            <w:rStyle w:val="Hyperlink"/>
          </w:rPr>
          <w:t>Työaseman sovellustuotteet</w:t>
        </w:r>
        <w:r>
          <w:tab/>
        </w:r>
        <w:r>
          <w:fldChar w:fldCharType="begin"/>
        </w:r>
        <w:r>
          <w:instrText xml:space="preserve"> PAGEREF _Toc473197283 \h </w:instrText>
        </w:r>
        <w:r>
          <w:fldChar w:fldCharType="separate"/>
        </w:r>
        <w:r>
          <w:t>10</w:t>
        </w:r>
        <w:r>
          <w:fldChar w:fldCharType="end"/>
        </w:r>
      </w:hyperlink>
    </w:p>
    <w:p w:rsidR="00735D8B" w:rsidRDefault="00735D8B">
      <w:pPr>
        <w:pStyle w:val="TOC3"/>
        <w:rPr>
          <w:rFonts w:eastAsiaTheme="minorEastAsia"/>
          <w:smallCaps w:val="0"/>
          <w:sz w:val="22"/>
        </w:rPr>
      </w:pPr>
      <w:hyperlink w:anchor="_Toc473197284" w:history="1">
        <w:r w:rsidRPr="00284FAE">
          <w:rPr>
            <w:rStyle w:val="Hyperlink"/>
          </w:rPr>
          <w:t>Työaseman käyttöjärjestelmät</w:t>
        </w:r>
        <w:r>
          <w:tab/>
        </w:r>
        <w:r>
          <w:fldChar w:fldCharType="begin"/>
        </w:r>
        <w:r>
          <w:instrText xml:space="preserve"> PAGEREF _Toc473197284 \h </w:instrText>
        </w:r>
        <w:r>
          <w:fldChar w:fldCharType="separate"/>
        </w:r>
        <w:r>
          <w:t>10</w:t>
        </w:r>
        <w:r>
          <w:fldChar w:fldCharType="end"/>
        </w:r>
      </w:hyperlink>
    </w:p>
    <w:p w:rsidR="00735D8B" w:rsidRDefault="00735D8B">
      <w:pPr>
        <w:pStyle w:val="TOC3"/>
        <w:rPr>
          <w:rFonts w:eastAsiaTheme="minorEastAsia"/>
          <w:smallCaps w:val="0"/>
          <w:sz w:val="22"/>
        </w:rPr>
      </w:pPr>
      <w:hyperlink w:anchor="_Toc473197285" w:history="1">
        <w:r w:rsidRPr="00284FAE">
          <w:rPr>
            <w:rStyle w:val="Hyperlink"/>
          </w:rPr>
          <w:t>Ydinkohtaiset tai CAL-kohtaiset</w:t>
        </w:r>
        <w:r>
          <w:tab/>
        </w:r>
        <w:r>
          <w:fldChar w:fldCharType="begin"/>
        </w:r>
        <w:r>
          <w:instrText xml:space="preserve"> PAGEREF _Toc473197285 \h </w:instrText>
        </w:r>
        <w:r>
          <w:fldChar w:fldCharType="separate"/>
        </w:r>
        <w:r>
          <w:t>10</w:t>
        </w:r>
        <w:r>
          <w:fldChar w:fldCharType="end"/>
        </w:r>
      </w:hyperlink>
    </w:p>
    <w:p w:rsidR="00735D8B" w:rsidRDefault="00735D8B">
      <w:pPr>
        <w:pStyle w:val="TOC3"/>
        <w:rPr>
          <w:rFonts w:eastAsiaTheme="minorEastAsia"/>
          <w:smallCaps w:val="0"/>
          <w:sz w:val="22"/>
        </w:rPr>
      </w:pPr>
      <w:hyperlink w:anchor="_Toc473197286" w:history="1">
        <w:r w:rsidRPr="00284FAE">
          <w:rPr>
            <w:rStyle w:val="Hyperlink"/>
          </w:rPr>
          <w:t>Palvelin/CAL</w:t>
        </w:r>
        <w:r>
          <w:tab/>
        </w:r>
        <w:r>
          <w:fldChar w:fldCharType="begin"/>
        </w:r>
        <w:r>
          <w:instrText xml:space="preserve"> PAGEREF _Toc473197286 \h </w:instrText>
        </w:r>
        <w:r>
          <w:fldChar w:fldCharType="separate"/>
        </w:r>
        <w:r>
          <w:t>11</w:t>
        </w:r>
        <w:r>
          <w:fldChar w:fldCharType="end"/>
        </w:r>
      </w:hyperlink>
    </w:p>
    <w:p w:rsidR="00735D8B" w:rsidRDefault="00735D8B">
      <w:pPr>
        <w:pStyle w:val="TOC3"/>
        <w:rPr>
          <w:rFonts w:eastAsiaTheme="minorEastAsia"/>
          <w:smallCaps w:val="0"/>
          <w:sz w:val="22"/>
        </w:rPr>
      </w:pPr>
      <w:hyperlink w:anchor="_Toc473197287" w:history="1">
        <w:r w:rsidRPr="00284FAE">
          <w:rPr>
            <w:rStyle w:val="Hyperlink"/>
          </w:rPr>
          <w:t>Ydinkohtainen</w:t>
        </w:r>
        <w:r>
          <w:tab/>
        </w:r>
        <w:r>
          <w:fldChar w:fldCharType="begin"/>
        </w:r>
        <w:r>
          <w:instrText xml:space="preserve"> PAGEREF _Toc473197287 \h </w:instrText>
        </w:r>
        <w:r>
          <w:fldChar w:fldCharType="separate"/>
        </w:r>
        <w:r>
          <w:t>11</w:t>
        </w:r>
        <w:r>
          <w:fldChar w:fldCharType="end"/>
        </w:r>
      </w:hyperlink>
    </w:p>
    <w:p w:rsidR="00735D8B" w:rsidRDefault="00735D8B">
      <w:pPr>
        <w:pStyle w:val="TOC3"/>
        <w:rPr>
          <w:rFonts w:eastAsiaTheme="minorEastAsia"/>
          <w:smallCaps w:val="0"/>
          <w:sz w:val="22"/>
        </w:rPr>
      </w:pPr>
      <w:hyperlink w:anchor="_Toc473197288" w:history="1">
        <w:r w:rsidRPr="00284FAE">
          <w:rPr>
            <w:rStyle w:val="Hyperlink"/>
          </w:rPr>
          <w:t>Hallintapalvelimet</w:t>
        </w:r>
        <w:r>
          <w:tab/>
        </w:r>
        <w:r>
          <w:fldChar w:fldCharType="begin"/>
        </w:r>
        <w:r>
          <w:instrText xml:space="preserve"> PAGEREF _Toc473197288 \h </w:instrText>
        </w:r>
        <w:r>
          <w:fldChar w:fldCharType="separate"/>
        </w:r>
        <w:r>
          <w:t>11</w:t>
        </w:r>
        <w:r>
          <w:fldChar w:fldCharType="end"/>
        </w:r>
      </w:hyperlink>
    </w:p>
    <w:p w:rsidR="00735D8B" w:rsidRDefault="00735D8B">
      <w:pPr>
        <w:pStyle w:val="TOC3"/>
        <w:rPr>
          <w:rFonts w:eastAsiaTheme="minorEastAsia"/>
          <w:smallCaps w:val="0"/>
          <w:sz w:val="22"/>
        </w:rPr>
      </w:pPr>
      <w:hyperlink w:anchor="_Toc473197289" w:history="1">
        <w:r w:rsidRPr="00284FAE">
          <w:rPr>
            <w:rStyle w:val="Hyperlink"/>
          </w:rPr>
          <w:t>Erikoispalvelimet</w:t>
        </w:r>
        <w:r>
          <w:tab/>
        </w:r>
        <w:r>
          <w:fldChar w:fldCharType="begin"/>
        </w:r>
        <w:r>
          <w:instrText xml:space="preserve"> PAGEREF _Toc473197289 \h </w:instrText>
        </w:r>
        <w:r>
          <w:fldChar w:fldCharType="separate"/>
        </w:r>
        <w:r>
          <w:t>12</w:t>
        </w:r>
        <w:r>
          <w:fldChar w:fldCharType="end"/>
        </w:r>
      </w:hyperlink>
    </w:p>
    <w:p w:rsidR="00735D8B" w:rsidRDefault="00735D8B">
      <w:pPr>
        <w:pStyle w:val="TOC3"/>
        <w:rPr>
          <w:rFonts w:eastAsiaTheme="minorEastAsia"/>
          <w:smallCaps w:val="0"/>
          <w:sz w:val="22"/>
        </w:rPr>
      </w:pPr>
      <w:hyperlink w:anchor="_Toc473197290" w:history="1">
        <w:r w:rsidRPr="00284FAE">
          <w:rPr>
            <w:rStyle w:val="Hyperlink"/>
          </w:rPr>
          <w:t>Ohjelmistokehittäjän työkalut</w:t>
        </w:r>
        <w:r>
          <w:tab/>
        </w:r>
        <w:r>
          <w:fldChar w:fldCharType="begin"/>
        </w:r>
        <w:r>
          <w:instrText xml:space="preserve"> PAGEREF _Toc473197290 \h </w:instrText>
        </w:r>
        <w:r>
          <w:fldChar w:fldCharType="separate"/>
        </w:r>
        <w:r>
          <w:t>12</w:t>
        </w:r>
        <w:r>
          <w:fldChar w:fldCharType="end"/>
        </w:r>
      </w:hyperlink>
    </w:p>
    <w:p w:rsidR="00735D8B" w:rsidRDefault="00735D8B">
      <w:pPr>
        <w:pStyle w:val="TOC1"/>
        <w:rPr>
          <w:rFonts w:eastAsiaTheme="minorEastAsia"/>
          <w:b w:val="0"/>
          <w:caps w:val="0"/>
          <w:noProof/>
          <w:sz w:val="22"/>
          <w:szCs w:val="22"/>
        </w:rPr>
      </w:pPr>
      <w:hyperlink w:anchor="_Toc473197291" w:history="1">
        <w:r w:rsidRPr="00284FAE">
          <w:rPr>
            <w:rStyle w:val="Hyperlink"/>
            <w:noProof/>
          </w:rPr>
          <w:t>Ohjelmistot</w:t>
        </w:r>
        <w:r>
          <w:rPr>
            <w:noProof/>
          </w:rPr>
          <w:tab/>
        </w:r>
        <w:r>
          <w:rPr>
            <w:noProof/>
          </w:rPr>
          <w:fldChar w:fldCharType="begin"/>
        </w:r>
        <w:r>
          <w:rPr>
            <w:noProof/>
          </w:rPr>
          <w:instrText xml:space="preserve"> PAGEREF _Toc473197291 \h </w:instrText>
        </w:r>
        <w:r>
          <w:rPr>
            <w:noProof/>
          </w:rPr>
        </w:r>
        <w:r>
          <w:rPr>
            <w:noProof/>
          </w:rPr>
          <w:fldChar w:fldCharType="separate"/>
        </w:r>
        <w:r>
          <w:rPr>
            <w:noProof/>
          </w:rPr>
          <w:t>14</w:t>
        </w:r>
        <w:r>
          <w:rPr>
            <w:noProof/>
          </w:rPr>
          <w:fldChar w:fldCharType="end"/>
        </w:r>
      </w:hyperlink>
    </w:p>
    <w:p w:rsidR="00735D8B" w:rsidRDefault="00735D8B">
      <w:pPr>
        <w:pStyle w:val="TOC2"/>
        <w:rPr>
          <w:rFonts w:eastAsiaTheme="minorEastAsia"/>
          <w:smallCaps w:val="0"/>
          <w:sz w:val="22"/>
        </w:rPr>
      </w:pPr>
      <w:hyperlink w:anchor="_Toc473197292" w:history="1">
        <w:r w:rsidRPr="00284FAE">
          <w:rPr>
            <w:rStyle w:val="Hyperlink"/>
          </w:rPr>
          <w:t>Advanced Threat Analytics</w:t>
        </w:r>
        <w:r>
          <w:tab/>
        </w:r>
        <w:r>
          <w:fldChar w:fldCharType="begin"/>
        </w:r>
        <w:r>
          <w:instrText xml:space="preserve"> PAGEREF _Toc473197292 \h </w:instrText>
        </w:r>
        <w:r>
          <w:fldChar w:fldCharType="separate"/>
        </w:r>
        <w:r>
          <w:t>14</w:t>
        </w:r>
        <w:r>
          <w:fldChar w:fldCharType="end"/>
        </w:r>
      </w:hyperlink>
    </w:p>
    <w:p w:rsidR="00735D8B" w:rsidRDefault="00735D8B">
      <w:pPr>
        <w:pStyle w:val="TOC2"/>
        <w:rPr>
          <w:rFonts w:eastAsiaTheme="minorEastAsia"/>
          <w:smallCaps w:val="0"/>
          <w:sz w:val="22"/>
        </w:rPr>
      </w:pPr>
      <w:hyperlink w:anchor="_Toc473197293" w:history="1">
        <w:r w:rsidRPr="00284FAE">
          <w:rPr>
            <w:rStyle w:val="Hyperlink"/>
          </w:rPr>
          <w:t>BizTalk</w:t>
        </w:r>
        <w:r>
          <w:tab/>
        </w:r>
        <w:r>
          <w:fldChar w:fldCharType="begin"/>
        </w:r>
        <w:r>
          <w:instrText xml:space="preserve"> PAGEREF _Toc473197293 \h </w:instrText>
        </w:r>
        <w:r>
          <w:fldChar w:fldCharType="separate"/>
        </w:r>
        <w:r>
          <w:t>14</w:t>
        </w:r>
        <w:r>
          <w:fldChar w:fldCharType="end"/>
        </w:r>
      </w:hyperlink>
    </w:p>
    <w:p w:rsidR="00735D8B" w:rsidRDefault="00735D8B">
      <w:pPr>
        <w:pStyle w:val="TOC2"/>
        <w:rPr>
          <w:rFonts w:eastAsiaTheme="minorEastAsia"/>
          <w:smallCaps w:val="0"/>
          <w:sz w:val="22"/>
        </w:rPr>
      </w:pPr>
      <w:hyperlink w:anchor="_Toc473197294" w:history="1">
        <w:r w:rsidRPr="00284FAE">
          <w:rPr>
            <w:rStyle w:val="Hyperlink"/>
          </w:rPr>
          <w:t>CAL Suitet</w:t>
        </w:r>
        <w:r>
          <w:tab/>
        </w:r>
        <w:r>
          <w:fldChar w:fldCharType="begin"/>
        </w:r>
        <w:r>
          <w:instrText xml:space="preserve"> PAGEREF _Toc473197294 \h </w:instrText>
        </w:r>
        <w:r>
          <w:fldChar w:fldCharType="separate"/>
        </w:r>
        <w:r>
          <w:t>15</w:t>
        </w:r>
        <w:r>
          <w:fldChar w:fldCharType="end"/>
        </w:r>
      </w:hyperlink>
    </w:p>
    <w:p w:rsidR="00735D8B" w:rsidRDefault="00735D8B">
      <w:pPr>
        <w:pStyle w:val="TOC2"/>
        <w:rPr>
          <w:rFonts w:eastAsiaTheme="minorEastAsia"/>
          <w:smallCaps w:val="0"/>
          <w:sz w:val="22"/>
        </w:rPr>
      </w:pPr>
      <w:hyperlink w:anchor="_Toc473197295" w:history="1">
        <w:r w:rsidRPr="00284FAE">
          <w:rPr>
            <w:rStyle w:val="Hyperlink"/>
          </w:rPr>
          <w:t>Core Infrastructure Server (CIS) Suite</w:t>
        </w:r>
        <w:r>
          <w:tab/>
        </w:r>
        <w:r>
          <w:fldChar w:fldCharType="begin"/>
        </w:r>
        <w:r>
          <w:instrText xml:space="preserve"> PAGEREF _Toc473197295 \h </w:instrText>
        </w:r>
        <w:r>
          <w:fldChar w:fldCharType="separate"/>
        </w:r>
        <w:r>
          <w:t>17</w:t>
        </w:r>
        <w:r>
          <w:fldChar w:fldCharType="end"/>
        </w:r>
      </w:hyperlink>
    </w:p>
    <w:p w:rsidR="00735D8B" w:rsidRDefault="00735D8B">
      <w:pPr>
        <w:pStyle w:val="TOC2"/>
        <w:rPr>
          <w:rFonts w:eastAsiaTheme="minorEastAsia"/>
          <w:smallCaps w:val="0"/>
          <w:sz w:val="22"/>
        </w:rPr>
      </w:pPr>
      <w:hyperlink w:anchor="_Toc473197296" w:history="1">
        <w:r w:rsidRPr="00284FAE">
          <w:rPr>
            <w:rStyle w:val="Hyperlink"/>
          </w:rPr>
          <w:t>Forefront</w:t>
        </w:r>
        <w:r>
          <w:tab/>
        </w:r>
        <w:r>
          <w:fldChar w:fldCharType="begin"/>
        </w:r>
        <w:r>
          <w:instrText xml:space="preserve"> PAGEREF _Toc473197296 \h </w:instrText>
        </w:r>
        <w:r>
          <w:fldChar w:fldCharType="separate"/>
        </w:r>
        <w:r>
          <w:t>19</w:t>
        </w:r>
        <w:r>
          <w:fldChar w:fldCharType="end"/>
        </w:r>
      </w:hyperlink>
    </w:p>
    <w:p w:rsidR="00735D8B" w:rsidRDefault="00735D8B">
      <w:pPr>
        <w:pStyle w:val="TOC2"/>
        <w:rPr>
          <w:rFonts w:eastAsiaTheme="minorEastAsia"/>
          <w:smallCaps w:val="0"/>
          <w:sz w:val="22"/>
        </w:rPr>
      </w:pPr>
      <w:hyperlink w:anchor="_Toc473197297" w:history="1">
        <w:r w:rsidRPr="00284FAE">
          <w:rPr>
            <w:rStyle w:val="Hyperlink"/>
          </w:rPr>
          <w:t>Microsoft Dynamics</w:t>
        </w:r>
        <w:r>
          <w:tab/>
        </w:r>
        <w:r>
          <w:fldChar w:fldCharType="begin"/>
        </w:r>
        <w:r>
          <w:instrText xml:space="preserve"> PAGEREF _Toc473197297 \h </w:instrText>
        </w:r>
        <w:r>
          <w:fldChar w:fldCharType="separate"/>
        </w:r>
        <w:r>
          <w:t>20</w:t>
        </w:r>
        <w:r>
          <w:fldChar w:fldCharType="end"/>
        </w:r>
      </w:hyperlink>
    </w:p>
    <w:p w:rsidR="00735D8B" w:rsidRDefault="00735D8B">
      <w:pPr>
        <w:pStyle w:val="TOC3"/>
        <w:rPr>
          <w:rFonts w:eastAsiaTheme="minorEastAsia"/>
          <w:smallCaps w:val="0"/>
          <w:sz w:val="22"/>
        </w:rPr>
      </w:pPr>
      <w:hyperlink w:anchor="_Toc473197298" w:history="1">
        <w:r w:rsidRPr="00284FAE">
          <w:rPr>
            <w:rStyle w:val="Hyperlink"/>
          </w:rPr>
          <w:t>Microsoft Dynamics 365 On-premises</w:t>
        </w:r>
        <w:r>
          <w:tab/>
        </w:r>
        <w:r>
          <w:fldChar w:fldCharType="begin"/>
        </w:r>
        <w:r>
          <w:instrText xml:space="preserve"> PAGEREF _Toc473197298 \h </w:instrText>
        </w:r>
        <w:r>
          <w:fldChar w:fldCharType="separate"/>
        </w:r>
        <w:r>
          <w:t>20</w:t>
        </w:r>
        <w:r>
          <w:fldChar w:fldCharType="end"/>
        </w:r>
      </w:hyperlink>
    </w:p>
    <w:p w:rsidR="00735D8B" w:rsidRDefault="00735D8B">
      <w:pPr>
        <w:pStyle w:val="TOC3"/>
        <w:rPr>
          <w:rFonts w:eastAsiaTheme="minorEastAsia"/>
          <w:smallCaps w:val="0"/>
          <w:sz w:val="22"/>
        </w:rPr>
      </w:pPr>
      <w:hyperlink w:anchor="_Toc473197299" w:history="1">
        <w:r w:rsidRPr="00284FAE">
          <w:rPr>
            <w:rStyle w:val="Hyperlink"/>
          </w:rPr>
          <w:t>Microsoft Dynamics AX</w:t>
        </w:r>
        <w:r>
          <w:tab/>
        </w:r>
        <w:r>
          <w:fldChar w:fldCharType="begin"/>
        </w:r>
        <w:r>
          <w:instrText xml:space="preserve"> PAGEREF _Toc473197299 \h </w:instrText>
        </w:r>
        <w:r>
          <w:fldChar w:fldCharType="separate"/>
        </w:r>
        <w:r>
          <w:t>21</w:t>
        </w:r>
        <w:r>
          <w:fldChar w:fldCharType="end"/>
        </w:r>
      </w:hyperlink>
    </w:p>
    <w:p w:rsidR="00735D8B" w:rsidRDefault="00735D8B">
      <w:pPr>
        <w:pStyle w:val="TOC2"/>
        <w:rPr>
          <w:rFonts w:eastAsiaTheme="minorEastAsia"/>
          <w:smallCaps w:val="0"/>
          <w:sz w:val="22"/>
        </w:rPr>
      </w:pPr>
      <w:hyperlink w:anchor="_Toc473197300" w:history="1">
        <w:r w:rsidRPr="00284FAE">
          <w:rPr>
            <w:rStyle w:val="Hyperlink"/>
          </w:rPr>
          <w:t>Microsoft Identity Manager</w:t>
        </w:r>
        <w:r>
          <w:tab/>
        </w:r>
        <w:r>
          <w:fldChar w:fldCharType="begin"/>
        </w:r>
        <w:r>
          <w:instrText xml:space="preserve"> PAGEREF _Toc473197300 \h </w:instrText>
        </w:r>
        <w:r>
          <w:fldChar w:fldCharType="separate"/>
        </w:r>
        <w:r>
          <w:t>23</w:t>
        </w:r>
        <w:r>
          <w:fldChar w:fldCharType="end"/>
        </w:r>
      </w:hyperlink>
    </w:p>
    <w:p w:rsidR="00735D8B" w:rsidRDefault="00735D8B">
      <w:pPr>
        <w:pStyle w:val="TOC2"/>
        <w:rPr>
          <w:rFonts w:eastAsiaTheme="minorEastAsia"/>
          <w:smallCaps w:val="0"/>
          <w:sz w:val="22"/>
        </w:rPr>
      </w:pPr>
      <w:hyperlink w:anchor="_Toc473197301" w:history="1">
        <w:r w:rsidRPr="00284FAE">
          <w:rPr>
            <w:rStyle w:val="Hyperlink"/>
          </w:rPr>
          <w:t>Office Applications</w:t>
        </w:r>
        <w:r>
          <w:tab/>
        </w:r>
        <w:r>
          <w:fldChar w:fldCharType="begin"/>
        </w:r>
        <w:r>
          <w:instrText xml:space="preserve"> PAGEREF _Toc473197301 \h </w:instrText>
        </w:r>
        <w:r>
          <w:fldChar w:fldCharType="separate"/>
        </w:r>
        <w:r>
          <w:t>23</w:t>
        </w:r>
        <w:r>
          <w:fldChar w:fldCharType="end"/>
        </w:r>
      </w:hyperlink>
    </w:p>
    <w:p w:rsidR="00735D8B" w:rsidRDefault="00735D8B">
      <w:pPr>
        <w:pStyle w:val="TOC3"/>
        <w:rPr>
          <w:rFonts w:eastAsiaTheme="minorEastAsia"/>
          <w:smallCaps w:val="0"/>
          <w:sz w:val="22"/>
        </w:rPr>
      </w:pPr>
      <w:hyperlink w:anchor="_Toc473197302" w:history="1">
        <w:r w:rsidRPr="00284FAE">
          <w:rPr>
            <w:rStyle w:val="Hyperlink"/>
          </w:rPr>
          <w:t>Office-työasemasovellukset</w:t>
        </w:r>
        <w:r>
          <w:tab/>
        </w:r>
        <w:r>
          <w:fldChar w:fldCharType="begin"/>
        </w:r>
        <w:r>
          <w:instrText xml:space="preserve"> PAGEREF _Toc473197302 \h </w:instrText>
        </w:r>
        <w:r>
          <w:fldChar w:fldCharType="separate"/>
        </w:r>
        <w:r>
          <w:t>23</w:t>
        </w:r>
        <w:r>
          <w:fldChar w:fldCharType="end"/>
        </w:r>
      </w:hyperlink>
    </w:p>
    <w:p w:rsidR="00735D8B" w:rsidRDefault="00735D8B">
      <w:pPr>
        <w:pStyle w:val="TOC3"/>
        <w:rPr>
          <w:rFonts w:eastAsiaTheme="minorEastAsia"/>
          <w:smallCaps w:val="0"/>
          <w:sz w:val="22"/>
        </w:rPr>
      </w:pPr>
      <w:hyperlink w:anchor="_Toc473197303" w:history="1">
        <w:r w:rsidRPr="00284FAE">
          <w:rPr>
            <w:rStyle w:val="Hyperlink"/>
          </w:rPr>
          <w:t>Office for Mac</w:t>
        </w:r>
        <w:r>
          <w:tab/>
        </w:r>
        <w:r>
          <w:fldChar w:fldCharType="begin"/>
        </w:r>
        <w:r>
          <w:instrText xml:space="preserve"> PAGEREF _Toc473197303 \h </w:instrText>
        </w:r>
        <w:r>
          <w:fldChar w:fldCharType="separate"/>
        </w:r>
        <w:r>
          <w:t>25</w:t>
        </w:r>
        <w:r>
          <w:fldChar w:fldCharType="end"/>
        </w:r>
      </w:hyperlink>
    </w:p>
    <w:p w:rsidR="00735D8B" w:rsidRDefault="00735D8B">
      <w:pPr>
        <w:pStyle w:val="TOC2"/>
        <w:rPr>
          <w:rFonts w:eastAsiaTheme="minorEastAsia"/>
          <w:smallCaps w:val="0"/>
          <w:sz w:val="22"/>
        </w:rPr>
      </w:pPr>
      <w:hyperlink w:anchor="_Toc473197304" w:history="1">
        <w:r w:rsidRPr="00284FAE">
          <w:rPr>
            <w:rStyle w:val="Hyperlink"/>
          </w:rPr>
          <w:t>Office Serverit</w:t>
        </w:r>
        <w:r>
          <w:tab/>
        </w:r>
        <w:r>
          <w:fldChar w:fldCharType="begin"/>
        </w:r>
        <w:r>
          <w:instrText xml:space="preserve"> PAGEREF _Toc473197304 \h </w:instrText>
        </w:r>
        <w:r>
          <w:fldChar w:fldCharType="separate"/>
        </w:r>
        <w:r>
          <w:t>26</w:t>
        </w:r>
        <w:r>
          <w:fldChar w:fldCharType="end"/>
        </w:r>
      </w:hyperlink>
    </w:p>
    <w:p w:rsidR="00735D8B" w:rsidRDefault="00735D8B">
      <w:pPr>
        <w:pStyle w:val="TOC3"/>
        <w:rPr>
          <w:rFonts w:eastAsiaTheme="minorEastAsia"/>
          <w:smallCaps w:val="0"/>
          <w:sz w:val="22"/>
        </w:rPr>
      </w:pPr>
      <w:hyperlink w:anchor="_Toc473197305" w:history="1">
        <w:r w:rsidRPr="00284FAE">
          <w:rPr>
            <w:rStyle w:val="Hyperlink"/>
          </w:rPr>
          <w:t>Exchange Server</w:t>
        </w:r>
        <w:r>
          <w:tab/>
        </w:r>
        <w:r>
          <w:fldChar w:fldCharType="begin"/>
        </w:r>
        <w:r>
          <w:instrText xml:space="preserve"> PAGEREF _Toc473197305 \h </w:instrText>
        </w:r>
        <w:r>
          <w:fldChar w:fldCharType="separate"/>
        </w:r>
        <w:r>
          <w:t>26</w:t>
        </w:r>
        <w:r>
          <w:fldChar w:fldCharType="end"/>
        </w:r>
      </w:hyperlink>
    </w:p>
    <w:p w:rsidR="00735D8B" w:rsidRDefault="00735D8B">
      <w:pPr>
        <w:pStyle w:val="TOC3"/>
        <w:rPr>
          <w:rFonts w:eastAsiaTheme="minorEastAsia"/>
          <w:smallCaps w:val="0"/>
          <w:sz w:val="22"/>
        </w:rPr>
      </w:pPr>
      <w:hyperlink w:anchor="_Toc473197306" w:history="1">
        <w:r w:rsidRPr="00284FAE">
          <w:rPr>
            <w:rStyle w:val="Hyperlink"/>
          </w:rPr>
          <w:t>Project Server</w:t>
        </w:r>
        <w:r>
          <w:tab/>
        </w:r>
        <w:r>
          <w:fldChar w:fldCharType="begin"/>
        </w:r>
        <w:r>
          <w:instrText xml:space="preserve"> PAGEREF _Toc473197306 \h </w:instrText>
        </w:r>
        <w:r>
          <w:fldChar w:fldCharType="separate"/>
        </w:r>
        <w:r>
          <w:t>27</w:t>
        </w:r>
        <w:r>
          <w:fldChar w:fldCharType="end"/>
        </w:r>
      </w:hyperlink>
    </w:p>
    <w:p w:rsidR="00735D8B" w:rsidRDefault="00735D8B">
      <w:pPr>
        <w:pStyle w:val="TOC3"/>
        <w:rPr>
          <w:rFonts w:eastAsiaTheme="minorEastAsia"/>
          <w:smallCaps w:val="0"/>
          <w:sz w:val="22"/>
        </w:rPr>
      </w:pPr>
      <w:hyperlink w:anchor="_Toc473197307" w:history="1">
        <w:r w:rsidRPr="00284FAE">
          <w:rPr>
            <w:rStyle w:val="Hyperlink"/>
          </w:rPr>
          <w:t>SharePoint Server</w:t>
        </w:r>
        <w:r>
          <w:tab/>
        </w:r>
        <w:r>
          <w:fldChar w:fldCharType="begin"/>
        </w:r>
        <w:r>
          <w:instrText xml:space="preserve"> PAGEREF _Toc473197307 \h </w:instrText>
        </w:r>
        <w:r>
          <w:fldChar w:fldCharType="separate"/>
        </w:r>
        <w:r>
          <w:t>27</w:t>
        </w:r>
        <w:r>
          <w:fldChar w:fldCharType="end"/>
        </w:r>
      </w:hyperlink>
    </w:p>
    <w:p w:rsidR="00735D8B" w:rsidRDefault="00735D8B">
      <w:pPr>
        <w:pStyle w:val="TOC3"/>
        <w:rPr>
          <w:rFonts w:eastAsiaTheme="minorEastAsia"/>
          <w:smallCaps w:val="0"/>
          <w:sz w:val="22"/>
        </w:rPr>
      </w:pPr>
      <w:hyperlink w:anchor="_Toc473197308" w:history="1">
        <w:r w:rsidRPr="00284FAE">
          <w:rPr>
            <w:rStyle w:val="Hyperlink"/>
          </w:rPr>
          <w:t>Skype for Business Server</w:t>
        </w:r>
        <w:r>
          <w:tab/>
        </w:r>
        <w:r>
          <w:fldChar w:fldCharType="begin"/>
        </w:r>
        <w:r>
          <w:instrText xml:space="preserve"> PAGEREF _Toc473197308 \h </w:instrText>
        </w:r>
        <w:r>
          <w:fldChar w:fldCharType="separate"/>
        </w:r>
        <w:r>
          <w:t>28</w:t>
        </w:r>
        <w:r>
          <w:fldChar w:fldCharType="end"/>
        </w:r>
      </w:hyperlink>
    </w:p>
    <w:p w:rsidR="00735D8B" w:rsidRDefault="00735D8B">
      <w:pPr>
        <w:pStyle w:val="TOC2"/>
        <w:rPr>
          <w:rFonts w:eastAsiaTheme="minorEastAsia"/>
          <w:smallCaps w:val="0"/>
          <w:sz w:val="22"/>
        </w:rPr>
      </w:pPr>
      <w:hyperlink w:anchor="_Toc473197309" w:history="1">
        <w:r w:rsidRPr="00284FAE">
          <w:rPr>
            <w:rStyle w:val="Hyperlink"/>
          </w:rPr>
          <w:t>R Server</w:t>
        </w:r>
        <w:r>
          <w:tab/>
        </w:r>
        <w:r>
          <w:fldChar w:fldCharType="begin"/>
        </w:r>
        <w:r>
          <w:instrText xml:space="preserve"> PAGEREF _Toc473197309 \h </w:instrText>
        </w:r>
        <w:r>
          <w:fldChar w:fldCharType="separate"/>
        </w:r>
        <w:r>
          <w:t>29</w:t>
        </w:r>
        <w:r>
          <w:fldChar w:fldCharType="end"/>
        </w:r>
      </w:hyperlink>
    </w:p>
    <w:p w:rsidR="00735D8B" w:rsidRDefault="00735D8B">
      <w:pPr>
        <w:pStyle w:val="TOC2"/>
        <w:rPr>
          <w:rFonts w:eastAsiaTheme="minorEastAsia"/>
          <w:smallCaps w:val="0"/>
          <w:sz w:val="22"/>
        </w:rPr>
      </w:pPr>
      <w:hyperlink w:anchor="_Toc473197310" w:history="1">
        <w:r w:rsidRPr="00284FAE">
          <w:rPr>
            <w:rStyle w:val="Hyperlink"/>
          </w:rPr>
          <w:t>SQL Server</w:t>
        </w:r>
        <w:r>
          <w:tab/>
        </w:r>
        <w:r>
          <w:fldChar w:fldCharType="begin"/>
        </w:r>
        <w:r>
          <w:instrText xml:space="preserve"> PAGEREF _Toc473197310 \h </w:instrText>
        </w:r>
        <w:r>
          <w:fldChar w:fldCharType="separate"/>
        </w:r>
        <w:r>
          <w:t>30</w:t>
        </w:r>
        <w:r>
          <w:fldChar w:fldCharType="end"/>
        </w:r>
      </w:hyperlink>
    </w:p>
    <w:p w:rsidR="00735D8B" w:rsidRDefault="00735D8B">
      <w:pPr>
        <w:pStyle w:val="TOC2"/>
        <w:rPr>
          <w:rFonts w:eastAsiaTheme="minorEastAsia"/>
          <w:smallCaps w:val="0"/>
          <w:sz w:val="22"/>
        </w:rPr>
      </w:pPr>
      <w:hyperlink w:anchor="_Toc473197311" w:history="1">
        <w:r w:rsidRPr="00284FAE">
          <w:rPr>
            <w:rStyle w:val="Hyperlink"/>
          </w:rPr>
          <w:t>System Center</w:t>
        </w:r>
        <w:r>
          <w:tab/>
        </w:r>
        <w:r>
          <w:fldChar w:fldCharType="begin"/>
        </w:r>
        <w:r>
          <w:instrText xml:space="preserve"> PAGEREF _Toc473197311 \h </w:instrText>
        </w:r>
        <w:r>
          <w:fldChar w:fldCharType="separate"/>
        </w:r>
        <w:r>
          <w:t>32</w:t>
        </w:r>
        <w:r>
          <w:fldChar w:fldCharType="end"/>
        </w:r>
      </w:hyperlink>
    </w:p>
    <w:p w:rsidR="00735D8B" w:rsidRDefault="00735D8B">
      <w:pPr>
        <w:pStyle w:val="TOC3"/>
        <w:rPr>
          <w:rFonts w:eastAsiaTheme="minorEastAsia"/>
          <w:smallCaps w:val="0"/>
          <w:sz w:val="22"/>
        </w:rPr>
      </w:pPr>
      <w:hyperlink w:anchor="_Toc473197312" w:history="1">
        <w:r w:rsidRPr="00284FAE">
          <w:rPr>
            <w:rStyle w:val="Hyperlink"/>
          </w:rPr>
          <w:t>System Center Server</w:t>
        </w:r>
        <w:r>
          <w:tab/>
        </w:r>
        <w:r>
          <w:fldChar w:fldCharType="begin"/>
        </w:r>
        <w:r>
          <w:instrText xml:space="preserve"> PAGEREF _Toc473197312 \h </w:instrText>
        </w:r>
        <w:r>
          <w:fldChar w:fldCharType="separate"/>
        </w:r>
        <w:r>
          <w:t>32</w:t>
        </w:r>
        <w:r>
          <w:fldChar w:fldCharType="end"/>
        </w:r>
      </w:hyperlink>
    </w:p>
    <w:p w:rsidR="00735D8B" w:rsidRDefault="00735D8B">
      <w:pPr>
        <w:pStyle w:val="TOC3"/>
        <w:rPr>
          <w:rFonts w:eastAsiaTheme="minorEastAsia"/>
          <w:smallCaps w:val="0"/>
          <w:sz w:val="22"/>
        </w:rPr>
      </w:pPr>
      <w:hyperlink w:anchor="_Toc473197313" w:history="1">
        <w:r w:rsidRPr="00284FAE">
          <w:rPr>
            <w:rStyle w:val="Hyperlink"/>
          </w:rPr>
          <w:t>System Center Configuration Manager</w:t>
        </w:r>
        <w:r>
          <w:tab/>
        </w:r>
        <w:r>
          <w:fldChar w:fldCharType="begin"/>
        </w:r>
        <w:r>
          <w:instrText xml:space="preserve"> PAGEREF _Toc473197313 \h </w:instrText>
        </w:r>
        <w:r>
          <w:fldChar w:fldCharType="separate"/>
        </w:r>
        <w:r>
          <w:t>33</w:t>
        </w:r>
        <w:r>
          <w:fldChar w:fldCharType="end"/>
        </w:r>
      </w:hyperlink>
    </w:p>
    <w:p w:rsidR="00735D8B" w:rsidRDefault="00735D8B">
      <w:pPr>
        <w:pStyle w:val="TOC3"/>
        <w:rPr>
          <w:rFonts w:eastAsiaTheme="minorEastAsia"/>
          <w:smallCaps w:val="0"/>
          <w:sz w:val="22"/>
        </w:rPr>
      </w:pPr>
      <w:hyperlink w:anchor="_Toc473197314" w:history="1">
        <w:r w:rsidRPr="00284FAE">
          <w:rPr>
            <w:rStyle w:val="Hyperlink"/>
          </w:rPr>
          <w:t>System Center Data Protection Manager</w:t>
        </w:r>
        <w:r>
          <w:tab/>
        </w:r>
        <w:r>
          <w:fldChar w:fldCharType="begin"/>
        </w:r>
        <w:r>
          <w:instrText xml:space="preserve"> PAGEREF _Toc473197314 \h </w:instrText>
        </w:r>
        <w:r>
          <w:fldChar w:fldCharType="separate"/>
        </w:r>
        <w:r>
          <w:t>34</w:t>
        </w:r>
        <w:r>
          <w:fldChar w:fldCharType="end"/>
        </w:r>
      </w:hyperlink>
    </w:p>
    <w:p w:rsidR="00735D8B" w:rsidRDefault="00735D8B">
      <w:pPr>
        <w:pStyle w:val="TOC3"/>
        <w:rPr>
          <w:rFonts w:eastAsiaTheme="minorEastAsia"/>
          <w:smallCaps w:val="0"/>
          <w:sz w:val="22"/>
        </w:rPr>
      </w:pPr>
      <w:hyperlink w:anchor="_Toc473197315" w:history="1">
        <w:r w:rsidRPr="00284FAE">
          <w:rPr>
            <w:rStyle w:val="Hyperlink"/>
          </w:rPr>
          <w:t>System Center Endpoint Protection</w:t>
        </w:r>
        <w:r>
          <w:tab/>
        </w:r>
        <w:r>
          <w:fldChar w:fldCharType="begin"/>
        </w:r>
        <w:r>
          <w:instrText xml:space="preserve"> PAGEREF _Toc473197315 \h </w:instrText>
        </w:r>
        <w:r>
          <w:fldChar w:fldCharType="separate"/>
        </w:r>
        <w:r>
          <w:t>35</w:t>
        </w:r>
        <w:r>
          <w:fldChar w:fldCharType="end"/>
        </w:r>
      </w:hyperlink>
    </w:p>
    <w:p w:rsidR="00735D8B" w:rsidRDefault="00735D8B">
      <w:pPr>
        <w:pStyle w:val="TOC3"/>
        <w:rPr>
          <w:rFonts w:eastAsiaTheme="minorEastAsia"/>
          <w:smallCaps w:val="0"/>
          <w:sz w:val="22"/>
        </w:rPr>
      </w:pPr>
      <w:hyperlink w:anchor="_Toc473197316" w:history="1">
        <w:r w:rsidRPr="00284FAE">
          <w:rPr>
            <w:rStyle w:val="Hyperlink"/>
          </w:rPr>
          <w:t>System Center Operations Manager</w:t>
        </w:r>
        <w:r>
          <w:tab/>
        </w:r>
        <w:r>
          <w:fldChar w:fldCharType="begin"/>
        </w:r>
        <w:r>
          <w:instrText xml:space="preserve"> PAGEREF _Toc473197316 \h </w:instrText>
        </w:r>
        <w:r>
          <w:fldChar w:fldCharType="separate"/>
        </w:r>
        <w:r>
          <w:t>35</w:t>
        </w:r>
        <w:r>
          <w:fldChar w:fldCharType="end"/>
        </w:r>
      </w:hyperlink>
    </w:p>
    <w:p w:rsidR="00735D8B" w:rsidRDefault="00735D8B">
      <w:pPr>
        <w:pStyle w:val="TOC3"/>
        <w:rPr>
          <w:rFonts w:eastAsiaTheme="minorEastAsia"/>
          <w:smallCaps w:val="0"/>
          <w:sz w:val="22"/>
        </w:rPr>
      </w:pPr>
      <w:hyperlink w:anchor="_Toc473197317" w:history="1">
        <w:r w:rsidRPr="00284FAE">
          <w:rPr>
            <w:rStyle w:val="Hyperlink"/>
          </w:rPr>
          <w:t>System Center Orchestrator</w:t>
        </w:r>
        <w:r>
          <w:tab/>
        </w:r>
        <w:r>
          <w:fldChar w:fldCharType="begin"/>
        </w:r>
        <w:r>
          <w:instrText xml:space="preserve"> PAGEREF _Toc473197317 \h </w:instrText>
        </w:r>
        <w:r>
          <w:fldChar w:fldCharType="separate"/>
        </w:r>
        <w:r>
          <w:t>36</w:t>
        </w:r>
        <w:r>
          <w:fldChar w:fldCharType="end"/>
        </w:r>
      </w:hyperlink>
    </w:p>
    <w:p w:rsidR="00735D8B" w:rsidRDefault="00735D8B">
      <w:pPr>
        <w:pStyle w:val="TOC3"/>
        <w:rPr>
          <w:rFonts w:eastAsiaTheme="minorEastAsia"/>
          <w:smallCaps w:val="0"/>
          <w:sz w:val="22"/>
        </w:rPr>
      </w:pPr>
      <w:hyperlink w:anchor="_Toc473197318" w:history="1">
        <w:r w:rsidRPr="00284FAE">
          <w:rPr>
            <w:rStyle w:val="Hyperlink"/>
          </w:rPr>
          <w:t>System Center Service Manager</w:t>
        </w:r>
        <w:r>
          <w:tab/>
        </w:r>
        <w:r>
          <w:fldChar w:fldCharType="begin"/>
        </w:r>
        <w:r>
          <w:instrText xml:space="preserve"> PAGEREF _Toc473197318 \h </w:instrText>
        </w:r>
        <w:r>
          <w:fldChar w:fldCharType="separate"/>
        </w:r>
        <w:r>
          <w:t>37</w:t>
        </w:r>
        <w:r>
          <w:fldChar w:fldCharType="end"/>
        </w:r>
      </w:hyperlink>
    </w:p>
    <w:p w:rsidR="00735D8B" w:rsidRDefault="00735D8B">
      <w:pPr>
        <w:pStyle w:val="TOC2"/>
        <w:rPr>
          <w:rFonts w:eastAsiaTheme="minorEastAsia"/>
          <w:smallCaps w:val="0"/>
          <w:sz w:val="22"/>
        </w:rPr>
      </w:pPr>
      <w:hyperlink w:anchor="_Toc473197319" w:history="1">
        <w:r w:rsidRPr="00284FAE">
          <w:rPr>
            <w:rStyle w:val="Hyperlink"/>
          </w:rPr>
          <w:t>Virtual Desktop Infrastructure (VDI) Suite</w:t>
        </w:r>
        <w:r>
          <w:tab/>
        </w:r>
        <w:r>
          <w:fldChar w:fldCharType="begin"/>
        </w:r>
        <w:r>
          <w:instrText xml:space="preserve"> PAGEREF _Toc473197319 \h </w:instrText>
        </w:r>
        <w:r>
          <w:fldChar w:fldCharType="separate"/>
        </w:r>
        <w:r>
          <w:t>38</w:t>
        </w:r>
        <w:r>
          <w:fldChar w:fldCharType="end"/>
        </w:r>
      </w:hyperlink>
    </w:p>
    <w:p w:rsidR="00735D8B" w:rsidRDefault="00735D8B">
      <w:pPr>
        <w:pStyle w:val="TOC2"/>
        <w:rPr>
          <w:rFonts w:eastAsiaTheme="minorEastAsia"/>
          <w:smallCaps w:val="0"/>
          <w:sz w:val="22"/>
        </w:rPr>
      </w:pPr>
      <w:hyperlink w:anchor="_Toc473197320" w:history="1">
        <w:r w:rsidRPr="00284FAE">
          <w:rPr>
            <w:rStyle w:val="Hyperlink"/>
          </w:rPr>
          <w:t>Visual Studio</w:t>
        </w:r>
        <w:r>
          <w:tab/>
        </w:r>
        <w:r>
          <w:fldChar w:fldCharType="begin"/>
        </w:r>
        <w:r>
          <w:instrText xml:space="preserve"> PAGEREF _Toc473197320 \h </w:instrText>
        </w:r>
        <w:r>
          <w:fldChar w:fldCharType="separate"/>
        </w:r>
        <w:r>
          <w:t>38</w:t>
        </w:r>
        <w:r>
          <w:fldChar w:fldCharType="end"/>
        </w:r>
      </w:hyperlink>
    </w:p>
    <w:p w:rsidR="00735D8B" w:rsidRDefault="00735D8B">
      <w:pPr>
        <w:pStyle w:val="TOC3"/>
        <w:rPr>
          <w:rFonts w:eastAsiaTheme="minorEastAsia"/>
          <w:smallCaps w:val="0"/>
          <w:sz w:val="22"/>
        </w:rPr>
      </w:pPr>
      <w:hyperlink w:anchor="_Toc473197321" w:history="1">
        <w:r w:rsidRPr="00284FAE">
          <w:rPr>
            <w:rStyle w:val="Hyperlink"/>
          </w:rPr>
          <w:t>Visual Studio</w:t>
        </w:r>
        <w:r>
          <w:tab/>
        </w:r>
        <w:r>
          <w:fldChar w:fldCharType="begin"/>
        </w:r>
        <w:r>
          <w:instrText xml:space="preserve"> PAGEREF _Toc473197321 \h </w:instrText>
        </w:r>
        <w:r>
          <w:fldChar w:fldCharType="separate"/>
        </w:r>
        <w:r>
          <w:t>38</w:t>
        </w:r>
        <w:r>
          <w:fldChar w:fldCharType="end"/>
        </w:r>
      </w:hyperlink>
    </w:p>
    <w:p w:rsidR="00735D8B" w:rsidRDefault="00735D8B">
      <w:pPr>
        <w:pStyle w:val="TOC3"/>
        <w:rPr>
          <w:rFonts w:eastAsiaTheme="minorEastAsia"/>
          <w:smallCaps w:val="0"/>
          <w:sz w:val="22"/>
        </w:rPr>
      </w:pPr>
      <w:hyperlink w:anchor="_Toc473197322" w:history="1">
        <w:r w:rsidRPr="00284FAE">
          <w:rPr>
            <w:rStyle w:val="Hyperlink"/>
          </w:rPr>
          <w:t>Visual Studio Team Foundation Server</w:t>
        </w:r>
        <w:r>
          <w:tab/>
        </w:r>
        <w:r>
          <w:fldChar w:fldCharType="begin"/>
        </w:r>
        <w:r>
          <w:instrText xml:space="preserve"> PAGEREF _Toc473197322 \h </w:instrText>
        </w:r>
        <w:r>
          <w:fldChar w:fldCharType="separate"/>
        </w:r>
        <w:r>
          <w:t>39</w:t>
        </w:r>
        <w:r>
          <w:fldChar w:fldCharType="end"/>
        </w:r>
      </w:hyperlink>
    </w:p>
    <w:p w:rsidR="00735D8B" w:rsidRDefault="00735D8B">
      <w:pPr>
        <w:pStyle w:val="TOC2"/>
        <w:rPr>
          <w:rFonts w:eastAsiaTheme="minorEastAsia"/>
          <w:smallCaps w:val="0"/>
          <w:sz w:val="22"/>
        </w:rPr>
      </w:pPr>
      <w:hyperlink w:anchor="_Toc473197323" w:history="1">
        <w:r w:rsidRPr="00284FAE">
          <w:rPr>
            <w:rStyle w:val="Hyperlink"/>
          </w:rPr>
          <w:t>Windows</w:t>
        </w:r>
        <w:r>
          <w:tab/>
        </w:r>
        <w:r>
          <w:fldChar w:fldCharType="begin"/>
        </w:r>
        <w:r>
          <w:instrText xml:space="preserve"> PAGEREF _Toc473197323 \h </w:instrText>
        </w:r>
        <w:r>
          <w:fldChar w:fldCharType="separate"/>
        </w:r>
        <w:r>
          <w:t>41</w:t>
        </w:r>
        <w:r>
          <w:fldChar w:fldCharType="end"/>
        </w:r>
      </w:hyperlink>
    </w:p>
    <w:p w:rsidR="00735D8B" w:rsidRDefault="00735D8B">
      <w:pPr>
        <w:pStyle w:val="TOC3"/>
        <w:rPr>
          <w:rFonts w:eastAsiaTheme="minorEastAsia"/>
          <w:smallCaps w:val="0"/>
          <w:sz w:val="22"/>
        </w:rPr>
      </w:pPr>
      <w:hyperlink w:anchor="_Toc473197324" w:history="1">
        <w:r w:rsidRPr="00284FAE">
          <w:rPr>
            <w:rStyle w:val="Hyperlink"/>
          </w:rPr>
          <w:t>Windows-työasemakäyttöjärjestelmä</w:t>
        </w:r>
        <w:r>
          <w:tab/>
        </w:r>
        <w:r>
          <w:fldChar w:fldCharType="begin"/>
        </w:r>
        <w:r>
          <w:instrText xml:space="preserve"> PAGEREF _Toc473197324 \h </w:instrText>
        </w:r>
        <w:r>
          <w:fldChar w:fldCharType="separate"/>
        </w:r>
        <w:r>
          <w:t>41</w:t>
        </w:r>
        <w:r>
          <w:fldChar w:fldCharType="end"/>
        </w:r>
      </w:hyperlink>
    </w:p>
    <w:p w:rsidR="00735D8B" w:rsidRDefault="00735D8B">
      <w:pPr>
        <w:pStyle w:val="TOC2"/>
        <w:rPr>
          <w:rFonts w:eastAsiaTheme="minorEastAsia"/>
          <w:smallCaps w:val="0"/>
          <w:sz w:val="22"/>
        </w:rPr>
      </w:pPr>
      <w:hyperlink w:anchor="_Toc473197325" w:history="1">
        <w:r w:rsidRPr="00284FAE">
          <w:rPr>
            <w:rStyle w:val="Hyperlink"/>
          </w:rPr>
          <w:t>Windows Server</w:t>
        </w:r>
        <w:r>
          <w:tab/>
        </w:r>
        <w:r>
          <w:fldChar w:fldCharType="begin"/>
        </w:r>
        <w:r>
          <w:instrText xml:space="preserve"> PAGEREF _Toc473197325 \h </w:instrText>
        </w:r>
        <w:r>
          <w:fldChar w:fldCharType="separate"/>
        </w:r>
        <w:r>
          <w:t>47</w:t>
        </w:r>
        <w:r>
          <w:fldChar w:fldCharType="end"/>
        </w:r>
      </w:hyperlink>
    </w:p>
    <w:p w:rsidR="00735D8B" w:rsidRDefault="00735D8B">
      <w:pPr>
        <w:pStyle w:val="TOC3"/>
        <w:rPr>
          <w:rFonts w:eastAsiaTheme="minorEastAsia"/>
          <w:smallCaps w:val="0"/>
          <w:sz w:val="22"/>
        </w:rPr>
      </w:pPr>
      <w:hyperlink w:anchor="_Toc473197326" w:history="1">
        <w:r w:rsidRPr="00284FAE">
          <w:rPr>
            <w:rStyle w:val="Hyperlink"/>
          </w:rPr>
          <w:t>Windows MultiPoint Server</w:t>
        </w:r>
        <w:r>
          <w:tab/>
        </w:r>
        <w:r>
          <w:fldChar w:fldCharType="begin"/>
        </w:r>
        <w:r>
          <w:instrText xml:space="preserve"> PAGEREF _Toc473197326 \h </w:instrText>
        </w:r>
        <w:r>
          <w:fldChar w:fldCharType="separate"/>
        </w:r>
        <w:r>
          <w:t>47</w:t>
        </w:r>
        <w:r>
          <w:fldChar w:fldCharType="end"/>
        </w:r>
      </w:hyperlink>
    </w:p>
    <w:p w:rsidR="00735D8B" w:rsidRDefault="00735D8B">
      <w:pPr>
        <w:pStyle w:val="TOC3"/>
        <w:rPr>
          <w:rFonts w:eastAsiaTheme="minorEastAsia"/>
          <w:smallCaps w:val="0"/>
          <w:sz w:val="22"/>
        </w:rPr>
      </w:pPr>
      <w:hyperlink w:anchor="_Toc473197327" w:history="1">
        <w:r w:rsidRPr="00284FAE">
          <w:rPr>
            <w:rStyle w:val="Hyperlink"/>
          </w:rPr>
          <w:t>Windows Server</w:t>
        </w:r>
        <w:r>
          <w:tab/>
        </w:r>
        <w:r>
          <w:fldChar w:fldCharType="begin"/>
        </w:r>
        <w:r>
          <w:instrText xml:space="preserve"> PAGEREF _Toc473197327 \h </w:instrText>
        </w:r>
        <w:r>
          <w:fldChar w:fldCharType="separate"/>
        </w:r>
        <w:r>
          <w:t>48</w:t>
        </w:r>
        <w:r>
          <w:fldChar w:fldCharType="end"/>
        </w:r>
      </w:hyperlink>
    </w:p>
    <w:p w:rsidR="00735D8B" w:rsidRDefault="00735D8B">
      <w:pPr>
        <w:pStyle w:val="TOC1"/>
        <w:rPr>
          <w:rFonts w:eastAsiaTheme="minorEastAsia"/>
          <w:b w:val="0"/>
          <w:caps w:val="0"/>
          <w:noProof/>
          <w:sz w:val="22"/>
          <w:szCs w:val="22"/>
        </w:rPr>
      </w:pPr>
      <w:hyperlink w:anchor="_Toc473197328" w:history="1">
        <w:r w:rsidRPr="00284FAE">
          <w:rPr>
            <w:rStyle w:val="Hyperlink"/>
            <w:noProof/>
          </w:rPr>
          <w:t>Online-palvelut</w:t>
        </w:r>
        <w:r>
          <w:rPr>
            <w:noProof/>
          </w:rPr>
          <w:tab/>
        </w:r>
        <w:r>
          <w:rPr>
            <w:noProof/>
          </w:rPr>
          <w:fldChar w:fldCharType="begin"/>
        </w:r>
        <w:r>
          <w:rPr>
            <w:noProof/>
          </w:rPr>
          <w:instrText xml:space="preserve"> PAGEREF _Toc473197328 \h </w:instrText>
        </w:r>
        <w:r>
          <w:rPr>
            <w:noProof/>
          </w:rPr>
        </w:r>
        <w:r>
          <w:rPr>
            <w:noProof/>
          </w:rPr>
          <w:fldChar w:fldCharType="separate"/>
        </w:r>
        <w:r>
          <w:rPr>
            <w:noProof/>
          </w:rPr>
          <w:t>51</w:t>
        </w:r>
        <w:r>
          <w:rPr>
            <w:noProof/>
          </w:rPr>
          <w:fldChar w:fldCharType="end"/>
        </w:r>
      </w:hyperlink>
    </w:p>
    <w:p w:rsidR="00735D8B" w:rsidRDefault="00735D8B">
      <w:pPr>
        <w:pStyle w:val="TOC2"/>
        <w:rPr>
          <w:rFonts w:eastAsiaTheme="minorEastAsia"/>
          <w:smallCaps w:val="0"/>
          <w:sz w:val="22"/>
        </w:rPr>
      </w:pPr>
      <w:hyperlink w:anchor="_Toc473197329" w:history="1">
        <w:r w:rsidRPr="00284FAE">
          <w:rPr>
            <w:rStyle w:val="Hyperlink"/>
          </w:rPr>
          <w:t>Online-palveluiden alueellinen saatavuus</w:t>
        </w:r>
        <w:r>
          <w:tab/>
        </w:r>
        <w:r>
          <w:fldChar w:fldCharType="begin"/>
        </w:r>
        <w:r>
          <w:instrText xml:space="preserve"> PAGEREF _Toc473197329 \h </w:instrText>
        </w:r>
        <w:r>
          <w:fldChar w:fldCharType="separate"/>
        </w:r>
        <w:r>
          <w:t>51</w:t>
        </w:r>
        <w:r>
          <w:fldChar w:fldCharType="end"/>
        </w:r>
      </w:hyperlink>
    </w:p>
    <w:p w:rsidR="00735D8B" w:rsidRDefault="00735D8B">
      <w:pPr>
        <w:pStyle w:val="TOC2"/>
        <w:rPr>
          <w:rFonts w:eastAsiaTheme="minorEastAsia"/>
          <w:smallCaps w:val="0"/>
          <w:sz w:val="22"/>
        </w:rPr>
      </w:pPr>
      <w:hyperlink w:anchor="_Toc473197330" w:history="1">
        <w:r w:rsidRPr="00284FAE">
          <w:rPr>
            <w:rStyle w:val="Hyperlink"/>
          </w:rPr>
          <w:t>Online-palveluiden hankintasäännöt</w:t>
        </w:r>
        <w:r>
          <w:tab/>
        </w:r>
        <w:r>
          <w:fldChar w:fldCharType="begin"/>
        </w:r>
        <w:r>
          <w:instrText xml:space="preserve"> PAGEREF _Toc473197330 \h </w:instrText>
        </w:r>
        <w:r>
          <w:fldChar w:fldCharType="separate"/>
        </w:r>
        <w:r>
          <w:t>51</w:t>
        </w:r>
        <w:r>
          <w:fldChar w:fldCharType="end"/>
        </w:r>
      </w:hyperlink>
    </w:p>
    <w:p w:rsidR="00735D8B" w:rsidRDefault="00735D8B">
      <w:pPr>
        <w:pStyle w:val="TOC2"/>
        <w:rPr>
          <w:rFonts w:eastAsiaTheme="minorEastAsia"/>
          <w:smallCaps w:val="0"/>
          <w:sz w:val="22"/>
        </w:rPr>
      </w:pPr>
      <w:hyperlink w:anchor="_Toc473197331" w:history="1">
        <w:r w:rsidRPr="00284FAE">
          <w:rPr>
            <w:rStyle w:val="Hyperlink"/>
          </w:rPr>
          <w:t>Online-palveluiden uusiminen</w:t>
        </w:r>
        <w:r>
          <w:tab/>
        </w:r>
        <w:r>
          <w:fldChar w:fldCharType="begin"/>
        </w:r>
        <w:r>
          <w:instrText xml:space="preserve"> PAGEREF _Toc473197331 \h </w:instrText>
        </w:r>
        <w:r>
          <w:fldChar w:fldCharType="separate"/>
        </w:r>
        <w:r>
          <w:t>51</w:t>
        </w:r>
        <w:r>
          <w:fldChar w:fldCharType="end"/>
        </w:r>
      </w:hyperlink>
    </w:p>
    <w:p w:rsidR="00735D8B" w:rsidRDefault="00735D8B">
      <w:pPr>
        <w:pStyle w:val="TOC2"/>
        <w:rPr>
          <w:rFonts w:eastAsiaTheme="minorEastAsia"/>
          <w:smallCaps w:val="0"/>
          <w:sz w:val="22"/>
        </w:rPr>
      </w:pPr>
      <w:hyperlink w:anchor="_Toc473197332" w:history="1">
        <w:r w:rsidRPr="00284FAE">
          <w:rPr>
            <w:rStyle w:val="Hyperlink"/>
          </w:rPr>
          <w:t>Microsoft Azure -palvelut</w:t>
        </w:r>
        <w:r>
          <w:tab/>
        </w:r>
        <w:r>
          <w:fldChar w:fldCharType="begin"/>
        </w:r>
        <w:r>
          <w:instrText xml:space="preserve"> PAGEREF _Toc473197332 \h </w:instrText>
        </w:r>
        <w:r>
          <w:fldChar w:fldCharType="separate"/>
        </w:r>
        <w:r>
          <w:t>51</w:t>
        </w:r>
        <w:r>
          <w:fldChar w:fldCharType="end"/>
        </w:r>
      </w:hyperlink>
    </w:p>
    <w:p w:rsidR="00735D8B" w:rsidRDefault="00735D8B">
      <w:pPr>
        <w:pStyle w:val="TOC3"/>
        <w:rPr>
          <w:rFonts w:eastAsiaTheme="minorEastAsia"/>
          <w:smallCaps w:val="0"/>
          <w:sz w:val="22"/>
        </w:rPr>
      </w:pPr>
      <w:hyperlink w:anchor="_Toc473197333" w:history="1">
        <w:r w:rsidRPr="00284FAE">
          <w:rPr>
            <w:rStyle w:val="Hyperlink"/>
          </w:rPr>
          <w:t>Microsoft Azure -palvelut</w:t>
        </w:r>
        <w:r>
          <w:tab/>
        </w:r>
        <w:r>
          <w:fldChar w:fldCharType="begin"/>
        </w:r>
        <w:r>
          <w:instrText xml:space="preserve"> PAGEREF _Toc473197333 \h </w:instrText>
        </w:r>
        <w:r>
          <w:fldChar w:fldCharType="separate"/>
        </w:r>
        <w:r>
          <w:t>53</w:t>
        </w:r>
        <w:r>
          <w:fldChar w:fldCharType="end"/>
        </w:r>
      </w:hyperlink>
    </w:p>
    <w:p w:rsidR="00735D8B" w:rsidRDefault="00735D8B">
      <w:pPr>
        <w:pStyle w:val="TOC2"/>
        <w:rPr>
          <w:rFonts w:eastAsiaTheme="minorEastAsia"/>
          <w:smallCaps w:val="0"/>
          <w:sz w:val="22"/>
        </w:rPr>
      </w:pPr>
      <w:hyperlink w:anchor="_Toc473197334" w:history="1">
        <w:r w:rsidRPr="00284FAE">
          <w:rPr>
            <w:rStyle w:val="Hyperlink"/>
          </w:rPr>
          <w:t>Microsoft Azure -suunnitelmat</w:t>
        </w:r>
        <w:r>
          <w:tab/>
        </w:r>
        <w:r>
          <w:fldChar w:fldCharType="begin"/>
        </w:r>
        <w:r>
          <w:instrText xml:space="preserve"> PAGEREF _Toc473197334 \h </w:instrText>
        </w:r>
        <w:r>
          <w:fldChar w:fldCharType="separate"/>
        </w:r>
        <w:r>
          <w:t>53</w:t>
        </w:r>
        <w:r>
          <w:fldChar w:fldCharType="end"/>
        </w:r>
      </w:hyperlink>
    </w:p>
    <w:p w:rsidR="00735D8B" w:rsidRDefault="00735D8B">
      <w:pPr>
        <w:pStyle w:val="TOC3"/>
        <w:rPr>
          <w:rFonts w:eastAsiaTheme="minorEastAsia"/>
          <w:smallCaps w:val="0"/>
          <w:sz w:val="22"/>
        </w:rPr>
      </w:pPr>
      <w:hyperlink w:anchor="_Toc473197335" w:history="1">
        <w:r w:rsidRPr="00284FAE">
          <w:rPr>
            <w:rStyle w:val="Hyperlink"/>
          </w:rPr>
          <w:t>Microsoft Azure Infrastructure Plans</w:t>
        </w:r>
        <w:r>
          <w:tab/>
        </w:r>
        <w:r>
          <w:fldChar w:fldCharType="begin"/>
        </w:r>
        <w:r>
          <w:instrText xml:space="preserve"> PAGEREF _Toc473197335 \h </w:instrText>
        </w:r>
        <w:r>
          <w:fldChar w:fldCharType="separate"/>
        </w:r>
        <w:r>
          <w:t>53</w:t>
        </w:r>
        <w:r>
          <w:fldChar w:fldCharType="end"/>
        </w:r>
      </w:hyperlink>
    </w:p>
    <w:p w:rsidR="00735D8B" w:rsidRDefault="00735D8B">
      <w:pPr>
        <w:pStyle w:val="TOC3"/>
        <w:rPr>
          <w:rFonts w:eastAsiaTheme="minorEastAsia"/>
          <w:smallCaps w:val="0"/>
          <w:sz w:val="22"/>
        </w:rPr>
      </w:pPr>
      <w:hyperlink w:anchor="_Toc473197336" w:history="1">
        <w:r w:rsidRPr="00284FAE">
          <w:rPr>
            <w:rStyle w:val="Hyperlink"/>
          </w:rPr>
          <w:t>Microsoft Azure Support Plans</w:t>
        </w:r>
        <w:r>
          <w:tab/>
        </w:r>
        <w:r>
          <w:fldChar w:fldCharType="begin"/>
        </w:r>
        <w:r>
          <w:instrText xml:space="preserve"> PAGEREF _Toc473197336 \h </w:instrText>
        </w:r>
        <w:r>
          <w:fldChar w:fldCharType="separate"/>
        </w:r>
        <w:r>
          <w:t>55</w:t>
        </w:r>
        <w:r>
          <w:fldChar w:fldCharType="end"/>
        </w:r>
      </w:hyperlink>
    </w:p>
    <w:p w:rsidR="00735D8B" w:rsidRDefault="00735D8B">
      <w:pPr>
        <w:pStyle w:val="TOC3"/>
        <w:rPr>
          <w:rFonts w:eastAsiaTheme="minorEastAsia"/>
          <w:smallCaps w:val="0"/>
          <w:sz w:val="22"/>
        </w:rPr>
      </w:pPr>
      <w:hyperlink w:anchor="_Toc473197337" w:history="1">
        <w:r w:rsidRPr="00284FAE">
          <w:rPr>
            <w:rStyle w:val="Hyperlink"/>
          </w:rPr>
          <w:t>Microsoft Azure User Plans</w:t>
        </w:r>
        <w:r>
          <w:tab/>
        </w:r>
        <w:r>
          <w:fldChar w:fldCharType="begin"/>
        </w:r>
        <w:r>
          <w:instrText xml:space="preserve"> PAGEREF _Toc473197337 \h </w:instrText>
        </w:r>
        <w:r>
          <w:fldChar w:fldCharType="separate"/>
        </w:r>
        <w:r>
          <w:t>55</w:t>
        </w:r>
        <w:r>
          <w:fldChar w:fldCharType="end"/>
        </w:r>
      </w:hyperlink>
    </w:p>
    <w:p w:rsidR="00735D8B" w:rsidRDefault="00735D8B">
      <w:pPr>
        <w:pStyle w:val="TOC2"/>
        <w:rPr>
          <w:rFonts w:eastAsiaTheme="minorEastAsia"/>
          <w:smallCaps w:val="0"/>
          <w:sz w:val="22"/>
        </w:rPr>
      </w:pPr>
      <w:hyperlink w:anchor="_Toc473197338" w:history="1">
        <w:r w:rsidRPr="00284FAE">
          <w:rPr>
            <w:rStyle w:val="Hyperlink"/>
          </w:rPr>
          <w:t>Secure Productive Enterprise</w:t>
        </w:r>
        <w:r>
          <w:tab/>
        </w:r>
        <w:r>
          <w:fldChar w:fldCharType="begin"/>
        </w:r>
        <w:r>
          <w:instrText xml:space="preserve"> PAGEREF _Toc473197338 \h </w:instrText>
        </w:r>
        <w:r>
          <w:fldChar w:fldCharType="separate"/>
        </w:r>
        <w:r>
          <w:t>56</w:t>
        </w:r>
        <w:r>
          <w:fldChar w:fldCharType="end"/>
        </w:r>
      </w:hyperlink>
    </w:p>
    <w:p w:rsidR="00735D8B" w:rsidRDefault="00735D8B">
      <w:pPr>
        <w:pStyle w:val="TOC2"/>
        <w:rPr>
          <w:rFonts w:eastAsiaTheme="minorEastAsia"/>
          <w:smallCaps w:val="0"/>
          <w:sz w:val="22"/>
        </w:rPr>
      </w:pPr>
      <w:hyperlink w:anchor="_Toc473197339" w:history="1">
        <w:r w:rsidRPr="00284FAE">
          <w:rPr>
            <w:rStyle w:val="Hyperlink"/>
          </w:rPr>
          <w:t>Enterprise Mobility + Security (Plan)</w:t>
        </w:r>
        <w:r>
          <w:tab/>
        </w:r>
        <w:r>
          <w:fldChar w:fldCharType="begin"/>
        </w:r>
        <w:r>
          <w:instrText xml:space="preserve"> PAGEREF _Toc473197339 \h </w:instrText>
        </w:r>
        <w:r>
          <w:fldChar w:fldCharType="separate"/>
        </w:r>
        <w:r>
          <w:t>57</w:t>
        </w:r>
        <w:r>
          <w:fldChar w:fldCharType="end"/>
        </w:r>
      </w:hyperlink>
    </w:p>
    <w:p w:rsidR="00735D8B" w:rsidRDefault="00735D8B">
      <w:pPr>
        <w:pStyle w:val="TOC2"/>
        <w:rPr>
          <w:rFonts w:eastAsiaTheme="minorEastAsia"/>
          <w:smallCaps w:val="0"/>
          <w:sz w:val="22"/>
        </w:rPr>
      </w:pPr>
      <w:hyperlink w:anchor="_Toc473197340" w:history="1">
        <w:r w:rsidRPr="00284FAE">
          <w:rPr>
            <w:rStyle w:val="Hyperlink"/>
          </w:rPr>
          <w:t>Microsoft Dynamics 365 Services</w:t>
        </w:r>
        <w:r>
          <w:tab/>
        </w:r>
        <w:r>
          <w:fldChar w:fldCharType="begin"/>
        </w:r>
        <w:r>
          <w:instrText xml:space="preserve"> PAGEREF _Toc473197340 \h </w:instrText>
        </w:r>
        <w:r>
          <w:fldChar w:fldCharType="separate"/>
        </w:r>
        <w:r>
          <w:t>58</w:t>
        </w:r>
        <w:r>
          <w:fldChar w:fldCharType="end"/>
        </w:r>
      </w:hyperlink>
    </w:p>
    <w:p w:rsidR="00735D8B" w:rsidRDefault="00735D8B">
      <w:pPr>
        <w:pStyle w:val="TOC2"/>
        <w:rPr>
          <w:rFonts w:eastAsiaTheme="minorEastAsia"/>
          <w:smallCaps w:val="0"/>
          <w:sz w:val="22"/>
        </w:rPr>
      </w:pPr>
      <w:hyperlink w:anchor="_Toc473197341" w:history="1">
        <w:r w:rsidRPr="00284FAE">
          <w:rPr>
            <w:rStyle w:val="Hyperlink"/>
          </w:rPr>
          <w:t>Office 365 -palvelut</w:t>
        </w:r>
        <w:r>
          <w:tab/>
        </w:r>
        <w:r>
          <w:fldChar w:fldCharType="begin"/>
        </w:r>
        <w:r>
          <w:instrText xml:space="preserve"> PAGEREF _Toc473197341 \h </w:instrText>
        </w:r>
        <w:r>
          <w:fldChar w:fldCharType="separate"/>
        </w:r>
        <w:r>
          <w:t>60</w:t>
        </w:r>
        <w:r>
          <w:fldChar w:fldCharType="end"/>
        </w:r>
      </w:hyperlink>
    </w:p>
    <w:p w:rsidR="00735D8B" w:rsidRDefault="00735D8B">
      <w:pPr>
        <w:pStyle w:val="TOC3"/>
        <w:rPr>
          <w:rFonts w:eastAsiaTheme="minorEastAsia"/>
          <w:smallCaps w:val="0"/>
          <w:sz w:val="22"/>
        </w:rPr>
      </w:pPr>
      <w:hyperlink w:anchor="_Toc473197342" w:history="1">
        <w:r w:rsidRPr="00284FAE">
          <w:rPr>
            <w:rStyle w:val="Hyperlink"/>
          </w:rPr>
          <w:t>Office 365 Applications</w:t>
        </w:r>
        <w:r>
          <w:tab/>
        </w:r>
        <w:r>
          <w:fldChar w:fldCharType="begin"/>
        </w:r>
        <w:r>
          <w:instrText xml:space="preserve"> PAGEREF _Toc473197342 \h </w:instrText>
        </w:r>
        <w:r>
          <w:fldChar w:fldCharType="separate"/>
        </w:r>
        <w:r>
          <w:t>60</w:t>
        </w:r>
        <w:r>
          <w:fldChar w:fldCharType="end"/>
        </w:r>
      </w:hyperlink>
    </w:p>
    <w:p w:rsidR="00735D8B" w:rsidRDefault="00735D8B">
      <w:pPr>
        <w:pStyle w:val="TOC3"/>
        <w:rPr>
          <w:rFonts w:eastAsiaTheme="minorEastAsia"/>
          <w:smallCaps w:val="0"/>
          <w:sz w:val="22"/>
        </w:rPr>
      </w:pPr>
      <w:hyperlink w:anchor="_Toc473197343" w:history="1">
        <w:r w:rsidRPr="00284FAE">
          <w:rPr>
            <w:rStyle w:val="Hyperlink"/>
          </w:rPr>
          <w:t>Office 365 Suitet</w:t>
        </w:r>
        <w:r>
          <w:tab/>
        </w:r>
        <w:r>
          <w:fldChar w:fldCharType="begin"/>
        </w:r>
        <w:r>
          <w:instrText xml:space="preserve"> PAGEREF _Toc473197343 \h </w:instrText>
        </w:r>
        <w:r>
          <w:fldChar w:fldCharType="separate"/>
        </w:r>
        <w:r>
          <w:t>62</w:t>
        </w:r>
        <w:r>
          <w:fldChar w:fldCharType="end"/>
        </w:r>
      </w:hyperlink>
    </w:p>
    <w:p w:rsidR="00735D8B" w:rsidRDefault="00735D8B">
      <w:pPr>
        <w:pStyle w:val="TOC3"/>
        <w:rPr>
          <w:rFonts w:eastAsiaTheme="minorEastAsia"/>
          <w:smallCaps w:val="0"/>
          <w:sz w:val="22"/>
        </w:rPr>
      </w:pPr>
      <w:hyperlink w:anchor="_Toc473197344" w:history="1">
        <w:r w:rsidRPr="00284FAE">
          <w:rPr>
            <w:rStyle w:val="Hyperlink"/>
          </w:rPr>
          <w:t>Office 365 Advanced Security Management</w:t>
        </w:r>
        <w:r>
          <w:tab/>
        </w:r>
        <w:r>
          <w:fldChar w:fldCharType="begin"/>
        </w:r>
        <w:r>
          <w:instrText xml:space="preserve"> PAGEREF _Toc473197344 \h </w:instrText>
        </w:r>
        <w:r>
          <w:fldChar w:fldCharType="separate"/>
        </w:r>
        <w:r>
          <w:t>64</w:t>
        </w:r>
        <w:r>
          <w:fldChar w:fldCharType="end"/>
        </w:r>
      </w:hyperlink>
    </w:p>
    <w:p w:rsidR="00735D8B" w:rsidRDefault="00735D8B">
      <w:pPr>
        <w:pStyle w:val="TOC3"/>
        <w:rPr>
          <w:rFonts w:eastAsiaTheme="minorEastAsia"/>
          <w:smallCaps w:val="0"/>
          <w:sz w:val="22"/>
        </w:rPr>
      </w:pPr>
      <w:hyperlink w:anchor="_Toc473197345" w:history="1">
        <w:r w:rsidRPr="00284FAE">
          <w:rPr>
            <w:rStyle w:val="Hyperlink"/>
          </w:rPr>
          <w:t>Office 365 Customer Lockbox</w:t>
        </w:r>
        <w:r>
          <w:tab/>
        </w:r>
        <w:r>
          <w:fldChar w:fldCharType="begin"/>
        </w:r>
        <w:r>
          <w:instrText xml:space="preserve"> PAGEREF _Toc473197345 \h </w:instrText>
        </w:r>
        <w:r>
          <w:fldChar w:fldCharType="separate"/>
        </w:r>
        <w:r>
          <w:t>65</w:t>
        </w:r>
        <w:r>
          <w:fldChar w:fldCharType="end"/>
        </w:r>
      </w:hyperlink>
    </w:p>
    <w:p w:rsidR="00735D8B" w:rsidRDefault="00735D8B">
      <w:pPr>
        <w:pStyle w:val="TOC3"/>
        <w:rPr>
          <w:rFonts w:eastAsiaTheme="minorEastAsia"/>
          <w:smallCaps w:val="0"/>
          <w:sz w:val="22"/>
        </w:rPr>
      </w:pPr>
      <w:hyperlink w:anchor="_Toc473197346" w:history="1">
        <w:r w:rsidRPr="00284FAE">
          <w:rPr>
            <w:rStyle w:val="Hyperlink"/>
          </w:rPr>
          <w:t>Microsoft MyAnalytics</w:t>
        </w:r>
        <w:r>
          <w:tab/>
        </w:r>
        <w:r>
          <w:fldChar w:fldCharType="begin"/>
        </w:r>
        <w:r>
          <w:instrText xml:space="preserve"> PAGEREF _Toc473197346 \h </w:instrText>
        </w:r>
        <w:r>
          <w:fldChar w:fldCharType="separate"/>
        </w:r>
        <w:r>
          <w:t>65</w:t>
        </w:r>
        <w:r>
          <w:fldChar w:fldCharType="end"/>
        </w:r>
      </w:hyperlink>
    </w:p>
    <w:p w:rsidR="00735D8B" w:rsidRDefault="00735D8B">
      <w:pPr>
        <w:pStyle w:val="TOC3"/>
        <w:rPr>
          <w:rFonts w:eastAsiaTheme="minorEastAsia"/>
          <w:smallCaps w:val="0"/>
          <w:sz w:val="22"/>
        </w:rPr>
      </w:pPr>
      <w:hyperlink w:anchor="_Toc473197347" w:history="1">
        <w:r w:rsidRPr="00284FAE">
          <w:rPr>
            <w:rStyle w:val="Hyperlink"/>
          </w:rPr>
          <w:t>Office 365 Advanced Compliance</w:t>
        </w:r>
        <w:r>
          <w:tab/>
        </w:r>
        <w:r>
          <w:fldChar w:fldCharType="begin"/>
        </w:r>
        <w:r>
          <w:instrText xml:space="preserve"> PAGEREF _Toc473197347 \h </w:instrText>
        </w:r>
        <w:r>
          <w:fldChar w:fldCharType="separate"/>
        </w:r>
        <w:r>
          <w:t>65</w:t>
        </w:r>
        <w:r>
          <w:fldChar w:fldCharType="end"/>
        </w:r>
      </w:hyperlink>
    </w:p>
    <w:p w:rsidR="00735D8B" w:rsidRDefault="00735D8B">
      <w:pPr>
        <w:pStyle w:val="TOC3"/>
        <w:rPr>
          <w:rFonts w:eastAsiaTheme="minorEastAsia"/>
          <w:smallCaps w:val="0"/>
          <w:sz w:val="22"/>
        </w:rPr>
      </w:pPr>
      <w:hyperlink w:anchor="_Toc473197348" w:history="1">
        <w:r w:rsidRPr="00284FAE">
          <w:rPr>
            <w:rStyle w:val="Hyperlink"/>
          </w:rPr>
          <w:t>Exchange Online</w:t>
        </w:r>
        <w:r>
          <w:tab/>
        </w:r>
        <w:r>
          <w:fldChar w:fldCharType="begin"/>
        </w:r>
        <w:r>
          <w:instrText xml:space="preserve"> PAGEREF _Toc473197348 \h </w:instrText>
        </w:r>
        <w:r>
          <w:fldChar w:fldCharType="separate"/>
        </w:r>
        <w:r>
          <w:t>65</w:t>
        </w:r>
        <w:r>
          <w:fldChar w:fldCharType="end"/>
        </w:r>
      </w:hyperlink>
    </w:p>
    <w:p w:rsidR="00735D8B" w:rsidRDefault="00735D8B">
      <w:pPr>
        <w:pStyle w:val="TOC3"/>
        <w:rPr>
          <w:rFonts w:eastAsiaTheme="minorEastAsia"/>
          <w:smallCaps w:val="0"/>
          <w:sz w:val="22"/>
        </w:rPr>
      </w:pPr>
      <w:hyperlink w:anchor="_Toc473197349" w:history="1">
        <w:r w:rsidRPr="00284FAE">
          <w:rPr>
            <w:rStyle w:val="Hyperlink"/>
          </w:rPr>
          <w:t>OneDrive for Business</w:t>
        </w:r>
        <w:r>
          <w:tab/>
        </w:r>
        <w:r>
          <w:fldChar w:fldCharType="begin"/>
        </w:r>
        <w:r>
          <w:instrText xml:space="preserve"> PAGEREF _Toc473197349 \h </w:instrText>
        </w:r>
        <w:r>
          <w:fldChar w:fldCharType="separate"/>
        </w:r>
        <w:r>
          <w:t>66</w:t>
        </w:r>
        <w:r>
          <w:fldChar w:fldCharType="end"/>
        </w:r>
      </w:hyperlink>
    </w:p>
    <w:p w:rsidR="00735D8B" w:rsidRDefault="00735D8B">
      <w:pPr>
        <w:pStyle w:val="TOC3"/>
        <w:rPr>
          <w:rFonts w:eastAsiaTheme="minorEastAsia"/>
          <w:smallCaps w:val="0"/>
          <w:sz w:val="22"/>
        </w:rPr>
      </w:pPr>
      <w:hyperlink w:anchor="_Toc473197350" w:history="1">
        <w:r w:rsidRPr="00284FAE">
          <w:rPr>
            <w:rStyle w:val="Hyperlink"/>
          </w:rPr>
          <w:t>Project Online</w:t>
        </w:r>
        <w:r>
          <w:tab/>
        </w:r>
        <w:r>
          <w:fldChar w:fldCharType="begin"/>
        </w:r>
        <w:r>
          <w:instrText xml:space="preserve"> PAGEREF _Toc473197350 \h </w:instrText>
        </w:r>
        <w:r>
          <w:fldChar w:fldCharType="separate"/>
        </w:r>
        <w:r>
          <w:t>66</w:t>
        </w:r>
        <w:r>
          <w:fldChar w:fldCharType="end"/>
        </w:r>
      </w:hyperlink>
    </w:p>
    <w:p w:rsidR="00735D8B" w:rsidRDefault="00735D8B">
      <w:pPr>
        <w:pStyle w:val="TOC3"/>
        <w:rPr>
          <w:rFonts w:eastAsiaTheme="minorEastAsia"/>
          <w:smallCaps w:val="0"/>
          <w:sz w:val="22"/>
        </w:rPr>
      </w:pPr>
      <w:hyperlink w:anchor="_Toc473197351" w:history="1">
        <w:r w:rsidRPr="00284FAE">
          <w:rPr>
            <w:rStyle w:val="Hyperlink"/>
          </w:rPr>
          <w:t>SharePoint Online</w:t>
        </w:r>
        <w:r>
          <w:tab/>
        </w:r>
        <w:r>
          <w:fldChar w:fldCharType="begin"/>
        </w:r>
        <w:r>
          <w:instrText xml:space="preserve"> PAGEREF _Toc473197351 \h </w:instrText>
        </w:r>
        <w:r>
          <w:fldChar w:fldCharType="separate"/>
        </w:r>
        <w:r>
          <w:t>67</w:t>
        </w:r>
        <w:r>
          <w:fldChar w:fldCharType="end"/>
        </w:r>
      </w:hyperlink>
    </w:p>
    <w:p w:rsidR="00735D8B" w:rsidRDefault="00735D8B">
      <w:pPr>
        <w:pStyle w:val="TOC3"/>
        <w:rPr>
          <w:rFonts w:eastAsiaTheme="minorEastAsia"/>
          <w:smallCaps w:val="0"/>
          <w:sz w:val="22"/>
        </w:rPr>
      </w:pPr>
      <w:hyperlink w:anchor="_Toc473197352" w:history="1">
        <w:r w:rsidRPr="00284FAE">
          <w:rPr>
            <w:rStyle w:val="Hyperlink"/>
          </w:rPr>
          <w:t>Skype for Business Online</w:t>
        </w:r>
        <w:r>
          <w:tab/>
        </w:r>
        <w:r>
          <w:fldChar w:fldCharType="begin"/>
        </w:r>
        <w:r>
          <w:instrText xml:space="preserve"> PAGEREF _Toc473197352 \h </w:instrText>
        </w:r>
        <w:r>
          <w:fldChar w:fldCharType="separate"/>
        </w:r>
        <w:r>
          <w:t>68</w:t>
        </w:r>
        <w:r>
          <w:fldChar w:fldCharType="end"/>
        </w:r>
      </w:hyperlink>
    </w:p>
    <w:p w:rsidR="00735D8B" w:rsidRDefault="00735D8B">
      <w:pPr>
        <w:pStyle w:val="TOC2"/>
        <w:rPr>
          <w:rFonts w:eastAsiaTheme="minorEastAsia"/>
          <w:smallCaps w:val="0"/>
          <w:sz w:val="22"/>
        </w:rPr>
      </w:pPr>
      <w:hyperlink w:anchor="_Toc473197353" w:history="1">
        <w:r w:rsidRPr="00284FAE">
          <w:rPr>
            <w:rStyle w:val="Hyperlink"/>
          </w:rPr>
          <w:t>Muut Online-palvelut</w:t>
        </w:r>
        <w:r>
          <w:tab/>
        </w:r>
        <w:r>
          <w:fldChar w:fldCharType="begin"/>
        </w:r>
        <w:r>
          <w:instrText xml:space="preserve"> PAGEREF _Toc473197353 \h </w:instrText>
        </w:r>
        <w:r>
          <w:fldChar w:fldCharType="separate"/>
        </w:r>
        <w:r>
          <w:t>69</w:t>
        </w:r>
        <w:r>
          <w:fldChar w:fldCharType="end"/>
        </w:r>
      </w:hyperlink>
    </w:p>
    <w:p w:rsidR="00735D8B" w:rsidRDefault="00735D8B">
      <w:pPr>
        <w:pStyle w:val="TOC3"/>
        <w:rPr>
          <w:rFonts w:eastAsiaTheme="minorEastAsia"/>
          <w:smallCaps w:val="0"/>
          <w:sz w:val="22"/>
        </w:rPr>
      </w:pPr>
      <w:hyperlink w:anchor="_Toc473197354" w:history="1">
        <w:r w:rsidRPr="00284FAE">
          <w:rPr>
            <w:rStyle w:val="Hyperlink"/>
          </w:rPr>
          <w:t>Bing Maps</w:t>
        </w:r>
        <w:r>
          <w:tab/>
        </w:r>
        <w:r>
          <w:fldChar w:fldCharType="begin"/>
        </w:r>
        <w:r>
          <w:instrText xml:space="preserve"> PAGEREF _Toc473197354 \h </w:instrText>
        </w:r>
        <w:r>
          <w:fldChar w:fldCharType="separate"/>
        </w:r>
        <w:r>
          <w:t>69</w:t>
        </w:r>
        <w:r>
          <w:fldChar w:fldCharType="end"/>
        </w:r>
      </w:hyperlink>
    </w:p>
    <w:p w:rsidR="00735D8B" w:rsidRDefault="00735D8B">
      <w:pPr>
        <w:pStyle w:val="TOC3"/>
        <w:rPr>
          <w:rFonts w:eastAsiaTheme="minorEastAsia"/>
          <w:smallCaps w:val="0"/>
          <w:sz w:val="22"/>
        </w:rPr>
      </w:pPr>
      <w:hyperlink w:anchor="_Toc473197355" w:history="1">
        <w:r w:rsidRPr="00284FAE">
          <w:rPr>
            <w:rStyle w:val="Hyperlink"/>
          </w:rPr>
          <w:t>Business Application Platform</w:t>
        </w:r>
        <w:r>
          <w:tab/>
        </w:r>
        <w:r>
          <w:fldChar w:fldCharType="begin"/>
        </w:r>
        <w:r>
          <w:instrText xml:space="preserve"> PAGEREF _Toc473197355 \h </w:instrText>
        </w:r>
        <w:r>
          <w:fldChar w:fldCharType="separate"/>
        </w:r>
        <w:r>
          <w:t>69</w:t>
        </w:r>
        <w:r>
          <w:fldChar w:fldCharType="end"/>
        </w:r>
      </w:hyperlink>
    </w:p>
    <w:p w:rsidR="00735D8B" w:rsidRDefault="00735D8B">
      <w:pPr>
        <w:pStyle w:val="TOC3"/>
        <w:rPr>
          <w:rFonts w:eastAsiaTheme="minorEastAsia"/>
          <w:smallCaps w:val="0"/>
          <w:sz w:val="22"/>
        </w:rPr>
      </w:pPr>
      <w:hyperlink w:anchor="_Toc473197356" w:history="1">
        <w:r w:rsidRPr="00284FAE">
          <w:rPr>
            <w:rStyle w:val="Hyperlink"/>
          </w:rPr>
          <w:t>Microsoft Intune</w:t>
        </w:r>
        <w:r>
          <w:tab/>
        </w:r>
        <w:r>
          <w:fldChar w:fldCharType="begin"/>
        </w:r>
        <w:r>
          <w:instrText xml:space="preserve"> PAGEREF _Toc473197356 \h </w:instrText>
        </w:r>
        <w:r>
          <w:fldChar w:fldCharType="separate"/>
        </w:r>
        <w:r>
          <w:t>70</w:t>
        </w:r>
        <w:r>
          <w:fldChar w:fldCharType="end"/>
        </w:r>
      </w:hyperlink>
    </w:p>
    <w:p w:rsidR="00735D8B" w:rsidRDefault="00735D8B">
      <w:pPr>
        <w:pStyle w:val="TOC3"/>
        <w:rPr>
          <w:rFonts w:eastAsiaTheme="minorEastAsia"/>
          <w:smallCaps w:val="0"/>
          <w:sz w:val="22"/>
        </w:rPr>
      </w:pPr>
      <w:hyperlink w:anchor="_Toc473197357" w:history="1">
        <w:r w:rsidRPr="00284FAE">
          <w:rPr>
            <w:rStyle w:val="Hyperlink"/>
          </w:rPr>
          <w:t>Microsoft Learning</w:t>
        </w:r>
        <w:r>
          <w:tab/>
        </w:r>
        <w:r>
          <w:fldChar w:fldCharType="begin"/>
        </w:r>
        <w:r>
          <w:instrText xml:space="preserve"> PAGEREF _Toc473197357 \h </w:instrText>
        </w:r>
        <w:r>
          <w:fldChar w:fldCharType="separate"/>
        </w:r>
        <w:r>
          <w:t>70</w:t>
        </w:r>
        <w:r>
          <w:fldChar w:fldCharType="end"/>
        </w:r>
      </w:hyperlink>
    </w:p>
    <w:p w:rsidR="00735D8B" w:rsidRDefault="00735D8B">
      <w:pPr>
        <w:pStyle w:val="TOC3"/>
        <w:rPr>
          <w:rFonts w:eastAsiaTheme="minorEastAsia"/>
          <w:smallCaps w:val="0"/>
          <w:sz w:val="22"/>
        </w:rPr>
      </w:pPr>
      <w:hyperlink w:anchor="_Toc473197358" w:history="1">
        <w:r w:rsidRPr="00284FAE">
          <w:rPr>
            <w:rStyle w:val="Hyperlink"/>
          </w:rPr>
          <w:t>Microsoft Translator</w:t>
        </w:r>
        <w:r>
          <w:tab/>
        </w:r>
        <w:r>
          <w:fldChar w:fldCharType="begin"/>
        </w:r>
        <w:r>
          <w:instrText xml:space="preserve"> PAGEREF _Toc473197358 \h </w:instrText>
        </w:r>
        <w:r>
          <w:fldChar w:fldCharType="separate"/>
        </w:r>
        <w:r>
          <w:t>70</w:t>
        </w:r>
        <w:r>
          <w:fldChar w:fldCharType="end"/>
        </w:r>
      </w:hyperlink>
    </w:p>
    <w:p w:rsidR="00735D8B" w:rsidRDefault="00735D8B">
      <w:pPr>
        <w:pStyle w:val="TOC3"/>
        <w:rPr>
          <w:rFonts w:eastAsiaTheme="minorEastAsia"/>
          <w:smallCaps w:val="0"/>
          <w:sz w:val="22"/>
        </w:rPr>
      </w:pPr>
      <w:hyperlink w:anchor="_Toc473197359" w:history="1">
        <w:r w:rsidRPr="00284FAE">
          <w:rPr>
            <w:rStyle w:val="Hyperlink"/>
          </w:rPr>
          <w:t>Minecraft: Education Edition</w:t>
        </w:r>
        <w:r>
          <w:tab/>
        </w:r>
        <w:r>
          <w:fldChar w:fldCharType="begin"/>
        </w:r>
        <w:r>
          <w:instrText xml:space="preserve"> PAGEREF _Toc473197359 \h </w:instrText>
        </w:r>
        <w:r>
          <w:fldChar w:fldCharType="separate"/>
        </w:r>
        <w:r>
          <w:t>71</w:t>
        </w:r>
        <w:r>
          <w:fldChar w:fldCharType="end"/>
        </w:r>
      </w:hyperlink>
    </w:p>
    <w:p w:rsidR="00735D8B" w:rsidRDefault="00735D8B">
      <w:pPr>
        <w:pStyle w:val="TOC1"/>
        <w:rPr>
          <w:rFonts w:eastAsiaTheme="minorEastAsia"/>
          <w:b w:val="0"/>
          <w:caps w:val="0"/>
          <w:noProof/>
          <w:sz w:val="22"/>
          <w:szCs w:val="22"/>
        </w:rPr>
      </w:pPr>
      <w:hyperlink w:anchor="_Toc473197360" w:history="1">
        <w:r w:rsidRPr="00284FAE">
          <w:rPr>
            <w:rStyle w:val="Hyperlink"/>
            <w:noProof/>
          </w:rPr>
          <w:t>Sanasto</w:t>
        </w:r>
        <w:r>
          <w:rPr>
            <w:noProof/>
          </w:rPr>
          <w:tab/>
        </w:r>
        <w:r>
          <w:rPr>
            <w:noProof/>
          </w:rPr>
          <w:fldChar w:fldCharType="begin"/>
        </w:r>
        <w:r>
          <w:rPr>
            <w:noProof/>
          </w:rPr>
          <w:instrText xml:space="preserve"> PAGEREF _Toc473197360 \h </w:instrText>
        </w:r>
        <w:r>
          <w:rPr>
            <w:noProof/>
          </w:rPr>
        </w:r>
        <w:r>
          <w:rPr>
            <w:noProof/>
          </w:rPr>
          <w:fldChar w:fldCharType="separate"/>
        </w:r>
        <w:r>
          <w:rPr>
            <w:noProof/>
          </w:rPr>
          <w:t>72</w:t>
        </w:r>
        <w:r>
          <w:rPr>
            <w:noProof/>
          </w:rPr>
          <w:fldChar w:fldCharType="end"/>
        </w:r>
      </w:hyperlink>
    </w:p>
    <w:p w:rsidR="00735D8B" w:rsidRDefault="00735D8B">
      <w:pPr>
        <w:pStyle w:val="TOC2"/>
        <w:rPr>
          <w:rFonts w:eastAsiaTheme="minorEastAsia"/>
          <w:smallCaps w:val="0"/>
          <w:sz w:val="22"/>
        </w:rPr>
      </w:pPr>
      <w:hyperlink w:anchor="_Toc473197361" w:history="1">
        <w:r w:rsidRPr="00284FAE">
          <w:rPr>
            <w:rStyle w:val="Hyperlink"/>
          </w:rPr>
          <w:t>Määritteet</w:t>
        </w:r>
        <w:r>
          <w:tab/>
        </w:r>
        <w:r>
          <w:fldChar w:fldCharType="begin"/>
        </w:r>
        <w:r>
          <w:instrText xml:space="preserve"> PAGEREF _Toc473197361 \h </w:instrText>
        </w:r>
        <w:r>
          <w:fldChar w:fldCharType="separate"/>
        </w:r>
        <w:r>
          <w:t>72</w:t>
        </w:r>
        <w:r>
          <w:fldChar w:fldCharType="end"/>
        </w:r>
      </w:hyperlink>
    </w:p>
    <w:p w:rsidR="00735D8B" w:rsidRDefault="00735D8B">
      <w:pPr>
        <w:pStyle w:val="TOC2"/>
        <w:rPr>
          <w:rFonts w:eastAsiaTheme="minorEastAsia"/>
          <w:smallCaps w:val="0"/>
          <w:sz w:val="22"/>
        </w:rPr>
      </w:pPr>
      <w:hyperlink w:anchor="_Toc473197362" w:history="1">
        <w:r w:rsidRPr="00284FAE">
          <w:rPr>
            <w:rStyle w:val="Hyperlink"/>
          </w:rPr>
          <w:t>Solun arvot</w:t>
        </w:r>
        <w:r>
          <w:tab/>
        </w:r>
        <w:r>
          <w:fldChar w:fldCharType="begin"/>
        </w:r>
        <w:r>
          <w:instrText xml:space="preserve"> PAGEREF _Toc473197362 \h </w:instrText>
        </w:r>
        <w:r>
          <w:fldChar w:fldCharType="separate"/>
        </w:r>
        <w:r>
          <w:t>73</w:t>
        </w:r>
        <w:r>
          <w:fldChar w:fldCharType="end"/>
        </w:r>
      </w:hyperlink>
    </w:p>
    <w:p w:rsidR="00735D8B" w:rsidRDefault="00735D8B">
      <w:pPr>
        <w:pStyle w:val="TOC2"/>
        <w:rPr>
          <w:rFonts w:eastAsiaTheme="minorEastAsia"/>
          <w:smallCaps w:val="0"/>
          <w:sz w:val="22"/>
        </w:rPr>
      </w:pPr>
      <w:hyperlink w:anchor="_Toc473197363" w:history="1">
        <w:r w:rsidRPr="00284FAE">
          <w:rPr>
            <w:rStyle w:val="Hyperlink"/>
          </w:rPr>
          <w:t>Sarakeotsikot</w:t>
        </w:r>
        <w:r>
          <w:tab/>
        </w:r>
        <w:r>
          <w:fldChar w:fldCharType="begin"/>
        </w:r>
        <w:r>
          <w:instrText xml:space="preserve"> PAGEREF _Toc473197363 \h </w:instrText>
        </w:r>
        <w:r>
          <w:fldChar w:fldCharType="separate"/>
        </w:r>
        <w:r>
          <w:t>73</w:t>
        </w:r>
        <w:r>
          <w:fldChar w:fldCharType="end"/>
        </w:r>
      </w:hyperlink>
    </w:p>
    <w:p w:rsidR="00735D8B" w:rsidRDefault="00735D8B">
      <w:pPr>
        <w:pStyle w:val="TOC2"/>
        <w:rPr>
          <w:rFonts w:eastAsiaTheme="minorEastAsia"/>
          <w:smallCaps w:val="0"/>
          <w:sz w:val="22"/>
        </w:rPr>
      </w:pPr>
      <w:hyperlink w:anchor="_Toc473197364" w:history="1">
        <w:r w:rsidRPr="00284FAE">
          <w:rPr>
            <w:rStyle w:val="Hyperlink"/>
          </w:rPr>
          <w:t>Määritelmät</w:t>
        </w:r>
        <w:r>
          <w:tab/>
        </w:r>
        <w:r>
          <w:fldChar w:fldCharType="begin"/>
        </w:r>
        <w:r>
          <w:instrText xml:space="preserve"> PAGEREF _Toc473197364 \h </w:instrText>
        </w:r>
        <w:r>
          <w:fldChar w:fldCharType="separate"/>
        </w:r>
        <w:r>
          <w:t>74</w:t>
        </w:r>
        <w:r>
          <w:fldChar w:fldCharType="end"/>
        </w:r>
      </w:hyperlink>
    </w:p>
    <w:p w:rsidR="00735D8B" w:rsidRDefault="00735D8B">
      <w:pPr>
        <w:pStyle w:val="TOC1"/>
        <w:rPr>
          <w:rFonts w:eastAsiaTheme="minorEastAsia"/>
          <w:b w:val="0"/>
          <w:caps w:val="0"/>
          <w:noProof/>
          <w:sz w:val="22"/>
          <w:szCs w:val="22"/>
        </w:rPr>
      </w:pPr>
      <w:hyperlink w:anchor="_Toc473197365" w:history="1">
        <w:r w:rsidRPr="00284FAE">
          <w:rPr>
            <w:rStyle w:val="Hyperlink"/>
            <w:noProof/>
          </w:rPr>
          <w:t>Liite A – CAL/Hallintakäyttöoikeus-käyttöoikeuksia vastaavat</w:t>
        </w:r>
        <w:r>
          <w:rPr>
            <w:noProof/>
          </w:rPr>
          <w:tab/>
        </w:r>
        <w:r>
          <w:rPr>
            <w:noProof/>
          </w:rPr>
          <w:fldChar w:fldCharType="begin"/>
        </w:r>
        <w:r>
          <w:rPr>
            <w:noProof/>
          </w:rPr>
          <w:instrText xml:space="preserve"> PAGEREF _Toc473197365 \h </w:instrText>
        </w:r>
        <w:r>
          <w:rPr>
            <w:noProof/>
          </w:rPr>
        </w:r>
        <w:r>
          <w:rPr>
            <w:noProof/>
          </w:rPr>
          <w:fldChar w:fldCharType="separate"/>
        </w:r>
        <w:r>
          <w:rPr>
            <w:noProof/>
          </w:rPr>
          <w:t>77</w:t>
        </w:r>
        <w:r>
          <w:rPr>
            <w:noProof/>
          </w:rPr>
          <w:fldChar w:fldCharType="end"/>
        </w:r>
      </w:hyperlink>
    </w:p>
    <w:p w:rsidR="00735D8B" w:rsidRDefault="00735D8B">
      <w:pPr>
        <w:pStyle w:val="TOC1"/>
        <w:rPr>
          <w:rFonts w:eastAsiaTheme="minorEastAsia"/>
          <w:b w:val="0"/>
          <w:caps w:val="0"/>
          <w:noProof/>
          <w:sz w:val="22"/>
          <w:szCs w:val="22"/>
        </w:rPr>
      </w:pPr>
      <w:hyperlink w:anchor="_Toc473197366" w:history="1">
        <w:r w:rsidRPr="00284FAE">
          <w:rPr>
            <w:rStyle w:val="Hyperlink"/>
            <w:noProof/>
          </w:rPr>
          <w:t>Liite B – Software Assurance</w:t>
        </w:r>
        <w:r>
          <w:rPr>
            <w:noProof/>
          </w:rPr>
          <w:tab/>
        </w:r>
        <w:r>
          <w:rPr>
            <w:noProof/>
          </w:rPr>
          <w:fldChar w:fldCharType="begin"/>
        </w:r>
        <w:r>
          <w:rPr>
            <w:noProof/>
          </w:rPr>
          <w:instrText xml:space="preserve"> PAGEREF _Toc473197366 \h </w:instrText>
        </w:r>
        <w:r>
          <w:rPr>
            <w:noProof/>
          </w:rPr>
        </w:r>
        <w:r>
          <w:rPr>
            <w:noProof/>
          </w:rPr>
          <w:fldChar w:fldCharType="separate"/>
        </w:r>
        <w:r>
          <w:rPr>
            <w:noProof/>
          </w:rPr>
          <w:t>78</w:t>
        </w:r>
        <w:r>
          <w:rPr>
            <w:noProof/>
          </w:rPr>
          <w:fldChar w:fldCharType="end"/>
        </w:r>
      </w:hyperlink>
    </w:p>
    <w:p w:rsidR="00735D8B" w:rsidRDefault="00735D8B">
      <w:pPr>
        <w:pStyle w:val="TOC2"/>
        <w:rPr>
          <w:rFonts w:eastAsiaTheme="minorEastAsia"/>
          <w:smallCaps w:val="0"/>
          <w:sz w:val="22"/>
        </w:rPr>
      </w:pPr>
      <w:hyperlink w:anchor="_Toc473197367" w:history="1">
        <w:r w:rsidRPr="00284FAE">
          <w:rPr>
            <w:rStyle w:val="Hyperlink"/>
          </w:rPr>
          <w:t>Software Assurance -ylläpidon ostaminen</w:t>
        </w:r>
        <w:r>
          <w:tab/>
        </w:r>
        <w:r>
          <w:fldChar w:fldCharType="begin"/>
        </w:r>
        <w:r>
          <w:instrText xml:space="preserve"> PAGEREF _Toc473197367 \h </w:instrText>
        </w:r>
        <w:r>
          <w:fldChar w:fldCharType="separate"/>
        </w:r>
        <w:r>
          <w:t>78</w:t>
        </w:r>
        <w:r>
          <w:fldChar w:fldCharType="end"/>
        </w:r>
      </w:hyperlink>
    </w:p>
    <w:p w:rsidR="00735D8B" w:rsidRDefault="00735D8B">
      <w:pPr>
        <w:pStyle w:val="TOC2"/>
        <w:rPr>
          <w:rFonts w:eastAsiaTheme="minorEastAsia"/>
          <w:smallCaps w:val="0"/>
          <w:sz w:val="22"/>
        </w:rPr>
      </w:pPr>
      <w:hyperlink w:anchor="_Toc473197368" w:history="1">
        <w:r w:rsidRPr="00284FAE">
          <w:rPr>
            <w:rStyle w:val="Hyperlink"/>
          </w:rPr>
          <w:t>Software Assurance -ylläpidon uusiminen</w:t>
        </w:r>
        <w:r>
          <w:tab/>
        </w:r>
        <w:r>
          <w:fldChar w:fldCharType="begin"/>
        </w:r>
        <w:r>
          <w:instrText xml:space="preserve"> PAGEREF _Toc473197368 \h </w:instrText>
        </w:r>
        <w:r>
          <w:fldChar w:fldCharType="separate"/>
        </w:r>
        <w:r>
          <w:t>78</w:t>
        </w:r>
        <w:r>
          <w:fldChar w:fldCharType="end"/>
        </w:r>
      </w:hyperlink>
    </w:p>
    <w:p w:rsidR="00735D8B" w:rsidRDefault="00735D8B">
      <w:pPr>
        <w:pStyle w:val="TOC2"/>
        <w:rPr>
          <w:rFonts w:eastAsiaTheme="minorEastAsia"/>
          <w:smallCaps w:val="0"/>
          <w:sz w:val="22"/>
        </w:rPr>
      </w:pPr>
      <w:hyperlink w:anchor="_Toc473197369" w:history="1">
        <w:r w:rsidRPr="00284FAE">
          <w:rPr>
            <w:rStyle w:val="Hyperlink"/>
          </w:rPr>
          <w:t>Lopetettujen tai vanhenevien Tuotteiden siirtymiskäyttöoikeus</w:t>
        </w:r>
        <w:r>
          <w:tab/>
        </w:r>
        <w:r>
          <w:fldChar w:fldCharType="begin"/>
        </w:r>
        <w:r>
          <w:instrText xml:space="preserve"> PAGEREF _Toc473197369 \h </w:instrText>
        </w:r>
        <w:r>
          <w:fldChar w:fldCharType="separate"/>
        </w:r>
        <w:r>
          <w:t>79</w:t>
        </w:r>
        <w:r>
          <w:fldChar w:fldCharType="end"/>
        </w:r>
      </w:hyperlink>
    </w:p>
    <w:p w:rsidR="00735D8B" w:rsidRDefault="00735D8B">
      <w:pPr>
        <w:pStyle w:val="TOC2"/>
        <w:rPr>
          <w:rFonts w:eastAsiaTheme="minorEastAsia"/>
          <w:smallCaps w:val="0"/>
          <w:sz w:val="22"/>
        </w:rPr>
      </w:pPr>
      <w:hyperlink w:anchor="_Toc473197370" w:history="1">
        <w:r w:rsidRPr="00284FAE">
          <w:rPr>
            <w:rStyle w:val="Hyperlink"/>
          </w:rPr>
          <w:t>SA-ylläpidon edut</w:t>
        </w:r>
        <w:r>
          <w:tab/>
        </w:r>
        <w:r>
          <w:fldChar w:fldCharType="begin"/>
        </w:r>
        <w:r>
          <w:instrText xml:space="preserve"> PAGEREF _Toc473197370 \h </w:instrText>
        </w:r>
        <w:r>
          <w:fldChar w:fldCharType="separate"/>
        </w:r>
        <w:r>
          <w:t>79</w:t>
        </w:r>
        <w:r>
          <w:fldChar w:fldCharType="end"/>
        </w:r>
      </w:hyperlink>
    </w:p>
    <w:p w:rsidR="00735D8B" w:rsidRDefault="00735D8B">
      <w:pPr>
        <w:pStyle w:val="TOC1"/>
        <w:rPr>
          <w:rFonts w:eastAsiaTheme="minorEastAsia"/>
          <w:b w:val="0"/>
          <w:caps w:val="0"/>
          <w:noProof/>
          <w:sz w:val="22"/>
          <w:szCs w:val="22"/>
        </w:rPr>
      </w:pPr>
      <w:hyperlink w:anchor="_Toc473197371" w:history="1">
        <w:r w:rsidRPr="00284FAE">
          <w:rPr>
            <w:rStyle w:val="Hyperlink"/>
            <w:noProof/>
          </w:rPr>
          <w:t>Liite C – Professional Services</w:t>
        </w:r>
        <w:r>
          <w:rPr>
            <w:noProof/>
          </w:rPr>
          <w:tab/>
        </w:r>
        <w:r>
          <w:rPr>
            <w:noProof/>
          </w:rPr>
          <w:fldChar w:fldCharType="begin"/>
        </w:r>
        <w:r>
          <w:rPr>
            <w:noProof/>
          </w:rPr>
          <w:instrText xml:space="preserve"> PAGEREF _Toc473197371 \h </w:instrText>
        </w:r>
        <w:r>
          <w:rPr>
            <w:noProof/>
          </w:rPr>
        </w:r>
        <w:r>
          <w:rPr>
            <w:noProof/>
          </w:rPr>
          <w:fldChar w:fldCharType="separate"/>
        </w:r>
        <w:r>
          <w:rPr>
            <w:noProof/>
          </w:rPr>
          <w:t>90</w:t>
        </w:r>
        <w:r>
          <w:rPr>
            <w:noProof/>
          </w:rPr>
          <w:fldChar w:fldCharType="end"/>
        </w:r>
      </w:hyperlink>
    </w:p>
    <w:p w:rsidR="00735D8B" w:rsidRDefault="00735D8B">
      <w:pPr>
        <w:pStyle w:val="TOC2"/>
        <w:rPr>
          <w:rFonts w:eastAsiaTheme="minorEastAsia"/>
          <w:smallCaps w:val="0"/>
          <w:sz w:val="22"/>
        </w:rPr>
      </w:pPr>
      <w:hyperlink w:anchor="_Toc473197372" w:history="1">
        <w:r w:rsidRPr="00284FAE">
          <w:rPr>
            <w:rStyle w:val="Hyperlink"/>
          </w:rPr>
          <w:t>Microsoft Premier -tukitarjoukset</w:t>
        </w:r>
        <w:r>
          <w:tab/>
        </w:r>
        <w:r>
          <w:fldChar w:fldCharType="begin"/>
        </w:r>
        <w:r>
          <w:instrText xml:space="preserve"> PAGEREF _Toc473197372 \h </w:instrText>
        </w:r>
        <w:r>
          <w:fldChar w:fldCharType="separate"/>
        </w:r>
        <w:r>
          <w:t>90</w:t>
        </w:r>
        <w:r>
          <w:fldChar w:fldCharType="end"/>
        </w:r>
      </w:hyperlink>
    </w:p>
    <w:p w:rsidR="00735D8B" w:rsidRDefault="00735D8B">
      <w:pPr>
        <w:pStyle w:val="TOC2"/>
        <w:rPr>
          <w:rFonts w:eastAsiaTheme="minorEastAsia"/>
          <w:smallCaps w:val="0"/>
          <w:sz w:val="22"/>
        </w:rPr>
      </w:pPr>
      <w:hyperlink w:anchor="_Toc473197373" w:history="1">
        <w:r w:rsidRPr="00284FAE">
          <w:rPr>
            <w:rStyle w:val="Hyperlink"/>
          </w:rPr>
          <w:t>Microsoft Digital -neuvontapalvelujen tarjoukset</w:t>
        </w:r>
        <w:r>
          <w:tab/>
        </w:r>
        <w:r>
          <w:fldChar w:fldCharType="begin"/>
        </w:r>
        <w:r>
          <w:instrText xml:space="preserve"> PAGEREF _Toc473197373 \h </w:instrText>
        </w:r>
        <w:r>
          <w:fldChar w:fldCharType="separate"/>
        </w:r>
        <w:r>
          <w:t>90</w:t>
        </w:r>
        <w:r>
          <w:fldChar w:fldCharType="end"/>
        </w:r>
      </w:hyperlink>
    </w:p>
    <w:p w:rsidR="00735D8B" w:rsidRDefault="00735D8B">
      <w:pPr>
        <w:pStyle w:val="TOC2"/>
        <w:rPr>
          <w:rFonts w:eastAsiaTheme="minorEastAsia"/>
          <w:smallCaps w:val="0"/>
          <w:sz w:val="22"/>
        </w:rPr>
      </w:pPr>
      <w:hyperlink w:anchor="_Toc473197374" w:history="1">
        <w:r w:rsidRPr="00284FAE">
          <w:rPr>
            <w:rStyle w:val="Hyperlink"/>
          </w:rPr>
          <w:t>Sales Productivity Accelerator -tarjoukset</w:t>
        </w:r>
        <w:r>
          <w:tab/>
        </w:r>
        <w:r>
          <w:fldChar w:fldCharType="begin"/>
        </w:r>
        <w:r>
          <w:instrText xml:space="preserve"> PAGEREF _Toc473197374 \h </w:instrText>
        </w:r>
        <w:r>
          <w:fldChar w:fldCharType="separate"/>
        </w:r>
        <w:r>
          <w:t>91</w:t>
        </w:r>
        <w:r>
          <w:fldChar w:fldCharType="end"/>
        </w:r>
      </w:hyperlink>
    </w:p>
    <w:p w:rsidR="00735D8B" w:rsidRDefault="00735D8B">
      <w:pPr>
        <w:pStyle w:val="TOC1"/>
        <w:rPr>
          <w:rFonts w:eastAsiaTheme="minorEastAsia"/>
          <w:b w:val="0"/>
          <w:caps w:val="0"/>
          <w:noProof/>
          <w:sz w:val="22"/>
          <w:szCs w:val="22"/>
        </w:rPr>
      </w:pPr>
      <w:hyperlink w:anchor="_Toc473197375" w:history="1">
        <w:r w:rsidRPr="00284FAE">
          <w:rPr>
            <w:rStyle w:val="Hyperlink"/>
            <w:noProof/>
          </w:rPr>
          <w:t>Liite D – Ohjelmasopimuksen lisäehdot</w:t>
        </w:r>
        <w:r>
          <w:rPr>
            <w:noProof/>
          </w:rPr>
          <w:tab/>
        </w:r>
        <w:r>
          <w:rPr>
            <w:noProof/>
          </w:rPr>
          <w:fldChar w:fldCharType="begin"/>
        </w:r>
        <w:r>
          <w:rPr>
            <w:noProof/>
          </w:rPr>
          <w:instrText xml:space="preserve"> PAGEREF _Toc473197375 \h </w:instrText>
        </w:r>
        <w:r>
          <w:rPr>
            <w:noProof/>
          </w:rPr>
        </w:r>
        <w:r>
          <w:rPr>
            <w:noProof/>
          </w:rPr>
          <w:fldChar w:fldCharType="separate"/>
        </w:r>
        <w:r>
          <w:rPr>
            <w:noProof/>
          </w:rPr>
          <w:t>92</w:t>
        </w:r>
        <w:r>
          <w:rPr>
            <w:noProof/>
          </w:rPr>
          <w:fldChar w:fldCharType="end"/>
        </w:r>
      </w:hyperlink>
    </w:p>
    <w:p w:rsidR="00735D8B" w:rsidRDefault="00735D8B">
      <w:pPr>
        <w:pStyle w:val="TOC2"/>
        <w:rPr>
          <w:rFonts w:eastAsiaTheme="minorEastAsia"/>
          <w:smallCaps w:val="0"/>
          <w:sz w:val="22"/>
        </w:rPr>
      </w:pPr>
      <w:hyperlink w:anchor="_Toc473197376" w:history="1">
        <w:r w:rsidRPr="00284FAE">
          <w:rPr>
            <w:rStyle w:val="Hyperlink"/>
          </w:rPr>
          <w:t>Select Plus -ohjelman lisäehdot</w:t>
        </w:r>
        <w:r>
          <w:tab/>
        </w:r>
        <w:r>
          <w:fldChar w:fldCharType="begin"/>
        </w:r>
        <w:r>
          <w:instrText xml:space="preserve"> PAGEREF _Toc473197376 \h </w:instrText>
        </w:r>
        <w:r>
          <w:fldChar w:fldCharType="separate"/>
        </w:r>
        <w:r>
          <w:t>92</w:t>
        </w:r>
        <w:r>
          <w:fldChar w:fldCharType="end"/>
        </w:r>
      </w:hyperlink>
    </w:p>
    <w:p w:rsidR="00735D8B" w:rsidRDefault="00735D8B">
      <w:pPr>
        <w:pStyle w:val="TOC2"/>
        <w:rPr>
          <w:rFonts w:eastAsiaTheme="minorEastAsia"/>
          <w:smallCaps w:val="0"/>
          <w:sz w:val="22"/>
        </w:rPr>
      </w:pPr>
      <w:hyperlink w:anchor="_Toc473197377" w:history="1">
        <w:r w:rsidRPr="00284FAE">
          <w:rPr>
            <w:rStyle w:val="Hyperlink"/>
          </w:rPr>
          <w:t>Käyttöoikeuden piiriin kuuluvien laitteiden hallinnan määritelmä</w:t>
        </w:r>
        <w:r>
          <w:tab/>
        </w:r>
        <w:r>
          <w:fldChar w:fldCharType="begin"/>
        </w:r>
        <w:r>
          <w:instrText xml:space="preserve"> PAGEREF _Toc473197377 \h </w:instrText>
        </w:r>
        <w:r>
          <w:fldChar w:fldCharType="separate"/>
        </w:r>
        <w:r>
          <w:t>92</w:t>
        </w:r>
        <w:r>
          <w:fldChar w:fldCharType="end"/>
        </w:r>
      </w:hyperlink>
    </w:p>
    <w:p w:rsidR="00735D8B" w:rsidRDefault="00735D8B">
      <w:pPr>
        <w:pStyle w:val="TOC2"/>
        <w:rPr>
          <w:rFonts w:eastAsiaTheme="minorEastAsia"/>
          <w:smallCaps w:val="0"/>
          <w:sz w:val="22"/>
        </w:rPr>
      </w:pPr>
      <w:hyperlink w:anchor="_Toc473197378" w:history="1">
        <w:r w:rsidRPr="00284FAE">
          <w:rPr>
            <w:rStyle w:val="Hyperlink"/>
          </w:rPr>
          <w:t>Open-ohjelmien Online-palvelut</w:t>
        </w:r>
        <w:r>
          <w:tab/>
        </w:r>
        <w:r>
          <w:fldChar w:fldCharType="begin"/>
        </w:r>
        <w:r>
          <w:instrText xml:space="preserve"> PAGEREF _Toc473197378 \h </w:instrText>
        </w:r>
        <w:r>
          <w:fldChar w:fldCharType="separate"/>
        </w:r>
        <w:r>
          <w:t>92</w:t>
        </w:r>
        <w:r>
          <w:fldChar w:fldCharType="end"/>
        </w:r>
      </w:hyperlink>
    </w:p>
    <w:p w:rsidR="00735D8B" w:rsidRDefault="00735D8B">
      <w:pPr>
        <w:pStyle w:val="TOC2"/>
        <w:rPr>
          <w:rFonts w:eastAsiaTheme="minorEastAsia"/>
          <w:smallCaps w:val="0"/>
          <w:sz w:val="22"/>
        </w:rPr>
      </w:pPr>
      <w:hyperlink w:anchor="_Toc473197379" w:history="1">
        <w:r w:rsidRPr="00284FAE">
          <w:rPr>
            <w:rStyle w:val="Hyperlink"/>
          </w:rPr>
          <w:t>Professional Services -lisäehdot – vanhat sopimukset</w:t>
        </w:r>
        <w:r>
          <w:tab/>
        </w:r>
        <w:r>
          <w:fldChar w:fldCharType="begin"/>
        </w:r>
        <w:r>
          <w:instrText xml:space="preserve"> PAGEREF _Toc473197379 \h </w:instrText>
        </w:r>
        <w:r>
          <w:fldChar w:fldCharType="separate"/>
        </w:r>
        <w:r>
          <w:t>92</w:t>
        </w:r>
        <w:r>
          <w:fldChar w:fldCharType="end"/>
        </w:r>
      </w:hyperlink>
    </w:p>
    <w:p w:rsidR="00735D8B" w:rsidRDefault="00735D8B">
      <w:pPr>
        <w:pStyle w:val="TOC1"/>
        <w:rPr>
          <w:rFonts w:eastAsiaTheme="minorEastAsia"/>
          <w:b w:val="0"/>
          <w:caps w:val="0"/>
          <w:noProof/>
          <w:sz w:val="22"/>
          <w:szCs w:val="22"/>
        </w:rPr>
      </w:pPr>
      <w:hyperlink w:anchor="_Toc473197380" w:history="1">
        <w:r w:rsidRPr="00284FAE">
          <w:rPr>
            <w:rStyle w:val="Hyperlink"/>
            <w:noProof/>
          </w:rPr>
          <w:t>Liite E – Kampanjat</w:t>
        </w:r>
        <w:r>
          <w:rPr>
            <w:noProof/>
          </w:rPr>
          <w:tab/>
        </w:r>
        <w:r>
          <w:rPr>
            <w:noProof/>
          </w:rPr>
          <w:fldChar w:fldCharType="begin"/>
        </w:r>
        <w:r>
          <w:rPr>
            <w:noProof/>
          </w:rPr>
          <w:instrText xml:space="preserve"> PAGEREF _Toc473197380 \h </w:instrText>
        </w:r>
        <w:r>
          <w:rPr>
            <w:noProof/>
          </w:rPr>
        </w:r>
        <w:r>
          <w:rPr>
            <w:noProof/>
          </w:rPr>
          <w:fldChar w:fldCharType="separate"/>
        </w:r>
        <w:r>
          <w:rPr>
            <w:noProof/>
          </w:rPr>
          <w:t>94</w:t>
        </w:r>
        <w:r>
          <w:rPr>
            <w:noProof/>
          </w:rPr>
          <w:fldChar w:fldCharType="end"/>
        </w:r>
      </w:hyperlink>
    </w:p>
    <w:p w:rsidR="00735D8B" w:rsidRDefault="00735D8B">
      <w:pPr>
        <w:pStyle w:val="TOC2"/>
        <w:rPr>
          <w:rFonts w:eastAsiaTheme="minorEastAsia"/>
          <w:smallCaps w:val="0"/>
          <w:sz w:val="22"/>
        </w:rPr>
      </w:pPr>
      <w:hyperlink w:anchor="_Toc473197381" w:history="1">
        <w:r w:rsidRPr="00284FAE">
          <w:rPr>
            <w:rStyle w:val="Hyperlink"/>
          </w:rPr>
          <w:t>Azure Compute Capacity -kampanja</w:t>
        </w:r>
        <w:r>
          <w:tab/>
        </w:r>
        <w:r>
          <w:fldChar w:fldCharType="begin"/>
        </w:r>
        <w:r>
          <w:instrText xml:space="preserve"> PAGEREF _Toc473197381 \h </w:instrText>
        </w:r>
        <w:r>
          <w:fldChar w:fldCharType="separate"/>
        </w:r>
        <w:r>
          <w:t>94</w:t>
        </w:r>
        <w:r>
          <w:fldChar w:fldCharType="end"/>
        </w:r>
      </w:hyperlink>
    </w:p>
    <w:p w:rsidR="00735D8B" w:rsidRDefault="00735D8B">
      <w:pPr>
        <w:pStyle w:val="TOC2"/>
        <w:rPr>
          <w:rFonts w:eastAsiaTheme="minorEastAsia"/>
          <w:smallCaps w:val="0"/>
          <w:sz w:val="22"/>
        </w:rPr>
      </w:pPr>
      <w:hyperlink w:anchor="_Toc473197382" w:history="1">
        <w:r w:rsidRPr="00284FAE">
          <w:rPr>
            <w:rStyle w:val="Hyperlink"/>
          </w:rPr>
          <w:t>Azuren taloudellinen sitoumus -tarjous uusille asiakkaille</w:t>
        </w:r>
        <w:r>
          <w:tab/>
        </w:r>
        <w:r>
          <w:fldChar w:fldCharType="begin"/>
        </w:r>
        <w:r>
          <w:instrText xml:space="preserve"> PAGEREF _Toc473197382 \h </w:instrText>
        </w:r>
        <w:r>
          <w:fldChar w:fldCharType="separate"/>
        </w:r>
        <w:r>
          <w:t>94</w:t>
        </w:r>
        <w:r>
          <w:fldChar w:fldCharType="end"/>
        </w:r>
      </w:hyperlink>
    </w:p>
    <w:p w:rsidR="00735D8B" w:rsidRDefault="00735D8B">
      <w:pPr>
        <w:pStyle w:val="TOC1"/>
        <w:rPr>
          <w:rFonts w:eastAsiaTheme="minorEastAsia"/>
          <w:b w:val="0"/>
          <w:caps w:val="0"/>
          <w:noProof/>
          <w:sz w:val="22"/>
          <w:szCs w:val="22"/>
        </w:rPr>
      </w:pPr>
      <w:hyperlink w:anchor="_Toc473197383" w:history="1">
        <w:r w:rsidRPr="00284FAE">
          <w:rPr>
            <w:rStyle w:val="Hyperlink"/>
            <w:noProof/>
          </w:rPr>
          <w:t>Liite F - Storage Array -ehdot</w:t>
        </w:r>
        <w:r>
          <w:rPr>
            <w:noProof/>
          </w:rPr>
          <w:tab/>
        </w:r>
        <w:r>
          <w:rPr>
            <w:noProof/>
          </w:rPr>
          <w:fldChar w:fldCharType="begin"/>
        </w:r>
        <w:r>
          <w:rPr>
            <w:noProof/>
          </w:rPr>
          <w:instrText xml:space="preserve"> PAGEREF _Toc473197383 \h </w:instrText>
        </w:r>
        <w:r>
          <w:rPr>
            <w:noProof/>
          </w:rPr>
        </w:r>
        <w:r>
          <w:rPr>
            <w:noProof/>
          </w:rPr>
          <w:fldChar w:fldCharType="separate"/>
        </w:r>
        <w:r>
          <w:rPr>
            <w:noProof/>
          </w:rPr>
          <w:t>95</w:t>
        </w:r>
        <w:r>
          <w:rPr>
            <w:noProof/>
          </w:rPr>
          <w:fldChar w:fldCharType="end"/>
        </w:r>
      </w:hyperlink>
    </w:p>
    <w:p w:rsidR="00735D8B" w:rsidRDefault="00735D8B">
      <w:pPr>
        <w:pStyle w:val="TOC2"/>
        <w:rPr>
          <w:rFonts w:eastAsiaTheme="minorEastAsia"/>
          <w:smallCaps w:val="0"/>
          <w:sz w:val="22"/>
        </w:rPr>
      </w:pPr>
      <w:hyperlink w:anchor="_Toc473197384" w:history="1">
        <w:r w:rsidRPr="00284FAE">
          <w:rPr>
            <w:rStyle w:val="Hyperlink"/>
          </w:rPr>
          <w:t>Saatavuus</w:t>
        </w:r>
        <w:r>
          <w:tab/>
        </w:r>
        <w:r>
          <w:fldChar w:fldCharType="begin"/>
        </w:r>
        <w:r>
          <w:instrText xml:space="preserve"> PAGEREF _Toc473197384 \h </w:instrText>
        </w:r>
        <w:r>
          <w:fldChar w:fldCharType="separate"/>
        </w:r>
        <w:r>
          <w:t>95</w:t>
        </w:r>
        <w:r>
          <w:fldChar w:fldCharType="end"/>
        </w:r>
      </w:hyperlink>
    </w:p>
    <w:p w:rsidR="00735D8B" w:rsidRDefault="00735D8B">
      <w:pPr>
        <w:pStyle w:val="TOC2"/>
        <w:rPr>
          <w:rFonts w:eastAsiaTheme="minorEastAsia"/>
          <w:smallCaps w:val="0"/>
          <w:sz w:val="22"/>
        </w:rPr>
      </w:pPr>
      <w:hyperlink w:anchor="_Toc473197385" w:history="1">
        <w:r w:rsidRPr="00284FAE">
          <w:rPr>
            <w:rStyle w:val="Hyperlink"/>
          </w:rPr>
          <w:t>Toimitus ja omistusoikeus</w:t>
        </w:r>
        <w:r>
          <w:tab/>
        </w:r>
        <w:r>
          <w:fldChar w:fldCharType="begin"/>
        </w:r>
        <w:r>
          <w:instrText xml:space="preserve"> PAGEREF _Toc473197385 \h </w:instrText>
        </w:r>
        <w:r>
          <w:fldChar w:fldCharType="separate"/>
        </w:r>
        <w:r>
          <w:t>95</w:t>
        </w:r>
        <w:r>
          <w:fldChar w:fldCharType="end"/>
        </w:r>
      </w:hyperlink>
    </w:p>
    <w:p w:rsidR="00735D8B" w:rsidRDefault="00735D8B">
      <w:pPr>
        <w:pStyle w:val="TOC2"/>
        <w:rPr>
          <w:rFonts w:eastAsiaTheme="minorEastAsia"/>
          <w:smallCaps w:val="0"/>
          <w:sz w:val="22"/>
        </w:rPr>
      </w:pPr>
      <w:hyperlink w:anchor="_Toc473197386" w:history="1">
        <w:r w:rsidRPr="00284FAE">
          <w:rPr>
            <w:rStyle w:val="Hyperlink"/>
          </w:rPr>
          <w:t>Storage Array -ohjelmisto:</w:t>
        </w:r>
        <w:r>
          <w:tab/>
        </w:r>
        <w:r>
          <w:fldChar w:fldCharType="begin"/>
        </w:r>
        <w:r>
          <w:instrText xml:space="preserve"> PAGEREF _Toc473197386 \h </w:instrText>
        </w:r>
        <w:r>
          <w:fldChar w:fldCharType="separate"/>
        </w:r>
        <w:r>
          <w:t>95</w:t>
        </w:r>
        <w:r>
          <w:fldChar w:fldCharType="end"/>
        </w:r>
      </w:hyperlink>
    </w:p>
    <w:p w:rsidR="00735D8B" w:rsidRDefault="00735D8B">
      <w:pPr>
        <w:pStyle w:val="TOC2"/>
        <w:rPr>
          <w:rFonts w:eastAsiaTheme="minorEastAsia"/>
          <w:smallCaps w:val="0"/>
          <w:sz w:val="22"/>
        </w:rPr>
      </w:pPr>
      <w:hyperlink w:anchor="_Toc473197387" w:history="1">
        <w:r w:rsidRPr="00284FAE">
          <w:rPr>
            <w:rStyle w:val="Hyperlink"/>
          </w:rPr>
          <w:t>Rajoitettu laitteistotakuu</w:t>
        </w:r>
        <w:r>
          <w:tab/>
        </w:r>
        <w:r>
          <w:fldChar w:fldCharType="begin"/>
        </w:r>
        <w:r>
          <w:instrText xml:space="preserve"> PAGEREF _Toc473197387 \h </w:instrText>
        </w:r>
        <w:r>
          <w:fldChar w:fldCharType="separate"/>
        </w:r>
        <w:r>
          <w:t>95</w:t>
        </w:r>
        <w:r>
          <w:fldChar w:fldCharType="end"/>
        </w:r>
      </w:hyperlink>
    </w:p>
    <w:p w:rsidR="00735D8B" w:rsidRDefault="00735D8B">
      <w:pPr>
        <w:pStyle w:val="TOC2"/>
        <w:rPr>
          <w:rFonts w:eastAsiaTheme="minorEastAsia"/>
          <w:smallCaps w:val="0"/>
          <w:sz w:val="22"/>
        </w:rPr>
      </w:pPr>
      <w:hyperlink w:anchor="_Toc473197388" w:history="1">
        <w:r w:rsidRPr="00284FAE">
          <w:rPr>
            <w:rStyle w:val="Hyperlink"/>
          </w:rPr>
          <w:t>Vastuusta vapauttaminen. Puolustautuminen kolmansien osapuolten vaatimuksia vastaan.</w:t>
        </w:r>
        <w:r>
          <w:tab/>
        </w:r>
        <w:r>
          <w:fldChar w:fldCharType="begin"/>
        </w:r>
        <w:r>
          <w:instrText xml:space="preserve"> PAGEREF _Toc473197388 \h </w:instrText>
        </w:r>
        <w:r>
          <w:fldChar w:fldCharType="separate"/>
        </w:r>
        <w:r>
          <w:t>96</w:t>
        </w:r>
        <w:r>
          <w:fldChar w:fldCharType="end"/>
        </w:r>
      </w:hyperlink>
    </w:p>
    <w:p w:rsidR="00735D8B" w:rsidRDefault="00735D8B">
      <w:pPr>
        <w:pStyle w:val="TOC2"/>
        <w:rPr>
          <w:rFonts w:eastAsiaTheme="minorEastAsia"/>
          <w:smallCaps w:val="0"/>
          <w:sz w:val="22"/>
        </w:rPr>
      </w:pPr>
      <w:hyperlink w:anchor="_Toc473197389" w:history="1">
        <w:r w:rsidRPr="00284FAE">
          <w:rPr>
            <w:rStyle w:val="Hyperlink"/>
          </w:rPr>
          <w:t>Vastuunrajoitus</w:t>
        </w:r>
        <w:r>
          <w:tab/>
        </w:r>
        <w:r>
          <w:fldChar w:fldCharType="begin"/>
        </w:r>
        <w:r>
          <w:instrText xml:space="preserve"> PAGEREF _Toc473197389 \h </w:instrText>
        </w:r>
        <w:r>
          <w:fldChar w:fldCharType="separate"/>
        </w:r>
        <w:r>
          <w:t>96</w:t>
        </w:r>
        <w:r>
          <w:fldChar w:fldCharType="end"/>
        </w:r>
      </w:hyperlink>
    </w:p>
    <w:p w:rsidR="00735D8B" w:rsidRDefault="00735D8B">
      <w:pPr>
        <w:pStyle w:val="TOC2"/>
        <w:rPr>
          <w:rFonts w:eastAsiaTheme="minorEastAsia"/>
          <w:smallCaps w:val="0"/>
          <w:sz w:val="22"/>
        </w:rPr>
      </w:pPr>
      <w:hyperlink w:anchor="_Toc473197390" w:history="1">
        <w:r w:rsidRPr="00284FAE">
          <w:rPr>
            <w:rStyle w:val="Hyperlink"/>
          </w:rPr>
          <w:t>Yhdysvaltain vienninhallintalait</w:t>
        </w:r>
        <w:r>
          <w:tab/>
        </w:r>
        <w:r>
          <w:fldChar w:fldCharType="begin"/>
        </w:r>
        <w:r>
          <w:instrText xml:space="preserve"> PAGEREF _Toc473197390 \h </w:instrText>
        </w:r>
        <w:r>
          <w:fldChar w:fldCharType="separate"/>
        </w:r>
        <w:r>
          <w:t>96</w:t>
        </w:r>
        <w:r>
          <w:fldChar w:fldCharType="end"/>
        </w:r>
      </w:hyperlink>
    </w:p>
    <w:p w:rsidR="00735D8B" w:rsidRDefault="00735D8B">
      <w:pPr>
        <w:pStyle w:val="TOC2"/>
        <w:rPr>
          <w:rFonts w:eastAsiaTheme="minorEastAsia"/>
          <w:smallCaps w:val="0"/>
          <w:sz w:val="22"/>
        </w:rPr>
      </w:pPr>
      <w:hyperlink w:anchor="_Toc473197391" w:history="1">
        <w:r w:rsidRPr="00284FAE">
          <w:rPr>
            <w:rStyle w:val="Hyperlink"/>
          </w:rPr>
          <w:t>Vianmääritystietojen kerääminen</w:t>
        </w:r>
        <w:r>
          <w:tab/>
        </w:r>
        <w:r>
          <w:fldChar w:fldCharType="begin"/>
        </w:r>
        <w:r>
          <w:instrText xml:space="preserve"> PAGEREF _Toc473197391 \h </w:instrText>
        </w:r>
        <w:r>
          <w:fldChar w:fldCharType="separate"/>
        </w:r>
        <w:r>
          <w:t>96</w:t>
        </w:r>
        <w:r>
          <w:fldChar w:fldCharType="end"/>
        </w:r>
      </w:hyperlink>
    </w:p>
    <w:p w:rsidR="00735D8B" w:rsidRDefault="00735D8B">
      <w:pPr>
        <w:pStyle w:val="TOC2"/>
        <w:rPr>
          <w:rFonts w:eastAsiaTheme="minorEastAsia"/>
          <w:smallCaps w:val="0"/>
          <w:sz w:val="22"/>
        </w:rPr>
      </w:pPr>
      <w:hyperlink w:anchor="_Toc473197392" w:history="1">
        <w:r w:rsidRPr="00284FAE">
          <w:rPr>
            <w:rStyle w:val="Hyperlink"/>
          </w:rPr>
          <w:t>Valtionhallinnon käyttö</w:t>
        </w:r>
        <w:r>
          <w:tab/>
        </w:r>
        <w:r>
          <w:fldChar w:fldCharType="begin"/>
        </w:r>
        <w:r>
          <w:instrText xml:space="preserve"> PAGEREF _Toc473197392 \h </w:instrText>
        </w:r>
        <w:r>
          <w:fldChar w:fldCharType="separate"/>
        </w:r>
        <w:r>
          <w:t>96</w:t>
        </w:r>
        <w:r>
          <w:fldChar w:fldCharType="end"/>
        </w:r>
      </w:hyperlink>
    </w:p>
    <w:p w:rsidR="00735D8B" w:rsidRDefault="00735D8B">
      <w:pPr>
        <w:pStyle w:val="TOC1"/>
        <w:rPr>
          <w:rFonts w:eastAsiaTheme="minorEastAsia"/>
          <w:b w:val="0"/>
          <w:caps w:val="0"/>
          <w:noProof/>
          <w:sz w:val="22"/>
          <w:szCs w:val="22"/>
        </w:rPr>
      </w:pPr>
      <w:hyperlink w:anchor="_Toc473197393" w:history="1">
        <w:r w:rsidRPr="00284FAE">
          <w:rPr>
            <w:rStyle w:val="Hyperlink"/>
            <w:noProof/>
          </w:rPr>
          <w:t>Hakemisto</w:t>
        </w:r>
        <w:r>
          <w:rPr>
            <w:noProof/>
          </w:rPr>
          <w:tab/>
        </w:r>
        <w:r>
          <w:rPr>
            <w:noProof/>
          </w:rPr>
          <w:fldChar w:fldCharType="begin"/>
        </w:r>
        <w:r>
          <w:rPr>
            <w:noProof/>
          </w:rPr>
          <w:instrText xml:space="preserve"> PAGEREF _Toc473197393 \h </w:instrText>
        </w:r>
        <w:r>
          <w:rPr>
            <w:noProof/>
          </w:rPr>
        </w:r>
        <w:r>
          <w:rPr>
            <w:noProof/>
          </w:rPr>
          <w:fldChar w:fldCharType="separate"/>
        </w:r>
        <w:r>
          <w:rPr>
            <w:noProof/>
          </w:rPr>
          <w:t>97</w:t>
        </w:r>
        <w:r>
          <w:rPr>
            <w:noProof/>
          </w:rPr>
          <w:fldChar w:fldCharType="end"/>
        </w:r>
      </w:hyperlink>
    </w:p>
    <w:p w:rsidR="00002C24" w:rsidRDefault="009D126D">
      <w:pPr>
        <w:pStyle w:val="ProductList-Body"/>
        <w:sectPr w:rsidR="00002C2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02C24" w:rsidRDefault="00002C24">
      <w:pPr>
        <w:pStyle w:val="ProductList-Body"/>
      </w:pPr>
    </w:p>
    <w:p w:rsidR="00002C24" w:rsidRDefault="00002C24">
      <w:pPr>
        <w:sectPr w:rsidR="00002C24">
          <w:headerReference w:type="default" r:id="rId20"/>
          <w:footerReference w:type="default" r:id="rId21"/>
          <w:type w:val="continuous"/>
          <w:pgSz w:w="12240" w:h="15840" w:code="1"/>
          <w:pgMar w:top="1170" w:right="720" w:bottom="720" w:left="720" w:header="432" w:footer="288" w:gutter="0"/>
          <w:cols w:space="360"/>
        </w:sectPr>
      </w:pPr>
    </w:p>
    <w:p w:rsidR="00002C24" w:rsidRDefault="009D126D">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473197275"/>
      <w:r>
        <w:instrText>Johdanto</w:instrText>
      </w:r>
      <w:bookmarkEnd w:id="3"/>
      <w:r>
        <w:instrText>" \l 1</w:instrText>
      </w:r>
      <w:r>
        <w:fldChar w:fldCharType="end"/>
      </w:r>
    </w:p>
    <w:p w:rsidR="00002C24" w:rsidRDefault="00002C24">
      <w:pPr>
        <w:pStyle w:val="ProductList-Body"/>
      </w:pPr>
    </w:p>
    <w:p w:rsidR="00002C24" w:rsidRDefault="009D126D">
      <w:pPr>
        <w:pStyle w:val="ProductList-Offering1Heading"/>
        <w:outlineLvl w:val="1"/>
      </w:pPr>
      <w:bookmarkStart w:id="4" w:name="_Sec532"/>
      <w:r>
        <w:t>Tietoja tästä asiakirjasta</w:t>
      </w:r>
      <w:bookmarkEnd w:id="4"/>
      <w:r>
        <w:fldChar w:fldCharType="begin"/>
      </w:r>
      <w:r>
        <w:instrText xml:space="preserve"> TC "</w:instrText>
      </w:r>
      <w:bookmarkStart w:id="5" w:name="_Toc473197276"/>
      <w:r>
        <w:instrText>Tietoja tästä asiakirjasta</w:instrText>
      </w:r>
      <w:bookmarkEnd w:id="5"/>
      <w:r>
        <w:instrText>" \l 2</w:instrText>
      </w:r>
      <w:r>
        <w:fldChar w:fldCharType="end"/>
      </w:r>
    </w:p>
    <w:p w:rsidR="00002C24" w:rsidRDefault="009D126D">
      <w:pPr>
        <w:pStyle w:val="ProductList-Body"/>
      </w:pPr>
      <w:r>
        <w:t>1.7.2015 alkaen Tuotteen ehdot korvaavat sekä Tuoteluettelo- että Tuotteen käyttöoikeudet -asiakirjan. Kaikki viittaukset Tuoteluetteloon ja Tuotteen käyttöoikeuteen Asiakkaan volyymikäyttöoikeussopimuksissa viittaavat Tu</w:t>
      </w:r>
      <w:r>
        <w:t>otteen ehtojen sovellettaviin kohtiin. Tuotteen ehdot kuvaavat Tuotteiden ja Professional Services -palveluiden saatavuuden Microsoftin volyymikäyttöoikeusohjelmissa (toimitettu aiemmin Tuoteluettelon kautta) sekä Ohjelmistotuotteiden käyttöoikeudet (toimi</w:t>
      </w:r>
      <w:r>
        <w:t xml:space="preserve">tettu aiemmin Tuotteen käyttöoikeuden kautta). Tässä asiakirjassa viitatut Online-palveluiden ehdot on julkaistu Microsoft Online -palveluiden ehdoissa osoitteessa </w:t>
      </w:r>
      <w:hyperlink r:id="rId22">
        <w:r>
          <w:rPr>
            <w:color w:val="00467F"/>
            <w:u w:val="single"/>
          </w:rPr>
          <w:t>http://go.microsoft.com/?linkid=9</w:t>
        </w:r>
        <w:r>
          <w:rPr>
            <w:color w:val="00467F"/>
            <w:u w:val="single"/>
          </w:rPr>
          <w:t>840733</w:t>
        </w:r>
      </w:hyperlink>
      <w:r>
        <w:t>.</w:t>
      </w:r>
    </w:p>
    <w:p w:rsidR="00002C24" w:rsidRDefault="00002C24">
      <w:pPr>
        <w:pStyle w:val="ProductList-Body"/>
      </w:pPr>
    </w:p>
    <w:p w:rsidR="00002C24" w:rsidRDefault="009D126D">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3">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4">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rsidR="00002C24" w:rsidRDefault="009D126D">
      <w:pPr>
        <w:pStyle w:val="ProductList-Offering1Heading"/>
        <w:outlineLvl w:val="1"/>
      </w:pPr>
      <w:bookmarkStart w:id="6" w:name="_Sec533"/>
      <w:r>
        <w:t>Asiakirjan sisäl</w:t>
      </w:r>
      <w:r>
        <w:t>tö</w:t>
      </w:r>
      <w:bookmarkEnd w:id="6"/>
      <w:r>
        <w:fldChar w:fldCharType="begin"/>
      </w:r>
      <w:r>
        <w:instrText xml:space="preserve"> TC "</w:instrText>
      </w:r>
      <w:bookmarkStart w:id="7" w:name="_Toc473197277"/>
      <w:r>
        <w:instrText>Asiakirjan sisältö</w:instrText>
      </w:r>
      <w:bookmarkEnd w:id="7"/>
      <w:r>
        <w:instrText>" \l 2</w:instrText>
      </w:r>
      <w:r>
        <w:fldChar w:fldCharType="end"/>
      </w:r>
    </w:p>
    <w:p w:rsidR="00002C24" w:rsidRDefault="009D126D">
      <w:pPr>
        <w:pStyle w:val="ProductList-Body"/>
      </w:pPr>
      <w:r>
        <w:t>Tuotteen ehdoissa on seuraavat osat:</w:t>
      </w:r>
    </w:p>
    <w:p w:rsidR="00002C24" w:rsidRDefault="009D126D" w:rsidP="00735D8B">
      <w:pPr>
        <w:pStyle w:val="ProductList-Bullet"/>
        <w:numPr>
          <w:ilvl w:val="0"/>
          <w:numId w:val="3"/>
        </w:numPr>
      </w:pPr>
      <w:hyperlink w:anchor="_Sec531">
        <w:r>
          <w:rPr>
            <w:color w:val="00467F"/>
            <w:u w:val="single"/>
          </w:rPr>
          <w:t>Johdanto</w:t>
        </w:r>
      </w:hyperlink>
      <w:r>
        <w:t xml:space="preserve">, joka sisältää viimeisimpien muutosten luettelon. </w:t>
      </w:r>
    </w:p>
    <w:p w:rsidR="00002C24" w:rsidRDefault="009D126D" w:rsidP="00735D8B">
      <w:pPr>
        <w:pStyle w:val="ProductList-Bullet"/>
        <w:numPr>
          <w:ilvl w:val="0"/>
          <w:numId w:val="3"/>
        </w:numPr>
      </w:pPr>
      <w:hyperlink w:anchor="_Sec536">
        <w:r>
          <w:rPr>
            <w:color w:val="00467F"/>
            <w:u w:val="single"/>
          </w:rPr>
          <w:t>Käyttöoikeusehdot</w:t>
        </w:r>
      </w:hyperlink>
      <w:r>
        <w:t>, joka on Ohjelmistotuotteita koskevien Käyttöoi</w:t>
      </w:r>
      <w:r>
        <w:t xml:space="preserve">keuden yleispätevien ehtojen ja Käyttöoikeusmallin ehtojen luettelo. </w:t>
      </w:r>
    </w:p>
    <w:p w:rsidR="00002C24" w:rsidRDefault="009D126D" w:rsidP="00735D8B">
      <w:pPr>
        <w:pStyle w:val="ProductList-Bullet"/>
        <w:numPr>
          <w:ilvl w:val="0"/>
          <w:numId w:val="3"/>
        </w:numPr>
      </w:pPr>
      <w:hyperlink w:anchor="_Sec547">
        <w:r>
          <w:rPr>
            <w:color w:val="00467F"/>
            <w:u w:val="single"/>
          </w:rPr>
          <w:t>Ohjelmistotuotteet</w:t>
        </w:r>
      </w:hyperlink>
      <w:r>
        <w:t xml:space="preserve">, joka luettelee kaikki Ohjelmistotuotemerkinnät. </w:t>
      </w:r>
    </w:p>
    <w:p w:rsidR="00002C24" w:rsidRDefault="009D126D" w:rsidP="00735D8B">
      <w:pPr>
        <w:pStyle w:val="ProductList-Bullet"/>
        <w:numPr>
          <w:ilvl w:val="0"/>
          <w:numId w:val="3"/>
        </w:numPr>
      </w:pPr>
      <w:hyperlink w:anchor="_Sec548">
        <w:r>
          <w:rPr>
            <w:color w:val="00467F"/>
            <w:u w:val="single"/>
          </w:rPr>
          <w:t>Online-palvelutuotteet</w:t>
        </w:r>
      </w:hyperlink>
      <w:r>
        <w:t>, joka luettelee kaikki Online-palv</w:t>
      </w:r>
      <w:r>
        <w:t xml:space="preserve">elutuotemerkinnät. </w:t>
      </w:r>
    </w:p>
    <w:p w:rsidR="00002C24" w:rsidRDefault="009D126D" w:rsidP="00735D8B">
      <w:pPr>
        <w:pStyle w:val="ProductList-Bullet"/>
        <w:numPr>
          <w:ilvl w:val="0"/>
          <w:numId w:val="3"/>
        </w:numPr>
      </w:pPr>
      <w:hyperlink w:anchor="_Sec549">
        <w:r>
          <w:rPr>
            <w:color w:val="00467F"/>
            <w:u w:val="single"/>
          </w:rPr>
          <w:t>Sanasto</w:t>
        </w:r>
      </w:hyperlink>
      <w:r>
        <w:t xml:space="preserve">, joka määrittää Määritteet, Soluarvot, Sarakeotsikot ja muut isolla kirjoitetut termit, joita käytetään Tuotteen ehdoissa. </w:t>
      </w:r>
    </w:p>
    <w:p w:rsidR="00002C24" w:rsidRDefault="009D126D" w:rsidP="00735D8B">
      <w:pPr>
        <w:pStyle w:val="ProductList-Bullet"/>
        <w:numPr>
          <w:ilvl w:val="0"/>
          <w:numId w:val="3"/>
        </w:numPr>
      </w:pPr>
      <w:r>
        <w:t xml:space="preserve">Seuraavat liitteet: </w:t>
      </w:r>
    </w:p>
    <w:p w:rsidR="00002C24" w:rsidRDefault="009D126D" w:rsidP="00735D8B">
      <w:pPr>
        <w:pStyle w:val="ProductList-Bullet"/>
        <w:numPr>
          <w:ilvl w:val="1"/>
          <w:numId w:val="3"/>
        </w:numPr>
      </w:pPr>
      <w:hyperlink w:anchor="_Sec591">
        <w:r>
          <w:rPr>
            <w:color w:val="00467F"/>
            <w:u w:val="single"/>
          </w:rPr>
          <w:t>Liite A – CAL/Hallintak</w:t>
        </w:r>
        <w:r>
          <w:rPr>
            <w:color w:val="00467F"/>
            <w:u w:val="single"/>
          </w:rPr>
          <w:t>äyttöoikeus-käyttöoikeuksia vastaavat -taulukko</w:t>
        </w:r>
      </w:hyperlink>
      <w:r>
        <w:t xml:space="preserve">, joka osoittaa saatavilla olevat Palvelintuotteiden käyttöoikeuden myöntävät CAL-ohjelmistosarjat ja Online-palvelutilauskäyttöoikeudet. </w:t>
      </w:r>
    </w:p>
    <w:p w:rsidR="00002C24" w:rsidRDefault="009D126D" w:rsidP="00735D8B">
      <w:pPr>
        <w:pStyle w:val="ProductList-Bullet"/>
        <w:numPr>
          <w:ilvl w:val="1"/>
          <w:numId w:val="3"/>
        </w:numPr>
      </w:pPr>
      <w:hyperlink w:anchor="_Sec564">
        <w:r>
          <w:rPr>
            <w:color w:val="00467F"/>
            <w:u w:val="single"/>
          </w:rPr>
          <w:t>Liite B – Software Assurance</w:t>
        </w:r>
      </w:hyperlink>
      <w:r>
        <w:t>, joka kuvaa</w:t>
      </w:r>
      <w:r>
        <w:t xml:space="preserve"> SA-ylläpidon hankintasäännöt ja SA-asiakkaiden käytettävissä olevat lisäedut. </w:t>
      </w:r>
    </w:p>
    <w:p w:rsidR="00002C24" w:rsidRDefault="009D126D" w:rsidP="00735D8B">
      <w:pPr>
        <w:pStyle w:val="ProductList-Bullet"/>
        <w:numPr>
          <w:ilvl w:val="1"/>
          <w:numId w:val="3"/>
        </w:numPr>
      </w:pPr>
      <w:hyperlink w:anchor="_Sec562">
        <w:r>
          <w:rPr>
            <w:color w:val="00467F"/>
            <w:u w:val="single"/>
          </w:rPr>
          <w:t>Liite C – Professional Services</w:t>
        </w:r>
      </w:hyperlink>
      <w:r>
        <w:t xml:space="preserve">, joka luettelee Microsoftin volyymikäyttöoikeuksien kautta tarjotut Professional Services -palvelut. </w:t>
      </w:r>
    </w:p>
    <w:p w:rsidR="00002C24" w:rsidRDefault="009D126D" w:rsidP="00735D8B">
      <w:pPr>
        <w:pStyle w:val="ProductList-Bullet"/>
        <w:numPr>
          <w:ilvl w:val="1"/>
          <w:numId w:val="3"/>
        </w:numPr>
      </w:pPr>
      <w:hyperlink w:anchor="_Sec563">
        <w:r>
          <w:rPr>
            <w:color w:val="00467F"/>
            <w:u w:val="single"/>
          </w:rPr>
          <w:t>Liite D – Ohjelmasopimuksen lisäehdot</w:t>
        </w:r>
      </w:hyperlink>
      <w:r>
        <w:t xml:space="preserve"> sisältää ehdot, jotka täydentävät Microsoftin volyymikäyttöoikeusohjelman sopimuksia. </w:t>
      </w:r>
    </w:p>
    <w:p w:rsidR="00002C24" w:rsidRDefault="009D126D" w:rsidP="00735D8B">
      <w:pPr>
        <w:pStyle w:val="ProductList-Bullet"/>
        <w:numPr>
          <w:ilvl w:val="1"/>
          <w:numId w:val="3"/>
        </w:numPr>
      </w:pPr>
      <w:hyperlink w:anchor="_Sec572">
        <w:r>
          <w:rPr>
            <w:color w:val="00467F"/>
            <w:u w:val="single"/>
          </w:rPr>
          <w:t>Liite E – Tuotekampanjat</w:t>
        </w:r>
      </w:hyperlink>
      <w:r>
        <w:t>, joka luettelee Tuotekampanjat, jotka eivät muut</w:t>
      </w:r>
      <w:r>
        <w:t xml:space="preserve">oin ole Hintaluettelossa. </w:t>
      </w:r>
    </w:p>
    <w:p w:rsidR="00002C24" w:rsidRDefault="009D126D" w:rsidP="00735D8B">
      <w:pPr>
        <w:pStyle w:val="ProductList-Bullet"/>
        <w:numPr>
          <w:ilvl w:val="1"/>
          <w:numId w:val="3"/>
        </w:numPr>
      </w:pPr>
      <w:hyperlink w:anchor="_Sec899">
        <w:r>
          <w:rPr>
            <w:color w:val="00467F"/>
            <w:u w:val="single"/>
          </w:rPr>
          <w:t>Liite F - Storage Array -ehdot</w:t>
        </w:r>
      </w:hyperlink>
      <w:r>
        <w:t>, jossa oli Storage Array -laitteiden lisäehtoja.</w:t>
      </w:r>
    </w:p>
    <w:p w:rsidR="00002C24" w:rsidRDefault="009D126D" w:rsidP="00735D8B">
      <w:pPr>
        <w:pStyle w:val="ProductList-Bullet"/>
        <w:numPr>
          <w:ilvl w:val="0"/>
          <w:numId w:val="3"/>
        </w:numPr>
      </w:pPr>
      <w:hyperlink w:anchor="_Sec844">
        <w:r>
          <w:rPr>
            <w:color w:val="00467F"/>
            <w:u w:val="single"/>
          </w:rPr>
          <w:t>Hakemisto</w:t>
        </w:r>
      </w:hyperlink>
      <w:r>
        <w:t>, jossa luetellaan kaikki Tuotteen ehdoissa viitatut Tuotteet ja määritetään nii</w:t>
      </w:r>
      <w:r>
        <w:t>den sijainti.</w:t>
      </w:r>
    </w:p>
    <w:p w:rsidR="00002C24" w:rsidRDefault="009D126D">
      <w:pPr>
        <w:pStyle w:val="ProductList-Offering1Heading"/>
        <w:outlineLvl w:val="1"/>
      </w:pPr>
      <w:bookmarkStart w:id="8" w:name="_Sec534"/>
      <w:r>
        <w:t>Tuotemerkinnöissä navigoiminen</w:t>
      </w:r>
      <w:bookmarkEnd w:id="8"/>
      <w:r>
        <w:fldChar w:fldCharType="begin"/>
      </w:r>
      <w:r>
        <w:instrText xml:space="preserve"> TC "</w:instrText>
      </w:r>
      <w:bookmarkStart w:id="9" w:name="_Toc473197278"/>
      <w:r>
        <w:instrText>Tuotemerkinnöissä navigoiminen</w:instrText>
      </w:r>
      <w:bookmarkEnd w:id="9"/>
      <w:r>
        <w:instrText>" \l 2</w:instrText>
      </w:r>
      <w:r>
        <w:fldChar w:fldCharType="end"/>
      </w:r>
    </w:p>
    <w:p w:rsidR="00002C24" w:rsidRDefault="009D126D">
      <w:pPr>
        <w:pStyle w:val="ProductList-Body"/>
      </w:pPr>
      <w:r>
        <w:t>Kukin Ohjelmistotuotemerkintä sisältää neljä osaa: Ohjelman saatavuus, Tuotteen ehdot, Käyttöoikeudet ja Software Assurance.</w:t>
      </w:r>
    </w:p>
    <w:p w:rsidR="00002C24" w:rsidRDefault="009D126D">
      <w:pPr>
        <w:pStyle w:val="ProductList-Body"/>
      </w:pPr>
      <w:r>
        <w:t xml:space="preserve">Kukin Online-palvelutuotemerkintä sisältää </w:t>
      </w:r>
      <w:r>
        <w:t>kaksi osaa: Ohjelman saatavuus ja Tuotteen ehdot.</w:t>
      </w:r>
    </w:p>
    <w:p w:rsidR="00002C24" w:rsidRDefault="00002C24">
      <w:pPr>
        <w:pStyle w:val="ProductList-Body"/>
      </w:pPr>
    </w:p>
    <w:p w:rsidR="00002C24" w:rsidRDefault="009D126D">
      <w:pPr>
        <w:pStyle w:val="ProductList-Body"/>
      </w:pPr>
      <w:r>
        <w:rPr>
          <w:b/>
          <w:color w:val="00188F"/>
        </w:rPr>
        <w:t xml:space="preserve">1. Ohjelman saatavuus </w:t>
      </w:r>
      <w:r>
        <w:t>osoittaa kunkin Tuotteen osalta tarjonnan tyypin, (mahdollisen) pistemäärän ja saatavuuden volyymikäyttöoikeussopimusohjelmissa.</w:t>
      </w:r>
    </w:p>
    <w:p w:rsidR="00002C24" w:rsidRDefault="009D126D">
      <w:pPr>
        <w:pStyle w:val="ProductList-Body"/>
      </w:pPr>
      <w:r>
        <w:rPr>
          <w:noProof/>
        </w:rPr>
        <w:drawing>
          <wp:inline distT="0" distB="0" distL="0" distR="0" wp14:anchorId="12087D84" wp14:editId="6AC3EF24">
            <wp:extent cx="5029200" cy="838200"/>
            <wp:effectExtent l="0" t="0" r="0" b="0"/>
            <wp:docPr id="4" name="72cf677a40ed6a59a0ad16fd2f7f1e3189327590.jpg"/>
            <wp:cNvGraphicFramePr/>
            <a:graphic xmlns:a="http://schemas.openxmlformats.org/drawingml/2006/main">
              <a:graphicData uri="http://schemas.openxmlformats.org/drawingml/2006/picture">
                <pic:pic xmlns:pic="http://schemas.openxmlformats.org/drawingml/2006/picture">
                  <pic:nvPicPr>
                    <pic:cNvPr id="0" name="72cf677a40ed6a59a0ad16fd2f7f1e3189327590.jpg"/>
                    <pic:cNvPicPr/>
                  </pic:nvPicPr>
                  <pic:blipFill>
                    <a:blip r:embed="rId25"/>
                    <a:stretch>
                      <a:fillRect/>
                    </a:stretch>
                  </pic:blipFill>
                  <pic:spPr>
                    <a:xfrm>
                      <a:off x="0" y="0"/>
                      <a:ext cx="5029200" cy="838200"/>
                    </a:xfrm>
                    <a:prstGeom prst="rect">
                      <a:avLst/>
                    </a:prstGeom>
                  </pic:spPr>
                </pic:pic>
              </a:graphicData>
            </a:graphic>
          </wp:inline>
        </w:drawing>
      </w:r>
    </w:p>
    <w:p w:rsidR="00002C24" w:rsidRDefault="00002C24">
      <w:pPr>
        <w:pStyle w:val="ProductList-Body"/>
      </w:pPr>
    </w:p>
    <w:p w:rsidR="00002C24" w:rsidRDefault="009D126D">
      <w:pPr>
        <w:pStyle w:val="ProductList-Body"/>
      </w:pPr>
      <w:r>
        <w:rPr>
          <w:b/>
          <w:color w:val="00188F"/>
        </w:rPr>
        <w:t xml:space="preserve">2. Tuotteen ehdot </w:t>
      </w:r>
      <w:r>
        <w:t>sisältävät lisätietoja, jotka lii</w:t>
      </w:r>
      <w:r>
        <w:t>ttyvät Tuotteen hankintaan, kuten hankinnan edellytykset, aiemmat versiot ja sovellettava Tuotevaranto.</w:t>
      </w:r>
    </w:p>
    <w:p w:rsidR="00002C24" w:rsidRDefault="009D126D">
      <w:pPr>
        <w:pStyle w:val="ProductList-Body"/>
      </w:pPr>
      <w:r>
        <w:rPr>
          <w:noProof/>
        </w:rPr>
        <w:lastRenderedPageBreak/>
        <w:drawing>
          <wp:inline distT="0" distB="0" distL="0" distR="0" wp14:anchorId="79BA2F23" wp14:editId="76AF439A">
            <wp:extent cx="5029200" cy="1676400"/>
            <wp:effectExtent l="0" t="0" r="0" b="0"/>
            <wp:docPr id="2" name="c0aeb893be3291c9cd566f3f1fdc29297e44ddc1.jpg"/>
            <wp:cNvGraphicFramePr/>
            <a:graphic xmlns:a="http://schemas.openxmlformats.org/drawingml/2006/main">
              <a:graphicData uri="http://schemas.openxmlformats.org/drawingml/2006/picture">
                <pic:pic xmlns:pic="http://schemas.openxmlformats.org/drawingml/2006/picture">
                  <pic:nvPicPr>
                    <pic:cNvPr id="0" name="c0aeb893be3291c9cd566f3f1fdc29297e44ddc1.jpg"/>
                    <pic:cNvPicPr/>
                  </pic:nvPicPr>
                  <pic:blipFill>
                    <a:blip r:embed="rId26"/>
                    <a:stretch>
                      <a:fillRect/>
                    </a:stretch>
                  </pic:blipFill>
                  <pic:spPr>
                    <a:xfrm>
                      <a:off x="0" y="0"/>
                      <a:ext cx="5029200" cy="1676400"/>
                    </a:xfrm>
                    <a:prstGeom prst="rect">
                      <a:avLst/>
                    </a:prstGeom>
                  </pic:spPr>
                </pic:pic>
              </a:graphicData>
            </a:graphic>
          </wp:inline>
        </w:drawing>
      </w:r>
    </w:p>
    <w:p w:rsidR="00002C24" w:rsidRDefault="00002C24">
      <w:pPr>
        <w:pStyle w:val="ProductList-Body"/>
      </w:pPr>
    </w:p>
    <w:p w:rsidR="00002C24" w:rsidRDefault="009D126D">
      <w:pPr>
        <w:pStyle w:val="ProductList-Body"/>
      </w:pPr>
      <w:r>
        <w:rPr>
          <w:b/>
          <w:color w:val="00188F"/>
        </w:rPr>
        <w:t xml:space="preserve">3. Käyttöoikeudet </w:t>
      </w:r>
      <w:r>
        <w:t xml:space="preserve">osoittavat kunkin Ohjelmistotuotteen Käyttöoikeusehdot, mukaan lukien Käyttöoikeuden yleispätevät ehdot, Käyttöoikeusmalli ja mahdolliset Tuotekohtaiset käyttöoikeusehdot. Asiakkaan volyymikäyttöoikeussopimuksessa </w:t>
      </w:r>
      <w:proofErr w:type="gramStart"/>
      <w:r>
        <w:t>viittaukset ”Tuotteen</w:t>
      </w:r>
      <w:proofErr w:type="gramEnd"/>
      <w:r>
        <w:t xml:space="preserve"> käyttöoikeuksiin” vi</w:t>
      </w:r>
      <w:r>
        <w:t>ittaavat kunkin Ohjelmistotuotemerkinnän kohdassa ”Käyttöoikeudet” oleviin ehtoihin. Online-palveluiden erityisehdot ovat Online-palveluiden ehdoissa.</w:t>
      </w:r>
    </w:p>
    <w:p w:rsidR="00002C24" w:rsidRDefault="009D126D">
      <w:pPr>
        <w:pStyle w:val="ProductList-Body"/>
      </w:pPr>
      <w:r>
        <w:rPr>
          <w:noProof/>
        </w:rPr>
        <w:drawing>
          <wp:inline distT="0" distB="0" distL="0" distR="0" wp14:anchorId="3CC16EBF" wp14:editId="63C25C58">
            <wp:extent cx="5029200" cy="1676400"/>
            <wp:effectExtent l="0" t="0" r="0" b="0"/>
            <wp:docPr id="3" name="aa5f7ec7d07f652104b8cfdcdfbda8051007e9c9.jpg"/>
            <wp:cNvGraphicFramePr/>
            <a:graphic xmlns:a="http://schemas.openxmlformats.org/drawingml/2006/main">
              <a:graphicData uri="http://schemas.openxmlformats.org/drawingml/2006/picture">
                <pic:pic xmlns:pic="http://schemas.openxmlformats.org/drawingml/2006/picture">
                  <pic:nvPicPr>
                    <pic:cNvPr id="0" name="aa5f7ec7d07f652104b8cfdcdfbda8051007e9c9.jpg"/>
                    <pic:cNvPicPr/>
                  </pic:nvPicPr>
                  <pic:blipFill>
                    <a:blip r:embed="rId27"/>
                    <a:stretch>
                      <a:fillRect/>
                    </a:stretch>
                  </pic:blipFill>
                  <pic:spPr>
                    <a:xfrm>
                      <a:off x="0" y="0"/>
                      <a:ext cx="5029200" cy="1676400"/>
                    </a:xfrm>
                    <a:prstGeom prst="rect">
                      <a:avLst/>
                    </a:prstGeom>
                  </pic:spPr>
                </pic:pic>
              </a:graphicData>
            </a:graphic>
          </wp:inline>
        </w:drawing>
      </w:r>
    </w:p>
    <w:p w:rsidR="00002C24" w:rsidRDefault="00002C24">
      <w:pPr>
        <w:pStyle w:val="ProductList-Body"/>
      </w:pPr>
    </w:p>
    <w:p w:rsidR="00002C24" w:rsidRDefault="009D126D">
      <w:pPr>
        <w:pStyle w:val="ProductList-Body"/>
      </w:pPr>
      <w:r>
        <w:rPr>
          <w:b/>
          <w:color w:val="00188F"/>
        </w:rPr>
        <w:t xml:space="preserve">4. Software Assurance </w:t>
      </w:r>
      <w:r>
        <w:t>osoittaa SA-ylläpitoon liittyvät ehdot.</w:t>
      </w:r>
    </w:p>
    <w:p w:rsidR="00002C24" w:rsidRDefault="009D126D">
      <w:pPr>
        <w:pStyle w:val="ProductList-Body"/>
      </w:pPr>
      <w:r>
        <w:rPr>
          <w:noProof/>
        </w:rPr>
        <w:drawing>
          <wp:inline distT="0" distB="0" distL="0" distR="0" wp14:anchorId="325D7655" wp14:editId="469176F7">
            <wp:extent cx="5029200" cy="1257300"/>
            <wp:effectExtent l="0" t="0" r="0" b="0"/>
            <wp:docPr id="5" name="d5ff6dd5d69c35e4440e4717f91465b47e9e08a2.jpg"/>
            <wp:cNvGraphicFramePr/>
            <a:graphic xmlns:a="http://schemas.openxmlformats.org/drawingml/2006/main">
              <a:graphicData uri="http://schemas.openxmlformats.org/drawingml/2006/picture">
                <pic:pic xmlns:pic="http://schemas.openxmlformats.org/drawingml/2006/picture">
                  <pic:nvPicPr>
                    <pic:cNvPr id="0" name="d5ff6dd5d69c35e4440e4717f91465b47e9e08a2.jpg"/>
                    <pic:cNvPicPr/>
                  </pic:nvPicPr>
                  <pic:blipFill>
                    <a:blip r:embed="rId28"/>
                    <a:stretch>
                      <a:fillRect/>
                    </a:stretch>
                  </pic:blipFill>
                  <pic:spPr>
                    <a:xfrm>
                      <a:off x="0" y="0"/>
                      <a:ext cx="5029200" cy="1257300"/>
                    </a:xfrm>
                    <a:prstGeom prst="rect">
                      <a:avLst/>
                    </a:prstGeom>
                  </pic:spPr>
                </pic:pic>
              </a:graphicData>
            </a:graphic>
          </wp:inline>
        </w:drawing>
      </w:r>
    </w:p>
    <w:p w:rsidR="00002C24" w:rsidRDefault="009D126D">
      <w:pPr>
        <w:pStyle w:val="ProductList-Offering1Heading"/>
        <w:outlineLvl w:val="1"/>
      </w:pPr>
      <w:bookmarkStart w:id="10" w:name="_Sec535"/>
      <w:r>
        <w:t>Selvennykset ja tämän asiakirjan muuto</w:t>
      </w:r>
      <w:r>
        <w:t>sten yhteenveto</w:t>
      </w:r>
      <w:bookmarkEnd w:id="10"/>
      <w:r>
        <w:fldChar w:fldCharType="begin"/>
      </w:r>
      <w:r>
        <w:instrText xml:space="preserve"> TC "</w:instrText>
      </w:r>
      <w:bookmarkStart w:id="11" w:name="_Toc473197279"/>
      <w:r>
        <w:instrText>Selvennykset ja tämän asiakirjan muutosten yhteenveto</w:instrText>
      </w:r>
      <w:bookmarkEnd w:id="11"/>
      <w:r>
        <w:instrText>" \l 2</w:instrText>
      </w:r>
      <w:r>
        <w:fldChar w:fldCharType="end"/>
      </w:r>
    </w:p>
    <w:p w:rsidR="00002C24" w:rsidRDefault="009D126D">
      <w:pPr>
        <w:pStyle w:val="ProductList-Body"/>
      </w:pPr>
      <w:r>
        <w:t>Seuraavassa on lueteltu Tuotteen ehtoihin tehdyt viimeisimmät lisäykset, poistot, selvennykset ja muut muutokset. Alla on myös Microsoftin periaatteiden selvennyksiä vastauks</w:t>
      </w:r>
      <w:r>
        <w:t>ina asiakkaiden tavallisimmin esittämiin kysymyksiin.</w:t>
      </w:r>
    </w:p>
    <w:tbl>
      <w:tblPr>
        <w:tblStyle w:val="PURTable"/>
        <w:tblW w:w="0" w:type="dxa"/>
        <w:tblLook w:val="04A0" w:firstRow="1" w:lastRow="0" w:firstColumn="1" w:lastColumn="0" w:noHBand="0" w:noVBand="1"/>
      </w:tblPr>
      <w:tblGrid>
        <w:gridCol w:w="5420"/>
        <w:gridCol w:w="5370"/>
      </w:tblGrid>
      <w:tr w:rsidR="00002C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Poistot</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Windows Virtual Desktop Access Per User ‑laajennus (laitekohtainen)</w:t>
            </w:r>
            <w:r>
              <w:fldChar w:fldCharType="begin"/>
            </w:r>
            <w:r>
              <w:instrText xml:space="preserve"> XE "Windows Virtual Desktop Access Per User ‑laajennus (laitekohtainen)"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Windows 10 Mobile Enterprise</w:t>
            </w:r>
            <w:r>
              <w:fldChar w:fldCharType="begin"/>
            </w:r>
            <w:r>
              <w:instrText xml:space="preserve"> XE "Window</w:instrText>
            </w:r>
            <w:r>
              <w:instrText xml:space="preserve">s 10 Mobile Enterprise" </w:instrText>
            </w:r>
            <w:r>
              <w:fldChar w:fldCharType="end"/>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Dynamics 365 Plan 1 Enterprise edition -lisäosa</w:t>
            </w:r>
            <w:r>
              <w:fldChar w:fldCharType="begin"/>
            </w:r>
            <w:r>
              <w:instrText xml:space="preserve"> XE "Microsoft Dynamics 365 Plan 1 Enterprise edition -lisäosa"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pP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Microsoft Dynamics 365 Plan 1 Enterprise edition </w:t>
            </w:r>
            <w:proofErr w:type="gramStart"/>
            <w:r>
              <w:t>From</w:t>
            </w:r>
            <w:proofErr w:type="gramEnd"/>
            <w:r>
              <w:t xml:space="preserve"> SA</w:t>
            </w:r>
            <w:r>
              <w:fldChar w:fldCharType="begin"/>
            </w:r>
            <w:r>
              <w:instrText xml:space="preserve"> XE "</w:instrText>
            </w:r>
            <w:r>
              <w:instrText xml:space="preserve">Microsoft Dynamics 365 Plan 1 Enterprise edition From SA"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2"/>
      </w:pPr>
      <w:r>
        <w:t>Ohjelmistot</w:t>
      </w:r>
    </w:p>
    <w:p w:rsidR="00002C24" w:rsidRDefault="009D126D">
      <w:pPr>
        <w:pStyle w:val="ProductList-Body"/>
      </w:pPr>
      <w:hyperlink w:anchor="_Sec883">
        <w:r>
          <w:rPr>
            <w:color w:val="00467F"/>
            <w:u w:val="single"/>
          </w:rPr>
          <w:t>R Server</w:t>
        </w:r>
      </w:hyperlink>
      <w:r>
        <w:t xml:space="preserve">: Asiakkaat, joilla on SA-ylläpidon piirissä olevia </w:t>
      </w:r>
      <w:r>
        <w:fldChar w:fldCharType="begin"/>
      </w:r>
      <w:r>
        <w:instrText xml:space="preserve"> AutoTextList   \s NoStyle \t "Käyttöoikeuden alainen Palvelin tarkoittaa yksittäistä Asia</w:instrText>
      </w:r>
      <w:r>
        <w:instrText xml:space="preserve">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alaisia Palvelimia</w:t>
      </w:r>
      <w:r>
        <w:fldChar w:fldCharType="end"/>
      </w:r>
      <w:r>
        <w:t>, voivat R Server ‑käyttöoikeuksien puitteissa käyttää R</w:t>
      </w:r>
      <w:r>
        <w:t xml:space="preserve"> Serverille joulukuun 2016 jälkeen saatavilla olevia päivityksiä</w:t>
      </w:r>
    </w:p>
    <w:p w:rsidR="00002C24" w:rsidRDefault="009D126D">
      <w:pPr>
        <w:pStyle w:val="ProductList-Body"/>
      </w:pPr>
      <w:hyperlink w:anchor="_Sec614">
        <w:r>
          <w:rPr>
            <w:color w:val="00467F"/>
            <w:u w:val="single"/>
          </w:rPr>
          <w:t>SQL Server</w:t>
        </w:r>
      </w:hyperlink>
      <w:r>
        <w:t xml:space="preserve">: Asiakkaat, joilla on SA-ylläpidon piirissä olevia SQL Server Enterprise Core ‑palvelimia tai SA-ylläpidon piirissä olevia SQL Server Enterprise ‑palvelimia, voivat käyttää R Server for Windowsille kesäkuun 2016 jälkeen saatavilla olevia päivityksiä. </w:t>
      </w:r>
    </w:p>
    <w:p w:rsidR="00002C24" w:rsidRDefault="009D126D">
      <w:pPr>
        <w:pStyle w:val="ProductList-Body"/>
      </w:pPr>
      <w:hyperlink w:anchor="_Sec615">
        <w:r>
          <w:rPr>
            <w:color w:val="00467F"/>
            <w:u w:val="single"/>
          </w:rPr>
          <w:t>System Center</w:t>
        </w:r>
      </w:hyperlink>
      <w:r>
        <w:t xml:space="preserve">: </w:t>
      </w:r>
      <w:hyperlink w:anchor="_Sec643">
        <w:r>
          <w:rPr>
            <w:color w:val="00467F"/>
            <w:u w:val="single"/>
          </w:rPr>
          <w:t>System Center Data Protection Manager</w:t>
        </w:r>
      </w:hyperlink>
      <w:r>
        <w:t xml:space="preserve">-, </w:t>
      </w:r>
      <w:hyperlink w:anchor="_Sec1180">
        <w:r>
          <w:rPr>
            <w:color w:val="00467F"/>
            <w:u w:val="single"/>
          </w:rPr>
          <w:t>System Center Operations Manager</w:t>
        </w:r>
      </w:hyperlink>
      <w:r>
        <w:t xml:space="preserve">-, </w:t>
      </w:r>
      <w:hyperlink w:anchor="_Sec1185">
        <w:r>
          <w:rPr>
            <w:color w:val="00467F"/>
            <w:u w:val="single"/>
          </w:rPr>
          <w:t>System Center Data Orchestrator</w:t>
        </w:r>
      </w:hyperlink>
      <w:r>
        <w:t xml:space="preserve">- ja </w:t>
      </w:r>
      <w:hyperlink w:anchor="_Sec1190">
        <w:r>
          <w:rPr>
            <w:color w:val="00467F"/>
            <w:u w:val="single"/>
          </w:rPr>
          <w:t>System Center Service Manager</w:t>
        </w:r>
      </w:hyperlink>
      <w:r>
        <w:t xml:space="preserve"> -tuotemerkintöjen osiosta 4 on poistettu käyttöoikeuksia koskeva kohta liittyen SA-ylläpidon siirtymiseen asiakkailla, joilla on System Center 2016 Client Management Suite, ja tammikuun 2017 tuotekohtaisiin</w:t>
      </w:r>
      <w:r>
        <w:t xml:space="preserve"> ehtoihin osion 4 attribuuttitaulukon siirtymisoikeutta kuvaavaan soluun on lisätty viittaus tiedon olinpaikkaan. </w:t>
      </w:r>
    </w:p>
    <w:p w:rsidR="00002C24" w:rsidRDefault="00002C24">
      <w:pPr>
        <w:pStyle w:val="ProductList-Body"/>
      </w:pPr>
    </w:p>
    <w:p w:rsidR="00002C24" w:rsidRDefault="009D126D">
      <w:pPr>
        <w:pStyle w:val="ProductList-ClauseHeading"/>
        <w:outlineLvl w:val="2"/>
      </w:pPr>
      <w:r>
        <w:t>Online-palveluiden palvelukohtaiset ehdot</w:t>
      </w:r>
    </w:p>
    <w:p w:rsidR="00002C24" w:rsidRDefault="009D126D">
      <w:pPr>
        <w:pStyle w:val="ProductList-Body"/>
      </w:pPr>
      <w:hyperlink w:anchor="_Sec626">
        <w:r>
          <w:rPr>
            <w:color w:val="00467F"/>
            <w:u w:val="single"/>
          </w:rPr>
          <w:t>Microsoft Azure -suunnitelmat</w:t>
        </w:r>
      </w:hyperlink>
      <w:r>
        <w:t xml:space="preserve">: Microsoft Azure Plans ‑tuotemerkintä </w:t>
      </w:r>
      <w:r>
        <w:t xml:space="preserve">on jaettu seuraaviksi Tuotemerkinnöiksi: </w:t>
      </w:r>
      <w:hyperlink w:anchor="_Sec1197">
        <w:r>
          <w:rPr>
            <w:color w:val="00467F"/>
            <w:u w:val="single"/>
          </w:rPr>
          <w:t>Microsoft Azure Infrastructure Plans</w:t>
        </w:r>
      </w:hyperlink>
      <w:r>
        <w:t xml:space="preserve">, </w:t>
      </w:r>
      <w:hyperlink w:anchor="_Sec1198">
        <w:r>
          <w:rPr>
            <w:color w:val="00467F"/>
            <w:u w:val="single"/>
          </w:rPr>
          <w:t>Microsoft Azure Support Plans</w:t>
        </w:r>
      </w:hyperlink>
      <w:r>
        <w:t xml:space="preserve"> ja </w:t>
      </w:r>
      <w:hyperlink w:anchor="_Sec1199">
        <w:r>
          <w:rPr>
            <w:color w:val="00467F"/>
            <w:u w:val="single"/>
          </w:rPr>
          <w:t>Microsoft Azure User Plans</w:t>
        </w:r>
      </w:hyperlink>
      <w:r>
        <w:t>.</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002C24">
      <w:pPr>
        <w:sectPr w:rsidR="00002C24">
          <w:headerReference w:type="default" r:id="rId29"/>
          <w:footerReference w:type="default" r:id="rId30"/>
          <w:type w:val="continuous"/>
          <w:pgSz w:w="12240" w:h="15840" w:code="1"/>
          <w:pgMar w:top="1170" w:right="720" w:bottom="720" w:left="720" w:header="432" w:footer="288" w:gutter="0"/>
          <w:cols w:space="360"/>
        </w:sectPr>
      </w:pPr>
    </w:p>
    <w:p w:rsidR="00002C24" w:rsidRDefault="009D126D">
      <w:pPr>
        <w:pStyle w:val="ProductList-SectionHeading"/>
        <w:pageBreakBefore/>
        <w:outlineLvl w:val="0"/>
      </w:pPr>
      <w:bookmarkStart w:id="12" w:name="_Sec536"/>
      <w:bookmarkEnd w:id="2"/>
      <w:r>
        <w:lastRenderedPageBreak/>
        <w:t>Käyttöoikeuden Ehdot</w:t>
      </w:r>
      <w:r>
        <w:fldChar w:fldCharType="begin"/>
      </w:r>
      <w:r>
        <w:instrText xml:space="preserve"> TC "</w:instrText>
      </w:r>
      <w:bookmarkStart w:id="13" w:name="_Toc473197280"/>
      <w:r>
        <w:instrText>Käyttöoikeuden Ehdot</w:instrText>
      </w:r>
      <w:bookmarkEnd w:id="13"/>
      <w:r>
        <w:instrText>" \l 1</w:instrText>
      </w:r>
      <w:r>
        <w:fldChar w:fldCharType="end"/>
      </w:r>
    </w:p>
    <w:p w:rsidR="00002C24" w:rsidRDefault="009D126D">
      <w:pPr>
        <w:pStyle w:val="ProductList-Body"/>
      </w:pPr>
      <w:proofErr w:type="gramStart"/>
      <w:r>
        <w:t>Kaikki ”Tuotteen</w:t>
      </w:r>
      <w:proofErr w:type="gramEnd"/>
      <w:r>
        <w:t xml:space="preserve"> käyttöoikeudet” -esiintymät Asiakkaan volyymikäyttöoikeussopimuksessa viittaavat kunkin Tuotemerkinnän kohdassa ”Käyttöoikeudet” määritettyihin ehtoihin. Kussakin Tuotteessa tämä sisältää Käyttöoikeuden yleispä</w:t>
      </w:r>
      <w:r>
        <w:t>tevät ehdot, sovellettavat Käyttöoikeusmallin ehdot ja Tuotemerkinnän mahdolliset Tuotekohtaiset käyttöoikeusehdot.</w:t>
      </w:r>
    </w:p>
    <w:p w:rsidR="00002C24" w:rsidRDefault="00002C24">
      <w:pPr>
        <w:pStyle w:val="ProductList-Body"/>
      </w:pPr>
    </w:p>
    <w:p w:rsidR="00002C24" w:rsidRDefault="009D126D">
      <w:pPr>
        <w:pStyle w:val="ProductList-Body"/>
      </w:pPr>
      <w:r>
        <w:t xml:space="preserve">Online-palveluiden osalta </w:t>
      </w:r>
      <w:proofErr w:type="gramStart"/>
      <w:r>
        <w:t>viittaukset ”Tuotteen</w:t>
      </w:r>
      <w:proofErr w:type="gramEnd"/>
      <w:r>
        <w:t xml:space="preserve"> käyttöoikeuksiin” Asiakkaan volyymikäyttöoikeussopimuksessa viittaavat Online-palveluiden e</w:t>
      </w:r>
      <w:r>
        <w:t>htoihin. Jos ohjelmistotuotteessa on sekä ohjelmistoa että online-palveluita, online-palveluita koskevat Online-palveluiden ehdot ja kaikkea ohjelmistoa koskevat nämä Käyttöoikeusehdot.</w:t>
      </w:r>
    </w:p>
    <w:p w:rsidR="00002C24" w:rsidRDefault="009D126D">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473197281"/>
      <w:r>
        <w:instrText>Käyttöoikeuden yleispätevät ehdo</w:instrText>
      </w:r>
      <w:r>
        <w:instrText>t</w:instrText>
      </w:r>
      <w:bookmarkEnd w:id="15"/>
      <w:r>
        <w:instrText>" \l 2</w:instrText>
      </w:r>
      <w:r>
        <w:fldChar w:fldCharType="end"/>
      </w:r>
    </w:p>
    <w:p w:rsidR="00002C24" w:rsidRDefault="009D126D">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w:t>
      </w:r>
      <w:r>
        <w:t>rikseen toisin mainittu).</w:t>
      </w:r>
    </w:p>
    <w:p w:rsidR="00002C24" w:rsidRDefault="00002C24">
      <w:pPr>
        <w:pStyle w:val="ProductList-Body"/>
      </w:pPr>
    </w:p>
    <w:p w:rsidR="00002C24" w:rsidRDefault="009D126D">
      <w:pPr>
        <w:pStyle w:val="ProductList-ClauseHeading"/>
        <w:outlineLvl w:val="2"/>
      </w:pPr>
      <w:r>
        <w:t>1. Määritelmät</w:t>
      </w:r>
    </w:p>
    <w:p w:rsidR="00002C24" w:rsidRDefault="009D126D">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002C24" w:rsidRDefault="00002C24">
      <w:pPr>
        <w:pStyle w:val="ProductList-Body"/>
      </w:pPr>
    </w:p>
    <w:p w:rsidR="00002C24" w:rsidRDefault="009D126D">
      <w:pPr>
        <w:pStyle w:val="ProductList-ClauseHeading"/>
        <w:outlineLvl w:val="2"/>
      </w:pPr>
      <w:r>
        <w:t>2. Asiakkaan</w:t>
      </w:r>
      <w:r>
        <w:t xml:space="preserve"> käyttöoikeudet</w:t>
      </w:r>
    </w:p>
    <w:p w:rsidR="00002C24" w:rsidRDefault="009D126D">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w:instrText>
      </w:r>
      <w:r>
        <w:instrText xml:space="preserve">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002C24" w:rsidRDefault="00002C24">
      <w:pPr>
        <w:pStyle w:val="ProductList-Body"/>
      </w:pPr>
    </w:p>
    <w:p w:rsidR="00002C24" w:rsidRDefault="009D126D">
      <w:pPr>
        <w:pStyle w:val="ProductList-ClauseHeading"/>
        <w:outlineLvl w:val="2"/>
      </w:pPr>
      <w:r>
        <w:t>3. Oikeudet käyttää muita versioita ja aiempia versioita</w:t>
      </w:r>
    </w:p>
    <w:p w:rsidR="00002C24" w:rsidRDefault="009D126D">
      <w:pPr>
        <w:pStyle w:val="ProductList-Body"/>
      </w:pPr>
      <w:r>
        <w:t>Kaikkien salli</w:t>
      </w:r>
      <w:r>
        <w:t xml:space="preserve">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w:t>
      </w:r>
      <w:r>
        <w:t xml:space="preserve">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w:instrText>
      </w:r>
      <w:r>
        <w:instrText xml:space="preserv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w:t>
      </w:r>
      <w:r>
        <w:t>eudet ovat yhä voimassa. Aiempien versioiden käyttöoikeudet eivät täytä Tuotteen käyttöoikeusvaatimuksia.</w:t>
      </w:r>
    </w:p>
    <w:p w:rsidR="00002C24" w:rsidRDefault="00002C24">
      <w:pPr>
        <w:pStyle w:val="ProductList-Body"/>
      </w:pPr>
    </w:p>
    <w:p w:rsidR="00002C24" w:rsidRDefault="009D126D">
      <w:pPr>
        <w:pStyle w:val="ProductList-ClauseHeading"/>
        <w:outlineLvl w:val="2"/>
      </w:pPr>
      <w:r>
        <w:t>4. Kolmannen osapuolen ohjelmisto</w:t>
      </w:r>
    </w:p>
    <w:p w:rsidR="00002C24" w:rsidRDefault="009D126D">
      <w:pPr>
        <w:pStyle w:val="ProductList-Body"/>
      </w:pPr>
      <w:r>
        <w:t>Ohjelmisto voi sisältää kolmannen osapuolen yksinoikeudellisia ohjelmia tai komponentteja, joiden käyttöoikeus on m</w:t>
      </w:r>
      <w:r>
        <w:t>yönnetty erillisillä ehdoilla, jotka on esitetty Asiakkaalle asennuksen aikana tai ohjelmiston mukana toimitetussa ThirdPartyNotices-tiedostossa. Ohjelmisto voi myös sisältää kolmannen osapuolen avoimen lähdekoodin ohjelmia, joihin Microsoft kyseisen kolma</w:t>
      </w:r>
      <w:r>
        <w:t>nnen osapuolen sijaan myöntää Asiakkaalle käyttöoikeudet Microsoftin omien käyttöoikeusehtojen nojalla.</w:t>
      </w:r>
    </w:p>
    <w:p w:rsidR="00002C24" w:rsidRDefault="00002C24">
      <w:pPr>
        <w:pStyle w:val="ProductList-Body"/>
      </w:pPr>
    </w:p>
    <w:p w:rsidR="00002C24" w:rsidRDefault="009D126D">
      <w:pPr>
        <w:pStyle w:val="ProductList-ClauseHeading"/>
        <w:outlineLvl w:val="2"/>
      </w:pPr>
      <w:r>
        <w:t>5. Ennen tuotteen julkaisemista kirjoitettu koodi, päivitykset tai täydennykset, muut toiminnot</w:t>
      </w:r>
    </w:p>
    <w:p w:rsidR="00002C24" w:rsidRDefault="009D126D">
      <w:pPr>
        <w:pStyle w:val="ProductList-Body"/>
      </w:pPr>
      <w:r>
        <w:t>Microsoft voi tarjota Tuotteiden päivityksiä tai täyden</w:t>
      </w:r>
      <w:r>
        <w:t>nyksiä. Asiakas saa käyttää Tuotteiden päivityksiä tai täydennyksiä, ennen tuotteen julkaisemista kirjoitettua koodia, lisätoimintoja ja valinnaisia Tuotteiden lisäpalveluita niiden mukana (mahdollisesti) toimitetuilla erityisehdoilla. Jotkin Tuotteet edel</w:t>
      </w:r>
      <w:r>
        <w:t>lyttävät automaattisia päivityksiä, mikä on kuvattu Tuotekohtaisissa käyttöoikeusehdoissa.</w:t>
      </w:r>
    </w:p>
    <w:p w:rsidR="00002C24" w:rsidRDefault="00002C24">
      <w:pPr>
        <w:pStyle w:val="ProductList-Body"/>
      </w:pPr>
    </w:p>
    <w:p w:rsidR="00002C24" w:rsidRDefault="009D126D">
      <w:pPr>
        <w:pStyle w:val="ProductList-ClauseHeading"/>
        <w:outlineLvl w:val="2"/>
      </w:pPr>
      <w:r>
        <w:t>6. Rajoitukset</w:t>
      </w:r>
    </w:p>
    <w:p w:rsidR="00002C24" w:rsidRDefault="009D126D">
      <w:pPr>
        <w:pStyle w:val="ProductList-Body"/>
      </w:pPr>
      <w:r>
        <w:t>Asiakas ei saa (eikä Asiakkaalla ole käyttöoikeutta) käyttää Tuotteita tarjoamaan kaupallisia isännöintipalveluita kolmansille osapuolille, kiertää T</w:t>
      </w:r>
      <w:r>
        <w:t xml:space="preserve">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w:instrText>
      </w:r>
      <w:r>
        <w:instrText xml:space="preserve">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w:t>
      </w:r>
      <w:r>
        <w:t>sessä laitteistojärjestelmässä), ellei Microsoft ole antanut siihen nimenomaista lupaa. Asiakkaan oikeudet käyttää ohjelmistoa missä tahansa laitteessa eivät anna Asiakkaalle minkäänlaista oikeutta ottaa Microsoftin patentteja tai muita Microsoftin immater</w:t>
      </w:r>
      <w:r>
        <w:t>iaalioikeuksia käyttöön laitteessa tai muussa ohjelmistossa tai laitteissa.</w:t>
      </w:r>
    </w:p>
    <w:p w:rsidR="00002C24" w:rsidRDefault="00002C24">
      <w:pPr>
        <w:pStyle w:val="ProductList-Body"/>
      </w:pPr>
    </w:p>
    <w:p w:rsidR="00002C24" w:rsidRDefault="009D126D">
      <w:pPr>
        <w:pStyle w:val="ProductList-ClauseHeading"/>
        <w:outlineLvl w:val="2"/>
      </w:pPr>
      <w:r>
        <w:t>7. Software Assurance</w:t>
      </w:r>
    </w:p>
    <w:p w:rsidR="00002C24" w:rsidRDefault="009D126D">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w:instrText>
      </w:r>
      <w:r>
        <w:instrText xml:space="preserve">sentaa ja käyttää Tuotetta." </w:instrText>
      </w:r>
      <w:r>
        <w:fldChar w:fldCharType="separate"/>
      </w:r>
      <w:r>
        <w:rPr>
          <w:color w:val="0563C1"/>
        </w:rPr>
        <w:t>Käyttöoikeuden</w:t>
      </w:r>
      <w:r>
        <w:fldChar w:fldCharType="end"/>
      </w:r>
      <w:r>
        <w:t xml:space="preserve"> SA-ylläpidon päättyessä, ellei edun kuvauksessa ole muuta ilmoitettu.</w:t>
      </w:r>
    </w:p>
    <w:p w:rsidR="00002C24" w:rsidRDefault="00002C24">
      <w:pPr>
        <w:pStyle w:val="ProductList-Body"/>
      </w:pPr>
    </w:p>
    <w:p w:rsidR="00002C24" w:rsidRDefault="009D126D">
      <w:pPr>
        <w:pStyle w:val="ProductList-ClauseHeading"/>
        <w:outlineLvl w:val="2"/>
      </w:pPr>
      <w:r>
        <w:t>8. Ohjelmiston hallinnan alihankinta</w:t>
      </w:r>
    </w:p>
    <w:p w:rsidR="00002C24" w:rsidRDefault="009D126D">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w:t>
      </w:r>
      <w:r>
        <w:t xml:space="preserve">at kolmannet osapuolet, jos tällaiset Palvelimet ja muut laitteet on tarkoitettu kokonaan Asiakkaan käyttöön ja pysyvät tällaisessa käytössä. Asiakas vastaa kaikista volyymikäyttöoikeussopimuksen mukaisista velvoitteistaan riippumatta ohjelmiston käyttöön </w:t>
      </w:r>
      <w:r>
        <w:t>tarkoitetun laitteiston fyysisestä sijaintipaikasta.</w:t>
      </w:r>
    </w:p>
    <w:p w:rsidR="00002C24" w:rsidRDefault="00002C24">
      <w:pPr>
        <w:pStyle w:val="ProductList-Body"/>
      </w:pPr>
    </w:p>
    <w:p w:rsidR="00002C24" w:rsidRDefault="009D126D">
      <w:pPr>
        <w:pStyle w:val="ProductList-ClauseHeading"/>
        <w:outlineLvl w:val="2"/>
      </w:pPr>
      <w:r>
        <w:lastRenderedPageBreak/>
        <w:t>9. Käyttöoikeuksien määrittäminen ja siirtäminen</w:t>
      </w:r>
    </w:p>
    <w:p w:rsidR="00002C24" w:rsidRDefault="009D126D">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w:instrText>
      </w:r>
      <w:r>
        <w:instrText xml:space="preserve">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w:instrText>
      </w:r>
      <w:r>
        <w:instrText xml:space="preserve">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w:instrText>
      </w:r>
      <w:r>
        <w:instrText xml:space="preserve">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w:instrText>
      </w:r>
      <w:r>
        <w:instrText xml:space="preserve">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w:instrText>
      </w:r>
      <w:r>
        <w:instrText xml:space="preserve">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w:t>
      </w:r>
      <w:r>
        <w:t xml:space="preserve">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w:instrText>
      </w:r>
      <w:r>
        <w:instrText xml:space="preserve">ja käyttää Tuotetta." </w:instrText>
      </w:r>
      <w:r>
        <w:fldChar w:fldCharType="separate"/>
      </w:r>
      <w:r>
        <w:rPr>
          <w:color w:val="0563C1"/>
        </w:rPr>
        <w:t>Käyttöoikeuden</w:t>
      </w:r>
      <w:r>
        <w:fldChar w:fldCharType="end"/>
      </w:r>
      <w:r>
        <w:t xml:space="preserve"> mukana. Laitekohtaisten Windows-työasemakäyttöjärjestelmän käyttöoikeuden ja SA-ylläpidon siirtämistä koskevat eri ehdot, jotka on eritelty </w:t>
      </w:r>
      <w:hyperlink w:anchor="_Sec652">
        <w:r>
          <w:rPr>
            <w:color w:val="00467F"/>
            <w:u w:val="single"/>
          </w:rPr>
          <w:t>Windows-tuotemerkinnässä</w:t>
        </w:r>
      </w:hyperlink>
      <w:r>
        <w:t>.</w:t>
      </w:r>
    </w:p>
    <w:p w:rsidR="00002C24" w:rsidRDefault="00002C24">
      <w:pPr>
        <w:pStyle w:val="ProductList-Body"/>
      </w:pPr>
    </w:p>
    <w:p w:rsidR="00002C24" w:rsidRDefault="009D126D">
      <w:pPr>
        <w:pStyle w:val="ProductList-ClauseHeading"/>
        <w:outlineLvl w:val="2"/>
      </w:pPr>
      <w:r>
        <w:t>10. Tekniset toimen</w:t>
      </w:r>
      <w:r>
        <w:t>piteet</w:t>
      </w:r>
    </w:p>
    <w:p w:rsidR="00002C24" w:rsidRDefault="009D126D">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w:t>
      </w:r>
      <w:r>
        <w:t>tu teknisin toimenpitein ja niiden asentamiseen tai käyttämiseen tarvitaan aktivointi tai vahvistus sekä tuoteavain.</w:t>
      </w:r>
    </w:p>
    <w:p w:rsidR="00002C24" w:rsidRDefault="00002C24">
      <w:pPr>
        <w:pStyle w:val="ProductList-Body"/>
      </w:pPr>
    </w:p>
    <w:p w:rsidR="00002C24" w:rsidRDefault="009D126D">
      <w:pPr>
        <w:pStyle w:val="ProductList-SubClauseHeading"/>
        <w:outlineLvl w:val="3"/>
      </w:pPr>
      <w:r>
        <w:t>10.1 Aktivointi ja vahvistus</w:t>
      </w:r>
    </w:p>
    <w:p w:rsidR="00002C24" w:rsidRDefault="009D126D">
      <w:pPr>
        <w:pStyle w:val="ProductList-BodyIndented"/>
      </w:pPr>
      <w:r>
        <w:t xml:space="preserve">Onnistunut aktivointi tai vahvistus varmistaa, että ohjelmistotuote on asennettu oikein, tuoteavainta ei ole </w:t>
      </w:r>
      <w:r>
        <w:t>varastettu eikä ohjelmiston vahvistus-, käyttöoikeus- tai aktivointitoimintoihin ole tehty muutoksia. Asiakkaan oikeus käyttää ohjelmistoa ohjelmistotuotteessa ilmoitetun ajan jälkeen voi olla rajoitettu, ellei ohjelmistoa aktivoida. Asiakkaalla ei ole käy</w:t>
      </w:r>
      <w:r>
        <w:t xml:space="preserve">ttöoikeutta jatkaa sellaisen ohjelmiston käyttöä, jonka aktivointiyritys on epäonnistunut. Kunkin laitteen, jota ei ole aktivoitu avainten hallintapalvelulla, on käytettävä useita aktivointiavaimia käyttävää aktivointia. Asiakas ei saa kiertää aktivointia </w:t>
      </w:r>
      <w:r>
        <w:t>tai vahvistusta.</w:t>
      </w:r>
    </w:p>
    <w:p w:rsidR="00002C24" w:rsidRDefault="00002C24">
      <w:pPr>
        <w:pStyle w:val="ProductList-BodyIndented"/>
      </w:pPr>
    </w:p>
    <w:p w:rsidR="00002C24" w:rsidRDefault="009D126D">
      <w:pPr>
        <w:pStyle w:val="ProductList-SubClauseHeading"/>
        <w:outlineLvl w:val="3"/>
      </w:pPr>
      <w:r>
        <w:t>10.2 Tuoteavaimet</w:t>
      </w:r>
    </w:p>
    <w:p w:rsidR="00002C24" w:rsidRDefault="009D126D">
      <w:pPr>
        <w:pStyle w:val="ProductList-BodyIndented"/>
      </w:pPr>
      <w:r>
        <w:t xml:space="preserve">Ohjelmiston käyttöoikeudellinen käyttö edellyttää määritettyä tuoteavainta. Kaikki tuoteavaimet ovat Microsoftin luottamuksellisia tietoja. Ellei Asiakkaan volyymikäyttöoikeussopimuksessa ole toisin mainittu, Asiakas ei </w:t>
      </w:r>
      <w:r>
        <w:t>saa julkaista tuoteavaimia kolmansille osapuolille. Asiakas ei saa muodostaa suojaamatonta yhteyttä Key Management -palvelun (KMS) laitteisiin valvomattoman verkon kautta. Jos tuoteavaimia tai KMS-avaimia käytetään tai julkaistaan luvatta, Microsoft voi es</w:t>
      </w:r>
      <w:r>
        <w:t>tää tulevia aktivointeja, poistaa aktivoinnin tai estää tuoteavainten aktivoinnin tai vahvistuksen ja ryhtyä muihin asianmukaisiin toimiin.</w:t>
      </w:r>
    </w:p>
    <w:p w:rsidR="00002C24" w:rsidRDefault="00002C24">
      <w:pPr>
        <w:pStyle w:val="ProductList-BodyIndented"/>
      </w:pPr>
    </w:p>
    <w:p w:rsidR="00002C24" w:rsidRDefault="009D126D">
      <w:pPr>
        <w:pStyle w:val="ProductList-ClauseHeading"/>
        <w:outlineLvl w:val="2"/>
      </w:pPr>
      <w:r>
        <w:t>11. ilmoitukset</w:t>
      </w:r>
    </w:p>
    <w:p w:rsidR="00002C24" w:rsidRDefault="009D126D">
      <w:pPr>
        <w:pStyle w:val="ProductList-Body"/>
      </w:pPr>
      <w:r>
        <w:t>Jos kunkin Tuotemerkinnän Käyttöoikeudet-kohdassa on niin osoitettu, seuraavat ilmoitukset ovat voi</w:t>
      </w:r>
      <w:r>
        <w:t>massa:</w:t>
      </w:r>
    </w:p>
    <w:p w:rsidR="00002C24" w:rsidRDefault="00002C24">
      <w:pPr>
        <w:pStyle w:val="ProductList-Body"/>
      </w:pPr>
    </w:p>
    <w:p w:rsidR="00002C24" w:rsidRDefault="009D126D">
      <w:pPr>
        <w:pStyle w:val="ProductList-SubClauseHeading"/>
        <w:outlineLvl w:val="3"/>
      </w:pPr>
      <w:r>
        <w:t>11. 1 Internet-pohjaiset ominaisuudet</w:t>
      </w:r>
    </w:p>
    <w:p w:rsidR="00002C24" w:rsidRDefault="009D126D">
      <w:pPr>
        <w:pStyle w:val="ProductList-BodyIndented"/>
      </w:pPr>
      <w:r>
        <w:t xml:space="preserve">Ohjelmistotuotteissa voi olla ominaisuuksia, jotka ilman ilmoitusta Asiakkaalle muodostavat Internet-yhteyden tai lähettävät tietoja Internetin kautta Microsoftin ja sen Konserniyhtiöiden ja palveluntarjoajien </w:t>
      </w:r>
      <w:r>
        <w:t>järjestelmiin. Näiden tietojen käyttö on kuvattu kunkin ohjelmistotuotteen tietosuojalausekkeessa.</w:t>
      </w:r>
    </w:p>
    <w:p w:rsidR="00002C24" w:rsidRDefault="00002C24">
      <w:pPr>
        <w:pStyle w:val="ProductList-BodyIndented"/>
      </w:pPr>
    </w:p>
    <w:p w:rsidR="00002C24" w:rsidRDefault="009D126D">
      <w:pPr>
        <w:pStyle w:val="ProductList-SubClauseHeading"/>
        <w:outlineLvl w:val="3"/>
      </w:pPr>
      <w:r>
        <w:t>11.2 Bing Maps</w:t>
      </w:r>
    </w:p>
    <w:p w:rsidR="00002C24" w:rsidRDefault="009D126D">
      <w:pPr>
        <w:pStyle w:val="ProductList-BodyIndented"/>
      </w:pPr>
      <w:r>
        <w:t>Tuote voi sisältää Bing Mapsin käytön. Kaikkea Bing Mapsin kautta toimitettua sisältöä, mukaan lukien geokoodit, voidaan käyttää vain siinä t</w:t>
      </w:r>
      <w:r>
        <w:t xml:space="preserve">uotteessa, jonka kautta sisältö on toimitettu. Asiakkaan Bing Mapsin käyttöön sovelletaan Bing Maps Loppukäyttäjän käyttöehtoja, jotka ovat saatavilla osoitteessa </w:t>
      </w:r>
      <w:hyperlink r:id="rId31">
        <w:r>
          <w:rPr>
            <w:color w:val="00467F"/>
            <w:u w:val="single"/>
          </w:rPr>
          <w:t>http://go.microsoft.com/?linkid=97</w:t>
        </w:r>
        <w:r>
          <w:rPr>
            <w:color w:val="00467F"/>
            <w:u w:val="single"/>
          </w:rPr>
          <w:t>10837</w:t>
        </w:r>
      </w:hyperlink>
      <w:r>
        <w:t xml:space="preserve"> ja Bing Mapsin Tietosuojalauseketta, joka on saatavilla osoitteessa </w:t>
      </w:r>
      <w:hyperlink r:id="rId32">
        <w:r>
          <w:rPr>
            <w:color w:val="00467F"/>
            <w:u w:val="single"/>
          </w:rPr>
          <w:t>http://go.microsoft.com/fwlink/?LinkID=248686</w:t>
        </w:r>
      </w:hyperlink>
      <w:r>
        <w:t>.</w:t>
      </w:r>
    </w:p>
    <w:p w:rsidR="00002C24" w:rsidRDefault="00002C24">
      <w:pPr>
        <w:pStyle w:val="ProductList-BodyIndented"/>
      </w:pPr>
    </w:p>
    <w:p w:rsidR="00002C24" w:rsidRDefault="009D126D">
      <w:pPr>
        <w:pStyle w:val="ProductList-SubClauseHeading"/>
        <w:outlineLvl w:val="3"/>
      </w:pPr>
      <w:r>
        <w:t xml:space="preserve">11.3 H.264/AVC Visual Standard, VC-1-videostandardi ja MPEG-4 Part 2 </w:t>
      </w:r>
      <w:r>
        <w:t>-kuvastandardi</w:t>
      </w:r>
    </w:p>
    <w:p w:rsidR="00002C24" w:rsidRDefault="009D126D">
      <w:pPr>
        <w:pStyle w:val="ProductList-BodyIndented"/>
      </w:pPr>
      <w:r>
        <w:t>Tämä ohjelmisto saattaa sisältää H.264/AVC-, VC-1- ja MPEG-4 Part 2- kuvanpakkausteknologiaa. MPEG LA, L.L.C. on edellyttänyt seuraavan ilmoituksen lisäämistä tekstiin: TÄLLE TUOTTEELLE MYÖNNETÄÄN HENKILÖKOHTAINEN KÄYTTÖOIKEUS EI-KAUPALLISEE</w:t>
      </w:r>
      <w:r>
        <w:t>N KÄYTTÖÖN AVC-, VC-1-, MPEG-4 PART 2-KUVAPATENTTILISENSSIEN MUKAISESTI (i) VIDEOIDEN KOODAAMISEEN EDELLÄ MAINITUN (”VIDEOSTANDARDIT”) MUKAISESTI JA/TAI (ii) SELLAISTEN AVC-, VC-1-, MPEG-4 PART 2-VIDEOIDEN TOISTAMISEEN, JOTKA ON KOODANNUT EI-KAUPALLISTA TO</w:t>
      </w:r>
      <w:r>
        <w:t xml:space="preserve">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3">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w:t>
      </w:r>
      <w:r>
        <w:t>ston levittämistä edelleen kolmansille osapuolille tai (ii) sisällön luomista VIDEOSTANDARDIEN mukaisten tekniikoiden avulla levitettäväksi edelleen kolmansille osapuolille.</w:t>
      </w:r>
    </w:p>
    <w:p w:rsidR="00002C24" w:rsidRDefault="00002C24">
      <w:pPr>
        <w:pStyle w:val="ProductList-BodyIndented"/>
      </w:pPr>
    </w:p>
    <w:p w:rsidR="00002C24" w:rsidRDefault="009D126D">
      <w:pPr>
        <w:pStyle w:val="ProductList-ClauseHeading"/>
        <w:outlineLvl w:val="2"/>
      </w:pPr>
      <w:r>
        <w:t>12. Fonttikomponentit, kuvat ja äänet</w:t>
      </w:r>
    </w:p>
    <w:p w:rsidR="00002C24" w:rsidRDefault="009D126D">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w:instrText>
      </w:r>
      <w:r>
        <w:instrText xml:space="preserve">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w:t>
      </w:r>
      <w:r>
        <w:t>noastaan fonttien upotusrajoitusten mukaisesti ja ladata fontteja väliaikaisesti tulostimeen tai muuhun tulostuslaitteeseen sisällön tulostamiseksi.</w:t>
      </w:r>
    </w:p>
    <w:p w:rsidR="00002C24" w:rsidRDefault="00002C24">
      <w:pPr>
        <w:pStyle w:val="ProductList-Body"/>
      </w:pPr>
    </w:p>
    <w:p w:rsidR="00002C24" w:rsidRDefault="009D126D">
      <w:pPr>
        <w:pStyle w:val="ProductList-ClauseHeading"/>
        <w:outlineLvl w:val="2"/>
      </w:pPr>
      <w:r>
        <w:lastRenderedPageBreak/>
        <w:t>13. Oikeuksiin sisältyvät teknologiat</w:t>
      </w:r>
    </w:p>
    <w:p w:rsidR="00002C24" w:rsidRDefault="009D126D">
      <w:pPr>
        <w:pStyle w:val="ProductList-Body"/>
      </w:pPr>
      <w:r>
        <w:t>Tuotteissa voi olla muita Microsoftin tekniikkakomponentteja, joilla</w:t>
      </w:r>
      <w:r>
        <w:t xml:space="preserve"> on omat käyttöoikeusehtonsa, mikä osoitetaan kunkin Tuotemerkinnän Käyttöoikeudet-osassa. Jos näiden komponettien erillisiä ehtoja ei osoiteta Tuotekohtaisissa käyttöoikeusehdoissa, ne voivat olla omassa Tuotteen asennushakemiston kansiossaan tai ne voi l</w:t>
      </w:r>
      <w:r>
        <w:t>ukea Tuotteen asennusohjelmassa.</w:t>
      </w:r>
    </w:p>
    <w:p w:rsidR="00002C24" w:rsidRDefault="00002C24">
      <w:pPr>
        <w:pStyle w:val="ProductList-Body"/>
      </w:pPr>
    </w:p>
    <w:p w:rsidR="00002C24" w:rsidRDefault="009D126D">
      <w:pPr>
        <w:pStyle w:val="ProductList-ClauseHeading"/>
        <w:outlineLvl w:val="2"/>
      </w:pPr>
      <w:r>
        <w:t>14. Vertailutestit</w:t>
      </w:r>
    </w:p>
    <w:p w:rsidR="00002C24" w:rsidRDefault="009D126D">
      <w:pPr>
        <w:pStyle w:val="ProductList-Body"/>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w:instrText>
      </w:r>
      <w:r>
        <w:instrText xml:space="preserve">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Windows Serveriä.</w:t>
      </w:r>
    </w:p>
    <w:p w:rsidR="00002C24" w:rsidRDefault="00002C24">
      <w:pPr>
        <w:pStyle w:val="ProductList-Body"/>
      </w:pPr>
    </w:p>
    <w:p w:rsidR="00002C24" w:rsidRDefault="009D126D">
      <w:pPr>
        <w:pStyle w:val="ProductList-ClauseHeading"/>
        <w:outlineLvl w:val="2"/>
      </w:pPr>
      <w:r>
        <w:t>15. Limittäminen</w:t>
      </w:r>
    </w:p>
    <w:p w:rsidR="00002C24" w:rsidRDefault="009D126D">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002C24" w:rsidRDefault="00002C24">
      <w:pPr>
        <w:pStyle w:val="ProductList-Body"/>
      </w:pPr>
    </w:p>
    <w:p w:rsidR="00002C24" w:rsidRDefault="009D126D">
      <w:pPr>
        <w:pStyle w:val="ProductList-ClauseHeading"/>
        <w:outlineLvl w:val="2"/>
      </w:pPr>
      <w:r>
        <w:t>16. Hallinta- ja tukioikeudet</w:t>
      </w:r>
    </w:p>
    <w:p w:rsidR="00002C24" w:rsidRDefault="009D126D">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w:instrText>
      </w:r>
      <w:r>
        <w:instrText xml:space="preserve">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w:t>
      </w:r>
      <w:r>
        <w:t xml:space="preserve">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w:instrText>
      </w:r>
      <w:r>
        <w:instrText xml:space="preserve">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002C24" w:rsidRDefault="00002C24">
      <w:pPr>
        <w:pStyle w:val="ProductList-Body"/>
      </w:pPr>
    </w:p>
    <w:p w:rsidR="00002C24" w:rsidRDefault="009D126D">
      <w:pPr>
        <w:pStyle w:val="ProductList-ClauseHeading"/>
        <w:outlineLvl w:val="2"/>
      </w:pPr>
      <w:r>
        <w:t>17. Levityskelpoinen koodi</w:t>
      </w:r>
    </w:p>
    <w:p w:rsidR="00002C24" w:rsidRDefault="009D126D">
      <w:pPr>
        <w:pStyle w:val="ProductList-Body"/>
      </w:pPr>
      <w:r>
        <w:t>Ohjelmistoon voi sis</w:t>
      </w:r>
      <w:r>
        <w:t xml:space="preserve">ältyä koodia, jota Asiakas saa levittää kehittämissään ohjelmissa seuraavien edellytysten täyttyessä. </w:t>
      </w:r>
    </w:p>
    <w:p w:rsidR="00002C24" w:rsidRDefault="00002C24">
      <w:pPr>
        <w:pStyle w:val="ProductList-Body"/>
      </w:pPr>
    </w:p>
    <w:p w:rsidR="00002C24" w:rsidRDefault="009D126D">
      <w:pPr>
        <w:pStyle w:val="ProductList-SubClauseHeading"/>
        <w:outlineLvl w:val="3"/>
      </w:pPr>
      <w:r>
        <w:t>17.1 Käyttö- ja levitysoikeus</w:t>
      </w:r>
    </w:p>
    <w:p w:rsidR="00002C24" w:rsidRDefault="009D126D">
      <w:pPr>
        <w:pStyle w:val="ProductList-BodyIndented"/>
      </w:pPr>
      <w:r>
        <w:t xml:space="preserve">Jäljempänä luetellut koodi- ja tekstitiedostot </w:t>
      </w:r>
      <w:proofErr w:type="gramStart"/>
      <w:r>
        <w:t>ovat ”Levityskelpoista</w:t>
      </w:r>
      <w:proofErr w:type="gramEnd"/>
      <w:r>
        <w:t xml:space="preserve"> koodia”. </w:t>
      </w:r>
    </w:p>
    <w:p w:rsidR="00002C24" w:rsidRDefault="009D126D" w:rsidP="00735D8B">
      <w:pPr>
        <w:pStyle w:val="ProductList-Bullet"/>
        <w:numPr>
          <w:ilvl w:val="1"/>
          <w:numId w:val="4"/>
        </w:numPr>
      </w:pPr>
      <w:r>
        <w:t>REDIST.TXT-tiedostot: Asiakas saa kopioida</w:t>
      </w:r>
      <w:r>
        <w:t xml:space="preserve"> ja levittää REDIST.TXT-tiedostoissa ja OTHER-DIST.TXT-tiedostoissa lueteltua koodia kohdekoodimuodossa sekä muuta koodia, jonka merkintä </w:t>
      </w:r>
      <w:proofErr w:type="gramStart"/>
      <w:r>
        <w:t>on ”Silverlight</w:t>
      </w:r>
      <w:proofErr w:type="gramEnd"/>
      <w:r>
        <w:t xml:space="preserve"> Libraries”, Silverlight ”Client Libraries” ja Silverlight ”Server Libraries”.</w:t>
      </w:r>
    </w:p>
    <w:p w:rsidR="00002C24" w:rsidRDefault="009D126D" w:rsidP="00735D8B">
      <w:pPr>
        <w:pStyle w:val="ProductList-Bullet"/>
        <w:numPr>
          <w:ilvl w:val="1"/>
          <w:numId w:val="4"/>
        </w:numPr>
      </w:pPr>
      <w:r>
        <w:t>Mallikoodi, mallit ja ty</w:t>
      </w:r>
      <w:r>
        <w:t xml:space="preserve">ylit: Asiakas saa muuttaa, kopioida ja levittää </w:t>
      </w:r>
      <w:proofErr w:type="gramStart"/>
      <w:r>
        <w:t>merkinnällä ”sample</w:t>
      </w:r>
      <w:proofErr w:type="gramEnd"/>
      <w:r>
        <w:t xml:space="preserve">”, ”template”, ”simple styles” ja ”sketch styles” varustettuja sivustomalleja ja koodia lähde- ja kohdekoodimuodossa. </w:t>
      </w:r>
    </w:p>
    <w:p w:rsidR="00002C24" w:rsidRDefault="009D126D" w:rsidP="00735D8B">
      <w:pPr>
        <w:pStyle w:val="ProductList-Bullet"/>
        <w:numPr>
          <w:ilvl w:val="1"/>
          <w:numId w:val="4"/>
        </w:numPr>
      </w:pPr>
      <w:r>
        <w:t>Kolmansien osapuolten tekemä levittäminen: Asiakas saa antaa ohjelmien</w:t>
      </w:r>
      <w:r>
        <w:t>sa levittäjille luvan kopioida ja levittää Levityskelpoista koodia osana asiakkaan ohjelmia.</w:t>
      </w:r>
    </w:p>
    <w:p w:rsidR="00002C24" w:rsidRDefault="009D126D" w:rsidP="00735D8B">
      <w:pPr>
        <w:pStyle w:val="ProductList-Bullet"/>
        <w:numPr>
          <w:ilvl w:val="1"/>
          <w:numId w:val="4"/>
        </w:numPr>
      </w:pPr>
      <w:r>
        <w:t>Image Library -kirjasto: Asiakas saa kopioida ja levittää Image Library -kirjaston kuvia, grafiikkaa ja animaatioita ohjelmiston dokumentaatiossa kuvatulla tavalla</w:t>
      </w:r>
      <w:r>
        <w:t>.</w:t>
      </w:r>
    </w:p>
    <w:p w:rsidR="00002C24" w:rsidRDefault="00002C24">
      <w:pPr>
        <w:pStyle w:val="ProductList-BodyIndented"/>
      </w:pPr>
    </w:p>
    <w:p w:rsidR="00002C24" w:rsidRDefault="009D126D">
      <w:pPr>
        <w:pStyle w:val="ProductList-SubClauseHeading"/>
        <w:outlineLvl w:val="3"/>
      </w:pPr>
      <w:r>
        <w:t>17.2 Levitysehdot</w:t>
      </w:r>
    </w:p>
    <w:p w:rsidR="00002C24" w:rsidRDefault="009D126D">
      <w:pPr>
        <w:pStyle w:val="ProductList-BodyIndented"/>
      </w:pPr>
      <w:r>
        <w:t>Jos Asiakas jakaa Levityskelpoista koodia, Asiakas</w:t>
      </w:r>
    </w:p>
    <w:p w:rsidR="00002C24" w:rsidRDefault="009D126D" w:rsidP="00735D8B">
      <w:pPr>
        <w:pStyle w:val="ProductList-Bullet"/>
        <w:numPr>
          <w:ilvl w:val="1"/>
          <w:numId w:val="5"/>
        </w:numPr>
      </w:pPr>
      <w:r>
        <w:t>jakaa sitä vain Asiakkaan ohjelmissa, joissa Asiakkaan ohjelmat toimittavat merkittävää ensisijaista toimintoa Levityskelpoiseen koodiin</w:t>
      </w:r>
    </w:p>
    <w:p w:rsidR="00002C24" w:rsidRDefault="009D126D" w:rsidP="00735D8B">
      <w:pPr>
        <w:pStyle w:val="ProductList-Bullet"/>
        <w:numPr>
          <w:ilvl w:val="1"/>
          <w:numId w:val="5"/>
        </w:numPr>
      </w:pPr>
      <w:r>
        <w:t xml:space="preserve">edellyttää, että levittäjä ja ulkoiset loppukäyttäjät hyväksyvät ne ehdot, jotka suojaavat Levityskelpoista koodia vähintään Asiakkaan volyymikäyttöoikeussopimusta vastaavalla tasolla, Tuotteen ehdot mukaan lukien </w:t>
      </w:r>
    </w:p>
    <w:p w:rsidR="00002C24" w:rsidRDefault="009D126D" w:rsidP="00735D8B">
      <w:pPr>
        <w:pStyle w:val="ProductList-Bullet"/>
        <w:numPr>
          <w:ilvl w:val="1"/>
          <w:numId w:val="5"/>
        </w:numPr>
      </w:pPr>
      <w:r>
        <w:t>sitoutuu suojaamaan ja puolustamaan Micro</w:t>
      </w:r>
      <w:r>
        <w:t>softia kaikkia vaatimuksia vastaan, myös asianajopalkkioita, jotka liittyvät Asiakkaan ohjelmien jakamiseen tai käyttöön, ellei kyseinen korvausvaatimus perustu ainoastaan Asiakkaan ohjelmissa olevaan Levityskelpoiseen koodiin.</w:t>
      </w:r>
    </w:p>
    <w:p w:rsidR="00002C24" w:rsidRDefault="00002C24">
      <w:pPr>
        <w:pStyle w:val="ProductList-BodyIndented"/>
      </w:pPr>
    </w:p>
    <w:p w:rsidR="00002C24" w:rsidRDefault="009D126D">
      <w:pPr>
        <w:pStyle w:val="ProductList-SubClauseHeading"/>
        <w:outlineLvl w:val="3"/>
      </w:pPr>
      <w:r>
        <w:t xml:space="preserve">17.3 Levittämistä koskevat </w:t>
      </w:r>
      <w:r>
        <w:t>rajoitukset</w:t>
      </w:r>
    </w:p>
    <w:p w:rsidR="00002C24" w:rsidRDefault="009D126D">
      <w:pPr>
        <w:pStyle w:val="ProductList-BodyIndented"/>
      </w:pPr>
      <w:r>
        <w:t>Asiakas ei saa</w:t>
      </w:r>
    </w:p>
    <w:p w:rsidR="00002C24" w:rsidRDefault="009D126D" w:rsidP="00735D8B">
      <w:pPr>
        <w:pStyle w:val="ProductList-Bullet"/>
        <w:numPr>
          <w:ilvl w:val="1"/>
          <w:numId w:val="6"/>
        </w:numPr>
      </w:pPr>
      <w:r>
        <w:t xml:space="preserve">muuttaa Levityskelpoisen koodin tekijänoikeuksia, tavaramerkkiä tai patenttia koskevia ilmoituksia </w:t>
      </w:r>
    </w:p>
    <w:p w:rsidR="00002C24" w:rsidRDefault="009D126D" w:rsidP="00735D8B">
      <w:pPr>
        <w:pStyle w:val="ProductList-Bullet"/>
        <w:numPr>
          <w:ilvl w:val="1"/>
          <w:numId w:val="6"/>
        </w:numPr>
      </w:pPr>
      <w:r>
        <w:t>käyttää Microsoftin tavaramerkkejä Asiakkaan ohjelmien nimissä tai tavalla, joka luo mielikuvan siitä, että Microsoft on laatinut</w:t>
      </w:r>
      <w:r>
        <w:t xml:space="preserve"> Asiakkaan ohjelmat tai hyväksynyt ne </w:t>
      </w:r>
    </w:p>
    <w:p w:rsidR="00002C24" w:rsidRDefault="009D126D" w:rsidP="00735D8B">
      <w:pPr>
        <w:pStyle w:val="ProductList-Bullet"/>
        <w:numPr>
          <w:ilvl w:val="1"/>
          <w:numId w:val="6"/>
        </w:numPr>
      </w:pPr>
      <w:r>
        <w:t>jakaa Levityskelpoista koodia missään vihamielisessä tai harhaanjohtavassa ohjelmassa tai niiden kanssa eikä millään laittomalla tavalla</w:t>
      </w:r>
    </w:p>
    <w:p w:rsidR="00002C24" w:rsidRDefault="009D126D" w:rsidP="00735D8B">
      <w:pPr>
        <w:pStyle w:val="ProductList-Bullet"/>
        <w:numPr>
          <w:ilvl w:val="1"/>
          <w:numId w:val="6"/>
        </w:numPr>
      </w:pPr>
      <w:r>
        <w:t>muokata tai jaella Levityskelpoisen koodin lähdekoodia siten, että se tulee koko</w:t>
      </w:r>
      <w:r>
        <w:t xml:space="preserve">naan tai osittain Poissuljetun käyttöoikeussopimuksen alaiseksi. Poissuljetun käyttöoikeussopimuksen käytön, muokkauksen tai jakelun ehtona on, että koodi paljastetaan tai sitä jaellaan lähdekoodimuodossa, tai että muilla on oikeus muokata koodia. </w:t>
      </w:r>
    </w:p>
    <w:p w:rsidR="00002C24" w:rsidRDefault="00002C24">
      <w:pPr>
        <w:pStyle w:val="ProductList-BodyIndented"/>
      </w:pPr>
    </w:p>
    <w:p w:rsidR="00002C24" w:rsidRDefault="009D126D">
      <w:pPr>
        <w:pStyle w:val="ProductList-ClauseHeading"/>
        <w:outlineLvl w:val="2"/>
      </w:pPr>
      <w:r>
        <w:t>18. So</w:t>
      </w:r>
      <w:r>
        <w:t>ftware Plus -palvelut</w:t>
      </w:r>
    </w:p>
    <w:p w:rsidR="00002C24" w:rsidRDefault="009D126D">
      <w:pPr>
        <w:pStyle w:val="ProductList-Body"/>
      </w:pPr>
      <w:r>
        <w:t>Microsoft voi toimittaa palveluita sellaisten ohjelmiston ominaisuuksien kautta, jotka muodostavat yhteyden Microsoftin tai palveluntarjoajan tietokonejärjestelmiin Internetin kautta. Se voi muuttaa palveluja tai peruuttaa ne koska ta</w:t>
      </w:r>
      <w:r>
        <w:t>hansa. Asiakas ei saa käyttää näitä palveluita tavalla, joka voisi haitata niitä tai estää muita käyttämästä niitä. Asiakas ei saa käyttää näitä palveluita minkäänlaisiin yrityksiin hankkia luvaton pääsy mihinkään palveluun, tietoihin, tileihin tai verkkoi</w:t>
      </w:r>
      <w:r>
        <w:t>hin.</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GroupHeading"/>
        <w:outlineLvl w:val="1"/>
      </w:pPr>
      <w:bookmarkStart w:id="16" w:name="_Sec538"/>
      <w:r>
        <w:lastRenderedPageBreak/>
        <w:t>Käyttöoikeusmallin ehdot</w:t>
      </w:r>
      <w:bookmarkEnd w:id="16"/>
      <w:r>
        <w:fldChar w:fldCharType="begin"/>
      </w:r>
      <w:r>
        <w:instrText xml:space="preserve"> TC "</w:instrText>
      </w:r>
      <w:bookmarkStart w:id="17" w:name="_Toc473197282"/>
      <w:r>
        <w:instrText>Käyttöoikeusmallin ehdot</w:instrText>
      </w:r>
      <w:bookmarkEnd w:id="17"/>
      <w:r>
        <w:instrText>" \l 2</w:instrText>
      </w:r>
      <w:r>
        <w:fldChar w:fldCharType="end"/>
      </w:r>
    </w:p>
    <w:p w:rsidR="00002C24" w:rsidRDefault="009D126D">
      <w:pPr>
        <w:pStyle w:val="ProductList-Body"/>
      </w:pPr>
      <w:r>
        <w:t>Kunkin Tuotteen Käyttöoikeusmalli on määritetty Tuotemerk</w:t>
      </w:r>
      <w:r>
        <w:t>innän kohdassa Käyttöoikeudet. Käyttöoikeusmallin ehdot koskevat kaikkia Ohjelmistotuotteita, joiden käyttöoikeus on myönnetty kyseisellä Käyttöoikeusmallilla, Tuotemerkinnässä määritettynä, ja niitä koskevat kaikki poikkeukset ja muut ehdot, jotka on merk</w:t>
      </w:r>
      <w:r>
        <w:t>itty Tuotekohtaisiin käyttöoikeusehtoihin.</w:t>
      </w:r>
    </w:p>
    <w:p w:rsidR="00002C24" w:rsidRDefault="009D126D">
      <w:pPr>
        <w:pStyle w:val="ProductList-Offering2Heading"/>
        <w:outlineLvl w:val="2"/>
      </w:pPr>
      <w:bookmarkStart w:id="18" w:name="_Sec539"/>
      <w:r>
        <w:t>Työaseman sovellustuotteet</w:t>
      </w:r>
      <w:bookmarkEnd w:id="18"/>
      <w:r>
        <w:fldChar w:fldCharType="begin"/>
      </w:r>
      <w:r>
        <w:instrText xml:space="preserve"> TC "</w:instrText>
      </w:r>
      <w:bookmarkStart w:id="19" w:name="_Toc473197283"/>
      <w:r>
        <w:instrText>Työaseman sovellustuotteet</w:instrText>
      </w:r>
      <w:bookmarkEnd w:id="19"/>
      <w:r>
        <w:instrText>" \l 3</w:instrText>
      </w:r>
      <w:r>
        <w:fldChar w:fldCharType="end"/>
      </w:r>
    </w:p>
    <w:p w:rsidR="00002C24" w:rsidRDefault="009D126D">
      <w:pPr>
        <w:pStyle w:val="ProductList-ClauseHeading"/>
        <w:outlineLvl w:val="3"/>
      </w:pPr>
      <w:r>
        <w:t>Laitteen käyttöoikeus</w:t>
      </w:r>
    </w:p>
    <w:p w:rsidR="00002C24" w:rsidRDefault="009D126D" w:rsidP="00735D8B">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rsidR="00002C24" w:rsidRDefault="009D126D" w:rsidP="00735D8B">
      <w:pPr>
        <w:pStyle w:val="ProductList-Bullet"/>
        <w:numPr>
          <w:ilvl w:val="0"/>
          <w:numId w:val="7"/>
        </w:numPr>
      </w:pPr>
      <w:r>
        <w:t>Ellei Asiakas ole hankkinut ohjelmiston käyttöoikeutta Enterprise-tuotteena tai yrityksenlaajuisena, se voi asentaa ohjelmiston</w:t>
      </w:r>
      <w:r>
        <w:t xml:space="preserve"> myös yhteen kannettavaan laitteeseen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w:instrText>
      </w:r>
      <w:r>
        <w:instrText xml:space="preserve">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rsidR="00002C24" w:rsidRDefault="009D126D" w:rsidP="00735D8B">
      <w:pPr>
        <w:pStyle w:val="ProductList-Bullet"/>
        <w:numPr>
          <w:ilvl w:val="0"/>
          <w:numId w:val="7"/>
        </w:numPr>
      </w:pPr>
      <w:r>
        <w:t>K</w:t>
      </w:r>
      <w:r>
        <w:t xml:space="preserve">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w:instrText>
      </w:r>
      <w:r>
        <w:instrText xml:space="preserve">aitteistoksi." </w:instrText>
      </w:r>
      <w:r>
        <w:fldChar w:fldCharType="separate"/>
      </w:r>
      <w:r>
        <w:rPr>
          <w:color w:val="0563C1"/>
        </w:rPr>
        <w:t>Käyttöoikeuden alaisessa Laitteessa</w:t>
      </w:r>
      <w:r>
        <w:fldChar w:fldCharType="end"/>
      </w:r>
      <w:r>
        <w:t xml:space="preserve">, mutta ohjelmistoa saa käyttää vain yksi käyttäjä kerrallaan. </w:t>
      </w:r>
    </w:p>
    <w:p w:rsidR="00002C24" w:rsidRDefault="009D126D" w:rsidP="00735D8B">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w:instrText>
      </w:r>
      <w:r>
        <w:instrText xml:space="preserv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w:instrText>
      </w:r>
      <w:r>
        <w:instrText xml:space="preserve">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w:instrText>
      </w:r>
      <w:r>
        <w:instrText xml:space="preserve">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002C24" w:rsidRDefault="009D126D" w:rsidP="00735D8B">
      <w:pPr>
        <w:pStyle w:val="ProductList-Bullet"/>
        <w:numPr>
          <w:ilvl w:val="0"/>
          <w:numId w:val="7"/>
        </w:numPr>
      </w:pPr>
      <w:r>
        <w:t xml:space="preserve">Asiakkaan käyttöön omistetussa </w:t>
      </w:r>
      <w:r>
        <w:fldChar w:fldCharType="begin"/>
      </w:r>
      <w:r>
        <w:instrText xml:space="preserve"> AutoTextList</w:instrText>
      </w:r>
      <w:r>
        <w:instrText xml:space="preserve">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w:instrText>
      </w:r>
      <w:r>
        <w:instrText xml:space="preserve">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002C24" w:rsidRDefault="00002C24">
      <w:pPr>
        <w:pStyle w:val="ProductList-Body"/>
      </w:pPr>
    </w:p>
    <w:p w:rsidR="00002C24" w:rsidRDefault="009D126D">
      <w:pPr>
        <w:pStyle w:val="ProductList-ClauseHeading"/>
        <w:outlineLvl w:val="3"/>
      </w:pPr>
      <w:r>
        <w:t>Mediaelementit ja mallit</w:t>
      </w:r>
    </w:p>
    <w:p w:rsidR="00002C24" w:rsidRDefault="009D126D">
      <w:pPr>
        <w:pStyle w:val="ProductList-Body"/>
      </w:pPr>
      <w:r>
        <w:t>Microsoft myöntää Asiakkaalle</w:t>
      </w:r>
      <w:r>
        <w:t xml:space="preserve"> oikeuden kopioida, jakaa, suorittaa ja esittää ohjelmistossa ja Office-verkkosovelluksissa olevia mediaelementtejä (kuvia, ClipArt-kuvia, animaatioita, ääniä, musiikkia, videoleikkeitä, malleja ja kaikkia muita sisällön muotoja) projekteissa ja tiedostois</w:t>
      </w:r>
      <w:r>
        <w:t>sa sillä poikkeuksella, että Asiakas ei saa myydä tai levittää mediaelementtien kopioita tai myöntää niiden käyttöoikeuksia yksittäin tai tuotteena, jos tuotteen pääasiallinen arvo on mediaelementit.</w:t>
      </w:r>
    </w:p>
    <w:p w:rsidR="00002C24" w:rsidRDefault="009D126D">
      <w:pPr>
        <w:pStyle w:val="ProductList-Offering2Heading"/>
        <w:outlineLvl w:val="2"/>
      </w:pPr>
      <w:bookmarkStart w:id="20" w:name="_Sec540"/>
      <w:r>
        <w:t>Työaseman käyttöjärjestelmät</w:t>
      </w:r>
      <w:bookmarkEnd w:id="20"/>
      <w:r>
        <w:fldChar w:fldCharType="begin"/>
      </w:r>
      <w:r>
        <w:instrText xml:space="preserve"> TC "</w:instrText>
      </w:r>
      <w:bookmarkStart w:id="21" w:name="_Toc473197284"/>
      <w:r>
        <w:instrText>Työaseman käyttöjärjest</w:instrText>
      </w:r>
      <w:r>
        <w:instrText>elmät</w:instrText>
      </w:r>
      <w:bookmarkEnd w:id="21"/>
      <w:r>
        <w:instrText>" \l 3</w:instrText>
      </w:r>
      <w:r>
        <w:fldChar w:fldCharType="end"/>
      </w:r>
    </w:p>
    <w:p w:rsidR="00002C24" w:rsidRDefault="009D126D">
      <w:pPr>
        <w:pStyle w:val="ProductList-ClauseHeading"/>
        <w:outlineLvl w:val="3"/>
      </w:pPr>
      <w:r>
        <w:t>Laitteen käyttöoikeus</w:t>
      </w:r>
    </w:p>
    <w:p w:rsidR="00002C24" w:rsidRDefault="009D126D" w:rsidP="00735D8B">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w:instrText>
      </w:r>
      <w:r>
        <w:instrText xml:space="preserve">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w:instrText>
      </w:r>
      <w:r>
        <w:instrText xml:space="preserve">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w:t>
      </w:r>
      <w:r>
        <w:rPr>
          <w:color w:val="0563C1"/>
        </w:rPr>
        <w:t>äyttöoikeutta</w:t>
      </w:r>
      <w:r>
        <w:fldChar w:fldCharType="end"/>
      </w:r>
      <w:r>
        <w:t xml:space="preserve"> kohden.</w:t>
      </w:r>
    </w:p>
    <w:p w:rsidR="00002C24" w:rsidRDefault="009D126D" w:rsidP="00735D8B">
      <w:pPr>
        <w:pStyle w:val="ProductList-Bullet"/>
        <w:numPr>
          <w:ilvl w:val="0"/>
          <w:numId w:val="8"/>
        </w:numPr>
      </w:pPr>
      <w:r>
        <w:t>Asiakas saa käyttää ohjelmistoa enintään kahdella suorittimella.</w:t>
      </w:r>
    </w:p>
    <w:p w:rsidR="00002C24" w:rsidRDefault="009D126D" w:rsidP="00735D8B">
      <w:pPr>
        <w:pStyle w:val="ProductList-Bullet"/>
        <w:numPr>
          <w:ilvl w:val="0"/>
          <w:numId w:val="8"/>
        </w:numPr>
      </w:pPr>
      <w:r>
        <w:t>Paikallinen käyttö on sallittua kaikille käyttäjille.</w:t>
      </w:r>
    </w:p>
    <w:p w:rsidR="00002C24" w:rsidRDefault="009D126D" w:rsidP="00735D8B">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w:instrText>
      </w:r>
      <w:r>
        <w:instrText xml:space="preserve">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w:instrText>
      </w:r>
      <w:r>
        <w:instrText xml:space="preserve">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w:instrText>
      </w:r>
      <w:r>
        <w:instrText xml:space="preserve">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w:instrText>
      </w:r>
      <w:r>
        <w:instrText xml:space="preserve">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002C24" w:rsidRDefault="009D126D" w:rsidP="00735D8B">
      <w:pPr>
        <w:pStyle w:val="ProductList-Bullet"/>
        <w:numPr>
          <w:ilvl w:val="0"/>
          <w:numId w:val="8"/>
        </w:numPr>
      </w:pPr>
      <w:r>
        <w:t>Vain yksi käyttäjä kerrallaan saa käyttää ohjelmistoa.</w:t>
      </w:r>
    </w:p>
    <w:p w:rsidR="00002C24" w:rsidRDefault="009D126D" w:rsidP="00735D8B">
      <w:pPr>
        <w:pStyle w:val="ProductList-Bullet"/>
        <w:numPr>
          <w:ilvl w:val="0"/>
          <w:numId w:val="8"/>
        </w:numPr>
      </w:pPr>
      <w:r>
        <w:t>Asiakas saa</w:t>
      </w:r>
      <w:r>
        <w:t xml:space="preserve">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w:t>
      </w:r>
      <w:r>
        <w:rPr>
          <w:color w:val="0563C1"/>
        </w:rPr>
        <w:t>oikeuden alaiseen Laitteeseen</w:t>
      </w:r>
      <w:r>
        <w:fldChar w:fldCharType="end"/>
      </w:r>
      <w:r>
        <w:t xml:space="preserve"> tiedostojen jakamista, tulostamista, Internet-tietopalveluja, Internet-yhteyksien jakamispalveluja ja puhelinpalveluja varten.</w:t>
      </w:r>
    </w:p>
    <w:p w:rsidR="00002C24" w:rsidRDefault="009D126D" w:rsidP="00735D8B">
      <w:pPr>
        <w:pStyle w:val="ProductList-Bullet"/>
        <w:numPr>
          <w:ilvl w:val="0"/>
          <w:numId w:val="8"/>
        </w:numPr>
      </w:pPr>
      <w:r>
        <w:t>Avaintenhallintapalvelun (KMS) tai sitä vastaavan tekniikan aktivointia varten saa muodostaa raj</w:t>
      </w:r>
      <w:r>
        <w:t>oittamattoman määrän yhteyksiä.</w:t>
      </w:r>
    </w:p>
    <w:p w:rsidR="00002C24" w:rsidRDefault="00002C24">
      <w:pPr>
        <w:pStyle w:val="ProductList-Body"/>
      </w:pPr>
    </w:p>
    <w:p w:rsidR="00002C24" w:rsidRDefault="009D126D">
      <w:pPr>
        <w:pStyle w:val="ProductList-ClauseHeading"/>
        <w:outlineLvl w:val="3"/>
      </w:pPr>
      <w:r>
        <w:t>Adobe Flash Player</w:t>
      </w:r>
    </w:p>
    <w:p w:rsidR="00002C24" w:rsidRDefault="009D126D">
      <w:pPr>
        <w:pStyle w:val="ProductList-Body"/>
      </w:pPr>
      <w:r>
        <w:t xml:space="preserve">Ohjelmisto voi sisältää Adobe Flash Player -sovelluksen version. Asiakas hyväksyy, että asiakkaan Adobe Flash Playerin käyttöön sovelletaan Adobe Systems Incorporatedin osoitteessa </w:t>
      </w:r>
      <w:hyperlink r:id="rId34">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002C24" w:rsidRDefault="009D126D">
      <w:pPr>
        <w:pStyle w:val="ProductList-Offering2Heading"/>
        <w:outlineLvl w:val="2"/>
      </w:pPr>
      <w:bookmarkStart w:id="22" w:name="_Sec541"/>
      <w:r>
        <w:t>Ydinkohtaiset tai CAL-kohtaiset</w:t>
      </w:r>
      <w:bookmarkEnd w:id="22"/>
      <w:r>
        <w:fldChar w:fldCharType="begin"/>
      </w:r>
      <w:r>
        <w:instrText xml:space="preserve"> TC "</w:instrText>
      </w:r>
      <w:bookmarkStart w:id="23" w:name="_Toc473197285"/>
      <w:r>
        <w:instrText>Ydinkohtaiset tai CAL-kohtaiset</w:instrText>
      </w:r>
      <w:bookmarkEnd w:id="23"/>
      <w:r>
        <w:instrText>" \l 3</w:instrText>
      </w:r>
      <w:r>
        <w:fldChar w:fldCharType="end"/>
      </w:r>
    </w:p>
    <w:p w:rsidR="00002C24" w:rsidRDefault="009D126D">
      <w:pPr>
        <w:pStyle w:val="ProductList-ClauseHeading"/>
        <w:outlineLvl w:val="3"/>
      </w:pPr>
      <w:r>
        <w:t>palvelinkäyttöoikeudet (ydintä kohden)</w:t>
      </w:r>
    </w:p>
    <w:p w:rsidR="00002C24" w:rsidRDefault="009D126D" w:rsidP="00735D8B">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w:instrText>
      </w:r>
      <w:r>
        <w:instrText xml:space="preserve">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w:instrText>
      </w:r>
      <w:r>
        <w:instrText xml:space="preserve">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rsidR="00002C24" w:rsidRDefault="009D126D" w:rsidP="00735D8B">
      <w:pPr>
        <w:pStyle w:val="ProductList-Bullet"/>
        <w:numPr>
          <w:ilvl w:val="0"/>
          <w:numId w:val="9"/>
        </w:numPr>
      </w:pPr>
      <w:r>
        <w:t xml:space="preserve">Vaadittavien </w:t>
      </w:r>
      <w:r>
        <w:fldChar w:fldCharType="begin"/>
      </w:r>
      <w:r>
        <w:instrText xml:space="preserve"> AutoTextList   \s NoStyle \t "Käyttöoikeus tarkoittaa oikeutta ladata, asentaa ja kä</w:instrText>
      </w:r>
      <w:r>
        <w:instrText xml:space="preserve">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w:instrText>
      </w:r>
      <w:r>
        <w:instrText xml:space="preserve">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w:t>
      </w:r>
      <w:r>
        <w:t xml:space="preserve">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w:t>
      </w:r>
      <w:r>
        <w:rPr>
          <w:color w:val="0563C1"/>
        </w:rPr>
        <w:t>linta</w:t>
      </w:r>
      <w:r>
        <w:fldChar w:fldCharType="end"/>
      </w:r>
      <w:r>
        <w:t xml:space="preserve"> kohden.</w:t>
      </w:r>
    </w:p>
    <w:p w:rsidR="00002C24" w:rsidRDefault="009D126D" w:rsidP="00735D8B">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w:instrText>
      </w:r>
      <w:r>
        <w:instrText xml:space="preserve">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w:instrText>
      </w:r>
      <w:r>
        <w:instrText xml:space="preserve">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02C24" w:rsidRDefault="009D126D" w:rsidP="00735D8B">
      <w:pPr>
        <w:pStyle w:val="ProductList-Bullet"/>
        <w:numPr>
          <w:ilvl w:val="0"/>
          <w:numId w:val="9"/>
        </w:numPr>
      </w:pPr>
      <w:r>
        <w:t>Standard-versio.</w:t>
      </w:r>
    </w:p>
    <w:p w:rsidR="00002C24" w:rsidRDefault="009D126D" w:rsidP="00735D8B">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w:instrText>
      </w:r>
      <w:r>
        <w:instrText xml:space="preserve">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w:instrText>
      </w:r>
      <w:r>
        <w:instrText xml:space="preserve">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002C24" w:rsidRDefault="009D126D" w:rsidP="00735D8B">
      <w:pPr>
        <w:pStyle w:val="ProductList-Bullet"/>
        <w:numPr>
          <w:ilvl w:val="1"/>
          <w:numId w:val="9"/>
        </w:numPr>
      </w:pPr>
      <w:r>
        <w:t xml:space="preserve">Standard-versio sallii yhden palvelinohjelmiston </w:t>
      </w:r>
      <w:r>
        <w:fldChar w:fldCharType="begin"/>
      </w:r>
      <w:r>
        <w:instrText xml:space="preserve"> AutoTextList   \s NoStyle \t "Käytössä oleva Kopio </w:instrText>
      </w:r>
      <w:r>
        <w:instrText xml:space="preserve">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w:instrText>
      </w:r>
      <w:r>
        <w:instrText>rkoittaa sellaista Käyttöjärjestelmäympäristöä, joka on asetettu suoritettavaksi suoraan fyysisessä laitteistossa. Laitteiston virtualisointiohjelmiston suorittamiseen tai laitteiston virtualisointipalveluiden toimittamiseen käytettävää käyttöjärjestelmäes</w:instrText>
      </w:r>
      <w:r>
        <w:instrText xml:space="preserve">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w:instrText>
      </w:r>
      <w:r>
        <w:instrText xml:space="preserve">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w:instrText>
      </w:r>
      <w:r>
        <w:instrText xml:space="preserve">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w:instrText>
      </w:r>
      <w:r>
        <w:instrText>setettu suoritettavaksi suoraan fyysisessä laitteistossa. Laitteiston virtualisointiohjelmiston suorittamiseen tai laitteiston virtualisointipalveluiden toimittamiseen käytettävää käyttöjärjestelmäesiintymää pidetään Fyysisen käyttöjärjestelmäympäristön os</w:instrText>
      </w:r>
      <w:r>
        <w:instrText xml:space="preserve">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w:t>
      </w:r>
      <w:r>
        <w:rPr>
          <w:color w:val="0563C1"/>
        </w:rPr>
        <w:t>äyttöjärjestelmäympäristöjen</w:t>
      </w:r>
      <w:r>
        <w:fldChar w:fldCharType="end"/>
      </w:r>
      <w:r>
        <w:t xml:space="preserve"> isännöintiin ja hallinnointiin. </w:t>
      </w:r>
    </w:p>
    <w:p w:rsidR="00002C24" w:rsidRDefault="009D126D" w:rsidP="00735D8B">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w:instrText>
      </w:r>
      <w:r>
        <w:instrText xml:space="preserve">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w:instrText>
      </w:r>
      <w:r>
        <w:instrText xml:space="preserve">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w:instrText>
      </w:r>
      <w:r>
        <w:instrText xml:space="preserve">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w:instrText>
      </w:r>
      <w:r>
        <w:instrText xml:space="preserve">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02C24" w:rsidRDefault="009D126D" w:rsidP="00735D8B">
      <w:pPr>
        <w:pStyle w:val="ProductList-Bullet"/>
        <w:numPr>
          <w:ilvl w:val="0"/>
          <w:numId w:val="9"/>
        </w:numPr>
      </w:pPr>
      <w:r>
        <w:t xml:space="preserve">Niin kauan kuin </w:t>
      </w:r>
      <w:r>
        <w:fldChar w:fldCharType="begin"/>
      </w:r>
      <w:r>
        <w:instrText xml:space="preserve"> AutoTextList   \s NoStyle \t "Käyttöoikeus tarkoittaa oikeutta l</w:instrText>
      </w:r>
      <w:r>
        <w:instrText xml:space="preserve">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rsidR="00002C24" w:rsidRDefault="009D126D" w:rsidP="00735D8B">
      <w:pPr>
        <w:pStyle w:val="ProductList-Bullet"/>
        <w:numPr>
          <w:ilvl w:val="0"/>
          <w:numId w:val="9"/>
        </w:numPr>
      </w:pPr>
      <w:r>
        <w:lastRenderedPageBreak/>
        <w:t xml:space="preserve">Kertakäyttöisenä vaihtoehtona </w:t>
      </w:r>
      <w:r>
        <w:fldChar w:fldCharType="begin"/>
      </w:r>
      <w:r>
        <w:instrText xml:space="preserve"> AutoTextList   \s</w:instrText>
      </w:r>
      <w:r>
        <w:instrText xml:space="preserve">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w:instrText>
      </w:r>
      <w:r>
        <w:instrText xml:space="preserve">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w:instrText>
      </w:r>
      <w:r>
        <w:instrText xml:space="preserv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w:instrText>
      </w:r>
      <w:r>
        <w:instrText xml:space="preserve">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w:instrText>
      </w:r>
      <w:r>
        <w:instrText xml:space="preserve"> ohjelmiston asennus- tai asetusprosessi tai kahdentamalla jokin olemassa oleva Kopio." </w:instrText>
      </w:r>
      <w:r>
        <w:fldChar w:fldCharType="separate"/>
      </w:r>
      <w:r>
        <w:rPr>
          <w:color w:val="0563C1"/>
        </w:rPr>
        <w:t>Kopioon</w:t>
      </w:r>
      <w:r>
        <w:fldChar w:fldCharType="end"/>
      </w:r>
      <w:r>
        <w:t>.</w:t>
      </w:r>
    </w:p>
    <w:p w:rsidR="00002C24" w:rsidRDefault="00002C24">
      <w:pPr>
        <w:pStyle w:val="ProductList-Body"/>
      </w:pPr>
    </w:p>
    <w:p w:rsidR="00002C24" w:rsidRDefault="009D126D">
      <w:pPr>
        <w:pStyle w:val="ProductList-ClauseHeading"/>
        <w:outlineLvl w:val="3"/>
      </w:pPr>
      <w:r>
        <w:t>Access-käyttöoikeudet</w:t>
      </w:r>
    </w:p>
    <w:p w:rsidR="00002C24" w:rsidRDefault="009D126D" w:rsidP="00735D8B">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w:instrText>
      </w:r>
      <w:r>
        <w:instrText xml:space="preserve">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w:instrText>
      </w:r>
      <w:r>
        <w:instrText xml:space="preserve">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w:t>
      </w:r>
      <w:r>
        <w:t xml:space="preserve">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w:t>
      </w:r>
      <w:r>
        <w:t>ulla tavalla.</w:t>
      </w:r>
    </w:p>
    <w:p w:rsidR="00002C24" w:rsidRDefault="009D126D" w:rsidP="00735D8B">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w:instrText>
      </w:r>
      <w:r>
        <w:instrText xml:space="preserve">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w:t>
      </w:r>
      <w:r>
        <w:rPr>
          <w:color w:val="0563C1"/>
        </w:rPr>
        <w:t>men</w:t>
      </w:r>
      <w:r>
        <w:fldChar w:fldCharType="end"/>
      </w:r>
      <w:r>
        <w:t xml:space="preserve"> suorittamaan käyttöön.</w:t>
      </w:r>
    </w:p>
    <w:p w:rsidR="00002C24" w:rsidRDefault="009D126D" w:rsidP="00735D8B">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w:t>
      </w:r>
      <w:r>
        <w:t xml:space="preserve">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w:instrText>
      </w:r>
      <w:r>
        <w:instrText xml:space="preserve">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w:t>
      </w:r>
      <w:r>
        <w:rPr>
          <w:color w:val="0563C1"/>
        </w:rPr>
        <w:t>stoimintoja</w:t>
      </w:r>
      <w:r>
        <w:fldChar w:fldCharType="end"/>
      </w:r>
      <w:r>
        <w:t>.</w:t>
      </w:r>
    </w:p>
    <w:p w:rsidR="00002C24" w:rsidRDefault="009D126D" w:rsidP="00735D8B">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w:instrText>
      </w:r>
      <w:r>
        <w:instrText>Fyysinen Käyttöjärjestelmäympäristö tarkoittaa sellaista Käyttöjärjestelmäympäristöä, joka on asetettu suoritettavaksi suoraan fyysisessä laitteistossa. Laitteiston virtualisointiohjelmiston suorittamiseen tai laitteiston virtualisointipalveluiden toimitta</w:instrText>
      </w:r>
      <w:r>
        <w:instrText xml:space="preserve">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w:instrText>
      </w:r>
      <w:r>
        <w:instrText xml:space="preserv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002C24" w:rsidRDefault="009D126D">
      <w:pPr>
        <w:pStyle w:val="ProductList-Offering2Heading"/>
        <w:outlineLvl w:val="2"/>
      </w:pPr>
      <w:bookmarkStart w:id="24" w:name="_Sec542"/>
      <w:r>
        <w:t>Palvelin/CAL</w:t>
      </w:r>
      <w:bookmarkEnd w:id="24"/>
      <w:r>
        <w:fldChar w:fldCharType="begin"/>
      </w:r>
      <w:r>
        <w:instrText xml:space="preserve"> TC "</w:instrText>
      </w:r>
      <w:bookmarkStart w:id="25" w:name="_Toc473197286"/>
      <w:r>
        <w:instrText>Palvelin/CAL</w:instrText>
      </w:r>
      <w:bookmarkEnd w:id="25"/>
      <w:r>
        <w:instrText>" \l 3</w:instrText>
      </w:r>
      <w:r>
        <w:fldChar w:fldCharType="end"/>
      </w:r>
    </w:p>
    <w:p w:rsidR="00002C24" w:rsidRDefault="009D126D">
      <w:pPr>
        <w:pStyle w:val="ProductList-ClauseHeading"/>
        <w:outlineLvl w:val="3"/>
      </w:pPr>
      <w:r>
        <w:t>Palvelinkäyttöoikeudet (Kopiota kohden)</w:t>
      </w:r>
    </w:p>
    <w:p w:rsidR="00002C24" w:rsidRDefault="009D126D">
      <w:pPr>
        <w:pStyle w:val="ProductList-Body"/>
      </w:pPr>
      <w:r>
        <w:t>Asiaka</w:t>
      </w:r>
      <w:r>
        <w:t xml:space="preserve">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w:t>
      </w:r>
      <w:r>
        <w:rPr>
          <w:color w:val="0563C1"/>
        </w:rPr>
        <w:t>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w:instrText>
      </w:r>
      <w:r>
        <w:instrText xml:space="preserv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w:instrText>
      </w:r>
      <w:r>
        <w:instrText xml:space="preserve">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w:instrText>
      </w:r>
      <w:r>
        <w:instrText xml:space="preserve">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w:instrText>
      </w:r>
      <w:r>
        <w:instrText xml:space="preserve">"Käyttöoikeus tarkoittaa oikeutta ladata, asentaa ja käyttää Tuotetta." </w:instrText>
      </w:r>
      <w:r>
        <w:fldChar w:fldCharType="separate"/>
      </w:r>
      <w:r>
        <w:rPr>
          <w:color w:val="0563C1"/>
        </w:rPr>
        <w:t>Käyttöoikeutta</w:t>
      </w:r>
      <w:r>
        <w:fldChar w:fldCharType="end"/>
      </w:r>
      <w:r>
        <w:t xml:space="preserve"> kohden.</w:t>
      </w:r>
    </w:p>
    <w:p w:rsidR="00002C24" w:rsidRDefault="00002C24">
      <w:pPr>
        <w:pStyle w:val="ProductList-Body"/>
      </w:pPr>
    </w:p>
    <w:p w:rsidR="00002C24" w:rsidRDefault="009D126D">
      <w:pPr>
        <w:pStyle w:val="ProductList-ClauseHeading"/>
        <w:outlineLvl w:val="3"/>
      </w:pPr>
      <w:r>
        <w:t>Access-käyttöoikeudet</w:t>
      </w:r>
    </w:p>
    <w:p w:rsidR="00002C24" w:rsidRDefault="009D126D" w:rsidP="00735D8B">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w:instrText>
      </w:r>
      <w:r>
        <w:instrText xml:space="preserve">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w:instrText>
      </w:r>
      <w:r>
        <w:instrText xml:space="preserve">-käyttöoikeutta,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w:instrText>
      </w:r>
      <w:r>
        <w:instrText xml:space="preserve">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002C24" w:rsidRDefault="009D126D" w:rsidP="00735D8B">
      <w:pPr>
        <w:pStyle w:val="ProductList-Bullet"/>
        <w:numPr>
          <w:ilvl w:val="0"/>
          <w:numId w:val="11"/>
        </w:numPr>
      </w:pPr>
      <w:r>
        <w:fldChar w:fldCharType="begin"/>
      </w:r>
      <w:r>
        <w:instrText xml:space="preserve"> AutoTextList   \s NoStyle \t "CAL tarkoittaa Client Access -käyttöoikeutta, joka voidaan </w:instrText>
      </w:r>
      <w:r>
        <w:instrText xml:space="preserve">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w:instrText>
      </w:r>
      <w:r>
        <w:instrText xml:space="preserve">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002C24" w:rsidRDefault="009D126D">
      <w:pPr>
        <w:pStyle w:val="ProductList-Offering2Heading"/>
        <w:outlineLvl w:val="2"/>
      </w:pPr>
      <w:bookmarkStart w:id="26" w:name="_Sec543"/>
      <w:r>
        <w:t>Ydinkohtainen</w:t>
      </w:r>
      <w:bookmarkEnd w:id="26"/>
      <w:r>
        <w:fldChar w:fldCharType="begin"/>
      </w:r>
      <w:r>
        <w:instrText xml:space="preserve"> TC "</w:instrText>
      </w:r>
      <w:bookmarkStart w:id="27" w:name="_Toc473197287"/>
      <w:r>
        <w:instrText>Ydinkohtainen</w:instrText>
      </w:r>
      <w:bookmarkEnd w:id="27"/>
      <w:r>
        <w:instrText>" \l 3</w:instrText>
      </w:r>
      <w:r>
        <w:fldChar w:fldCharType="end"/>
      </w:r>
    </w:p>
    <w:p w:rsidR="00002C24" w:rsidRDefault="009D126D">
      <w:pPr>
        <w:pStyle w:val="ProductList-Body"/>
      </w:pPr>
      <w:r>
        <w:t xml:space="preserve">Ydinkohtaista Käyttöoikeusmallia </w:t>
      </w:r>
      <w:r>
        <w:t xml:space="preserve">käyttävien Tuotteiden osalta Asiakkaan on valittavat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w:instrText>
      </w:r>
      <w:r>
        <w:instrText xml:space="preserve">orittimen ydintä." </w:instrText>
      </w:r>
      <w:r>
        <w:fldChar w:fldCharType="separate"/>
      </w:r>
      <w:r>
        <w:rPr>
          <w:color w:val="0563C1"/>
        </w:rPr>
        <w:t>Fyysisten ydinten</w:t>
      </w:r>
      <w:r>
        <w:fldChar w:fldCharType="end"/>
      </w:r>
      <w:r>
        <w:t xml:space="preserve"> mukaiset käyttöoikeudet tai Yksittäisten </w:t>
      </w:r>
      <w:r>
        <w:fldChar w:fldCharType="begin"/>
      </w:r>
      <w:r>
        <w:instrText xml:space="preserve"> AutoTextList   \s NoStyle \t "Näennäiskäyttöjärjestelmäympäristö tarkoittaa sellaista Käyttöjärjestelmäympäristöä, joka on asetettu suoritettavaksi suoraan näennäislaitteisto</w:instrText>
      </w:r>
      <w:r>
        <w:instrText xml:space="preserve">ssa" </w:instrText>
      </w:r>
      <w:r>
        <w:fldChar w:fldCharType="separate"/>
      </w:r>
      <w:r>
        <w:rPr>
          <w:color w:val="0563C1"/>
        </w:rPr>
        <w:t>Näennäiskäyttöjärjestelmäympäristöjen</w:t>
      </w:r>
      <w:r>
        <w:fldChar w:fldCharType="end"/>
      </w:r>
      <w:r>
        <w:t xml:space="preserve"> mukaiset käyttöoikeudet. Näiden ehdot on määritetty alla.</w:t>
      </w:r>
    </w:p>
    <w:p w:rsidR="00002C24" w:rsidRDefault="00002C24">
      <w:pPr>
        <w:pStyle w:val="ProductList-Body"/>
      </w:pPr>
    </w:p>
    <w:p w:rsidR="00002C24" w:rsidRDefault="009D126D">
      <w:pPr>
        <w:pStyle w:val="ProductList-ClauseHeading"/>
        <w:outlineLvl w:val="3"/>
      </w:pPr>
      <w:r>
        <w:t>Palvelinkäyttöoikeudet (ydinkohtainen) – Palvelimen Fyysisten Ydinten mukaiset käyttöoikeudet</w:t>
      </w:r>
    </w:p>
    <w:p w:rsidR="00002C24" w:rsidRDefault="009D126D" w:rsidP="00735D8B">
      <w:pPr>
        <w:pStyle w:val="ProductList-Bullet"/>
        <w:numPr>
          <w:ilvl w:val="0"/>
          <w:numId w:val="12"/>
        </w:numPr>
      </w:pPr>
      <w:r>
        <w:t xml:space="preserve">Asiakas saa käyttää palvelinohjelmistoa </w:t>
      </w:r>
      <w:r>
        <w:fldChar w:fldCharType="begin"/>
      </w:r>
      <w:r>
        <w:instrText xml:space="preserve"> AutoTextList   \</w:instrText>
      </w:r>
      <w:r>
        <w:instrText xml:space="preserve">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w:t>
      </w:r>
      <w:r>
        <w:rPr>
          <w:color w:val="0563C1"/>
        </w:rPr>
        <w:t>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002C24" w:rsidRDefault="009D126D" w:rsidP="00735D8B">
      <w:pPr>
        <w:pStyle w:val="ProductList-Bullet"/>
        <w:numPr>
          <w:ilvl w:val="0"/>
          <w:numId w:val="12"/>
        </w:numPr>
      </w:pPr>
      <w:r>
        <w:t xml:space="preserve">Vaadittavien </w:t>
      </w:r>
      <w:r>
        <w:fldChar w:fldCharType="begin"/>
      </w:r>
      <w:r>
        <w:instrText xml:space="preserve"> A</w:instrText>
      </w:r>
      <w:r>
        <w:instrText xml:space="preserve">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w:instrText>
      </w:r>
      <w:r>
        <w:instrText xml:space="preserve">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w:t>
      </w:r>
      <w:r>
        <w:rPr>
          <w:color w:val="0563C1"/>
        </w:rPr>
        <w:t>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rsidR="00002C24" w:rsidRDefault="009D126D" w:rsidP="00735D8B">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w:instrText>
      </w:r>
      <w:r>
        <w:instrText xml:space="preserve">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w:instrText>
      </w:r>
      <w:r>
        <w:instrText xml:space="preserve">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w:instrText>
      </w:r>
      <w:r>
        <w:instrText>ristöä, joka on asetettu suoritettavaksi suoraan fyysisessä laitteistossa. Laitteiston virtualisointiohjelmiston suorittamiseen tai laitteiston virtualisointipalveluiden toimittamiseen käytettävää käyttöjärjestelmäesiintymää pidetään Fyysisen käyttöjärjest</w:instrText>
      </w:r>
      <w:r>
        <w:instrText xml:space="preserve">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w:t>
      </w:r>
      <w:r>
        <w:rPr>
          <w:color w:val="0563C1"/>
        </w:rPr>
        <w:t>äiskäyttöjärjestelmäympäristöjä</w:t>
      </w:r>
      <w:r>
        <w:fldChar w:fldCharType="end"/>
      </w:r>
      <w:r>
        <w:t>.</w:t>
      </w:r>
    </w:p>
    <w:p w:rsidR="00002C24" w:rsidRDefault="009D126D" w:rsidP="00735D8B">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w:instrText>
      </w:r>
      <w:r>
        <w:instrText xml:space="preserve">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w:instrText>
      </w:r>
      <w:r>
        <w:instrText xml:space="preserve">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w:instrText>
      </w:r>
      <w:r>
        <w:instrText xml:space="preserve">  \s NoStyle \t "Käyttöjärjestelmäympäristö tarkoittaa käyttöjärjestelmän Kopion osaa tai Kopiota kokonaisuudessaan tai sellaisen näennäiskäyttöjärjestelmän (tai muulla tavoin emuloidun) Kopion osaa tai Kopiota kokonaisuudessaan...(Sanastossa on koko määri</w:instrText>
      </w:r>
      <w:r>
        <w:instrText xml:space="preserve">telmä):" </w:instrText>
      </w:r>
      <w:r>
        <w:fldChar w:fldCharType="separate"/>
      </w:r>
      <w:r>
        <w:rPr>
          <w:color w:val="0563C1"/>
        </w:rPr>
        <w:t>käyttöjärjestelmäympäristössä</w:t>
      </w:r>
      <w:r>
        <w:fldChar w:fldCharType="end"/>
      </w:r>
      <w:r>
        <w:t>.</w:t>
      </w:r>
    </w:p>
    <w:p w:rsidR="00002C24" w:rsidRDefault="009D126D" w:rsidP="00735D8B">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w:instrText>
      </w:r>
      <w:r>
        <w:instrText xml:space="preserve">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w:instrText>
      </w:r>
      <w:r>
        <w:instrText xml:space="preserve">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w:t>
      </w:r>
      <w:r>
        <w:rPr>
          <w:color w:val="0563C1"/>
        </w:rPr>
        <w:t xml:space="preserve">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w:instrText>
      </w:r>
      <w:r>
        <w:instrText xml:space="preserve">eksi Palvelimeksi." </w:instrText>
      </w:r>
      <w:r>
        <w:fldChar w:fldCharType="separate"/>
      </w:r>
      <w:r>
        <w:rPr>
          <w:color w:val="0563C1"/>
        </w:rPr>
        <w:t>Fyysisessä käyttöjärjestelmäympäristössä</w:t>
      </w:r>
      <w:r>
        <w:fldChar w:fldCharType="end"/>
      </w:r>
      <w:r>
        <w:t>.</w:t>
      </w:r>
    </w:p>
    <w:p w:rsidR="00002C24" w:rsidRDefault="00002C24">
      <w:pPr>
        <w:pStyle w:val="ProductList-Body"/>
      </w:pPr>
    </w:p>
    <w:p w:rsidR="00002C24" w:rsidRDefault="009D126D">
      <w:pPr>
        <w:pStyle w:val="ProductList-ClauseHeading"/>
        <w:outlineLvl w:val="3"/>
      </w:pPr>
      <w:r>
        <w:t>Palvelinkäyttöoikeudet (ydinkohtainen) – Yksittäisten Näennäiskäyttöjärjestelmäympäristöjen mukaiset käyttöoikeudet</w:t>
      </w:r>
    </w:p>
    <w:p w:rsidR="00002C24" w:rsidRDefault="009D126D" w:rsidP="00735D8B">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w:instrText>
      </w:r>
      <w:r>
        <w:instrText xml:space="preserve">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w:instrText>
      </w:r>
      <w:r>
        <w:instrText xml:space="preserv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w:t>
      </w:r>
      <w:r>
        <w:t xml:space="preserve">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rsidR="00002C24" w:rsidRDefault="009D126D" w:rsidP="00735D8B">
      <w:pPr>
        <w:pStyle w:val="ProductList-Bullet"/>
        <w:numPr>
          <w:ilvl w:val="0"/>
          <w:numId w:val="13"/>
        </w:numPr>
      </w:pPr>
      <w:r>
        <w:t xml:space="preserve">Vaadittavien </w:t>
      </w:r>
      <w:r>
        <w:fldChar w:fldCharType="begin"/>
      </w:r>
      <w:r>
        <w:instrText xml:space="preserve"> AutoTextList   \s NoStyle \t "Käyttöoikeus tarkoitta</w:instrText>
      </w:r>
      <w:r>
        <w:instrText xml:space="preserve">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w:instrText>
      </w:r>
      <w:r>
        <w:instrText xml:space="preserve">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w:instrText>
      </w:r>
      <w:r>
        <w:instrText xml:space="preserve">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rsidR="00002C24" w:rsidRDefault="009D126D" w:rsidP="00735D8B">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w:instrText>
      </w:r>
      <w:r>
        <w:instrText xml:space="preserv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w:instrText>
      </w:r>
      <w:r>
        <w:instrText xml:space="preserve">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joka on yhdi</w:t>
      </w:r>
      <w:r>
        <w:t xml:space="preserve">stetty kyseiseen Näennäisytimeen. </w:t>
      </w:r>
    </w:p>
    <w:p w:rsidR="00002C24" w:rsidRDefault="009D126D">
      <w:pPr>
        <w:pStyle w:val="ProductList-Offering2Heading"/>
        <w:outlineLvl w:val="2"/>
      </w:pPr>
      <w:bookmarkStart w:id="28" w:name="_Sec544"/>
      <w:r>
        <w:t>Hallintapalvelimet</w:t>
      </w:r>
      <w:bookmarkEnd w:id="28"/>
      <w:r>
        <w:fldChar w:fldCharType="begin"/>
      </w:r>
      <w:r>
        <w:instrText xml:space="preserve"> TC "</w:instrText>
      </w:r>
      <w:bookmarkStart w:id="29" w:name="_Toc473197288"/>
      <w:r>
        <w:instrText>Hallintapalvelimet</w:instrText>
      </w:r>
      <w:bookmarkEnd w:id="29"/>
      <w:r>
        <w:instrText>" \l 3</w:instrText>
      </w:r>
      <w:r>
        <w:fldChar w:fldCharType="end"/>
      </w:r>
    </w:p>
    <w:p w:rsidR="00002C24" w:rsidRDefault="009D126D">
      <w:pPr>
        <w:pStyle w:val="ProductList-ClauseHeading"/>
        <w:outlineLvl w:val="3"/>
      </w:pPr>
      <w:r>
        <w:t>Hallintakäyttöoikeudet</w:t>
      </w:r>
    </w:p>
    <w:p w:rsidR="00002C24" w:rsidRDefault="009D126D">
      <w:pPr>
        <w:pStyle w:val="ProductList-Body"/>
      </w:pPr>
      <w:r>
        <w:t>Sovellettavat Käyttöoikeusehdot määräytyvät Hallintakäyttöoikeuden version, ei käytetyn ohjelmiston version, mukaisesti (tähän sisältyy myös aiemman</w:t>
      </w:r>
      <w:r>
        <w:t xml:space="preserve"> version käyttöönotto-oikeuden nojalla tapahtuva käyttö, mahdollisista ristiriitaisista ehdoista huolimatta). </w:t>
      </w:r>
    </w:p>
    <w:p w:rsidR="00002C24" w:rsidRDefault="00002C24">
      <w:pPr>
        <w:pStyle w:val="ProductList-Body"/>
      </w:pPr>
    </w:p>
    <w:p w:rsidR="00002C24" w:rsidRDefault="009D126D">
      <w:pPr>
        <w:pStyle w:val="ProductList-ClauseHeading"/>
        <w:outlineLvl w:val="3"/>
      </w:pPr>
      <w:r>
        <w:t>Palvelinhallintakäyttöoikeudet (ydinkohtainen)</w:t>
      </w:r>
    </w:p>
    <w:p w:rsidR="00002C24" w:rsidRDefault="009D126D" w:rsidP="00735D8B">
      <w:pPr>
        <w:pStyle w:val="ProductList-Bullet"/>
        <w:numPr>
          <w:ilvl w:val="0"/>
          <w:numId w:val="14"/>
        </w:numPr>
      </w:pPr>
      <w:r>
        <w:t xml:space="preserve">Asiakas saa käyttää ohjelmistoa missä tahansa Asiakkaan </w:t>
      </w:r>
      <w:r>
        <w:fldChar w:fldCharType="begin"/>
      </w:r>
      <w:r>
        <w:instrText xml:space="preserve"> AutoTextList   \s NoStyle \t "Käyttöjärj</w:instrText>
      </w:r>
      <w:r>
        <w:instrText>estelmäympäristöjen hallinta tarkoittaa tietojen pyytämistä tai vastaanottamista siitä laitteistosta tai ohjelmistosta, joka liittyy Käyttöjärjestelmäympäristöön joko suoraan tai epäsuorasti, sekä tällaisen laitteiston tai ohjelmiston asetusten tekemistä j</w:instrText>
      </w:r>
      <w:r>
        <w:instrText xml:space="preserve">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w:instrText>
      </w:r>
      <w:r>
        <w:instrText xml:space="preserve">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w:instrText>
      </w:r>
      <w:r>
        <w:instrText xml:space="preserve">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rsidR="00002C24" w:rsidRDefault="009D126D" w:rsidP="00735D8B">
      <w:pPr>
        <w:pStyle w:val="ProductList-Bullet"/>
        <w:numPr>
          <w:ilvl w:val="0"/>
          <w:numId w:val="14"/>
        </w:numPr>
      </w:pPr>
      <w:r>
        <w:t xml:space="preserve">Vaadittavien </w:t>
      </w:r>
      <w:r>
        <w:fldChar w:fldCharType="begin"/>
      </w:r>
      <w:r>
        <w:instrText xml:space="preserve"> AutoTextList   \s NoStyle \t "Käyttöoikeus tarkoittaa oikeutta ladata</w:instrText>
      </w:r>
      <w:r>
        <w:instrText xml:space="preserve">,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w:instrText>
      </w:r>
      <w:r>
        <w:instrText xml:space="preserve">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w:t>
      </w:r>
      <w:r>
        <w:t xml:space="preserve">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w:t>
      </w:r>
      <w:r>
        <w:rPr>
          <w:color w:val="0563C1"/>
        </w:rPr>
        <w:t>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w:instrText>
      </w:r>
      <w:r>
        <w:instrText xml:space="preserve">lmistoa." </w:instrText>
      </w:r>
      <w:r>
        <w:fldChar w:fldCharType="separate"/>
      </w:r>
      <w:r>
        <w:rPr>
          <w:color w:val="0563C1"/>
        </w:rPr>
        <w:t>Palvelinta</w:t>
      </w:r>
      <w:r>
        <w:fldChar w:fldCharType="end"/>
      </w:r>
      <w:r>
        <w:t xml:space="preserve"> kohden.</w:t>
      </w:r>
    </w:p>
    <w:p w:rsidR="00002C24" w:rsidRDefault="009D126D" w:rsidP="00735D8B">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w:instrText>
      </w:r>
      <w:r>
        <w:instrText xml:space="preserv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w:instrText>
      </w:r>
      <w:r>
        <w:instrText xml:space="preserve">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02C24" w:rsidRDefault="009D126D" w:rsidP="00735D8B">
      <w:pPr>
        <w:pStyle w:val="ProductList-Bullet"/>
        <w:numPr>
          <w:ilvl w:val="0"/>
          <w:numId w:val="14"/>
        </w:numPr>
      </w:pPr>
      <w:r>
        <w:lastRenderedPageBreak/>
        <w:t>Standard-versio.</w:t>
      </w:r>
    </w:p>
    <w:p w:rsidR="00002C24" w:rsidRDefault="009D126D" w:rsidP="00735D8B">
      <w:pPr>
        <w:pStyle w:val="ProductList-Bullet"/>
        <w:numPr>
          <w:ilvl w:val="1"/>
          <w:numId w:val="14"/>
        </w:numPr>
      </w:pPr>
      <w:r>
        <w:t>Standard-versio sallii oh</w:t>
      </w:r>
      <w:r>
        <w:t xml:space="preserve">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w:instrText>
      </w:r>
      <w:r>
        <w:instrText xml:space="preserve">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w:t>
      </w:r>
      <w:r>
        <w:rPr>
          <w:color w:val="0563C1"/>
        </w:rPr>
        <w:t>yttöoikeuden alaisessa Palvelimessa</w:t>
      </w:r>
      <w:r>
        <w:fldChar w:fldCharType="end"/>
      </w:r>
      <w:r>
        <w:t>.</w:t>
      </w:r>
    </w:p>
    <w:p w:rsidR="00002C24" w:rsidRDefault="009D126D" w:rsidP="00735D8B">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w:instrText>
      </w:r>
      <w:r>
        <w:instrText xml:space="preserve">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w:instrText>
      </w:r>
      <w:r>
        <w:instrText xml:space="preserve">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w:t>
      </w:r>
      <w:r>
        <w:rPr>
          <w:color w:val="0563C1"/>
        </w:rPr>
        <w:t>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w:instrText>
      </w:r>
      <w:r>
        <w:instrText xml:space="preserve">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w:instrText>
      </w:r>
      <w:r>
        <w:instrText xml:space="preserve">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w:t>
      </w:r>
      <w:r>
        <w:rPr>
          <w:color w:val="0563C1"/>
        </w:rPr>
        <w:t>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w:t>
      </w:r>
      <w:r>
        <w:rPr>
          <w:color w:val="0563C1"/>
        </w:rPr>
        <w:t>töjen</w:t>
      </w:r>
      <w:r>
        <w:fldChar w:fldCharType="end"/>
      </w:r>
      <w:r>
        <w:t xml:space="preserve"> isännöintiin ja Hallinnointiin.</w:t>
      </w:r>
    </w:p>
    <w:p w:rsidR="00002C24" w:rsidRDefault="009D126D" w:rsidP="00735D8B">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w:instrText>
      </w:r>
      <w:r>
        <w:instrText xml:space="preserve">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w:t>
      </w:r>
      <w:r>
        <w:rPr>
          <w:color w:val="0563C1"/>
        </w:rPr>
        <w:t>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w:instrText>
      </w:r>
      <w:r>
        <w:instrText xml:space="preserve">muloidun) Kopion osaa tai Kopiota kokonaisuudessaan...(Sanastossa on koko määritelmä):" </w:instrText>
      </w:r>
      <w:r>
        <w:fldChar w:fldCharType="separate"/>
      </w:r>
      <w:r>
        <w:rPr>
          <w:color w:val="0563C1"/>
        </w:rPr>
        <w:t>käyttöjärjestelmässä</w:t>
      </w:r>
      <w:r>
        <w:fldChar w:fldCharType="end"/>
      </w:r>
      <w:r>
        <w:t xml:space="preserve">. </w:t>
      </w:r>
    </w:p>
    <w:p w:rsidR="00002C24" w:rsidRDefault="009D126D" w:rsidP="00735D8B">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käyttöjärjest</w:t>
      </w:r>
      <w:r>
        <w:t xml:space="preserve">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w:instrText>
      </w:r>
      <w:r>
        <w:instrText xml:space="preserve">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w:instrText>
      </w:r>
      <w:r>
        <w:instrText xml:space="preserve">lmiston vastaavalla tai aiemmalla versiolla. (Sanastossa on koko määritelmä)" </w:instrText>
      </w:r>
      <w:r>
        <w:fldChar w:fldCharType="separate"/>
      </w:r>
      <w:r>
        <w:rPr>
          <w:color w:val="0563C1"/>
        </w:rPr>
        <w:t>Hallintakäyttöoikeuden</w:t>
      </w:r>
      <w:r>
        <w:fldChar w:fldCharType="end"/>
      </w:r>
      <w:r>
        <w:t xml:space="preserve">. </w:t>
      </w:r>
    </w:p>
    <w:p w:rsidR="00002C24" w:rsidRDefault="00002C24">
      <w:pPr>
        <w:pStyle w:val="ProductList-Body"/>
      </w:pPr>
    </w:p>
    <w:p w:rsidR="00002C24" w:rsidRDefault="009D126D">
      <w:pPr>
        <w:pStyle w:val="ProductList-ClauseHeading"/>
        <w:outlineLvl w:val="3"/>
      </w:pPr>
      <w:r>
        <w:t>Työaseman hallintakäyttöoikeudet (käyttöjärjestelmä- tai käyttäjäkohtainen)</w:t>
      </w:r>
    </w:p>
    <w:p w:rsidR="00002C24" w:rsidRDefault="009D126D" w:rsidP="00735D8B">
      <w:pPr>
        <w:pStyle w:val="ProductList-Bullet"/>
        <w:numPr>
          <w:ilvl w:val="0"/>
          <w:numId w:val="15"/>
        </w:numPr>
      </w:pPr>
      <w:r>
        <w:t xml:space="preserve">Asiakas saa käyttää ohjelmistoa Hallitsemaan </w:t>
      </w:r>
      <w:r>
        <w:fldChar w:fldCharType="begin"/>
      </w:r>
      <w:r>
        <w:instrText xml:space="preserve"> AutoTextList   \s NoStyle \</w:instrText>
      </w:r>
      <w:r>
        <w:instrText xml:space="preserve">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w:t>
      </w:r>
      <w:r>
        <w:rPr>
          <w:color w:val="0563C1"/>
        </w:rPr>
        <w: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w:t>
      </w:r>
      <w:r>
        <w:rPr>
          <w:color w:val="0563C1"/>
        </w:rPr>
        <w:t>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w:instrText>
      </w:r>
      <w:r>
        <w:instrText xml:space="preserve">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rsidR="00002C24" w:rsidRDefault="009D126D" w:rsidP="00735D8B">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w:instrText>
      </w:r>
      <w:r>
        <w:instrText xml:space="preserv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w:instrText>
      </w:r>
      <w:r>
        <w:instrText xml:space="preserve">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w:instrText>
      </w:r>
      <w:r>
        <w:instrText xml:space="preserv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002C24" w:rsidRDefault="009D126D" w:rsidP="00735D8B">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w:instrText>
      </w:r>
      <w:r>
        <w:instrText xml:space="preserve">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w:t>
      </w:r>
      <w:r>
        <w:t>ai käyttäjäkohtainen) mukaan.</w:t>
      </w:r>
    </w:p>
    <w:p w:rsidR="00002C24" w:rsidRDefault="009D126D" w:rsidP="00735D8B">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w:instrText>
      </w:r>
      <w:r>
        <w:instrText xml:space="preserve">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w:instrText>
      </w:r>
      <w:r>
        <w:instrText xml:space="preserve">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w:t>
      </w:r>
      <w:r>
        <w:t>ttöoikeudet vaaditaan kullekin käyttäjälle.</w:t>
      </w:r>
    </w:p>
    <w:p w:rsidR="00002C24" w:rsidRDefault="00002C24">
      <w:pPr>
        <w:pStyle w:val="ProductList-Body"/>
      </w:pPr>
    </w:p>
    <w:p w:rsidR="00002C24" w:rsidRDefault="009D126D">
      <w:pPr>
        <w:pStyle w:val="ProductList-ClauseHeading"/>
        <w:outlineLvl w:val="3"/>
      </w:pPr>
      <w:r>
        <w:t>Hallintakäyttöoikeuksia ei vaadita seuraaville:</w:t>
      </w:r>
    </w:p>
    <w:p w:rsidR="00002C24" w:rsidRDefault="009D126D" w:rsidP="00735D8B">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w:instrText>
      </w:r>
      <w:r>
        <w:instrText xml:space="preserve">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w:instrText>
      </w:r>
      <w:r>
        <w:instrText xml:space="preserve">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rsidR="00002C24" w:rsidRDefault="009D126D" w:rsidP="00735D8B">
      <w:pPr>
        <w:pStyle w:val="ProductList-Bullet"/>
        <w:numPr>
          <w:ilvl w:val="0"/>
          <w:numId w:val="16"/>
        </w:numPr>
      </w:pPr>
      <w:r>
        <w:t>Asiakkaan verkkoinfrastruktuurilaitteet, joita käytetään ainoastaan verkossa tapahtuvaan tiedonsiirtoon ja joissa ei suoriteta Windows Server -ohjelmistoa.</w:t>
      </w:r>
    </w:p>
    <w:p w:rsidR="00002C24" w:rsidRDefault="009D126D" w:rsidP="00735D8B">
      <w:pPr>
        <w:pStyle w:val="ProductList-Bullet"/>
        <w:numPr>
          <w:ilvl w:val="0"/>
          <w:numId w:val="16"/>
        </w:numPr>
      </w:pPr>
      <w:r>
        <w:t xml:space="preserve">Siirtyminen Fyysisestä </w:t>
      </w:r>
      <w:r>
        <w:fldChar w:fldCharType="begin"/>
      </w:r>
      <w:r>
        <w:instrText xml:space="preserve"> AutoTextList   \s NoStyle \t "Käyttöjärjestelmäympäristö tarkoittaa käyttöjä</w:instrText>
      </w:r>
      <w:r>
        <w:instrText xml:space="preserve">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w:t>
      </w:r>
      <w:r>
        <w:t>elmäympäristöön.</w:t>
      </w:r>
    </w:p>
    <w:p w:rsidR="00002C24" w:rsidRDefault="009D126D" w:rsidP="00735D8B">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w:t>
      </w:r>
      <w:r>
        <w:t>arkkailemiseksi.</w:t>
      </w:r>
    </w:p>
    <w:p w:rsidR="00002C24" w:rsidRDefault="00002C24">
      <w:pPr>
        <w:pStyle w:val="ProductList-Body"/>
      </w:pPr>
    </w:p>
    <w:p w:rsidR="00002C24" w:rsidRDefault="009D126D">
      <w:pPr>
        <w:pStyle w:val="ProductList-ClauseHeading"/>
        <w:outlineLvl w:val="3"/>
      </w:pPr>
      <w:r>
        <w:t>Tietojoukot</w:t>
      </w:r>
    </w:p>
    <w:p w:rsidR="00002C24" w:rsidRDefault="009D126D">
      <w:pPr>
        <w:pStyle w:val="ProductList-Body"/>
      </w:pPr>
      <w:r>
        <w:t>Asiakas ei saa kopioida tai jakaa mitään ohjelmistoon sisältyvää tietokokonaisuutta (tai mitään tietokokonaisuuden osaa).</w:t>
      </w:r>
    </w:p>
    <w:p w:rsidR="00002C24" w:rsidRDefault="009D126D">
      <w:pPr>
        <w:pStyle w:val="ProductList-Offering2Heading"/>
        <w:outlineLvl w:val="2"/>
      </w:pPr>
      <w:bookmarkStart w:id="30" w:name="_Sec545"/>
      <w:r>
        <w:t>Erikoispalvelimet</w:t>
      </w:r>
      <w:bookmarkEnd w:id="30"/>
      <w:r>
        <w:fldChar w:fldCharType="begin"/>
      </w:r>
      <w:r>
        <w:instrText xml:space="preserve"> TC "</w:instrText>
      </w:r>
      <w:bookmarkStart w:id="31" w:name="_Toc473197289"/>
      <w:r>
        <w:instrText>Erikoispalvelimet</w:instrText>
      </w:r>
      <w:bookmarkEnd w:id="31"/>
      <w:r>
        <w:instrText>" \l 3</w:instrText>
      </w:r>
      <w:r>
        <w:fldChar w:fldCharType="end"/>
      </w:r>
    </w:p>
    <w:p w:rsidR="00002C24" w:rsidRDefault="009D126D">
      <w:pPr>
        <w:pStyle w:val="ProductList-ClauseHeading"/>
        <w:outlineLvl w:val="3"/>
      </w:pPr>
      <w:r>
        <w:t>Palvelinkäyttöoikeudet (Kopiota kohden)</w:t>
      </w:r>
    </w:p>
    <w:p w:rsidR="00002C24" w:rsidRDefault="009D126D">
      <w:pPr>
        <w:pStyle w:val="ProductList-Body"/>
      </w:pPr>
      <w:r>
        <w:t>Asiakas saa käyt</w:t>
      </w:r>
      <w:r>
        <w:t xml:space="preserve">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w:t>
      </w:r>
      <w:r>
        <w:rPr>
          <w:color w:val="0563C1"/>
        </w:rPr>
        <w:t>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w:instrText>
      </w:r>
      <w:r>
        <w:instrText xml:space="preserve">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w:instrText>
      </w:r>
      <w:r>
        <w:instrText xml:space="preserve">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w:instrText>
      </w:r>
      <w:r>
        <w:instrText xml:space="preserve">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w:instrText>
      </w:r>
      <w:r>
        <w:instrText xml:space="preserve">tarkoittaa sitä fyysistä laitteistoa, jossa voi käyttää palvelinohjelmistoa." </w:instrText>
      </w:r>
      <w:r>
        <w:fldChar w:fldCharType="separate"/>
      </w:r>
      <w:r>
        <w:rPr>
          <w:color w:val="0563C1"/>
        </w:rPr>
        <w:t>Palvelin</w:t>
      </w:r>
      <w:r>
        <w:fldChar w:fldCharType="end"/>
      </w:r>
      <w:r>
        <w:t>käyttöoikeutta kohden.</w:t>
      </w:r>
    </w:p>
    <w:p w:rsidR="00002C24" w:rsidRDefault="009D126D">
      <w:pPr>
        <w:pStyle w:val="ProductList-Offering2Heading"/>
        <w:outlineLvl w:val="2"/>
      </w:pPr>
      <w:bookmarkStart w:id="32" w:name="_Sec546"/>
      <w:r>
        <w:t>Ohjelmistokehittäjän työkalut</w:t>
      </w:r>
      <w:bookmarkEnd w:id="32"/>
      <w:r>
        <w:fldChar w:fldCharType="begin"/>
      </w:r>
      <w:r>
        <w:instrText xml:space="preserve"> TC "</w:instrText>
      </w:r>
      <w:bookmarkStart w:id="33" w:name="_Toc473197290"/>
      <w:r>
        <w:instrText>Ohjelmistokehittäjän työkalut</w:instrText>
      </w:r>
      <w:bookmarkEnd w:id="33"/>
      <w:r>
        <w:instrText>" \l 3</w:instrText>
      </w:r>
      <w:r>
        <w:fldChar w:fldCharType="end"/>
      </w:r>
    </w:p>
    <w:p w:rsidR="00002C24" w:rsidRDefault="009D126D">
      <w:pPr>
        <w:pStyle w:val="ProductList-ClauseHeading"/>
        <w:outlineLvl w:val="3"/>
      </w:pPr>
      <w:r>
        <w:t>Käyttäjäkäyttöoikeudet</w:t>
      </w:r>
    </w:p>
    <w:p w:rsidR="00002C24" w:rsidRDefault="009D126D" w:rsidP="00735D8B">
      <w:pPr>
        <w:pStyle w:val="ProductList-Bullet"/>
        <w:numPr>
          <w:ilvl w:val="0"/>
          <w:numId w:val="17"/>
        </w:numPr>
      </w:pPr>
      <w:r>
        <w:t xml:space="preserve">Yksi </w:t>
      </w:r>
      <w:r>
        <w:fldChar w:fldCharType="begin"/>
      </w:r>
      <w:r>
        <w:instrText xml:space="preserve"> AutoTextList   \s NoStyle \t "Käyttöoikeude</w:instrText>
      </w:r>
      <w:r>
        <w:instrText xml:space="preserv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w:t>
      </w:r>
      <w:r>
        <w:t>a kutakin Asiakkaan hankkimaa Käyttäjäkäyttöoikeutta kohden.</w:t>
      </w:r>
    </w:p>
    <w:p w:rsidR="00002C24" w:rsidRDefault="009D126D" w:rsidP="00735D8B">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w:t>
      </w:r>
      <w:r>
        <w:t xml:space="preserve">ntitarkoituksiin ja Asiakkaan ohjelmien kehittämiseen, testaamiseen ja esittelyyn. Näihin oikeuksiin kuuluu ohjelmiston käyttö simuloimaan käyttäjän ympäristö diagnosoimaan Asiakkaan ohjelmistoihin liittyvä ongelmia. </w:t>
      </w:r>
    </w:p>
    <w:p w:rsidR="00002C24" w:rsidRDefault="009D126D" w:rsidP="00735D8B">
      <w:pPr>
        <w:pStyle w:val="ProductList-Bullet"/>
        <w:numPr>
          <w:ilvl w:val="0"/>
          <w:numId w:val="17"/>
        </w:numPr>
      </w:pPr>
      <w:r>
        <w:t>Ohjelmiston käyttöoikeudessa ei sallit</w:t>
      </w:r>
      <w:r>
        <w:t xml:space="preserve">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w:instrText>
      </w:r>
      <w:r>
        <w:instrText xml:space="preserve">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002C24" w:rsidRDefault="00002C24">
      <w:pPr>
        <w:pStyle w:val="ProductList-Body"/>
      </w:pPr>
    </w:p>
    <w:p w:rsidR="00002C24" w:rsidRDefault="009D126D">
      <w:pPr>
        <w:pStyle w:val="ProductList-ClauseHeading"/>
        <w:outlineLvl w:val="3"/>
      </w:pPr>
      <w:r>
        <w:t>MSDN-tilausten lisäkäyttöoikeusehdot</w:t>
      </w:r>
    </w:p>
    <w:p w:rsidR="00002C24" w:rsidRDefault="009D126D">
      <w:pPr>
        <w:pStyle w:val="ProductList-Body"/>
      </w:pPr>
      <w:r>
        <w:t>Käyttöoikeusmallin ehtojen myöntämien oikeuksien lisäksi Asiakas voi varata MSDN-tilauksen ku</w:t>
      </w:r>
      <w:r>
        <w:t xml:space="preserve">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MSDN-tilausten tapauksessa ”Ohjelmisto” tarkoittaa Asiakkaan tilaustasolle MSDN-tilaajien latausten kautta saata</w:t>
      </w:r>
      <w:r>
        <w:t xml:space="preserve">ville tuotua ohjelmistoa. Asiakkaan MSDN-tilauksella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w:instrText>
      </w:r>
      <w:r>
        <w:instrText xml:space="preserve">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002C24" w:rsidRDefault="00002C24">
      <w:pPr>
        <w:pStyle w:val="ProductList-Body"/>
      </w:pPr>
    </w:p>
    <w:p w:rsidR="00002C24" w:rsidRDefault="009D126D">
      <w:pPr>
        <w:pStyle w:val="ProductList-SubClauseHeading"/>
        <w:outlineLvl w:val="4"/>
      </w:pPr>
      <w:r>
        <w:t>Ohjelmiston suorittaminen Microsoft Azure -käy</w:t>
      </w:r>
      <w:r>
        <w:t>ttöympäristön palveluissa</w:t>
      </w:r>
    </w:p>
    <w:p w:rsidR="00002C24" w:rsidRDefault="009D126D" w:rsidP="00735D8B">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w:t>
      </w:r>
      <w:r>
        <w:t>sa MSDN-tilauksensa ajan.</w:t>
      </w:r>
    </w:p>
    <w:p w:rsidR="00002C24" w:rsidRDefault="009D126D" w:rsidP="00735D8B">
      <w:pPr>
        <w:pStyle w:val="ProductList-Bullet"/>
        <w:numPr>
          <w:ilvl w:val="1"/>
          <w:numId w:val="18"/>
        </w:numPr>
      </w:pPr>
      <w:r>
        <w:t xml:space="preserve">Ohjelmiston käyttöä koskevat Asiakkaan volyymikäyttöoikeussopimuksen ehdot sekä Ohjelmiston mukana mahdollisesti tulevat ehdot. </w:t>
      </w:r>
    </w:p>
    <w:p w:rsidR="00002C24" w:rsidRDefault="009D126D" w:rsidP="00735D8B">
      <w:pPr>
        <w:pStyle w:val="ProductList-Bullet"/>
        <w:numPr>
          <w:ilvl w:val="1"/>
          <w:numId w:val="18"/>
        </w:numPr>
      </w:pPr>
      <w:r>
        <w:t xml:space="preserve">Kehitystyökalujen Käyttöoikeusmallin ehdot koskevat Ohjelmiston ja Azure MSDN Dev/Test -tarjousten käyttöä sillä poikkeuksella, ettei </w:t>
      </w:r>
      <w:r>
        <w:fldChar w:fldCharType="begin"/>
      </w:r>
      <w:r>
        <w:instrText xml:space="preserve"> AutoTextList   \s NoStyle \t "Käyttöoikeuden haltija tarkoittaa sitä yksittäistä henkilöä, jolle Käyttöoikeus määritellää</w:instrText>
      </w:r>
      <w:r>
        <w:instrText xml:space="preserve">n." </w:instrText>
      </w:r>
      <w:r>
        <w:fldChar w:fldCharType="separate"/>
      </w:r>
      <w:r>
        <w:rPr>
          <w:color w:val="0563C1"/>
        </w:rPr>
        <w:t>Käyttöoikeuden alainen Käyttäjä</w:t>
      </w:r>
      <w:r>
        <w:fldChar w:fldCharType="end"/>
      </w:r>
      <w:r>
        <w:t xml:space="preserve"> saa suorittaa Office Professional Plusia tai System Center Virtual Machine Manageria tuotantokäyttöön Microsoft Azure -alustapalveluissa.</w:t>
      </w:r>
    </w:p>
    <w:p w:rsidR="00002C24" w:rsidRDefault="00002C24">
      <w:pPr>
        <w:pStyle w:val="ProductList-BodyIndented"/>
      </w:pPr>
    </w:p>
    <w:p w:rsidR="00002C24" w:rsidRDefault="009D126D">
      <w:pPr>
        <w:pStyle w:val="ProductList-SubClauseHeading"/>
        <w:outlineLvl w:val="4"/>
      </w:pPr>
      <w:r>
        <w:t>Lisävaatimukset</w:t>
      </w:r>
    </w:p>
    <w:p w:rsidR="00002C24" w:rsidRDefault="009D126D">
      <w:pPr>
        <w:pStyle w:val="ProductList-BodyIndented"/>
      </w:pPr>
      <w:r>
        <w:t xml:space="preserve">Suorittaakseen Ohjelmistoa Microsoft Azure -alustapalveluissa </w:t>
      </w:r>
      <w:r>
        <w:t>Asiakkaan on aktivoitava MSDN-tilauksensa linkittämällä Microsoft -tilinsä MSDN-tilaukseen.</w:t>
      </w:r>
    </w:p>
    <w:p w:rsidR="00002C24" w:rsidRDefault="00002C24">
      <w:pPr>
        <w:pStyle w:val="ProductList-BodyIndented"/>
      </w:pPr>
    </w:p>
    <w:p w:rsidR="00002C24" w:rsidRDefault="009D126D">
      <w:pPr>
        <w:pStyle w:val="ProductList-SubClauseHeading"/>
        <w:outlineLvl w:val="4"/>
      </w:pPr>
      <w:r>
        <w:lastRenderedPageBreak/>
        <w:t>Hyväksymistestaus ja palaute</w:t>
      </w:r>
    </w:p>
    <w:p w:rsidR="00002C24" w:rsidRDefault="009D126D">
      <w:pPr>
        <w:pStyle w:val="ProductList-BodyIndented"/>
      </w:pPr>
      <w:r>
        <w:t>Asiakkaan käyttäjät saavat käyttää Ohjelmistoa ja Asiakkaan MSDN-tilauksen kautta saatavilla olevia online-palveluita suorittamaan hyv</w:t>
      </w:r>
      <w:r>
        <w:t>äksyntätestejä tai antamaan palautetta ohjelmistaan.</w:t>
      </w:r>
    </w:p>
    <w:p w:rsidR="00002C24" w:rsidRDefault="00002C24">
      <w:pPr>
        <w:pStyle w:val="ProductList-BodyIndented"/>
      </w:pPr>
    </w:p>
    <w:p w:rsidR="00002C24" w:rsidRDefault="009D126D">
      <w:pPr>
        <w:pStyle w:val="ProductList-SubClauseHeading"/>
        <w:outlineLvl w:val="4"/>
      </w:pPr>
      <w:r>
        <w:t>Windows Server 2016 Remote Desktop Services</w:t>
      </w:r>
    </w:p>
    <w:p w:rsidR="00002C24" w:rsidRDefault="009D126D">
      <w:pPr>
        <w:pStyle w:val="ProductList-BodyIndented"/>
      </w:pPr>
      <w:r>
        <w:t>Enintään 200 samanaikaista anonyymikäyttäjää saa käyttää Windows Server -ohjelmiston etätyöpöytäpalveluja Asiakkaan ohjelmien esittelyjen seuraamiseen verkoss</w:t>
      </w:r>
      <w:r>
        <w:t>a.</w:t>
      </w:r>
    </w:p>
    <w:p w:rsidR="00002C24" w:rsidRDefault="00002C24">
      <w:pPr>
        <w:pStyle w:val="ProductList-BodyIndented"/>
      </w:pPr>
    </w:p>
    <w:p w:rsidR="00002C24" w:rsidRDefault="009D126D">
      <w:pPr>
        <w:pStyle w:val="ProductList-SubClauseHeading"/>
        <w:outlineLvl w:val="4"/>
      </w:pPr>
      <w:r>
        <w:t>Windowsin sulautettu tuote</w:t>
      </w:r>
    </w:p>
    <w:p w:rsidR="00002C24" w:rsidRDefault="009D126D">
      <w:pPr>
        <w:pStyle w:val="ProductList-BodyIndented"/>
      </w:pPr>
      <w:r>
        <w:t>Kunkin Windowsin sulautetun tuotteen käyttöoikeus on myönnetty sen mukana toimitetuilla ehdoilla, mukaan lukien Microsoftin mahdolliset oikeudenloukkauksia ja väärinkäytöksiä koskeviin vaatimuksiin liittyvät velvoitteet. Nämä ehdot korvaavat vastaavat Asia</w:t>
      </w:r>
      <w:r>
        <w:t xml:space="preserve">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w:t>
      </w:r>
      <w:r>
        <w:t>a määrää käyttöoikeuden alaisen Windowsin sulautetun tuotteen kopioita.</w:t>
      </w:r>
    </w:p>
    <w:p w:rsidR="00002C24" w:rsidRDefault="00002C24">
      <w:pPr>
        <w:pStyle w:val="ProductList-BodyIndented"/>
        <w:jc w:val="right"/>
      </w:pPr>
    </w:p>
    <w:tbl>
      <w:tblPr>
        <w:tblStyle w:val="PURTable0"/>
        <w:tblW w:w="0" w:type="dxa"/>
        <w:tblLook w:val="04A0" w:firstRow="1" w:lastRow="0" w:firstColumn="1" w:lastColumn="0" w:noHBand="0" w:noVBand="1"/>
      </w:tblPr>
      <w:tblGrid>
        <w:gridCol w:w="1044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Indented"/>
      </w:pPr>
    </w:p>
    <w:p w:rsidR="00002C24" w:rsidRDefault="00002C24">
      <w:pPr>
        <w:sectPr w:rsidR="00002C24">
          <w:headerReference w:type="default" r:id="rId35"/>
          <w:footerReference w:type="default" r:id="rId36"/>
          <w:type w:val="continuous"/>
          <w:pgSz w:w="12240" w:h="15840" w:code="1"/>
          <w:pgMar w:top="1170" w:right="720" w:bottom="720" w:left="720" w:header="432" w:footer="288" w:gutter="0"/>
          <w:cols w:space="360"/>
        </w:sectPr>
      </w:pPr>
    </w:p>
    <w:p w:rsidR="00002C24" w:rsidRDefault="009D126D">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473197291"/>
      <w:r>
        <w:instrText>Ohjelmistot</w:instrText>
      </w:r>
      <w:bookmarkEnd w:id="35"/>
      <w:r>
        <w:instrText>" \l 1</w:instrText>
      </w:r>
      <w:r>
        <w:fldChar w:fldCharType="end"/>
      </w:r>
    </w:p>
    <w:p w:rsidR="00002C24" w:rsidRDefault="009D126D">
      <w:pPr>
        <w:pStyle w:val="ProductList-Offering1HeadingNoBorder"/>
        <w:outlineLvl w:val="1"/>
      </w:pPr>
      <w:bookmarkStart w:id="36" w:name="_Sec857"/>
      <w:r>
        <w:t>Advanced Threat Analytics</w:t>
      </w:r>
      <w:bookmarkEnd w:id="36"/>
      <w:r>
        <w:fldChar w:fldCharType="begin"/>
      </w:r>
      <w:r>
        <w:instrText xml:space="preserve"> TC "</w:instrText>
      </w:r>
      <w:bookmarkStart w:id="37" w:name="_Toc473197292"/>
      <w:r>
        <w:instrText>Advanced Threat Analytics</w:instrText>
      </w:r>
      <w:bookmarkEnd w:id="37"/>
      <w:r>
        <w:instrText>" \l 2</w:instrText>
      </w:r>
      <w:r>
        <w:fldChar w:fldCharType="end"/>
      </w:r>
    </w:p>
    <w:p w:rsidR="00002C24" w:rsidRDefault="009D126D">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w:instrText>
            </w:r>
            <w:r>
              <w:instrText xml:space="preserve">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002C24">
        <w:tc>
          <w:tcPr>
            <w:tcW w:w="416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rPr>
                <w:color w:val="000000"/>
              </w:rPr>
              <w:t>Käyttöjärjestelmäympäristökohtainen Advanced Threat Analytics 2016 -työasemanhallintakäyttöoikeus</w:t>
            </w:r>
            <w:r>
              <w:fldChar w:fldCharType="begin"/>
            </w:r>
            <w:r>
              <w:instrText xml:space="preserve"> XE "Käyttöjärjestelmäympäristökohtainen Advanced Threat Analytics 2016 -työasemanhallintakäyttöoikeus"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"Opiskelijatarjous" </w:instrText>
            </w:r>
            <w:r>
              <w:fldChar w:fldCharType="separate"/>
            </w:r>
            <w:r>
              <w:rPr>
                <w:color w:val="000000"/>
              </w:rPr>
              <w:t>ST</w:t>
            </w:r>
            <w:r>
              <w:fldChar w:fldCharType="end"/>
            </w:r>
          </w:p>
        </w:tc>
      </w:tr>
      <w:tr w:rsidR="00002C24">
        <w:tc>
          <w:tcPr>
            <w:tcW w:w="4160" w:type="dxa"/>
            <w:tcBorders>
              <w:top w:val="dashed" w:sz="4" w:space="0" w:color="BFBFBF"/>
              <w:left w:val="none" w:sz="4" w:space="0" w:color="6E6E6E"/>
              <w:bottom w:val="none" w:sz="4" w:space="0" w:color="FFFFFF"/>
              <w:right w:val="none" w:sz="4" w:space="0" w:color="6E6E6E"/>
            </w:tcBorders>
          </w:tcPr>
          <w:p w:rsidR="00002C24" w:rsidRDefault="009D126D">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02C24" w:rsidRDefault="009D126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02C24" w:rsidRDefault="009D126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bl>
    <w:p w:rsidR="00002C24" w:rsidRDefault="009D126D">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566"/>
        <w:gridCol w:w="3625"/>
        <w:gridCol w:w="359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Aiemmat versiot: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7">
              <w:r>
                <w:rPr>
                  <w:color w:val="000000"/>
                </w:rPr>
                <w:t>Liite B</w:t>
              </w:r>
            </w:hyperlink>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3"/>
      </w:pPr>
      <w:r>
        <w:t>2.1 Maarajoitukset</w:t>
      </w:r>
    </w:p>
    <w:p w:rsidR="00002C24" w:rsidRDefault="009D126D">
      <w:pPr>
        <w:pStyle w:val="ProductList-Body"/>
      </w:pPr>
      <w:r>
        <w:t>Asiakas ei saa ladata Advanced Threat Analytics 2016:ta käytettäväksi tai jaettavaksi Kiinassa.</w:t>
      </w:r>
    </w:p>
    <w:p w:rsidR="00002C24" w:rsidRDefault="009D126D">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558"/>
        <w:gridCol w:w="3628"/>
        <w:gridCol w:w="3604"/>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w:instrText>
            </w:r>
            <w:r>
              <w:instrText xml:space="preserve">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Lisäohjelmistot: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C24" w:rsidRDefault="009D126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t>
            </w:r>
            <w:r>
              <w:t>ws-ohjelmistokomponentit</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C24" w:rsidRDefault="009D126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C24" w:rsidRDefault="009D126D">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002C24" w:rsidRDefault="009D126D">
            <w:pPr>
              <w:pStyle w:val="ProductList-TableBody"/>
            </w:pPr>
            <w:r>
              <w:t>Advanced Threat Analytics 2016 (User tai OSE ML)</w:t>
            </w:r>
          </w:p>
        </w:tc>
        <w:tc>
          <w:tcPr>
            <w:tcW w:w="4040" w:type="dxa"/>
            <w:tcBorders>
              <w:top w:val="single" w:sz="18" w:space="0" w:color="0072C6"/>
              <w:left w:val="none" w:sz="4" w:space="0" w:color="000000"/>
              <w:bottom w:val="single" w:sz="4" w:space="0" w:color="000000"/>
              <w:right w:val="single" w:sz="4" w:space="0" w:color="000000"/>
            </w:tcBorders>
          </w:tcPr>
          <w:p w:rsidR="00002C24" w:rsidRDefault="009D126D">
            <w:pPr>
              <w:pStyle w:val="ProductList-TableBody"/>
            </w:pPr>
            <w:r>
              <w:t xml:space="preserve">Hallintakäyttöoikeutta vastaava (katso </w:t>
            </w:r>
            <w:hyperlink w:anchor="_Sec591">
              <w:r>
                <w:rPr>
                  <w:color w:val="00467F"/>
                  <w:u w:val="single"/>
                </w:rPr>
                <w:t>liite A</w:t>
              </w:r>
            </w:hyperlink>
            <w:r>
              <w:t>)</w:t>
            </w:r>
          </w:p>
        </w:tc>
      </w:tr>
    </w:tbl>
    <w:p w:rsidR="00002C24" w:rsidRDefault="00002C24">
      <w:pPr>
        <w:pStyle w:val="ProductList-Body"/>
      </w:pPr>
    </w:p>
    <w:p w:rsidR="00002C24" w:rsidRDefault="009D126D">
      <w:pPr>
        <w:pStyle w:val="ProductList-ClauseHeading"/>
        <w:outlineLvl w:val="3"/>
      </w:pPr>
      <w:r>
        <w:t>3.2 Hallintakäyttöoikeutta edellyttävä käyttö</w:t>
      </w:r>
    </w:p>
    <w:p w:rsidR="00002C24" w:rsidRDefault="009D126D">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w:instrText>
      </w:r>
      <w:r>
        <w:instrText xml:space="preserve">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w:instrText>
      </w:r>
      <w:r>
        <w:instrText xml:space="preserve">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w:t>
      </w:r>
      <w:r>
        <w:rPr>
          <w:color w:val="0563C1"/>
        </w:rPr>
        <w:t>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w:instrText>
      </w:r>
      <w:r>
        <w:instrText xml:space="preserve">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002C24" w:rsidRDefault="00002C24">
      <w:pPr>
        <w:pStyle w:val="ProductList-Body"/>
      </w:pPr>
    </w:p>
    <w:p w:rsidR="00002C24" w:rsidRDefault="009D126D">
      <w:pPr>
        <w:pStyle w:val="ProductList-ClauseHeading"/>
        <w:outlineLvl w:val="3"/>
      </w:pPr>
      <w:r>
        <w:t>3.3 GNU Lesse</w:t>
      </w:r>
      <w:r>
        <w:t>r General Public Licensed -kirjastot</w:t>
      </w:r>
    </w:p>
    <w:p w:rsidR="00002C24" w:rsidRDefault="009D126D">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Advanced Threat Analytics -ohjelmistoa tai muulla tavalla selvittää sen Advanced Threat Analyticsin lähdekoodia ainoastaan siinä määrin, mitä ohjelmiston mukana tai siihen linkitetty GNU Lesser General Public License -kä</w:t>
      </w:r>
      <w:r>
        <w:t>yttöoikeus sallii.</w:t>
      </w:r>
    </w:p>
    <w:p w:rsidR="00002C24" w:rsidRDefault="009D126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0"/>
        <w:gridCol w:w="3579"/>
        <w:gridCol w:w="364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w:instrText>
            </w:r>
            <w:r>
              <w:instrText>Style \t "Virhetilanteista toipuminen: SA-asiakkaiden käytettävissä olevat oikeudet käyttää ohjelmistoa ehdollisiin virhetilanteista toipumistarkoituksiin. Lisätietoja on liitteen B – Software Assurance kohdassa Palvelimet – järjestelmäpalautukseen liittyv</w:instrText>
            </w:r>
            <w:r>
              <w:instrText xml:space="preserve">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Korvaavan palvelimen käyttöoikeudet: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Verkkovierailuoikeudet: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"Itse ylläpitäminen: SA-etu, joka sallii Tuotteiden </w:instrText>
            </w:r>
            <w:r>
              <w:instrText xml:space="preserve">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1HeadingNoBorder"/>
        <w:outlineLvl w:val="1"/>
      </w:pPr>
      <w:bookmarkStart w:id="42" w:name="_Sec592"/>
      <w:r>
        <w:t>BizTalk</w:t>
      </w:r>
      <w:bookmarkEnd w:id="42"/>
      <w:r>
        <w:fldChar w:fldCharType="begin"/>
      </w:r>
      <w:r>
        <w:instrText xml:space="preserve"> TC "</w:instrText>
      </w:r>
      <w:bookmarkStart w:id="43" w:name="_Toc473197293"/>
      <w:r>
        <w:instrText>BizTalk</w:instrText>
      </w:r>
      <w:bookmarkEnd w:id="43"/>
      <w:r>
        <w:instrText>" \l 2</w:instrText>
      </w:r>
      <w:r>
        <w:fldChar w:fldCharType="end"/>
      </w:r>
    </w:p>
    <w:p w:rsidR="00002C24" w:rsidRDefault="009D126D">
      <w:pPr>
        <w:pStyle w:val="ProductList-Offering1SubSection"/>
        <w:outlineLvl w:val="2"/>
      </w:pPr>
      <w:bookmarkStart w:id="44" w:name="_Sec593"/>
      <w:r>
        <w:t>1. Ohjelman saatavuus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w:instrText>
            </w:r>
            <w:r>
              <w:instrText xml:space="preserve">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w:instrText>
            </w:r>
            <w:r>
              <w:instrText xml:space="preserve">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416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rPr>
                <w:color w:val="000000"/>
              </w:rPr>
              <w:t>BizTalk Server 2016 Branch -versio</w:t>
            </w:r>
            <w:r>
              <w:fldChar w:fldCharType="begin"/>
            </w:r>
            <w:r>
              <w:instrText xml:space="preserve"> XE "BizTalk Server 2016 Branch -ve</w:instrText>
            </w:r>
            <w:r>
              <w:instrText xml:space="preser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02C24" w:rsidRDefault="009D12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02C24" w:rsidRDefault="009D126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02C24" w:rsidRDefault="009D126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02C24" w:rsidRDefault="009D12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BizTalk Server 2016 Branch IDC</w:t>
            </w:r>
            <w:r>
              <w:fldChar w:fldCharType="begin"/>
            </w:r>
            <w:r>
              <w:instrText xml:space="preserve"> XE "BizTalk Server</w:instrText>
            </w:r>
            <w:r>
              <w:instrText xml:space="preserve">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2C24" w:rsidRDefault="009D12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2C24" w:rsidRDefault="009D12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2C24" w:rsidRDefault="009D126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2C24" w:rsidRDefault="009D126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02C24" w:rsidRDefault="009D126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w:instrText>
            </w:r>
            <w:r>
              <w:instrText xml:space="preserve">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2C24" w:rsidRDefault="009D12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2C24" w:rsidRDefault="009D12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2C24" w:rsidRDefault="009D12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02C24" w:rsidRDefault="009D12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w:instrText>
            </w:r>
            <w:r>
              <w:instrText xml:space="preserve">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none" w:sz="4" w:space="0" w:color="6E6E6E"/>
              <w:right w:val="none" w:sz="4" w:space="0" w:color="6E6E6E"/>
            </w:tcBorders>
          </w:tcPr>
          <w:p w:rsidR="00002C24" w:rsidRDefault="009D126D">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02C24" w:rsidRDefault="009D126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02C24" w:rsidRDefault="00002C2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02C24" w:rsidRDefault="00002C2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bl>
    <w:p w:rsidR="00002C24" w:rsidRDefault="009D126D">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566"/>
        <w:gridCol w:w="3625"/>
        <w:gridCol w:w="359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w:instrText>
            </w:r>
            <w:r>
              <w:instrText xml:space="preserve">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Aiemmat versiot: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w:t>
            </w:r>
            <w:r>
              <w:rPr>
                <w:color w:val="0563C1"/>
              </w:rPr>
              <w: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 xml:space="preserve">Oikeutettu vähennyksiin </w:t>
            </w:r>
            <w:r>
              <w:rPr>
                <w:color w:val="0563C1"/>
              </w:rPr>
              <w:t>(SCE)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9D126D">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558"/>
        <w:gridCol w:w="3628"/>
        <w:gridCol w:w="3604"/>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w:instrText>
            </w:r>
            <w:r>
              <w:instrText xml:space="preserve">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w:instrText>
            </w:r>
            <w:r>
              <w:instrText xml:space="preserve">teydessä." </w:instrText>
            </w:r>
            <w:r>
              <w:fldChar w:fldCharType="separate"/>
            </w:r>
            <w:r>
              <w:rPr>
                <w:color w:val="0563C1"/>
              </w:rPr>
              <w:t>Lisäohjelmisto</w:t>
            </w:r>
            <w:r>
              <w:fldChar w:fldCharType="end"/>
            </w:r>
            <w:r>
              <w:t>: Kaikki versiot</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t>
            </w:r>
            <w:r>
              <w:t>ws-ohjelmistokomponentit</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3"/>
      </w:pPr>
      <w:r>
        <w:t>3.1 BizTalk Server Branch- ja -Standard-versio</w:t>
      </w:r>
    </w:p>
    <w:p w:rsidR="00002C24" w:rsidRDefault="009D126D">
      <w:pPr>
        <w:pStyle w:val="ProductList-SubClauseHeading"/>
        <w:outlineLvl w:val="4"/>
      </w:pPr>
      <w:r>
        <w:t>3.1.1 Käyttörajoitus</w:t>
      </w:r>
    </w:p>
    <w:p w:rsidR="00002C24" w:rsidRDefault="009D126D">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w:instrText>
      </w:r>
      <w:r>
        <w:instrText xml:space="preserve">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w:instrText>
      </w:r>
      <w:r>
        <w:instrText xml:space="preserve">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w:instrText>
      </w:r>
      <w:r>
        <w:instrText>tList   \s NoStyle \t "Käyttöjärjestelmäympäristö tarkoittaa käyttöjärjestelmän Kopion osaa tai Kopiota kokonaisuudessaan tai sellaisen näennäiskäyttöjärjestelmän (tai muulla tavoin emuloidun) Kopion osaa tai Kopiota kokonaisuudessaan...(Sanastossa on koko</w:instrText>
      </w:r>
      <w:r>
        <w:instrText xml:space="preserve"> määritelmä):" </w:instrText>
      </w:r>
      <w:r>
        <w:fldChar w:fldCharType="separate"/>
      </w:r>
      <w:r>
        <w:rPr>
          <w:color w:val="0563C1"/>
        </w:rPr>
        <w:t>käyttöjärjestelmäympäristöjen</w:t>
      </w:r>
      <w:r>
        <w:fldChar w:fldCharType="end"/>
      </w:r>
      <w:r>
        <w:t xml:space="preserve"> verkkoklusterin osa.</w:t>
      </w:r>
    </w:p>
    <w:p w:rsidR="00002C24" w:rsidRDefault="00002C24">
      <w:pPr>
        <w:pStyle w:val="ProductList-BodyIndented"/>
      </w:pPr>
    </w:p>
    <w:p w:rsidR="00002C24" w:rsidRDefault="009D126D">
      <w:pPr>
        <w:pStyle w:val="ProductList-SubClauseHeading"/>
        <w:outlineLvl w:val="4"/>
      </w:pPr>
      <w:r>
        <w:t>3.1.2 Office-verkkokomponentti</w:t>
      </w:r>
    </w:p>
    <w:p w:rsidR="00002C24" w:rsidRDefault="009D126D">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rsidR="00002C24" w:rsidRDefault="00002C24">
      <w:pPr>
        <w:pStyle w:val="ProductList-BodyIndented"/>
      </w:pPr>
    </w:p>
    <w:p w:rsidR="00002C24" w:rsidRDefault="009D126D">
      <w:pPr>
        <w:pStyle w:val="ProductList-ClauseHeading"/>
        <w:outlineLvl w:val="3"/>
      </w:pPr>
      <w:r>
        <w:t>3.2 BizTalk Server Branch -ver</w:t>
      </w:r>
      <w:r>
        <w:t>sio</w:t>
      </w:r>
    </w:p>
    <w:p w:rsidR="00002C24" w:rsidRDefault="009D126D">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w:instrText>
      </w:r>
      <w:r>
        <w:instrText xml:space="preserve">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w:t>
      </w:r>
      <w:r>
        <w:rPr>
          <w:color w:val="0563C1"/>
        </w:rPr>
        <w: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w:instrText>
      </w:r>
      <w:r>
        <w:instrText xml:space="preserve">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w:t>
      </w:r>
      <w:r>
        <w:t xml:space="preserve"> saa</w:t>
      </w:r>
    </w:p>
    <w:p w:rsidR="00002C24" w:rsidRDefault="009D126D" w:rsidP="00735D8B">
      <w:pPr>
        <w:pStyle w:val="ProductList-Bullet"/>
        <w:numPr>
          <w:ilvl w:val="0"/>
          <w:numId w:val="19"/>
        </w:numPr>
      </w:pPr>
      <w:r>
        <w:t xml:space="preserve">toimia pääsolmuna tähtimallin verkkomallissa </w:t>
      </w:r>
    </w:p>
    <w:p w:rsidR="00002C24" w:rsidRDefault="009D126D" w:rsidP="00735D8B">
      <w:pPr>
        <w:pStyle w:val="ProductList-Bullet"/>
        <w:numPr>
          <w:ilvl w:val="0"/>
          <w:numId w:val="19"/>
        </w:numPr>
      </w:pPr>
      <w:r>
        <w:t xml:space="preserve">keskittää yrityksen laajuista tiedonsiirtoa muiden Palvelinten tai laitteiden kanssa tai </w:t>
      </w:r>
    </w:p>
    <w:p w:rsidR="00002C24" w:rsidRDefault="009D126D" w:rsidP="00735D8B">
      <w:pPr>
        <w:pStyle w:val="ProductList-Bullet"/>
        <w:numPr>
          <w:ilvl w:val="0"/>
          <w:numId w:val="19"/>
        </w:numPr>
      </w:pPr>
      <w:r>
        <w:t>automatisoida liiketoimintaprosesseja eri osastojen, liiketoimintayksikköjen tai sivukonttoreiden välillä.</w:t>
      </w:r>
    </w:p>
    <w:p w:rsidR="00002C24" w:rsidRDefault="00002C24">
      <w:pPr>
        <w:pStyle w:val="ProductList-Body"/>
      </w:pPr>
    </w:p>
    <w:p w:rsidR="00002C24" w:rsidRDefault="009D126D">
      <w:pPr>
        <w:pStyle w:val="ProductList-ClauseHeading"/>
        <w:outlineLvl w:val="3"/>
      </w:pPr>
      <w:r>
        <w:t>3.3 Lis</w:t>
      </w:r>
      <w:r>
        <w:t>äohjelmisto</w:t>
      </w:r>
    </w:p>
    <w:tbl>
      <w:tblPr>
        <w:tblStyle w:val="PURTable"/>
        <w:tblW w:w="0" w:type="dxa"/>
        <w:tblLook w:val="04A0" w:firstRow="1" w:lastRow="0" w:firstColumn="1" w:lastColumn="0" w:noHBand="0" w:noVBand="1"/>
      </w:tblPr>
      <w:tblGrid>
        <w:gridCol w:w="3604"/>
        <w:gridCol w:w="3575"/>
        <w:gridCol w:w="361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Biz Talk Serveriin liittyvät tapahtumamallit ja mallit</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BAM Event API -rajapinnat sekä Intercepto</w:t>
            </w:r>
            <w:r>
              <w:t>r- ja Administration-työkalut</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Development Tools</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MQHelper.dll</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SOAP Receive Adapter</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UDDI</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pPr>
          </w:p>
        </w:tc>
      </w:tr>
    </w:tbl>
    <w:p w:rsidR="00002C24" w:rsidRDefault="009D126D">
      <w:pPr>
        <w:pStyle w:val="ProductList-Offering1SubSection"/>
        <w:outlineLvl w:val="2"/>
      </w:pPr>
      <w:bookmarkStart w:id="47" w:name="_Sec596"/>
      <w:r>
        <w:t>4. Software Assurance</w:t>
      </w:r>
      <w:bookmarkEnd w:id="47"/>
    </w:p>
    <w:p w:rsidR="00002C24" w:rsidRDefault="00002C24">
      <w:pPr>
        <w:pStyle w:val="ProductList-Body"/>
      </w:pPr>
    </w:p>
    <w:tbl>
      <w:tblPr>
        <w:tblStyle w:val="PURTable"/>
        <w:tblW w:w="0" w:type="dxa"/>
        <w:tblLook w:val="04A0" w:firstRow="1" w:lastRow="0" w:firstColumn="1" w:lastColumn="0" w:noHBand="0" w:noVBand="1"/>
      </w:tblPr>
      <w:tblGrid>
        <w:gridCol w:w="3570"/>
        <w:gridCol w:w="3579"/>
        <w:gridCol w:w="364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C24" w:rsidRDefault="009D126D">
            <w:pPr>
              <w:pStyle w:val="ProductList-TableBody"/>
            </w:pPr>
            <w:r>
              <w:fldChar w:fldCharType="begin"/>
            </w:r>
            <w:r>
              <w:instrText xml:space="preserve"> AutoTextList   \s NoStyle \t "Virhetilanteista toipuminen: SA</w:instrText>
            </w:r>
            <w:r>
              <w:instrText xml:space="preserve">-asiakkaiden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Korvaavan palvelimen käyttöoikeudet: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w:instrText>
            </w:r>
            <w:r>
              <w:instrText xml:space="preserve">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"Siirtymisoikeudet: Asiakas</w:instrText>
            </w:r>
            <w:r>
              <w:instrText xml:space="preserve">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8">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Verkkovierailuoikeudet: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w:t>
            </w:r>
            <w:r>
              <w:t>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3"/>
      </w:pPr>
      <w:r>
        <w:t>4.1 Biz Talk Server 2013 R2 Enterprise – Rajoittamaton virtualisointi</w:t>
      </w:r>
    </w:p>
    <w:p w:rsidR="00002C24" w:rsidRDefault="009D126D">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w:instrText>
      </w:r>
      <w:r>
        <w:instrText xml:space="preserve">\t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w:t>
      </w:r>
      <w:r>
        <w:rPr>
          <w:color w:val="0563C1"/>
        </w:rPr>
        <w: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w:instrText>
      </w:r>
      <w:r>
        <w:instrText xml:space="preserve">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w:t>
      </w:r>
      <w:r>
        <w:t xml:space="preserve">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1HeadingNoBorder"/>
        <w:outlineLvl w:val="1"/>
      </w:pPr>
      <w:bookmarkStart w:id="48" w:name="_Sec597"/>
      <w:r>
        <w:t>CAL Suitet</w:t>
      </w:r>
      <w:bookmarkEnd w:id="48"/>
      <w:r>
        <w:fldChar w:fldCharType="begin"/>
      </w:r>
      <w:r>
        <w:instrText xml:space="preserve"> TC "</w:instrText>
      </w:r>
      <w:bookmarkStart w:id="49" w:name="_Toc473197294"/>
      <w:r>
        <w:instrText>CAL Suitet</w:instrText>
      </w:r>
      <w:bookmarkEnd w:id="49"/>
      <w:r>
        <w:instrText>" \l 2</w:instrText>
      </w:r>
      <w:r>
        <w:fldChar w:fldCharType="end"/>
      </w:r>
    </w:p>
    <w:p w:rsidR="00002C24" w:rsidRDefault="009D126D">
      <w:pPr>
        <w:pStyle w:val="ProductList-Offering1SubSection"/>
        <w:outlineLvl w:val="2"/>
      </w:pPr>
      <w:bookmarkStart w:id="50" w:name="_Sec868"/>
      <w:r>
        <w:lastRenderedPageBreak/>
        <w:t>1. Ohjelman saatavuus</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416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Core CAL Suite Bridge for Office 365</w:t>
            </w:r>
            <w:r>
              <w:fldChar w:fldCharType="begin"/>
            </w:r>
            <w:r>
              <w:instrText xml:space="preserve"> XE "</w:instrText>
            </w:r>
            <w:r>
              <w:instrText xml:space="preserve">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 xml:space="preserve">Core CAL Suite Bridge for Microsoft Intune </w:t>
            </w:r>
            <w:r>
              <w:fldChar w:fldCharType="begin"/>
            </w:r>
            <w:r>
              <w:instrText xml:space="preserve"> XE "</w:instrText>
            </w:r>
            <w:r>
              <w:instrText xml:space="preserve">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"Educatio</w:instrText>
            </w:r>
            <w:r>
              <w:instrText xml:space="preserve">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 xml:space="preserve">Enterprise CAL Suite Bridge for Office 365 </w:t>
            </w:r>
            <w:r>
              <w:fldChar w:fldCharType="begin"/>
            </w:r>
            <w:r>
              <w:instrText xml:space="preserve"> XE</w:instrText>
            </w:r>
            <w:r>
              <w:instrText xml:space="preserv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 xml:space="preserve">Enterprise CAL Suite Bridge for Office 365 and Microsoft Intune </w:t>
            </w:r>
            <w:r>
              <w:fldChar w:fldCharType="begin"/>
            </w:r>
            <w:r>
              <w:instrText xml:space="preserve"> XE "</w:instrText>
            </w:r>
            <w:r>
              <w:instrText xml:space="preserve">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t xml:space="preserve">Enterprise CAL Bridge for Enterprise Mobility + Security From SA </w:t>
            </w:r>
            <w:r>
              <w:fldChar w:fldCharType="begin"/>
            </w:r>
            <w:r>
              <w:instrText xml:space="preserve"> XE "Enterprise CAL Bridge for Enterprise Mo</w:instrText>
            </w:r>
            <w:r>
              <w:instrText xml:space="preserve">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bl>
    <w:p w:rsidR="00002C24" w:rsidRDefault="00002C24">
      <w:pPr>
        <w:pStyle w:val="ProductList-Body"/>
      </w:pPr>
    </w:p>
    <w:p w:rsidR="00002C24" w:rsidRDefault="009D126D">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566"/>
        <w:gridCol w:w="3625"/>
        <w:gridCol w:w="359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Aiemmat versiot: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 xml:space="preserve">Liite </w:t>
              </w:r>
              <w:r>
                <w:rPr>
                  <w:color w:val="00467F"/>
                  <w:u w:val="single"/>
                </w:rPr>
                <w:t>B</w:t>
              </w:r>
            </w:hyperlink>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w:instrText>
            </w:r>
            <w:r>
              <w:instrText xml:space="preserve">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3"/>
      </w:pPr>
      <w:r>
        <w:t>2.1 CAL Suite -ohjelmiston soveltuvien käyttöoikeuksien määrittäminen</w:t>
      </w:r>
    </w:p>
    <w:p w:rsidR="00002C24" w:rsidRDefault="009D126D">
      <w:pPr>
        <w:pStyle w:val="ProductList-Body"/>
      </w:pPr>
      <w:r>
        <w:t>CAL Suite -käyttöoikeutta ei ole sidottu versioon, ja käyttöoikeudet määritetään sen SA-ylläpidon</w:t>
      </w:r>
      <w:r>
        <w:t xml:space="preserve"> tilan mukaan. Jos SA-ylläpito päättyy, pysyvien Käyttöoikeuksien nojalla myönnetyt käyttöoikeudet määritetään päättymishetkellä voimassa olleiden versioiden käyttöoikeuksien mukaan.</w:t>
      </w:r>
    </w:p>
    <w:p w:rsidR="00002C24" w:rsidRDefault="00002C24">
      <w:pPr>
        <w:pStyle w:val="ProductList-Body"/>
      </w:pPr>
    </w:p>
    <w:p w:rsidR="00002C24" w:rsidRDefault="009D126D">
      <w:pPr>
        <w:pStyle w:val="ProductList-ClauseHeading"/>
        <w:outlineLvl w:val="3"/>
      </w:pPr>
      <w:r>
        <w:t>2.2 CAL Suiten osat</w:t>
      </w:r>
    </w:p>
    <w:p w:rsidR="00002C24" w:rsidRDefault="009D126D">
      <w:pPr>
        <w:pStyle w:val="ProductList-Body"/>
      </w:pPr>
      <w:hyperlink w:anchor="_Sec591">
        <w:r>
          <w:rPr>
            <w:color w:val="00467F"/>
            <w:u w:val="single"/>
          </w:rPr>
          <w:t>Liitteen A</w:t>
        </w:r>
      </w:hyperlink>
      <w:r>
        <w:t xml:space="preserve"> CAL/Hallint</w:t>
      </w:r>
      <w:r>
        <w:t>akäyttöoikeus-käyttöoikeuksia vastaavat -taulukossa on mainittu Core CAL Suiten ja Enterprise CAL Suiten tämänhetkiset osat.</w:t>
      </w:r>
    </w:p>
    <w:p w:rsidR="00002C24" w:rsidRDefault="00002C24">
      <w:pPr>
        <w:pStyle w:val="ProductList-Body"/>
      </w:pPr>
    </w:p>
    <w:p w:rsidR="00002C24" w:rsidRDefault="009D126D">
      <w:pPr>
        <w:pStyle w:val="ProductList-ClauseHeading"/>
        <w:outlineLvl w:val="3"/>
      </w:pPr>
      <w:r>
        <w:t>2.3 Enterprise CAL Suiteen sisältyvät Online-palvelut</w:t>
      </w:r>
    </w:p>
    <w:p w:rsidR="00002C24" w:rsidRDefault="009D126D">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w:instrText>
      </w:r>
      <w:r>
        <w:instrText xml:space="preserve">hange Online Protectioniin" </w:instrText>
      </w:r>
      <w:r>
        <w:fldChar w:fldCharType="end"/>
      </w:r>
      <w:r>
        <w:t>. Asiakkailla, joilla on ennen lokakuuta 2010 päivätty Microsoft Business -sopimus ja ennen heinäkuuta 2011 päivätty Tilausliittymä, Enterprise CAL Suiten Online-palveluiden hankintaa ja käyttöä koskevat Ohjelmiston kanssa käy</w:t>
      </w:r>
      <w:r>
        <w:t xml:space="preserve">tettyjen Online-palveluiden lisäehdot – vanhat sopimukset kesäkuun 2015 Tuoteluettelon liitteessä A – Ohjelmasopimuksen lisäehdot osoitteessa </w:t>
      </w:r>
      <w:hyperlink r:id="rId39">
        <w:r>
          <w:rPr>
            <w:color w:val="00467F"/>
            <w:u w:val="single"/>
          </w:rPr>
          <w:t>http://go.microsoft.com/?linkid=9839207</w:t>
        </w:r>
      </w:hyperlink>
      <w:r>
        <w:t>.</w:t>
      </w:r>
    </w:p>
    <w:p w:rsidR="00002C24" w:rsidRDefault="00002C24">
      <w:pPr>
        <w:pStyle w:val="ProductList-Body"/>
      </w:pPr>
    </w:p>
    <w:p w:rsidR="00002C24" w:rsidRDefault="009D126D">
      <w:pPr>
        <w:pStyle w:val="ProductList-ClauseHeading"/>
        <w:outlineLvl w:val="3"/>
      </w:pPr>
      <w:r>
        <w:t>2.4 CAL Suite</w:t>
      </w:r>
      <w:r>
        <w:t xml:space="preserve"> Bridge for O365, for O365 &amp; Intune ja for Intune</w:t>
      </w:r>
    </w:p>
    <w:p w:rsidR="00002C24" w:rsidRDefault="009D126D">
      <w:pPr>
        <w:pStyle w:val="ProductList-SubClauseHeading"/>
        <w:outlineLvl w:val="4"/>
      </w:pPr>
      <w:r>
        <w:t>2.4.1 CAL Suite Bridges -vaatimukset</w:t>
      </w:r>
    </w:p>
    <w:p w:rsidR="00002C24" w:rsidRDefault="009D126D">
      <w:pPr>
        <w:pStyle w:val="ProductList-BodyIndented"/>
      </w:pPr>
      <w:r>
        <w:t>CAL Suite Bridge saatetaan vaatia, kun CAL Suite korvataan vastaavalla ohjelmiston ja Online-palvelun yhdistelmällä. Kun CAL Suite Bridge vaaditaan, CAL Suite Bridge Use</w:t>
      </w:r>
      <w:r>
        <w:t>r SL -käyttöoikeuksien määrän tulee olla sama edellytykset täyttävän Online-palvelun User SL -käyttöoikeuksien määrä.</w:t>
      </w:r>
    </w:p>
    <w:p w:rsidR="00002C24" w:rsidRDefault="00002C24">
      <w:pPr>
        <w:pStyle w:val="ProductList-BodyIndented"/>
      </w:pPr>
    </w:p>
    <w:p w:rsidR="00002C24" w:rsidRDefault="009D126D">
      <w:pPr>
        <w:pStyle w:val="ProductList-BodyIndented"/>
      </w:pPr>
      <w:r>
        <w:t>CAL Suite Bridge on Enterprise-tuote, ja sille voidaan myöntää käyttöoikeudet ainoastaan yhdessä edellytykset täyttävän Online-palvelun k</w:t>
      </w:r>
      <w:r>
        <w:t>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Edellytykset täyttävät Online-palvelut</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Offi</w:t>
            </w:r>
            <w:r>
              <w:t>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002C24" w:rsidRDefault="009D126D">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002C24" w:rsidRDefault="009D126D">
            <w:pPr>
              <w:pStyle w:val="ProductList-TableBody"/>
            </w:pPr>
            <w:r>
              <w:t>Office 365 Enterprise E5 ja Microsoft Intune</w:t>
            </w:r>
            <w:r>
              <w:fldChar w:fldCharType="begin"/>
            </w:r>
            <w:r>
              <w:instrText xml:space="preserve"> XE </w:instrText>
            </w:r>
            <w:r>
              <w:instrText xml:space="preserve">"Office 365 Enterprise E5 ja Microsoft Intune" </w:instrText>
            </w:r>
            <w:r>
              <w:fldChar w:fldCharType="end"/>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Intune</w:t>
            </w:r>
            <w:r>
              <w:fldChar w:fldCharType="begin"/>
            </w:r>
            <w:r>
              <w:instrText xml:space="preserve"> XE "Microsoft Intune" </w:instrText>
            </w:r>
            <w:r>
              <w:fldChar w:fldCharType="end"/>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Enterprise Mobility + Security </w:t>
            </w:r>
            <w:r>
              <w:t>E3</w:t>
            </w:r>
            <w:r>
              <w:fldChar w:fldCharType="begin"/>
            </w:r>
            <w:r>
              <w:instrText xml:space="preserve"> XE "Enterprise Mobility + Security E3" </w:instrText>
            </w:r>
            <w:r>
              <w:fldChar w:fldCharType="end"/>
            </w:r>
            <w:r>
              <w:t xml:space="preserve"> tai</w:t>
            </w:r>
          </w:p>
          <w:p w:rsidR="00002C24" w:rsidRDefault="009D126D">
            <w:pPr>
              <w:pStyle w:val="ProductList-TableBody"/>
            </w:pPr>
            <w:r>
              <w:t>Enterprise Mobility + Security E5</w:t>
            </w:r>
            <w:r>
              <w:fldChar w:fldCharType="begin"/>
            </w:r>
            <w:r>
              <w:instrText xml:space="preserve"> XE "Enterprise Mobility + Security E5" </w:instrText>
            </w:r>
            <w:r>
              <w:fldChar w:fldCharType="end"/>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Office 365 Enterprise E3</w:t>
            </w:r>
            <w:r>
              <w:fldChar w:fldCharType="begin"/>
            </w:r>
            <w:r>
              <w:instrText xml:space="preserve"> XE "Office 365 Enterprise E3" </w:instrText>
            </w:r>
            <w:r>
              <w:fldChar w:fldCharType="end"/>
            </w:r>
            <w:r>
              <w:t xml:space="preserve"> tai</w:t>
            </w:r>
          </w:p>
          <w:p w:rsidR="00002C24" w:rsidRDefault="009D126D">
            <w:pPr>
              <w:pStyle w:val="ProductList-TableBody"/>
            </w:pPr>
            <w:r>
              <w:t>Off</w:t>
            </w:r>
            <w:r>
              <w:t>ice 365 Enterprise E5</w:t>
            </w:r>
            <w:r>
              <w:fldChar w:fldCharType="begin"/>
            </w:r>
            <w:r>
              <w:instrText xml:space="preserve"> XE "Office 365 Enterprise E5" </w:instrText>
            </w:r>
            <w:r>
              <w:fldChar w:fldCharType="end"/>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lastRenderedPageBreak/>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002C24" w:rsidRDefault="009D126D">
            <w:pPr>
              <w:pStyle w:val="ProductList-TableBody"/>
            </w:pPr>
            <w:r>
              <w:t>Office 365 Enterprise E5 ja Microsoft Intune</w:t>
            </w:r>
            <w:r>
              <w:fldChar w:fldCharType="begin"/>
            </w:r>
            <w:r>
              <w:instrText xml:space="preserve"> XE "Office 365 Enterprise E5 ja Microsoft Intune" </w:instrText>
            </w:r>
            <w:r>
              <w:fldChar w:fldCharType="end"/>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Intune</w:t>
            </w:r>
            <w:r>
              <w:fldChar w:fldCharType="begin"/>
            </w:r>
            <w:r>
              <w:instrText xml:space="preserve"> XE "Microsoft Intune" </w:instrText>
            </w:r>
            <w:r>
              <w:fldChar w:fldCharType="end"/>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Enterprise CAL Suite Bridge for Enterprise M</w:t>
            </w:r>
            <w:r>
              <w:t>obility + Security*</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Enterprise Mobility + Security E3</w:t>
            </w:r>
            <w:r>
              <w:fldChar w:fldCharType="begin"/>
            </w:r>
            <w:r>
              <w:instrText xml:space="preserve"> XE "Enterprise Mobility + Security E3" </w:instrText>
            </w:r>
            <w:r>
              <w:fldChar w:fldCharType="end"/>
            </w:r>
            <w:r>
              <w:t xml:space="preserve"> tai</w:t>
            </w:r>
          </w:p>
          <w:p w:rsidR="00002C24" w:rsidRDefault="009D126D">
            <w:pPr>
              <w:pStyle w:val="ProductList-TableBody"/>
            </w:pPr>
            <w:r>
              <w:t>Enterprise Mobility + Security E5</w:t>
            </w:r>
            <w:r>
              <w:fldChar w:fldCharType="begin"/>
            </w:r>
            <w:r>
              <w:instrText xml:space="preserve"> XE "Enterprise Mobility + Security E5" </w:instrText>
            </w:r>
            <w:r>
              <w:fldChar w:fldCharType="end"/>
            </w:r>
          </w:p>
        </w:tc>
      </w:tr>
    </w:tbl>
    <w:p w:rsidR="00002C24" w:rsidRDefault="009D126D">
      <w:pPr>
        <w:pStyle w:val="ProductList-BodyIndented"/>
      </w:pPr>
      <w:r>
        <w:rPr>
          <w:i/>
        </w:rPr>
        <w:t>*CAL Suite Bridge From SA User SL -käyttöoikeudet edellytt</w:t>
      </w:r>
      <w:r>
        <w:rPr>
          <w:i/>
        </w:rPr>
        <w:t>ävät vastaavan CAL-pääohjelmistosarjan maksettua pysyvää Käyttöoikeutta aktiivisella SA-ylläpidolla. CAL Suite Bridge From SA User SL -käyttöoikeus voidaan hankkia Tuotteiden Tilauskäyttöoikeuksien asemesta, jos Tilauskäyttöoikeus on hankittu ainakin kolme</w:t>
      </w:r>
      <w:r>
        <w:rPr>
          <w:i/>
        </w:rPr>
        <w:t xml:space="preserve"> vuotta ennen From SA User SL -tilauskäyttöoikeutta.</w:t>
      </w:r>
    </w:p>
    <w:p w:rsidR="00002C24" w:rsidRDefault="00002C24">
      <w:pPr>
        <w:pStyle w:val="ProductList-BodyIndented"/>
      </w:pPr>
    </w:p>
    <w:p w:rsidR="00002C24" w:rsidRDefault="009D126D">
      <w:pPr>
        <w:pStyle w:val="ProductList-SubClauseHeading"/>
        <w:outlineLvl w:val="4"/>
      </w:pPr>
      <w:r>
        <w:t>2.4.2 Vain opiskelijan CAL-käyttöoikeudet (Academic Open License ja Academic Select)</w:t>
      </w:r>
    </w:p>
    <w:p w:rsidR="00002C24" w:rsidRDefault="009D126D">
      <w:pPr>
        <w:pStyle w:val="ProductList-BodyIndented"/>
      </w:pPr>
      <w:r>
        <w:t>Vain opiskelijan CAL-käyttöoikeudet on rajoitettu myöntämään käyttöoikeus opiskelijan omistamaan tietokoneeseen tai o</w:t>
      </w:r>
      <w:r>
        <w:t>ppilaitoksen omistamaan tietokoneeseen, joka on omistettu yksittäisen opiskelijan käyttöön eikä niitä ole tarkoitettu käytettäväksi tietokonelaboratorioissa tai luokkahuoneissa.</w:t>
      </w:r>
    </w:p>
    <w:p w:rsidR="00002C24" w:rsidRDefault="009D126D">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588"/>
        <w:gridCol w:w="3654"/>
        <w:gridCol w:w="3548"/>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w:instrText>
            </w:r>
            <w:r>
              <w:instrText xml:space="preserve">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Lisäohjelmistot: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Oikeuksiin sisältyvät teknologiat: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9D126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0"/>
        <w:gridCol w:w="3579"/>
        <w:gridCol w:w="364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Korvaavan palvelimen käyttöoike</w:t>
            </w:r>
            <w:r>
              <w:rPr>
                <w:color w:val="404040"/>
              </w:rPr>
              <w:t>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w:t>
            </w:r>
            <w:r>
              <w:rPr>
                <w:color w:val="0563C1"/>
              </w:rPr>
              <w:t>ikeudet</w:t>
            </w:r>
            <w:r>
              <w:fldChar w:fldCharType="end"/>
            </w:r>
            <w:r>
              <w:t xml:space="preserve">: </w:t>
            </w:r>
            <w:hyperlink r:id="rId40">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Verkkovierailuoikeudet: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SA-ylläpitoa vastaava</w:t>
            </w:r>
            <w:r>
              <w:rPr>
                <w:color w:val="404040"/>
              </w:rPr>
              <w:t>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jc w:val="right"/>
      </w:pPr>
    </w:p>
    <w:p w:rsidR="00002C24" w:rsidRDefault="009D126D">
      <w:pPr>
        <w:pStyle w:val="ProductList-ClauseHeading"/>
        <w:outlineLvl w:val="3"/>
      </w:pPr>
      <w:r>
        <w:t>4.1 Laajennetut käyttöoikeudet Secure Productive Enterprise -asiakkaille</w:t>
      </w:r>
    </w:p>
    <w:p w:rsidR="00002C24" w:rsidRDefault="009D126D">
      <w:pPr>
        <w:pStyle w:val="ProductList-Body"/>
      </w:pPr>
      <w:r>
        <w:t>Vaatimukset täyttävien asiakkaiden osalta Secure Productive Enterprise tai Office 365:n ja Enterprise Mobility +Securityn yhdistelmä myöntävät käyttöoikeudet Exchange</w:t>
      </w:r>
      <w:r>
        <w:t xml:space="preserve"> Online Archiving for Exchange Serverin komponenttipalveluun. ”Vaatimukset täyttävät asiakkaat” ovat Enterprise Enrollment- tai Enterprise Subscription Enrollment -asiakkaan, joilla on aktiivinen SA-ylläpito Enterprise CAL Suitelleen 30.11.2014.</w:t>
      </w:r>
    </w:p>
    <w:p w:rsidR="00002C24" w:rsidRDefault="00002C24">
      <w:pPr>
        <w:pStyle w:val="ProductList-Body"/>
      </w:pPr>
    </w:p>
    <w:p w:rsidR="00002C24" w:rsidRDefault="009D126D">
      <w:pPr>
        <w:pStyle w:val="ProductList-Body"/>
      </w:pPr>
      <w:r>
        <w:t>Secure Pr</w:t>
      </w:r>
      <w:r>
        <w:t>oductive Enterprise - tai Office 365:n ja Enterprise Mobility + Securityn yhdistelmä -käyttöoikeuden omistavilla Vaatimukset täyttävillä asiakkailla on samat Exchange Online Archiving for Exchange Server -käyttöoikeudet, jotka Enterprise CAL Suite toimitti</w:t>
      </w:r>
      <w:r>
        <w:t>.</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3197295"/>
      <w:r>
        <w:instrText>Core Infrastructure Server (CIS) Suite</w:instrText>
      </w:r>
      <w:bookmarkEnd w:id="55"/>
      <w:r>
        <w:instrText>" \l 2</w:instrText>
      </w:r>
      <w:r>
        <w:fldChar w:fldCharType="end"/>
      </w:r>
    </w:p>
    <w:p w:rsidR="00002C24" w:rsidRDefault="009D126D">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w:instrText>
            </w:r>
            <w:r>
              <w:instrText xml:space="preserve">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002C24">
        <w:tc>
          <w:tcPr>
            <w:tcW w:w="416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02C24" w:rsidRDefault="009D126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w:instrText>
            </w:r>
            <w:r>
              <w:instrText xml:space="preserve">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02C24" w:rsidRDefault="009D126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02C24" w:rsidRDefault="009D126D">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566"/>
        <w:gridCol w:w="3625"/>
        <w:gridCol w:w="359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w:instrText>
            </w:r>
            <w:r>
              <w:instrText xml:space="preserve">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Aiemmat versiot: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w:t>
            </w:r>
            <w:r>
              <w:rPr>
                <w:color w:val="404040"/>
              </w:rPr>
              <w:t>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 xml:space="preserve">Oikeutettu vähennyksiin </w:t>
            </w:r>
            <w:r>
              <w:rPr>
                <w:color w:val="0563C1"/>
              </w:rPr>
              <w:t>(SCE)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3"/>
      </w:pPr>
      <w:r>
        <w:t>2.1 CIS Suite Standardiin sisältyvä ohjelmisto</w:t>
      </w:r>
    </w:p>
    <w:p w:rsidR="00002C24" w:rsidRDefault="009D126D">
      <w:pPr>
        <w:pStyle w:val="ProductList-Body"/>
      </w:pPr>
      <w:r>
        <w:t>CIS Suite Standard sisältää uusimmat Windows Server Standardin ja System Center Standardin versiot, jotka on asetettu saatav</w:t>
      </w:r>
      <w:r>
        <w:t>ille Asiakkaan SA-ylläpidon aikana.</w:t>
      </w:r>
    </w:p>
    <w:p w:rsidR="00002C24" w:rsidRDefault="00002C24">
      <w:pPr>
        <w:pStyle w:val="ProductList-Body"/>
      </w:pPr>
    </w:p>
    <w:p w:rsidR="00002C24" w:rsidRDefault="009D126D">
      <w:pPr>
        <w:pStyle w:val="ProductList-ClauseHeading"/>
        <w:outlineLvl w:val="3"/>
      </w:pPr>
      <w:r>
        <w:t>2.2 CIS Suite Datacenteriin sisältyvä ohjelmisto</w:t>
      </w:r>
    </w:p>
    <w:p w:rsidR="00002C24" w:rsidRDefault="009D126D">
      <w:pPr>
        <w:pStyle w:val="ProductList-Body"/>
      </w:pPr>
      <w:r>
        <w:t>CIS Suite Datacenter sisältää uusimmat Windows Server Datacenterin ja System Center Datacenterin versiot, jotka on asetettu saataville Asiakkaan SA-ylläpidon aikana.</w:t>
      </w:r>
    </w:p>
    <w:p w:rsidR="00002C24" w:rsidRDefault="009D126D">
      <w:pPr>
        <w:pStyle w:val="ProductList-Offering1SubSection"/>
        <w:outlineLvl w:val="2"/>
      </w:pPr>
      <w:bookmarkStart w:id="58" w:name="_Sec605"/>
      <w:r>
        <w:lastRenderedPageBreak/>
        <w:t xml:space="preserve">3. </w:t>
      </w:r>
      <w:r>
        <w:t>Käyttöoikeudet</w:t>
      </w:r>
      <w:bookmarkEnd w:id="58"/>
    </w:p>
    <w:tbl>
      <w:tblPr>
        <w:tblStyle w:val="PURTable"/>
        <w:tblW w:w="0" w:type="dxa"/>
        <w:tblLook w:val="04A0" w:firstRow="1" w:lastRow="0" w:firstColumn="1" w:lastColumn="0" w:noHBand="0" w:noVBand="1"/>
      </w:tblPr>
      <w:tblGrid>
        <w:gridCol w:w="3588"/>
        <w:gridCol w:w="3654"/>
        <w:gridCol w:w="3548"/>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"Tuotekohtaiset käyttöoikeusehdot: Osoittaa, e</w:instrText>
            </w:r>
            <w:r>
              <w:instrText xml:space="preserv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Lisäohjelmistot: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Ulkopuolisten käyttäjien käyttöoikeusvaatimukset</w:t>
            </w:r>
            <w:r>
              <w:rPr>
                <w:color w:val="404040"/>
              </w:rPr>
              <w: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Oikeuksiin sisältyvät teknologiat: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3"/>
      </w:pPr>
      <w:r>
        <w:t>3.1 Soveltuvat käyttöoikeudet.</w:t>
      </w:r>
    </w:p>
    <w:p w:rsidR="00002C24" w:rsidRDefault="009D126D">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w:instrText>
      </w:r>
      <w:r>
        <w:instrText xml:space="preserve">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w:t>
      </w:r>
      <w:r>
        <w:rPr>
          <w:color w:val="0563C1"/>
        </w:rPr>
        <w:t>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w:instrText>
      </w:r>
      <w:r>
        <w:instrText xml:space="preserv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w:instrText>
      </w:r>
      <w:r>
        <w:instrText xml:space="preserve">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w:instrText>
      </w:r>
      <w:r>
        <w:instrText xml:space="preserve">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w:t>
      </w:r>
      <w:r>
        <w:t xml:space="preserve">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w:instrText>
      </w:r>
      <w:r>
        <w:instrText xml:space="preserve">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w:t>
      </w:r>
      <w:r>
        <w:t xml:space="preserve">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w:instrText>
      </w:r>
      <w:r>
        <w:instrText xml:space="preserve">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w:instrText>
      </w:r>
      <w:r>
        <w:instrText xml:space="preserve">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w:instrText>
      </w:r>
      <w:r>
        <w:instrText xml:space="preserve">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02C24" w:rsidRDefault="00002C24">
      <w:pPr>
        <w:pStyle w:val="ProductList-Body"/>
      </w:pPr>
    </w:p>
    <w:p w:rsidR="00002C24" w:rsidRDefault="009D126D">
      <w:pPr>
        <w:pStyle w:val="ProductList-ClauseHeading"/>
        <w:outlineLvl w:val="3"/>
      </w:pPr>
      <w:r>
        <w:t>3.2 Palvelimen käyttöoikeuden ja Hallintakäyttö</w:t>
      </w:r>
      <w:r>
        <w:t>oikeuden määrittäminen</w:t>
      </w:r>
    </w:p>
    <w:p w:rsidR="00002C24" w:rsidRDefault="009D126D">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w:instrText>
      </w:r>
      <w:r>
        <w:instrText xml:space="preserve">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w:instrText>
      </w:r>
      <w:r>
        <w:instrText xml:space="preserv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w:t>
      </w:r>
      <w:r>
        <w:t>ritettyjä Windows Server- ja System Center ‑käyttöoikeuksia.</w:t>
      </w:r>
    </w:p>
    <w:p w:rsidR="00002C24" w:rsidRDefault="00002C24">
      <w:pPr>
        <w:pStyle w:val="ProductList-Body"/>
      </w:pPr>
    </w:p>
    <w:p w:rsidR="00002C24" w:rsidRDefault="009D126D">
      <w:pPr>
        <w:pStyle w:val="ProductList-ClauseHeading"/>
        <w:outlineLvl w:val="3"/>
      </w:pPr>
      <w:r>
        <w:t>3.3 Lisäehdot</w:t>
      </w:r>
    </w:p>
    <w:p w:rsidR="00002C24" w:rsidRDefault="009D126D">
      <w:pPr>
        <w:pStyle w:val="ProductList-Body"/>
      </w:pPr>
      <w:r>
        <w:t>Asiakas saa käyttää CIS Suitessa olevien yksittäisten Tuotteiden aiempia versioita näissä Tuotteen ehdoissa kyseisen Tuotteen käyttöoikeusehtojen mukaisesti.</w:t>
      </w:r>
    </w:p>
    <w:p w:rsidR="00002C24" w:rsidRDefault="00002C24">
      <w:pPr>
        <w:pStyle w:val="ProductList-Body"/>
      </w:pPr>
    </w:p>
    <w:p w:rsidR="00002C24" w:rsidRDefault="009D126D">
      <w:pPr>
        <w:pStyle w:val="ProductList-Body"/>
      </w:pPr>
      <w:r>
        <w:t>Kaikki muut vaatimuks</w:t>
      </w:r>
      <w:r>
        <w:t xml:space="preserve">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w:instrText>
      </w:r>
      <w:r>
        <w:instrText xml:space="preserve">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w:t>
      </w:r>
      <w:r>
        <w:rPr>
          <w:color w:val="0563C1"/>
        </w:rPr>
        <w:t>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w:t>
      </w:r>
      <w:r>
        <w:rPr>
          <w:color w:val="0563C1"/>
        </w:rPr>
        <w:t>intakäyttöoikeuksia</w:t>
      </w:r>
      <w:r>
        <w:fldChar w:fldCharType="end"/>
      </w:r>
      <w:r>
        <w:t xml:space="preserve"> käyttäjille tai laitteille käyttöä tai hallintaa varten Tuotteen ehtojen mukaisesti pysyvät täysin voimassa.</w:t>
      </w:r>
    </w:p>
    <w:p w:rsidR="00002C24" w:rsidRDefault="009D126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0"/>
        <w:gridCol w:w="3579"/>
        <w:gridCol w:w="364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"SA-edut: Osoittaa Tuotteen luokan, jolla määritetään Tuotevarantoon lii</w:instrText>
            </w:r>
            <w:r>
              <w:instrText xml:space="preserve">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"Virhetilanteista toipuminen: SA-asiakkaiden käytettävissä olevat oikeudet käyttää ohjelmistoa ehdollisiin virhetilanteista toipumista</w:instrText>
            </w:r>
            <w:r>
              <w:instrText xml:space="preserve">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Korvaavan palvelimen käyttöoikeudet: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w:instrText>
            </w:r>
            <w:r>
              <w:instrText xml:space="preserve">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1">
              <w:r>
                <w:rPr>
                  <w:color w:val="00467F"/>
                  <w:u w:val="single"/>
                </w:rPr>
                <w:t>Tuoteluettelo – maaliskuu 2014</w:t>
              </w:r>
            </w:hyperlink>
            <w:r>
              <w:t xml:space="preserve">, </w:t>
            </w:r>
            <w:hyperlink r:id="rId42">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Verkkovierailuoikeudet: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SA-ylläpitoa vastaavat oikeudet: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3"/>
      </w:pPr>
      <w:r>
        <w:t>4.1 Microsoft Azuren hybridikäyttö -etu</w:t>
      </w:r>
    </w:p>
    <w:p w:rsidR="00002C24" w:rsidRDefault="009D126D">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w:t>
        </w:r>
        <w:r>
          <w:rPr>
            <w:color w:val="00467F"/>
            <w:u w:val="single"/>
          </w:rPr>
          <w:t>äyttö -etu</w:t>
        </w:r>
      </w:hyperlink>
      <w:r>
        <w:t>.</w:t>
      </w:r>
    </w:p>
    <w:p w:rsidR="00002C24" w:rsidRDefault="00002C24">
      <w:pPr>
        <w:pStyle w:val="ProductList-Body"/>
      </w:pPr>
    </w:p>
    <w:p w:rsidR="00002C24" w:rsidRDefault="009D126D">
      <w:pPr>
        <w:pStyle w:val="ProductList-ClauseHeading"/>
        <w:outlineLvl w:val="3"/>
      </w:pPr>
      <w:r>
        <w:t>4.2 Nano Server</w:t>
      </w:r>
    </w:p>
    <w:p w:rsidR="00002C24" w:rsidRDefault="009D126D">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saavat asentaa, käyttää </w:t>
      </w:r>
      <w:r>
        <w:t>ja Hallita Nano Server -käyttöönottovaihtoehtoa.</w:t>
      </w:r>
    </w:p>
    <w:p w:rsidR="00002C24" w:rsidRDefault="00002C24">
      <w:pPr>
        <w:pStyle w:val="ProductList-Body"/>
      </w:pPr>
    </w:p>
    <w:p w:rsidR="00002C24" w:rsidRDefault="009D126D">
      <w:pPr>
        <w:pStyle w:val="ProductList-ClauseHeading"/>
        <w:outlineLvl w:val="3"/>
      </w:pPr>
      <w:r>
        <w:t>4.3 System Center Configuration Managerin nykyisen version oikeudet</w:t>
      </w:r>
    </w:p>
    <w:p w:rsidR="00002C24" w:rsidRDefault="009D126D">
      <w:pPr>
        <w:pStyle w:val="ProductList-Body"/>
      </w:pPr>
      <w:r>
        <w:t>Asiakkaan, joilla on aktiivinen SA-ylläpito CIS Suite Standard- tai Datacenter-</w:t>
      </w:r>
      <w:r>
        <w:fldChar w:fldCharType="begin"/>
      </w:r>
      <w:r>
        <w:instrText xml:space="preserve"> AutoTextList   \s NoStyle \t "Käyttöoikeus tarkoittaa oike</w:instrText>
      </w:r>
      <w:r>
        <w:instrText xml:space="preserv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rsidR="00002C24" w:rsidRDefault="00002C24">
      <w:pPr>
        <w:pStyle w:val="ProductList-Body"/>
      </w:pPr>
    </w:p>
    <w:p w:rsidR="00002C24" w:rsidRDefault="009D126D">
      <w:pPr>
        <w:pStyle w:val="ProductList-ClauseHeading"/>
        <w:outlineLvl w:val="3"/>
      </w:pPr>
      <w:r>
        <w:t>4.4 Tilauskäyttöoikeuksien Software Assurance -oikeudet ja -edut</w:t>
      </w:r>
    </w:p>
    <w:p w:rsidR="00002C24" w:rsidRDefault="009D126D">
      <w:pPr>
        <w:pStyle w:val="ProductList-Body"/>
      </w:pPr>
      <w:r>
        <w:t>Tilauskäyttöoikeus, jonka Asiak</w:t>
      </w:r>
      <w:r>
        <w:t xml:space="preserve">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002C24" w:rsidRDefault="00002C24">
      <w:pPr>
        <w:pStyle w:val="ProductList-Body"/>
      </w:pPr>
    </w:p>
    <w:p w:rsidR="00002C24" w:rsidRDefault="009D126D">
      <w:pPr>
        <w:pStyle w:val="ProductList-ClauseHeading"/>
        <w:outlineLvl w:val="3"/>
      </w:pPr>
      <w:r>
        <w:t>4.5 Server and</w:t>
      </w:r>
      <w:r>
        <w:t xml:space="preserve"> Cloud Enrollment (SCE) - oikeus hallita käyttöjärjestelmäympäristöjä Microsoft Azuressa CIS Suite -käyttöoikeuksilla</w:t>
      </w:r>
    </w:p>
    <w:p w:rsidR="00002C24" w:rsidRDefault="009D126D">
      <w:pPr>
        <w:pStyle w:val="ProductList-Body"/>
      </w:pPr>
      <w:r>
        <w:t xml:space="preserve">SCE-asiakkaat, jotka ovat täyttäneet sopimusvaatimukset ja joilla on CIS Suite -käyttöoikeus hallita </w:t>
      </w:r>
      <w:r>
        <w:fldChar w:fldCharType="begin"/>
      </w:r>
      <w:r>
        <w:instrText xml:space="preserve"> AutoTextList   \s NoStyle \t "Käyttö</w:instrText>
      </w:r>
      <w:r>
        <w:instrText xml:space="preserve">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w:t>
      </w:r>
      <w:r>
        <w:rPr>
          <w:color w:val="0563C1"/>
        </w:rPr>
        <w:t>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w:instrText>
      </w:r>
      <w:r>
        <w:instrText xml:space="preserve">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w:instrText>
      </w:r>
      <w:r>
        <w:instrText xml:space="preserve">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w:t>
      </w:r>
      <w:r>
        <w:t xml:space="preserve">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w:t>
      </w:r>
      <w:r>
        <w:rPr>
          <w:color w:val="0563C1"/>
        </w:rPr>
        <w:t>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w:t>
      </w:r>
      <w:r>
        <w:rPr>
          <w:color w:val="0563C1"/>
        </w:rPr>
        <w:t>skäyttöjärjestelmäympäristöjä</w:t>
      </w:r>
      <w:r>
        <w:fldChar w:fldCharType="end"/>
      </w:r>
      <w:r>
        <w:t xml:space="preserve"> ovat:</w:t>
      </w:r>
    </w:p>
    <w:p w:rsidR="00002C24" w:rsidRDefault="009D126D">
      <w:pPr>
        <w:pStyle w:val="ProductList-Body"/>
        <w:ind w:left="720"/>
      </w:pPr>
      <w:r>
        <w:t>• Windows Serverin näennäiskonekopiot (mukaan lukien Azure HUBilla käyttöön otetut Kopiot)</w:t>
      </w:r>
    </w:p>
    <w:p w:rsidR="00002C24" w:rsidRDefault="009D126D">
      <w:pPr>
        <w:pStyle w:val="ProductList-Body"/>
        <w:ind w:left="720"/>
      </w:pPr>
      <w:r>
        <w:t>• Pilvipalvelut-kopiot (verkkorooli ja työntekijärooli)</w:t>
      </w:r>
    </w:p>
    <w:p w:rsidR="00002C24" w:rsidRDefault="009D126D">
      <w:pPr>
        <w:pStyle w:val="ProductList-Body"/>
        <w:ind w:left="720"/>
      </w:pPr>
      <w:r>
        <w:t>• Tallennustilit</w:t>
      </w:r>
    </w:p>
    <w:p w:rsidR="00002C24" w:rsidRDefault="009D126D">
      <w:pPr>
        <w:pStyle w:val="ProductList-Body"/>
        <w:ind w:left="720"/>
      </w:pPr>
      <w:r>
        <w:t>• SQL-tietokannat</w:t>
      </w:r>
    </w:p>
    <w:p w:rsidR="00002C24" w:rsidRDefault="009D126D">
      <w:pPr>
        <w:pStyle w:val="ProductList-Body"/>
        <w:ind w:left="720"/>
      </w:pPr>
      <w:r>
        <w:t>• Verkkosivustokopiot</w:t>
      </w:r>
    </w:p>
    <w:p w:rsidR="00002C24" w:rsidRDefault="00002C24">
      <w:pPr>
        <w:pStyle w:val="ProductList-Body"/>
      </w:pPr>
    </w:p>
    <w:p w:rsidR="00002C24" w:rsidRDefault="009D126D">
      <w:pPr>
        <w:pStyle w:val="ProductList-ClauseHeading"/>
        <w:outlineLvl w:val="3"/>
      </w:pPr>
      <w:r>
        <w:lastRenderedPageBreak/>
        <w:t>4.6 Software</w:t>
      </w:r>
      <w:r>
        <w:t xml:space="preserve"> Assurance -uusintatarjous Windows Serverille ja System Centerille</w:t>
      </w:r>
    </w:p>
    <w:p w:rsidR="00002C24" w:rsidRDefault="009D126D">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w:instrText>
      </w:r>
      <w:r>
        <w:instrText xml:space="preserve">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95"/>
        <w:gridCol w:w="5395"/>
      </w:tblGrid>
      <w:tr w:rsidR="00002C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Sarake B</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strText>
            </w:r>
            <w:r>
              <w:instrText xml:space="preserve">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Core Infrastructure Server Suite Standard (2 kpl ydinkäyttöoikeuksia)</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Windows Server Datacenter (2 kpl ydinkäyttöoikeuksia) System Center Datacenter (2 kpl ydinkäyttöoikeuksia)</w:t>
            </w:r>
            <w:r>
              <w:fldChar w:fldCharType="begin"/>
            </w:r>
            <w:r>
              <w:instrText xml:space="preserve"> XE "System Center Dat</w:instrText>
            </w:r>
            <w:r>
              <w:instrText xml:space="preserve">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Core Infrastructure Server Suite Datacenter (2 kpl ydinkäyttöoikeuksia)</w:t>
            </w:r>
          </w:p>
        </w:tc>
      </w:tr>
    </w:tbl>
    <w:p w:rsidR="00002C24" w:rsidRDefault="009D126D">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w:instrText>
      </w:r>
      <w:r>
        <w:instrText xml:space="preserve">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1HeadingNoBorder"/>
        <w:outlineLvl w:val="1"/>
      </w:pPr>
      <w:bookmarkStart w:id="60" w:name="_Sec862"/>
      <w:r>
        <w:t>Forefront</w:t>
      </w:r>
      <w:bookmarkEnd w:id="60"/>
      <w:r>
        <w:fldChar w:fldCharType="begin"/>
      </w:r>
      <w:r>
        <w:instrText xml:space="preserve"> TC "</w:instrText>
      </w:r>
      <w:bookmarkStart w:id="61" w:name="_Toc473197296"/>
      <w:r>
        <w:instrText>Forefront</w:instrText>
      </w:r>
      <w:bookmarkEnd w:id="61"/>
      <w:r>
        <w:instrText>" \l 2</w:instrText>
      </w:r>
      <w:r>
        <w:fldChar w:fldCharType="end"/>
      </w:r>
    </w:p>
    <w:p w:rsidR="00002C24" w:rsidRDefault="009D126D">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w:instrText>
            </w:r>
            <w:r>
              <w:instrText xml:space="preserve">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4160" w:type="dxa"/>
            <w:tcBorders>
              <w:top w:val="single" w:sz="6" w:space="0" w:color="FFFFFF"/>
              <w:left w:val="none" w:sz="4" w:space="0" w:color="BFBFBF"/>
              <w:bottom w:val="none" w:sz="4" w:space="0" w:color="BFBFBF"/>
              <w:right w:val="none" w:sz="4" w:space="0" w:color="6E6E6E"/>
            </w:tcBorders>
          </w:tcPr>
          <w:p w:rsidR="00002C24" w:rsidRDefault="009D126D">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02C24" w:rsidRDefault="009D126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02C24" w:rsidRDefault="009D126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02C24" w:rsidRDefault="009D126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02C24" w:rsidRDefault="009D12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02C24" w:rsidRDefault="009D126D">
      <w:pPr>
        <w:pStyle w:val="ProductList-Offering1SubSection"/>
        <w:outlineLvl w:val="2"/>
      </w:pPr>
      <w:bookmarkStart w:id="63" w:name="_Sec864"/>
      <w:r>
        <w:t xml:space="preserve">2. Tuotteen </w:t>
      </w:r>
      <w:r>
        <w:t>ehdot</w:t>
      </w:r>
      <w:bookmarkEnd w:id="63"/>
    </w:p>
    <w:tbl>
      <w:tblPr>
        <w:tblStyle w:val="PURTable"/>
        <w:tblW w:w="0" w:type="dxa"/>
        <w:tblLook w:val="04A0" w:firstRow="1" w:lastRow="0" w:firstColumn="1" w:lastColumn="0" w:noHBand="0" w:noVBand="1"/>
      </w:tblPr>
      <w:tblGrid>
        <w:gridCol w:w="3566"/>
        <w:gridCol w:w="3625"/>
        <w:gridCol w:w="359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Aiemmat versiot: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w:t>
            </w:r>
            <w:r>
              <w:rPr>
                <w:color w:val="404040"/>
              </w:rPr>
              <w:t>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w:t>
            </w:r>
            <w:r>
              <w:rPr>
                <w:color w:val="404040"/>
              </w:rPr>
              <w:t>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3"/>
      </w:pPr>
      <w:r>
        <w:t>2.1 Forefront Identity Manager 2010 – Windows Live -versio</w:t>
      </w:r>
    </w:p>
    <w:p w:rsidR="00002C24" w:rsidRDefault="009D126D">
      <w:pPr>
        <w:pStyle w:val="ProductList-Body"/>
      </w:pPr>
      <w:r>
        <w:t>Forefront Identity Manager 2010 – Windows Live -versio on Identity Lifecycle Manager 2007 – Windows Live -version seuraava versio</w:t>
      </w:r>
    </w:p>
    <w:p w:rsidR="00002C24" w:rsidRDefault="009D126D">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591"/>
        <w:gridCol w:w="3657"/>
        <w:gridCol w:w="3542"/>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w:t>
            </w:r>
            <w:r>
              <w:rPr>
                <w:color w:val="0563C1"/>
              </w:rPr>
              <w:t>ikeusehdot</w:t>
            </w:r>
            <w:r>
              <w:fldChar w:fldCharType="end"/>
            </w:r>
            <w:r>
              <w:t xml:space="preserve">: </w:t>
            </w:r>
            <w:hyperlink r:id="rId43">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w:instrText>
            </w:r>
            <w:r>
              <w:instrText xml:space="preserve">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Oikeuksiin sisältyvät teknologiat: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3"/>
      </w:pPr>
      <w:r>
        <w:t>3.1 Henkilöllisyystietojen tuominen: Forefront Identity Manager 2010 R2 Windows Live -versio</w:t>
      </w:r>
    </w:p>
    <w:p w:rsidR="00002C24" w:rsidRDefault="009D126D">
      <w:pPr>
        <w:pStyle w:val="ProductList-Body"/>
      </w:pPr>
      <w:r>
        <w:t>Asiakas saa käyttää ohjelmistoa henkilöllisyystietojen</w:t>
      </w:r>
      <w:r>
        <w:t xml:space="preserve"> tuontiin yhdestä tai useammasta yhdistetystä tietolähteestä sekä näiden tietojen muuttamiseen, synkronointiin ja siirtoon yhdistettyjen tietolähteiden ja Microsoft Passport Network -verkon / Windows Live ID -palvelun välillä. Asiakas ei saa käyttää ohjelm</w:t>
      </w:r>
      <w:r>
        <w:t>istoa mihinkään muuhun tarkoitukseen.</w:t>
      </w:r>
    </w:p>
    <w:p w:rsidR="00002C24" w:rsidRDefault="00002C24">
      <w:pPr>
        <w:pStyle w:val="ProductList-Body"/>
      </w:pPr>
    </w:p>
    <w:p w:rsidR="00002C24" w:rsidRDefault="009D126D">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002C24" w:rsidRDefault="00002C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02C24" w:rsidRDefault="00002C24">
            <w:pPr>
              <w:pStyle w:val="ProductList-TableBody"/>
            </w:pPr>
          </w:p>
        </w:tc>
      </w:tr>
    </w:tbl>
    <w:p w:rsidR="00002C24" w:rsidRDefault="009D126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0"/>
        <w:gridCol w:w="3579"/>
        <w:gridCol w:w="364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Korvaavan palvelimen käyttöoike</w:t>
            </w:r>
            <w:r>
              <w:rPr>
                <w:color w:val="404040"/>
              </w:rPr>
              <w:t>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Verkkovierailuoikeudet: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3197297"/>
      <w:r>
        <w:instrText>Microsoft Dynamics</w:instrText>
      </w:r>
      <w:bookmarkEnd w:id="67"/>
      <w:r>
        <w:instrText>" \l 2</w:instrText>
      </w:r>
      <w:r>
        <w:fldChar w:fldCharType="end"/>
      </w:r>
    </w:p>
    <w:p w:rsidR="00002C24" w:rsidRDefault="009D126D">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3197298"/>
      <w:r>
        <w:instrText>Microsoft Dynamics 365 On-premises</w:instrText>
      </w:r>
      <w:bookmarkEnd w:id="69"/>
      <w:r>
        <w:instrText>" \l 3</w:instrText>
      </w:r>
      <w:r>
        <w:fldChar w:fldCharType="end"/>
      </w:r>
    </w:p>
    <w:p w:rsidR="00002C24" w:rsidRDefault="009D126D">
      <w:pPr>
        <w:pStyle w:val="ProductList-Offering1SubSection"/>
        <w:outlineLvl w:val="3"/>
      </w:pPr>
      <w:bookmarkStart w:id="70" w:name="_Sec679"/>
      <w:r>
        <w:t>1. Ohjelman saatavuus</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416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t>Microso</w:t>
            </w:r>
            <w:r>
              <w:t>ft Dynamics 365 for Team Members On-premises CAL</w:t>
            </w:r>
            <w:r>
              <w:fldChar w:fldCharType="begin"/>
            </w:r>
            <w:r>
              <w:instrText xml:space="preserve"> XE "Microsoft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"Opiskelijatarjous" </w:instrText>
            </w:r>
            <w:r>
              <w:fldChar w:fldCharType="separate"/>
            </w:r>
            <w:r>
              <w:rPr>
                <w:color w:val="000000"/>
              </w:rPr>
              <w:t>ST</w:t>
            </w:r>
            <w:r>
              <w:fldChar w:fldCharType="end"/>
            </w: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416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02C24" w:rsidRDefault="009D126D">
      <w:pPr>
        <w:pStyle w:val="ProductList-Offering1SubSection"/>
        <w:outlineLvl w:val="3"/>
      </w:pPr>
      <w:bookmarkStart w:id="71" w:name="_Sec735"/>
      <w:r>
        <w:t>2. Tuotteen ehdot</w:t>
      </w:r>
      <w:bookmarkEnd w:id="71"/>
    </w:p>
    <w:tbl>
      <w:tblPr>
        <w:tblStyle w:val="PURTable"/>
        <w:tblW w:w="0" w:type="dxa"/>
        <w:tblLook w:val="04A0" w:firstRow="1" w:lastRow="0" w:firstColumn="1" w:lastColumn="0" w:noHBand="0" w:noVBand="1"/>
      </w:tblPr>
      <w:tblGrid>
        <w:gridCol w:w="3566"/>
        <w:gridCol w:w="3625"/>
        <w:gridCol w:w="359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"Aikaisempi versio: Tuotteen aiemmat versiot ja niiden </w:instrText>
            </w:r>
            <w:r>
              <w:instrText xml:space="preserve">Saatavilla alkaen." </w:instrText>
            </w:r>
            <w:r>
              <w:fldChar w:fldCharType="separate"/>
            </w:r>
            <w:r>
              <w:rPr>
                <w:color w:val="0563C1"/>
              </w:rPr>
              <w:t>Aikaisempi versio</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w:instrText>
            </w:r>
            <w:r>
              <w:instrText xml:space="preserve">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Aiemmat versiot: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C24" w:rsidRDefault="009D126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w:instrText>
            </w:r>
            <w:r>
              <w:instrText xml:space="preserve">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9D126D">
      <w:pPr>
        <w:pStyle w:val="ProductList-Offering1SubSection"/>
        <w:outlineLvl w:val="3"/>
      </w:pPr>
      <w:bookmarkStart w:id="72" w:name="_Sec790"/>
      <w:r>
        <w:t>3. Käyttöoikeudet</w:t>
      </w:r>
      <w:bookmarkEnd w:id="72"/>
    </w:p>
    <w:tbl>
      <w:tblPr>
        <w:tblStyle w:val="PURTable"/>
        <w:tblW w:w="0" w:type="dxa"/>
        <w:tblLook w:val="04A0" w:firstRow="1" w:lastRow="0" w:firstColumn="1" w:lastColumn="0" w:noHBand="0" w:noVBand="1"/>
      </w:tblPr>
      <w:tblGrid>
        <w:gridCol w:w="3591"/>
        <w:gridCol w:w="3657"/>
        <w:gridCol w:w="3542"/>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"Tuotekohtaiset käyttöoikeusehdot: Osoittaa, että Käyttöoikeudet-taulukon alapuolella on Tuotekohtaisia ehtoja, jotka </w:instrText>
            </w:r>
            <w:r>
              <w:instrText xml:space="preserve">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"Lisäohjelmistot: Palvelintuotteiden Käyttöoikeuksissa määritetty Ohjelmisto, jota Asiakas saa käyttää missä tahansa laitteessa p</w:instrText>
            </w:r>
            <w:r>
              <w:instrText xml:space="preserve">alvelinohjelmiston käytön yhteydessä." </w:instrText>
            </w:r>
            <w:r>
              <w:fldChar w:fldCharType="separate"/>
            </w:r>
            <w:r>
              <w:rPr>
                <w:color w:val="0563C1"/>
              </w:rPr>
              <w:t>Lisäohjelmisto</w:t>
            </w:r>
            <w:r>
              <w:fldChar w:fldCharType="end"/>
            </w:r>
            <w:r>
              <w:t>: Kaikki versiot</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Käyttöoikeus toimitet</w:t>
            </w:r>
            <w:r>
              <w:t>tu CAL-käyttöoikeuksien kanssa, paitsi (i) Asiakkaan tai sen Konserniyhtiöiden alihankkijoille ja edustajille tai (ii) kun käyttö tapahtuu Microsoft Dynamics CRM 365 -asiakkaiden kautta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Oikeuksiin sisältyvät teknologiat: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w:instrText>
            </w:r>
            <w:r>
              <w:instrText xml:space="preserve">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3.1 Microsoft Dynamics</w:t>
      </w:r>
      <w:r>
        <w:t xml:space="preserve"> 365 for Team Members On-premises -palvelinohjelmiston CAL-käyttöoikeus</w:t>
      </w:r>
    </w:p>
    <w:p w:rsidR="00002C24" w:rsidRDefault="009D126D">
      <w:pPr>
        <w:pStyle w:val="ProductList-Body"/>
      </w:pPr>
      <w:r>
        <w:t>Palvelinohjelmiston käyttöoikeus Team Members -käyttöön.</w:t>
      </w:r>
    </w:p>
    <w:tbl>
      <w:tblPr>
        <w:tblStyle w:val="PURTable"/>
        <w:tblW w:w="0" w:type="dxa"/>
        <w:tblLook w:val="04A0" w:firstRow="1" w:lastRow="0" w:firstColumn="1" w:lastColumn="0" w:noHBand="0" w:noVBand="1"/>
      </w:tblPr>
      <w:tblGrid>
        <w:gridCol w:w="3613"/>
        <w:gridCol w:w="3586"/>
        <w:gridCol w:w="359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C24" w:rsidRDefault="009D126D">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002C24" w:rsidRDefault="009D126D">
            <w:pPr>
              <w:pStyle w:val="ProductList-TableBody"/>
            </w:pPr>
            <w:r>
              <w:t>Microsoft 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rsidR="00002C24" w:rsidRDefault="009D126D">
            <w:pPr>
              <w:pStyle w:val="ProductList-TableBody"/>
            </w:pPr>
            <w:r>
              <w:t>Microsoft Dynamics 365 for Team</w:t>
            </w:r>
            <w:r>
              <w:t xml:space="preserve"> Members, Enterprise edition</w:t>
            </w:r>
            <w:r>
              <w:fldChar w:fldCharType="begin"/>
            </w:r>
            <w:r>
              <w:instrText xml:space="preserve"> XE "Microsoft Dynamics 365 for Team Members, Enterprise edition" </w:instrText>
            </w:r>
            <w:r>
              <w:fldChar w:fldCharType="end"/>
            </w:r>
            <w:r>
              <w:t xml:space="preserve"> (User SL)</w:t>
            </w:r>
          </w:p>
        </w:tc>
      </w:tr>
    </w:tbl>
    <w:p w:rsidR="00002C24" w:rsidRDefault="00002C24">
      <w:pPr>
        <w:pStyle w:val="ProductList-Body"/>
      </w:pPr>
    </w:p>
    <w:p w:rsidR="00002C24" w:rsidRDefault="009D126D">
      <w:pPr>
        <w:pStyle w:val="ProductList-ClauseHeading"/>
        <w:outlineLvl w:val="4"/>
      </w:pPr>
      <w:r>
        <w:t>3.2 Microsoft Dynamics 365 for Sales On-premises -palvelinohjelmiston CAL-käyttöoikeus</w:t>
      </w:r>
    </w:p>
    <w:p w:rsidR="00002C24" w:rsidRDefault="009D126D">
      <w:pPr>
        <w:pStyle w:val="ProductList-Body"/>
      </w:pPr>
      <w:r>
        <w:t>Palvelinohjelmiston käyttöoikeus Sales-käyttöön.</w:t>
      </w:r>
    </w:p>
    <w:tbl>
      <w:tblPr>
        <w:tblStyle w:val="PURTable"/>
        <w:tblW w:w="0" w:type="dxa"/>
        <w:tblLook w:val="04A0" w:firstRow="1" w:lastRow="0" w:firstColumn="1" w:lastColumn="0" w:noHBand="0" w:noVBand="1"/>
      </w:tblPr>
      <w:tblGrid>
        <w:gridCol w:w="3599"/>
        <w:gridCol w:w="3615"/>
        <w:gridCol w:w="3576"/>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C24" w:rsidRDefault="009D126D">
            <w:pPr>
              <w:pStyle w:val="ProductList-TableBody"/>
            </w:pPr>
            <w:r>
              <w:t>Access-käyt</w:t>
            </w:r>
            <w:r>
              <w:t>töoikeus</w:t>
            </w:r>
          </w:p>
        </w:tc>
        <w:tc>
          <w:tcPr>
            <w:tcW w:w="4040" w:type="dxa"/>
            <w:tcBorders>
              <w:top w:val="single" w:sz="18" w:space="0" w:color="0072C6"/>
              <w:left w:val="single" w:sz="4" w:space="0" w:color="000000"/>
              <w:bottom w:val="none" w:sz="4" w:space="0" w:color="000000"/>
              <w:right w:val="none" w:sz="4" w:space="0" w:color="000000"/>
            </w:tcBorders>
          </w:tcPr>
          <w:p w:rsidR="00002C24" w:rsidRDefault="009D126D">
            <w:pPr>
              <w:pStyle w:val="ProductList-TableBody"/>
            </w:pPr>
            <w:r>
              <w:t xml:space="preserve"> Microsoft Dynamics 365 for Sales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rsidR="00002C24" w:rsidRDefault="009D126D">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r w:rsidR="00002C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C24" w:rsidRDefault="00002C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C24" w:rsidRDefault="009D126D">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3.3 Microsoft Dynamics 365 for Customer Service On-premises -palvelinohjelmiston CAL-käyttöoikeus</w:t>
      </w:r>
    </w:p>
    <w:p w:rsidR="00002C24" w:rsidRDefault="009D126D">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599"/>
        <w:gridCol w:w="3615"/>
        <w:gridCol w:w="3576"/>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C24" w:rsidRDefault="009D126D">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rsidR="00002C24" w:rsidRDefault="009D126D">
            <w:pPr>
              <w:pStyle w:val="ProductList-TableBody"/>
            </w:pPr>
            <w:r>
              <w:t>Microsoft 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rsidR="00002C24" w:rsidRDefault="009D126D">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002C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C24" w:rsidRDefault="00002C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C24" w:rsidRDefault="009D126D">
            <w:pPr>
              <w:pStyle w:val="ProductList-TableBody"/>
            </w:pPr>
            <w:r>
              <w:t xml:space="preserve">CAL-käyttöoikeutta vastaava </w:t>
            </w:r>
            <w:r>
              <w:t xml:space="preserve">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3.4 Dynamics 365 CAL -käyttöoikeuksien palvelinkäyttöoikeudet</w:t>
      </w:r>
    </w:p>
    <w:p w:rsidR="00002C24" w:rsidRDefault="009D126D">
      <w:pPr>
        <w:pStyle w:val="ProductList-Body"/>
      </w:pPr>
      <w:r>
        <w:t>Asiakkaat, joilla on Microsoft Dynamics 365 CAL -käyttöoikeudet, voivat asentaa ja käyttää haluamansa Microsoft Dynamics 365 Server -ohjelmiston kopioiden määrän missä tahansa palvelimessa.</w:t>
      </w:r>
    </w:p>
    <w:p w:rsidR="00002C24" w:rsidRDefault="00002C24">
      <w:pPr>
        <w:pStyle w:val="ProductList-Body"/>
      </w:pPr>
    </w:p>
    <w:p w:rsidR="00002C24" w:rsidRDefault="009D126D">
      <w:pPr>
        <w:pStyle w:val="ProductList-ClauseHeading"/>
        <w:outlineLvl w:val="4"/>
      </w:pPr>
      <w:r>
        <w:t>3.5 Kelpoisuus Ehdollisiin Tarjouksiin</w:t>
      </w:r>
    </w:p>
    <w:p w:rsidR="00002C24" w:rsidRDefault="009D126D">
      <w:pPr>
        <w:pStyle w:val="ProductList-Body"/>
      </w:pPr>
      <w:r>
        <w:t>Sopimuksen uusivat asiakka</w:t>
      </w:r>
      <w:r>
        <w:t>at, joilla on Microsoft Dynamics CRM CAL -käyttöoikeudet 1.11.2016, voivat hankkia Microsoft Dynamics 365 On-premises CAL -käyttöoikeuksia koskevan ehdollisen tarjouksen mukaiset käyttöoikeudet ennen 31.10.2019 tehdyissä sopimusten uusimisissa.</w:t>
      </w:r>
    </w:p>
    <w:p w:rsidR="00002C24" w:rsidRDefault="00002C24">
      <w:pPr>
        <w:pStyle w:val="ProductList-Body"/>
      </w:pPr>
    </w:p>
    <w:p w:rsidR="00002C24" w:rsidRDefault="009D126D">
      <w:pPr>
        <w:pStyle w:val="ProductList-ClauseHeading"/>
        <w:outlineLvl w:val="4"/>
      </w:pPr>
      <w:r>
        <w:lastRenderedPageBreak/>
        <w:t>3.4 Lisäoh</w:t>
      </w:r>
      <w:r>
        <w:t>jelmisto</w:t>
      </w:r>
    </w:p>
    <w:tbl>
      <w:tblPr>
        <w:tblStyle w:val="PURTable"/>
        <w:tblW w:w="0" w:type="dxa"/>
        <w:tblLook w:val="04A0" w:firstRow="1" w:lastRow="0" w:firstColumn="1" w:lastColumn="0" w:noHBand="0" w:noVBand="1"/>
      </w:tblPr>
      <w:tblGrid>
        <w:gridCol w:w="3615"/>
        <w:gridCol w:w="3592"/>
        <w:gridCol w:w="3583"/>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Microsoft Dynamics CRM 2016 Microsoft Office Outlook</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Dynamics CRM 2016 Multilingual User Interface (MUI</w:t>
            </w:r>
            <w:r>
              <w:t>)</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Dynamics CRM Reporting Extensions for Microsoft Dynamics CRM 2016</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Microsoft E-Mail Router ja Rule Deployment Wizard for Microsoft Dynamics CRM </w:t>
            </w:r>
            <w:r>
              <w:t>2016</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Dynamics Marketing Connector for Microsoft Dynamics CRM (ei Workgroup Server)</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pPr>
          </w:p>
        </w:tc>
      </w:tr>
    </w:tbl>
    <w:p w:rsidR="00002C24" w:rsidRDefault="009D126D">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70"/>
        <w:gridCol w:w="3579"/>
        <w:gridCol w:w="364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Virhetilanteista toipuminen: –</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Korvaavan palvelimen käyttöoike</w:t>
            </w:r>
            <w:r>
              <w:rPr>
                <w:color w:val="404040"/>
              </w:rPr>
              <w:t>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w:instrText>
            </w:r>
            <w:r>
              <w:instrText xml:space="preserve">(Sanastossa on koko määritelmä)" </w:instrText>
            </w:r>
            <w:r>
              <w:fldChar w:fldCharType="separate"/>
            </w:r>
            <w:r>
              <w:rPr>
                <w:color w:val="0563C1"/>
              </w:rPr>
              <w:t>Siirtymisoikeudet</w:t>
            </w:r>
            <w:r>
              <w:fldChar w:fldCharType="end"/>
            </w:r>
            <w:r>
              <w:t xml:space="preserve">: </w:t>
            </w:r>
            <w:hyperlink r:id="rId44">
              <w:r>
                <w:rPr>
                  <w:color w:val="00467F"/>
                  <w:u w:val="single"/>
                </w:rPr>
                <w:t>Tuoteluettelo – Marraskuu 2014 ja kesäkuu 2015</w:t>
              </w:r>
            </w:hyperlink>
            <w:r>
              <w:t xml:space="preserve">; </w:t>
            </w:r>
            <w:hyperlink r:id="rId45">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Verkko</w:t>
            </w:r>
            <w:r>
              <w:rPr>
                <w:color w:val="404040"/>
              </w:rPr>
              <w:t>vierailuoikeudet: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4.1 Palvelimen käyttöoikeudet</w:t>
      </w:r>
    </w:p>
    <w:p w:rsidR="00002C24" w:rsidRDefault="009D126D">
      <w:pPr>
        <w:pStyle w:val="ProductList-Body"/>
      </w:pPr>
      <w:r>
        <w:t>Asiakas voi käyttää Microsoft Dynamics CRM Server 2016 -versiota tai mitä tahansa palvelinohjelmiston aiempaa versiota Microsoft Dynamics 365 Server -ohjelmiston sijasta. Asiakkaat, joilla on SA-ylläpito Microsoft Dynamics 365 On-premises CAL-käyttöoikeuks</w:t>
      </w:r>
      <w:r>
        <w:t>iin, voivat käyttää Microsoft Dynamics 365 On-premises Server ‑ohjelmiston uusia versioita, jotka on hankittu CAL-käyttöoikeuksien tai Dynamics 365 Services USL-tilauskäyttöoikeuksien ohessa.</w:t>
      </w:r>
    </w:p>
    <w:p w:rsidR="00002C24" w:rsidRDefault="00002C24">
      <w:pPr>
        <w:pStyle w:val="ProductList-Body"/>
      </w:pPr>
    </w:p>
    <w:p w:rsidR="00002C24" w:rsidRDefault="009D126D">
      <w:pPr>
        <w:pStyle w:val="ProductList-ClauseHeading"/>
        <w:outlineLvl w:val="4"/>
      </w:pPr>
      <w:r>
        <w:t>4.2 Unified Service Desk (USD)</w:t>
      </w:r>
    </w:p>
    <w:p w:rsidR="00002C24" w:rsidRDefault="009D126D">
      <w:pPr>
        <w:pStyle w:val="ProductList-Body"/>
      </w:pPr>
      <w:r>
        <w:t>Jokaiselle sellaiselle 365 for S</w:t>
      </w:r>
      <w:r>
        <w:t xml:space="preserve">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w:instrText>
      </w:r>
      <w:r>
        <w:instrText xml:space="preserve">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w:instrText>
      </w:r>
      <w:r>
        <w:instrText xml:space="preserve">" </w:instrText>
      </w:r>
      <w:r>
        <w:fldChar w:fldCharType="separate"/>
      </w:r>
      <w:r>
        <w:rPr>
          <w:color w:val="0563C1"/>
        </w:rPr>
        <w:t>CAL</w:t>
      </w:r>
      <w:r>
        <w:fldChar w:fldCharType="end"/>
      </w:r>
      <w:r>
        <w:t xml:space="preserve"> on määritetty.</w:t>
      </w:r>
    </w:p>
    <w:p w:rsidR="00002C24" w:rsidRDefault="00002C24">
      <w:pPr>
        <w:pStyle w:val="ProductList-Body"/>
      </w:pPr>
    </w:p>
    <w:p w:rsidR="00002C24" w:rsidRDefault="009D126D">
      <w:pPr>
        <w:pStyle w:val="ProductList-ClauseHeading"/>
        <w:outlineLvl w:val="4"/>
      </w:pPr>
      <w:r>
        <w:t>4.3 Microsoft Dynamics CustomerSource</w:t>
      </w:r>
    </w:p>
    <w:p w:rsidR="00002C24" w:rsidRDefault="009D126D">
      <w:pPr>
        <w:pStyle w:val="ProductList-Body"/>
      </w:pPr>
      <w:r>
        <w:t xml:space="preserve">Microsoft Dynamics 365 On-premises CAL -asiakkaat, joilla on aktiivinen SA-ylläpito, voivat käyttää CustomerSourcea. </w:t>
      </w:r>
    </w:p>
    <w:p w:rsidR="00002C24" w:rsidRDefault="00002C24">
      <w:pPr>
        <w:pStyle w:val="PURBreadcrumb"/>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74" w:name="_Sec609"/>
      <w:r>
        <w:t>Microsoft Dynamics AX</w:t>
      </w:r>
      <w:bookmarkEnd w:id="74"/>
      <w:r>
        <w:fldChar w:fldCharType="begin"/>
      </w:r>
      <w:r>
        <w:instrText xml:space="preserve"> TC "</w:instrText>
      </w:r>
      <w:bookmarkStart w:id="75" w:name="_Toc473197299"/>
      <w:r>
        <w:instrText>Microsoft Dynamics AX</w:instrText>
      </w:r>
      <w:bookmarkEnd w:id="75"/>
      <w:r>
        <w:instrText>" \l 3</w:instrText>
      </w:r>
      <w:r>
        <w:fldChar w:fldCharType="end"/>
      </w:r>
    </w:p>
    <w:p w:rsidR="00002C24" w:rsidRDefault="009D126D">
      <w:pPr>
        <w:pStyle w:val="ProductList-Offering1SubSection"/>
        <w:outlineLvl w:val="3"/>
      </w:pPr>
      <w:bookmarkStart w:id="76" w:name="_Sec678"/>
      <w:r>
        <w:t>1. Ohjelman saatavuus</w:t>
      </w:r>
      <w:bookmarkEnd w:id="76"/>
    </w:p>
    <w:tbl>
      <w:tblPr>
        <w:tblStyle w:val="PURTable"/>
        <w:tblW w:w="0" w:type="dxa"/>
        <w:tblLook w:val="04A0" w:firstRow="1" w:lastRow="0" w:firstColumn="1" w:lastColumn="0" w:noHBand="0" w:noVBand="1"/>
      </w:tblPr>
      <w:tblGrid>
        <w:gridCol w:w="3986"/>
        <w:gridCol w:w="607"/>
        <w:gridCol w:w="609"/>
        <w:gridCol w:w="606"/>
        <w:gridCol w:w="598"/>
        <w:gridCol w:w="599"/>
        <w:gridCol w:w="606"/>
        <w:gridCol w:w="612"/>
        <w:gridCol w:w="733"/>
        <w:gridCol w:w="618"/>
        <w:gridCol w:w="608"/>
        <w:gridCol w:w="602"/>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w:instrText>
            </w:r>
            <w:r>
              <w:instrText xml:space="preserve">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w:instrText>
            </w:r>
            <w:r>
              <w:instrText xml:space="preserve">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416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AX 2012 R3 Self Serve CAL</w:t>
            </w:r>
            <w:r>
              <w:fldChar w:fldCharType="begin"/>
            </w:r>
            <w:r>
              <w:instrText xml:space="preserve"> XE "Microsoft Dynamics AX 2012 R3 Self Serve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 xml:space="preserve">Microsoft Dynamics AX 2012 R3 Task CAL </w:t>
            </w:r>
            <w:r>
              <w:fldChar w:fldCharType="begin"/>
            </w:r>
            <w:r>
              <w:instrText xml:space="preserve"> XE "Microsoft Dynamics AX 2012 R3 Task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AX 2012 R3 Functional CAL</w:t>
            </w:r>
            <w:r>
              <w:fldChar w:fldCharType="begin"/>
            </w:r>
            <w:r>
              <w:instrText xml:space="preserve"> XE "Microsoft Dynamics AX 2012 R3 Functional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none" w:sz="4" w:space="0" w:color="FFFFFF"/>
              <w:right w:val="none" w:sz="4" w:space="0" w:color="6E6E6E"/>
            </w:tcBorders>
          </w:tcPr>
          <w:p w:rsidR="00002C24" w:rsidRDefault="009D126D">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(laite ja käyttäjä)</w:t>
            </w:r>
          </w:p>
        </w:tc>
        <w:tc>
          <w:tcPr>
            <w:tcW w:w="620" w:type="dxa"/>
            <w:tcBorders>
              <w:top w:val="dashed" w:sz="4" w:space="0" w:color="BFBFBF"/>
              <w:left w:val="none" w:sz="4" w:space="0" w:color="6E6E6E"/>
              <w:bottom w:val="none" w:sz="4" w:space="0" w:color="FFFFFF"/>
              <w:right w:val="none" w:sz="4" w:space="0" w:color="6E6E6E"/>
            </w:tcBorders>
          </w:tcPr>
          <w:p w:rsidR="00002C24" w:rsidRDefault="009D126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002C24" w:rsidRDefault="009D126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02C24" w:rsidRDefault="009D126D">
      <w:pPr>
        <w:pStyle w:val="ProductList-Offering1SubSection"/>
        <w:outlineLvl w:val="3"/>
      </w:pPr>
      <w:bookmarkStart w:id="77" w:name="_Sec734"/>
      <w:r>
        <w:t>2. Tuotteen ehdot</w:t>
      </w:r>
      <w:bookmarkEnd w:id="77"/>
    </w:p>
    <w:tbl>
      <w:tblPr>
        <w:tblStyle w:val="PURTable"/>
        <w:tblW w:w="0" w:type="dxa"/>
        <w:tblLook w:val="04A0" w:firstRow="1" w:lastRow="0" w:firstColumn="1" w:lastColumn="0" w:noHBand="0" w:noVBand="1"/>
      </w:tblPr>
      <w:tblGrid>
        <w:gridCol w:w="3566"/>
        <w:gridCol w:w="3625"/>
        <w:gridCol w:w="359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w:t>
            </w:r>
            <w:r>
              <w:t>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w:instrText>
            </w:r>
            <w:r>
              <w:instrText xml:space="preserve">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Aiemmat versiot: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lastRenderedPageBreak/>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9D126D">
      <w:pPr>
        <w:pStyle w:val="ProductList-Offering1SubSection"/>
        <w:outlineLvl w:val="3"/>
      </w:pPr>
      <w:bookmarkStart w:id="78" w:name="_Sec789"/>
      <w:r>
        <w:t>3. Käyttöoikeudet</w:t>
      </w:r>
      <w:bookmarkEnd w:id="78"/>
    </w:p>
    <w:tbl>
      <w:tblPr>
        <w:tblStyle w:val="PURTable"/>
        <w:tblW w:w="0" w:type="dxa"/>
        <w:tblLook w:val="04A0" w:firstRow="1" w:lastRow="0" w:firstColumn="1" w:lastColumn="0" w:noHBand="0" w:noVBand="1"/>
      </w:tblPr>
      <w:tblGrid>
        <w:gridCol w:w="3591"/>
        <w:gridCol w:w="3657"/>
        <w:gridCol w:w="3542"/>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 Server ja Store Server,</w:t>
            </w:r>
            <w:r>
              <w:t xml:space="preserve"> </w:t>
            </w:r>
            <w:hyperlink w:anchor="_Sec543">
              <w:r>
                <w:rPr>
                  <w:color w:val="00467F"/>
                  <w:u w:val="single"/>
                </w:rPr>
                <w:t>ydinkohtainen</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w:instrText>
            </w:r>
            <w:r>
              <w:instrText xml:space="preserve">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w:instrText>
            </w:r>
            <w:r>
              <w:instrText xml:space="preserve">dessä." </w:instrText>
            </w:r>
            <w:r>
              <w:fldChar w:fldCharType="separate"/>
            </w:r>
            <w:r>
              <w:rPr>
                <w:color w:val="0563C1"/>
              </w:rPr>
              <w:t>Lisäohjelmisto</w:t>
            </w:r>
            <w:r>
              <w:fldChar w:fldCharType="end"/>
            </w:r>
            <w:r>
              <w:t>: Kaikki versiot</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xml:space="preserve">: Kaikki versiot (paitsi Standard Commerce Server </w:t>
            </w:r>
            <w:r>
              <w:t>Core)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xml:space="preserve">: Käyttöoikeudet </w:t>
            </w:r>
            <w:r>
              <w:t>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Oikeuksiin sisältyvät teknologiat: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3.1 Palvelinohjelmiston käyttöoikeus</w:t>
      </w:r>
    </w:p>
    <w:p w:rsidR="00002C24" w:rsidRDefault="009D126D">
      <w:pPr>
        <w:pStyle w:val="ProductList-Body"/>
      </w:pPr>
      <w:r>
        <w:t>Ajan kirjaaminen vain palkanmaksun käsittelyä varten, kulujen kirjaaminen vain hyvitystä varten, henkilökohtaisten tietojen hallinta, näihin toimintoihin liittyvien ostojen luominen ja budjettien hallinta</w:t>
      </w:r>
    </w:p>
    <w:tbl>
      <w:tblPr>
        <w:tblStyle w:val="PURTable"/>
        <w:tblW w:w="0" w:type="dxa"/>
        <w:tblLook w:val="04A0" w:firstRow="1" w:lastRow="0" w:firstColumn="1" w:lastColumn="0" w:noHBand="0" w:noVBand="1"/>
      </w:tblPr>
      <w:tblGrid>
        <w:gridCol w:w="3613"/>
        <w:gridCol w:w="3586"/>
        <w:gridCol w:w="359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C24" w:rsidRDefault="009D126D">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002C24" w:rsidRDefault="009D126D">
            <w:pPr>
              <w:pStyle w:val="ProductList-TableBody"/>
            </w:pPr>
            <w:r>
              <w:t>Microsoft Dynamics AX 2012 R3 S</w:t>
            </w:r>
            <w:r>
              <w:t>elf-Serve CAL</w:t>
            </w:r>
          </w:p>
        </w:tc>
        <w:tc>
          <w:tcPr>
            <w:tcW w:w="4040" w:type="dxa"/>
            <w:tcBorders>
              <w:top w:val="single" w:sz="18" w:space="0" w:color="0072C6"/>
              <w:left w:val="none" w:sz="4" w:space="0" w:color="000000"/>
              <w:bottom w:val="single" w:sz="4" w:space="0" w:color="000000"/>
              <w:right w:val="single" w:sz="4" w:space="0" w:color="000000"/>
            </w:tcBorders>
          </w:tcPr>
          <w:p w:rsidR="00002C24" w:rsidRDefault="009D126D">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002C24" w:rsidRDefault="00002C24">
      <w:pPr>
        <w:pStyle w:val="ProductList-Body"/>
      </w:pPr>
    </w:p>
    <w:p w:rsidR="00002C24" w:rsidRDefault="009D126D">
      <w:pPr>
        <w:pStyle w:val="ProductList-SubClauseHeading"/>
        <w:outlineLvl w:val="5"/>
      </w:pPr>
      <w:r>
        <w:t>3.1.1 Microsoft Dynamics AX 2012 R3 Task CAL -käyttöoikeuteen liittyvät lisätoiminnot</w:t>
      </w:r>
    </w:p>
    <w:p w:rsidR="00002C24" w:rsidRDefault="009D126D">
      <w:pPr>
        <w:pStyle w:val="ProductList-BodyIndented"/>
      </w:pPr>
      <w:r>
        <w:t>Kirjaa ja hyväksy minkä tahansa laisia aika- ja kulusuoritteita, hyväksy laskuja, hyväksyä kaikki Self Serve -tapahtumat, käyttää kassalaitetta tai varastolaitetta ja käyttää kaupan hallintalaitetta</w:t>
      </w:r>
    </w:p>
    <w:tbl>
      <w:tblPr>
        <w:tblStyle w:val="PURTable0"/>
        <w:tblW w:w="0" w:type="dxa"/>
        <w:tblLook w:val="04A0" w:firstRow="1" w:lastRow="0" w:firstColumn="1" w:lastColumn="0" w:noHBand="0" w:noVBand="1"/>
      </w:tblPr>
      <w:tblGrid>
        <w:gridCol w:w="3509"/>
        <w:gridCol w:w="3486"/>
        <w:gridCol w:w="3435"/>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C24" w:rsidRDefault="009D126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02C24" w:rsidRDefault="009D126D">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002C24" w:rsidRDefault="009D126D">
            <w:pPr>
              <w:pStyle w:val="ProductList-TableBody"/>
            </w:pPr>
            <w:r>
              <w:t>M</w:t>
            </w:r>
            <w:r>
              <w:t>icrosoft Dynamics AX 2012 R3 Task Additive CAL</w:t>
            </w:r>
          </w:p>
        </w:tc>
      </w:tr>
      <w:tr w:rsidR="00002C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2C24" w:rsidRDefault="00002C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2C24" w:rsidRDefault="009D126D">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002C24" w:rsidRDefault="009D126D">
            <w:pPr>
              <w:pStyle w:val="ProductList-TableBody"/>
            </w:pPr>
            <w:r>
              <w:t>Microsoft Dynamics 365 for Team Members, Enterprise edition (User SL)</w:t>
            </w:r>
          </w:p>
        </w:tc>
      </w:tr>
      <w:tr w:rsidR="00002C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C24" w:rsidRDefault="00002C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C24" w:rsidRDefault="009D126D">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2C24" w:rsidRDefault="00002C24">
            <w:pPr>
              <w:pStyle w:val="ProductList-TableBody"/>
            </w:pPr>
          </w:p>
        </w:tc>
      </w:tr>
    </w:tbl>
    <w:p w:rsidR="00002C24" w:rsidRDefault="00002C24">
      <w:pPr>
        <w:pStyle w:val="ProductList-BodyIndented"/>
      </w:pPr>
    </w:p>
    <w:p w:rsidR="00002C24" w:rsidRDefault="009D126D">
      <w:pPr>
        <w:pStyle w:val="ProductList-SubClauseHeading"/>
        <w:outlineLvl w:val="5"/>
      </w:pPr>
      <w:r>
        <w:t>3.1.2 Microsoft Dynamics AX 2012 R3 Functional CAL -käyttöoikeuteen liittyvät lisätoiminnot</w:t>
      </w:r>
    </w:p>
    <w:p w:rsidR="00002C24" w:rsidRDefault="009D126D">
      <w:pPr>
        <w:pStyle w:val="ProductList-BodyIndented"/>
      </w:pPr>
      <w:r>
        <w:t>Käytä ohjelmiston tarjoamia valmiita toimintasyklejä ja liiketoimintaprosesseja, luo ja päivitä (i) asemapyyntöjä tai (ii) hakijoihin, työntekijöihin, asiakkaisiin, toimittajiin tai osakuvastoihin liittyviä päätietueita ja hyväksy kaikki Task- ja Self Serv</w:t>
      </w:r>
      <w:r>
        <w:t>e -tapahtumat.</w:t>
      </w:r>
    </w:p>
    <w:tbl>
      <w:tblPr>
        <w:tblStyle w:val="PURTable0"/>
        <w:tblW w:w="0" w:type="dxa"/>
        <w:tblLook w:val="04A0" w:firstRow="1" w:lastRow="0" w:firstColumn="1" w:lastColumn="0" w:noHBand="0" w:noVBand="1"/>
      </w:tblPr>
      <w:tblGrid>
        <w:gridCol w:w="3503"/>
        <w:gridCol w:w="3446"/>
        <w:gridCol w:w="348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C24" w:rsidRDefault="009D126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02C24" w:rsidRDefault="009D126D">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002C24" w:rsidRDefault="009D126D">
            <w:pPr>
              <w:pStyle w:val="ProductList-TableBody"/>
            </w:pPr>
            <w:r>
              <w:t>Microsoft Dynamics AX 2012 R3 Functional Additive CAL</w:t>
            </w:r>
          </w:p>
        </w:tc>
      </w:tr>
      <w:tr w:rsidR="00002C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C24" w:rsidRDefault="00002C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C24" w:rsidRDefault="009D126D">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002C24" w:rsidRDefault="009D126D">
            <w:pPr>
              <w:pStyle w:val="ProductList-TableBody"/>
            </w:pPr>
            <w:r>
              <w:t xml:space="preserve">CAL-käyttöoikeutta vastaava käyttöoikeus (katso </w:t>
            </w:r>
            <w:hyperlink w:anchor="_Sec591">
              <w:r>
                <w:rPr>
                  <w:color w:val="00467F"/>
                  <w:u w:val="single"/>
                </w:rPr>
                <w:t>Liite A</w:t>
              </w:r>
            </w:hyperlink>
            <w:r>
              <w:t>)</w:t>
            </w:r>
          </w:p>
        </w:tc>
      </w:tr>
    </w:tbl>
    <w:p w:rsidR="00002C24" w:rsidRDefault="00002C24">
      <w:pPr>
        <w:pStyle w:val="ProductList-BodyIndented"/>
      </w:pPr>
    </w:p>
    <w:p w:rsidR="00002C24" w:rsidRDefault="009D126D">
      <w:pPr>
        <w:pStyle w:val="ProductList-SubClauseHeading"/>
        <w:outlineLvl w:val="5"/>
      </w:pPr>
      <w:r>
        <w:t>3.1.3 Microsoft Dynamics AX 2012 R3 Enterprise CAL -käyttöoikeuteen liittyvät lisätoiminnot</w:t>
      </w:r>
    </w:p>
    <w:p w:rsidR="00002C24" w:rsidRDefault="009D126D">
      <w:pPr>
        <w:pStyle w:val="ProductList-BodyIndented"/>
      </w:pPr>
      <w:r>
        <w:t>Rajoittamaton palvelinohjelmiston kaikkien toimintojen käyttöoikeus ERP-ratkaisussa.</w:t>
      </w:r>
    </w:p>
    <w:tbl>
      <w:tblPr>
        <w:tblStyle w:val="PURTable0"/>
        <w:tblW w:w="0" w:type="dxa"/>
        <w:tblLook w:val="04A0" w:firstRow="1" w:lastRow="0" w:firstColumn="1" w:lastColumn="0" w:noHBand="0" w:noVBand="1"/>
      </w:tblPr>
      <w:tblGrid>
        <w:gridCol w:w="3503"/>
        <w:gridCol w:w="3446"/>
        <w:gridCol w:w="348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C24" w:rsidRDefault="009D126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02C24" w:rsidRDefault="009D126D">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002C24" w:rsidRDefault="009D126D">
            <w:pPr>
              <w:pStyle w:val="ProductList-TableBody"/>
            </w:pPr>
            <w:r>
              <w:t>Microsoft Dynamics AX 2012 R3 Enterprise Additive CAL</w:t>
            </w:r>
          </w:p>
        </w:tc>
      </w:tr>
      <w:tr w:rsidR="00002C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C24" w:rsidRDefault="00002C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C24" w:rsidRDefault="009D126D">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002C24" w:rsidRDefault="009D126D">
            <w:pPr>
              <w:pStyle w:val="ProductList-TableBody"/>
            </w:pPr>
            <w:r>
              <w:t xml:space="preserve">CAL-käyttöoikeutta vastaava käyttöoikeus (katso </w:t>
            </w:r>
            <w:hyperlink w:anchor="_Sec591">
              <w:r>
                <w:rPr>
                  <w:color w:val="00467F"/>
                  <w:u w:val="single"/>
                </w:rPr>
                <w:t>Liite A</w:t>
              </w:r>
            </w:hyperlink>
            <w:r>
              <w:t>)</w:t>
            </w:r>
          </w:p>
        </w:tc>
      </w:tr>
    </w:tbl>
    <w:p w:rsidR="00002C24" w:rsidRDefault="00002C24">
      <w:pPr>
        <w:pStyle w:val="ProductList-BodyIndented"/>
      </w:pPr>
    </w:p>
    <w:p w:rsidR="00002C24" w:rsidRDefault="009D126D">
      <w:pPr>
        <w:pStyle w:val="ProductList-ClauseHeading"/>
        <w:outlineLvl w:val="4"/>
      </w:pPr>
      <w:r>
        <w:t>3.2 Muokkausoikeus</w:t>
      </w:r>
    </w:p>
    <w:p w:rsidR="00002C24" w:rsidRDefault="009D126D">
      <w:pPr>
        <w:pStyle w:val="ProductList-Body"/>
      </w:pPr>
      <w:r>
        <w:t>Ohjelmisto voi sisältää laajennuksia ja käytönaikaisia ja muita komponentteja, jotka on nimetty painetussa tai verkossa olevassa dokumentaatiossa ja joiden avulla ohjelmiston toimintoja voi laajentaa. Asiakas saa muokata tai luoda johd</w:t>
      </w:r>
      <w:r>
        <w:t>annaisteoksia näistä komponenteista ja käyttää näitä johdannaisteoksia, mutta vain ohjelmiston yhteydessä ja vain Asiakkaan sisäiseen käyttöön.</w:t>
      </w:r>
    </w:p>
    <w:p w:rsidR="00002C24" w:rsidRDefault="00002C24">
      <w:pPr>
        <w:pStyle w:val="ProductList-Body"/>
      </w:pPr>
    </w:p>
    <w:p w:rsidR="00002C24" w:rsidRDefault="009D126D">
      <w:pPr>
        <w:pStyle w:val="ProductList-ClauseHeading"/>
        <w:outlineLvl w:val="4"/>
      </w:pPr>
      <w:r>
        <w:t>3.3 Dynamics AX Standard Commerce Server Core -- Ydinkerroin</w:t>
      </w:r>
    </w:p>
    <w:p w:rsidR="00002C24" w:rsidRDefault="009D126D">
      <w:pPr>
        <w:pStyle w:val="ProductList-Body"/>
      </w:pPr>
      <w:r>
        <w:fldChar w:fldCharType="begin"/>
      </w:r>
      <w:r>
        <w:instrText xml:space="preserve"> AutoTextList   \s NoStyle \t "Käyttöoikeus tarkoi</w:instrText>
      </w:r>
      <w:r>
        <w:instrText xml:space="preserve">ttaa oikeutta ladata, asentaa ja käyttää Tuotetta." </w:instrText>
      </w:r>
      <w:r>
        <w:fldChar w:fldCharType="separate"/>
      </w:r>
      <w:r>
        <w:rPr>
          <w:color w:val="0563C1"/>
        </w:rPr>
        <w:t>Käyttöoikeuksien</w:t>
      </w:r>
      <w:r>
        <w:fldChar w:fldCharType="end"/>
      </w:r>
      <w:r>
        <w:t xml:space="preserve"> vähimmäismäärää Fyysistä suoritinta kohden ei sovelleta Dynamics AX Standard Commerce Server Coren osalta. Vaadittujen käyttöoikeuksien määrä on sama kuin </w:t>
      </w:r>
      <w:r>
        <w:fldChar w:fldCharType="begin"/>
      </w:r>
      <w:r>
        <w:instrText xml:space="preserve"> AutoTextList   \s NoStyle \t</w:instrText>
      </w:r>
      <w:r>
        <w:instrText xml:space="preserve">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w:instrText>
      </w:r>
      <w:r>
        <w:instrText xml:space="preserve">itelmässä laitteisto-osio tai korttipalvelin katsotaan erilliseksi Palvelimeksi." </w:instrText>
      </w:r>
      <w:r>
        <w:fldChar w:fldCharType="separate"/>
      </w:r>
      <w:r>
        <w:rPr>
          <w:color w:val="0563C1"/>
        </w:rPr>
        <w:t>Käyttöoikeuden alaisessa palvelimessa</w:t>
      </w:r>
      <w:r>
        <w:fldChar w:fldCharType="end"/>
      </w:r>
      <w:r>
        <w:t xml:space="preserve"> kerrottuna sovellettavalla Ydinkertoimella, joka on ilmoitettu osoitteessa </w:t>
      </w:r>
      <w:hyperlink r:id="rId46">
        <w:r>
          <w:rPr>
            <w:color w:val="00467F"/>
            <w:u w:val="single"/>
          </w:rPr>
          <w:t>http://go.microsoft.com/fwlink/?LinkID=229882</w:t>
        </w:r>
      </w:hyperlink>
      <w:r>
        <w:t>.</w:t>
      </w:r>
    </w:p>
    <w:p w:rsidR="00002C24" w:rsidRDefault="00002C24">
      <w:pPr>
        <w:pStyle w:val="ProductList-Body"/>
      </w:pPr>
    </w:p>
    <w:p w:rsidR="00002C24" w:rsidRDefault="009D126D">
      <w:pPr>
        <w:pStyle w:val="ProductList-ClauseHeading"/>
        <w:outlineLvl w:val="4"/>
      </w:pPr>
      <w:r>
        <w:t>3.4 Lisäohjelmisto</w:t>
      </w:r>
    </w:p>
    <w:tbl>
      <w:tblPr>
        <w:tblStyle w:val="PURTable"/>
        <w:tblW w:w="0" w:type="dxa"/>
        <w:tblLook w:val="04A0" w:firstRow="1" w:lastRow="0" w:firstColumn="1" w:lastColumn="0" w:noHBand="0" w:noVBand="1"/>
      </w:tblPr>
      <w:tblGrid>
        <w:gridCol w:w="3644"/>
        <w:gridCol w:w="3613"/>
        <w:gridCol w:w="3533"/>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Management Reporter Designer Client Software Microsoft Dynamics AX 2012 R3 Serverille</w:t>
            </w:r>
          </w:p>
        </w:tc>
        <w:tc>
          <w:tcPr>
            <w:tcW w:w="404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002C24" w:rsidRDefault="00002C24">
            <w:pPr>
              <w:pStyle w:val="ProductList-TableBody"/>
            </w:pPr>
          </w:p>
        </w:tc>
      </w:tr>
    </w:tbl>
    <w:p w:rsidR="00002C24" w:rsidRDefault="009D126D">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91"/>
        <w:gridCol w:w="3568"/>
        <w:gridCol w:w="363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C24" w:rsidRDefault="009D126D">
            <w:pPr>
              <w:pStyle w:val="ProductList-TableBody"/>
            </w:pPr>
            <w:r>
              <w:fldChar w:fldCharType="begin"/>
            </w:r>
            <w:r>
              <w:instrText xml:space="preserve"> AutoTextList   \s NoStyle \t "Virhetilanteista toipuminen: SA</w:instrText>
            </w:r>
            <w:r>
              <w:instrText xml:space="preserve">-asiakkaiden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C24" w:rsidRDefault="009D126D">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w:instrText>
            </w:r>
            <w:r>
              <w:instrText xml:space="preserve">(Sanastossa on koko määritelmä)" </w:instrText>
            </w:r>
            <w:r>
              <w:fldChar w:fldCharType="separate"/>
            </w:r>
            <w:r>
              <w:rPr>
                <w:color w:val="0563C1"/>
              </w:rPr>
              <w:t>Korvaavan palvelimen käyttöoikeudet</w:t>
            </w:r>
            <w:r>
              <w:fldChar w:fldCharType="end"/>
            </w:r>
            <w:r>
              <w:t>: Kaikki versiot (vain palvelin- ja ydinkäyttöoikeudet)</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"Käyttöoikeuksien siirrettävyys: SA-asiakkaiden käytettävissä olevat oikeudet joko määrittää käytt</w:instrText>
            </w:r>
            <w:r>
              <w:instrText xml:space="preserve">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w:t>
            </w:r>
            <w:r>
              <w:t>ki versiot (vain palvelin- ja ydinkäyttöoikeudet)</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w:instrText>
            </w:r>
            <w:r>
              <w:instrText xml:space="preserve">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Verkkovierailuoikeudet: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w:t>
            </w:r>
            <w:r>
              <w:t>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4.1 Lokalisointi ja päivitykset</w:t>
      </w:r>
    </w:p>
    <w:p w:rsidR="00002C24" w:rsidRDefault="009D126D">
      <w:pPr>
        <w:pStyle w:val="ProductList-Body"/>
      </w:pPr>
      <w:r>
        <w:t xml:space="preserve">Asiakas on oikeutettu vastaanottamaan ja käyttämään päivityksiä, jotka liittyvät valtionhallinnon vero- ja säädösvaatimuksiin </w:t>
      </w:r>
      <w:r>
        <w:fldChar w:fldCharType="begin"/>
      </w:r>
      <w:r>
        <w:instrText xml:space="preserve"> AutoTextList   \s NoStyle \t "Käyttöoikeuden ala</w:instrText>
      </w:r>
      <w:r>
        <w:instrText xml:space="preserve">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sillä edel</w:t>
      </w:r>
      <w:r>
        <w:t xml:space="preserve">lytyksellä, että asiakkaalla on aktiivinen SA-ylläpito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w:instrText>
      </w:r>
      <w:r>
        <w:instrText xml:space="preserve">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w:instrText>
      </w:r>
      <w:r>
        <w:instrText xml:space="preserve">lmä)" </w:instrText>
      </w:r>
      <w:r>
        <w:fldChar w:fldCharType="separate"/>
      </w:r>
      <w:r>
        <w:rPr>
          <w:color w:val="0563C1"/>
        </w:rPr>
        <w:t>CAL-käyttöoikeuksille</w:t>
      </w:r>
      <w:r>
        <w:fldChar w:fldCharType="end"/>
      </w:r>
      <w:r>
        <w:t>.</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3197300"/>
      <w:r>
        <w:instrText>Microsoft Identity Manager</w:instrText>
      </w:r>
      <w:bookmarkEnd w:id="81"/>
      <w:r>
        <w:instrText>" \l 2</w:instrText>
      </w:r>
      <w:r>
        <w:fldChar w:fldCharType="end"/>
      </w:r>
    </w:p>
    <w:p w:rsidR="00002C24" w:rsidRDefault="009D126D">
      <w:pPr>
        <w:pStyle w:val="ProductList-Offering1SubSection"/>
        <w:outlineLvl w:val="2"/>
      </w:pPr>
      <w:bookmarkStart w:id="82" w:name="_Sec677"/>
      <w:r>
        <w:t>1. Ohjelman saatavuus</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w:instrText>
            </w:r>
            <w:r>
              <w:instrText xml:space="preserve">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4160" w:type="dxa"/>
            <w:tcBorders>
              <w:top w:val="single" w:sz="6" w:space="0" w:color="FFFFFF"/>
              <w:left w:val="none" w:sz="4" w:space="0" w:color="BFBFBF"/>
              <w:bottom w:val="dashed" w:sz="4" w:space="0" w:color="BFBFBF"/>
              <w:right w:val="none" w:sz="4" w:space="0" w:color="6E6E6E"/>
            </w:tcBorders>
          </w:tcPr>
          <w:p w:rsidR="00002C24" w:rsidRDefault="009D126D">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4160" w:type="dxa"/>
            <w:tcBorders>
              <w:top w:val="dashed" w:sz="4" w:space="0" w:color="BFBFBF"/>
              <w:left w:val="none" w:sz="4" w:space="0" w:color="BFBFBF"/>
              <w:bottom w:val="none" w:sz="4" w:space="0" w:color="BFBFBF"/>
              <w:right w:val="none" w:sz="4" w:space="0" w:color="6E6E6E"/>
            </w:tcBorders>
          </w:tcPr>
          <w:p w:rsidR="00002C24" w:rsidRDefault="009D126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02C24" w:rsidRDefault="009D12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02C24" w:rsidRDefault="009D126D">
      <w:pPr>
        <w:pStyle w:val="ProductList-Offering1SubSection"/>
        <w:outlineLvl w:val="2"/>
      </w:pPr>
      <w:bookmarkStart w:id="83" w:name="_Sec733"/>
      <w:r>
        <w:t>2. Tuotteen ehdot</w:t>
      </w:r>
      <w:bookmarkEnd w:id="83"/>
    </w:p>
    <w:tbl>
      <w:tblPr>
        <w:tblStyle w:val="PURTable"/>
        <w:tblW w:w="0" w:type="dxa"/>
        <w:tblLook w:val="04A0" w:firstRow="1" w:lastRow="0" w:firstColumn="1" w:lastColumn="0" w:noHBand="0" w:noVBand="1"/>
      </w:tblPr>
      <w:tblGrid>
        <w:gridCol w:w="3566"/>
        <w:gridCol w:w="3625"/>
        <w:gridCol w:w="359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w:instrText>
            </w:r>
            <w:r>
              <w:instrText xml:space="preserve">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Aiemmat versiot: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w:t>
            </w:r>
            <w:r>
              <w:rPr>
                <w:color w:val="404040"/>
              </w:rPr>
              <w:t>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9D126D">
      <w:pPr>
        <w:pStyle w:val="ProductList-Offering1SubSection"/>
        <w:outlineLvl w:val="2"/>
      </w:pPr>
      <w:bookmarkStart w:id="84" w:name="_Sec788"/>
      <w:r>
        <w:t>3. Käyttöoikeudet</w:t>
      </w:r>
      <w:bookmarkEnd w:id="84"/>
    </w:p>
    <w:tbl>
      <w:tblPr>
        <w:tblStyle w:val="PURTable"/>
        <w:tblW w:w="0" w:type="dxa"/>
        <w:tblLook w:val="04A0" w:firstRow="1" w:lastRow="0" w:firstColumn="1" w:lastColumn="0" w:noHBand="0" w:noVBand="1"/>
      </w:tblPr>
      <w:tblGrid>
        <w:gridCol w:w="3591"/>
        <w:gridCol w:w="3657"/>
        <w:gridCol w:w="3542"/>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"Tuotekohtaiset käyttöoikeusehdot: Osoittaa, että Käyttöoikeu</w:instrText>
            </w:r>
            <w:r>
              <w:instrText xml:space="preserve">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"Lisäohjelmistot: Palvelintuotteiden Käyttöoikeuksissa määritetty Ohjelm</w:instrText>
            </w:r>
            <w:r>
              <w:instrText xml:space="preserve">isto, jota Asiakas saa käyttää missä tahansa laitteessa palvelinohjelmiston käytön yhteydessä." </w:instrText>
            </w:r>
            <w:r>
              <w:fldChar w:fldCharType="separate"/>
            </w:r>
            <w:r>
              <w:rPr>
                <w:color w:val="0563C1"/>
              </w:rPr>
              <w:t>Lisäohjelmisto</w:t>
            </w:r>
            <w:r>
              <w:fldChar w:fldCharType="end"/>
            </w:r>
            <w:r>
              <w:t>: Kyllä</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Oikeuksiin sisältyvät teknologiat: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3"/>
      </w:pPr>
      <w:r>
        <w:t xml:space="preserve">3.1 </w:t>
      </w:r>
      <w:r>
        <w:t>Lisäohjelmisto</w:t>
      </w:r>
    </w:p>
    <w:tbl>
      <w:tblPr>
        <w:tblStyle w:val="PURTable"/>
        <w:tblW w:w="0" w:type="dxa"/>
        <w:tblLook w:val="04A0" w:firstRow="1" w:lastRow="0" w:firstColumn="1" w:lastColumn="0" w:noHBand="0" w:noVBand="1"/>
      </w:tblPr>
      <w:tblGrid>
        <w:gridCol w:w="3692"/>
        <w:gridCol w:w="3549"/>
        <w:gridCol w:w="354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002C24" w:rsidRDefault="00002C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02C24" w:rsidRDefault="00002C24">
            <w:pPr>
              <w:pStyle w:val="ProductList-TableBody"/>
            </w:pPr>
          </w:p>
        </w:tc>
      </w:tr>
    </w:tbl>
    <w:p w:rsidR="00002C24" w:rsidRDefault="009D126D">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70"/>
        <w:gridCol w:w="3579"/>
        <w:gridCol w:w="364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w:instrText>
            </w:r>
            <w:r>
              <w:instrText xml:space="preserve">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Korvaavan palvelimen käyttöoikeudet: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Verkkovierailuoikeudet: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GroupHeading"/>
        <w:outlineLvl w:val="1"/>
      </w:pPr>
      <w:bookmarkStart w:id="86" w:name="_Sec611"/>
      <w:r>
        <w:t>Office Applications</w:t>
      </w:r>
      <w:bookmarkEnd w:id="86"/>
      <w:r>
        <w:fldChar w:fldCharType="begin"/>
      </w:r>
      <w:r>
        <w:instrText xml:space="preserve"> TC "</w:instrText>
      </w:r>
      <w:bookmarkStart w:id="87" w:name="_Toc473197301"/>
      <w:r>
        <w:instrText>Office Applications</w:instrText>
      </w:r>
      <w:bookmarkEnd w:id="87"/>
      <w:r>
        <w:instrText>" \l 2</w:instrText>
      </w:r>
      <w:r>
        <w:fldChar w:fldCharType="end"/>
      </w:r>
    </w:p>
    <w:p w:rsidR="00002C24" w:rsidRDefault="009D126D">
      <w:pPr>
        <w:pStyle w:val="ProductList-Offering2HeadingNoBorder"/>
        <w:outlineLvl w:val="2"/>
      </w:pPr>
      <w:bookmarkStart w:id="88" w:name="_Sec636"/>
      <w:r>
        <w:t>Office-työasemasovellukset</w:t>
      </w:r>
      <w:bookmarkEnd w:id="88"/>
      <w:r>
        <w:fldChar w:fldCharType="begin"/>
      </w:r>
      <w:r>
        <w:instrText xml:space="preserve"> TC "</w:instrText>
      </w:r>
      <w:bookmarkStart w:id="89" w:name="_Toc473197302"/>
      <w:r>
        <w:instrText>Office-työasemasovellukset</w:instrText>
      </w:r>
      <w:bookmarkEnd w:id="89"/>
      <w:r>
        <w:instrText>" \l 3</w:instrText>
      </w:r>
      <w:r>
        <w:fldChar w:fldCharType="end"/>
      </w:r>
    </w:p>
    <w:p w:rsidR="00002C24" w:rsidRDefault="009D126D">
      <w:pPr>
        <w:pStyle w:val="ProductList-Offering1SubSection"/>
        <w:outlineLvl w:val="3"/>
      </w:pPr>
      <w:bookmarkStart w:id="90" w:name="_Sec681"/>
      <w:r>
        <w:t xml:space="preserve">1. </w:t>
      </w:r>
      <w:r>
        <w:t>Ohjelman saatavuus</w:t>
      </w:r>
      <w:bookmarkEnd w:id="90"/>
    </w:p>
    <w:tbl>
      <w:tblPr>
        <w:tblStyle w:val="PURTable"/>
        <w:tblW w:w="0" w:type="dxa"/>
        <w:tblLook w:val="04A0" w:firstRow="1" w:lastRow="0" w:firstColumn="1" w:lastColumn="0" w:noHBand="0" w:noVBand="1"/>
      </w:tblPr>
      <w:tblGrid>
        <w:gridCol w:w="3851"/>
        <w:gridCol w:w="608"/>
        <w:gridCol w:w="595"/>
        <w:gridCol w:w="598"/>
        <w:gridCol w:w="693"/>
        <w:gridCol w:w="586"/>
        <w:gridCol w:w="598"/>
        <w:gridCol w:w="715"/>
        <w:gridCol w:w="634"/>
        <w:gridCol w:w="616"/>
        <w:gridCol w:w="601"/>
        <w:gridCol w:w="689"/>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"Software Assura</w:instrText>
            </w:r>
            <w:r>
              <w:instrText xml:space="preserve">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w:instrText>
            </w:r>
            <w:r>
              <w:instrText xml:space="preserve">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w:instrText>
            </w:r>
            <w:r>
              <w:instrText xml:space="preserve">oStyle \t "Enrollment for Education Solutions" </w:instrText>
            </w:r>
            <w:r>
              <w:fldChar w:fldCharType="separate"/>
            </w:r>
            <w:r>
              <w:rPr>
                <w:color w:val="FFFFFF"/>
              </w:rPr>
              <w:t>EES</w:t>
            </w:r>
            <w:r>
              <w:fldChar w:fldCharType="end"/>
            </w:r>
          </w:p>
        </w:tc>
      </w:tr>
      <w:tr w:rsidR="00002C24">
        <w:tc>
          <w:tcPr>
            <w:tcW w:w="4160" w:type="dxa"/>
            <w:tcBorders>
              <w:top w:val="single" w:sz="6" w:space="0" w:color="FFFFFF"/>
              <w:left w:val="none" w:sz="4" w:space="0" w:color="000000"/>
              <w:bottom w:val="dashed" w:sz="4" w:space="0" w:color="BFBFBF"/>
              <w:right w:val="single" w:sz="6" w:space="0" w:color="FFFFFF"/>
            </w:tcBorders>
          </w:tcPr>
          <w:p w:rsidR="00002C24" w:rsidRDefault="009D126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000000"/>
              <w:bottom w:val="dashed" w:sz="4" w:space="0" w:color="BFBFBF"/>
              <w:right w:val="single" w:sz="6" w:space="0" w:color="FFFFFF"/>
            </w:tcBorders>
          </w:tcPr>
          <w:p w:rsidR="00002C24" w:rsidRDefault="009D126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000000"/>
              <w:bottom w:val="dashed" w:sz="4" w:space="0" w:color="BFBFBF"/>
              <w:right w:val="single" w:sz="6" w:space="0" w:color="FFFFFF"/>
            </w:tcBorders>
          </w:tcPr>
          <w:p w:rsidR="00002C24" w:rsidRDefault="009D126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000000"/>
              <w:bottom w:val="dashed" w:sz="4" w:space="0" w:color="BFBFBF"/>
              <w:right w:val="single" w:sz="6" w:space="0" w:color="FFFFFF"/>
            </w:tcBorders>
          </w:tcPr>
          <w:p w:rsidR="00002C24" w:rsidRDefault="009D126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w:instrText>
            </w:r>
            <w:r>
              <w:instrText xml:space="preserv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w:instrText>
            </w:r>
            <w:r>
              <w:instrText xml:space="preserve">kelijatarjous" </w:instrText>
            </w:r>
            <w:r>
              <w:fldChar w:fldCharType="separate"/>
            </w:r>
            <w:r>
              <w:rPr>
                <w:color w:val="000000"/>
              </w:rPr>
              <w:t>ST</w:t>
            </w:r>
            <w:r>
              <w:fldChar w:fldCharType="end"/>
            </w:r>
          </w:p>
        </w:tc>
      </w:tr>
      <w:tr w:rsidR="00002C24">
        <w:tc>
          <w:tcPr>
            <w:tcW w:w="4160" w:type="dxa"/>
            <w:tcBorders>
              <w:top w:val="dashed" w:sz="4" w:space="0" w:color="BFBFBF"/>
              <w:left w:val="none" w:sz="4" w:space="0" w:color="000000"/>
              <w:bottom w:val="dashed" w:sz="4" w:space="0" w:color="BFBFBF"/>
              <w:right w:val="single" w:sz="6" w:space="0" w:color="FFFFFF"/>
            </w:tcBorders>
          </w:tcPr>
          <w:p w:rsidR="00002C24" w:rsidRDefault="009D126D">
            <w:pPr>
              <w:pStyle w:val="ProductList-TableBody"/>
            </w:pPr>
            <w:r>
              <w:rPr>
                <w:color w:val="000000"/>
              </w:rPr>
              <w:t xml:space="preserve">Office Home &amp; Student 2013 RT, kaupalliset käyttöoikeudet </w:t>
            </w:r>
            <w:r>
              <w:fldChar w:fldCharType="begin"/>
            </w:r>
            <w:r>
              <w:instrText xml:space="preserve"> XE "Office Home &amp; Student 2013 RT, kaupalliset käyttöoikeudet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000000"/>
              <w:bottom w:val="dashed" w:sz="4" w:space="0" w:color="BFBFBF"/>
              <w:right w:val="single" w:sz="6" w:space="0" w:color="FFFFFF"/>
            </w:tcBorders>
          </w:tcPr>
          <w:p w:rsidR="00002C24" w:rsidRDefault="009D126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000000"/>
              <w:bottom w:val="dashed" w:sz="4" w:space="0" w:color="BFBFBF"/>
              <w:right w:val="single" w:sz="6" w:space="0" w:color="FFFFFF"/>
            </w:tcBorders>
          </w:tcPr>
          <w:p w:rsidR="00002C24" w:rsidRDefault="009D126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000000"/>
              <w:bottom w:val="dashed" w:sz="4" w:space="0" w:color="BFBFBF"/>
              <w:right w:val="single" w:sz="6" w:space="0" w:color="FFFFFF"/>
            </w:tcBorders>
          </w:tcPr>
          <w:p w:rsidR="00002C24" w:rsidRDefault="009D126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000000"/>
              <w:bottom w:val="dashed" w:sz="4" w:space="0" w:color="BFBFBF"/>
              <w:right w:val="single" w:sz="6" w:space="0" w:color="FFFFFF"/>
            </w:tcBorders>
          </w:tcPr>
          <w:p w:rsidR="00002C24" w:rsidRDefault="009D126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000000"/>
              <w:bottom w:val="dashed" w:sz="4" w:space="0" w:color="BFBFBF"/>
              <w:right w:val="single" w:sz="6" w:space="0" w:color="FFFFFF"/>
            </w:tcBorders>
          </w:tcPr>
          <w:p w:rsidR="00002C24" w:rsidRDefault="009D126D">
            <w:pPr>
              <w:pStyle w:val="ProductList-TableBody"/>
            </w:pPr>
            <w:r>
              <w:rPr>
                <w:color w:val="000000"/>
              </w:rPr>
              <w:lastRenderedPageBreak/>
              <w:t>Project Professional 2016</w:t>
            </w:r>
            <w:r>
              <w:fldChar w:fldCharType="begin"/>
            </w:r>
            <w:r>
              <w:instrText xml:space="preserve"> XE "</w:instrText>
            </w:r>
            <w:r>
              <w:instrText xml:space="preserve">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w:instrText>
            </w:r>
            <w:r>
              <w:instrText xml:space="preserve">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4160" w:type="dxa"/>
            <w:tcBorders>
              <w:top w:val="dashed" w:sz="4" w:space="0" w:color="BFBFBF"/>
              <w:left w:val="none" w:sz="4" w:space="0" w:color="000000"/>
              <w:bottom w:val="dashed" w:sz="4" w:space="0" w:color="BFBFBF"/>
              <w:right w:val="single" w:sz="6" w:space="0" w:color="FFFFFF"/>
            </w:tcBorders>
          </w:tcPr>
          <w:p w:rsidR="00002C24" w:rsidRDefault="009D126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000000"/>
              <w:bottom w:val="dashed" w:sz="4" w:space="0" w:color="BFBFBF"/>
              <w:right w:val="single" w:sz="6" w:space="0" w:color="FFFFFF"/>
            </w:tcBorders>
          </w:tcPr>
          <w:p w:rsidR="00002C24" w:rsidRDefault="009D126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w:instrText>
            </w:r>
            <w:r>
              <w:instrText xml:space="preserve">tarjous" </w:instrText>
            </w:r>
            <w:r>
              <w:fldChar w:fldCharType="separate"/>
            </w:r>
            <w:r>
              <w:rPr>
                <w:color w:val="000000"/>
              </w:rPr>
              <w:t>ST</w:t>
            </w:r>
            <w:r>
              <w:fldChar w:fldCharType="end"/>
            </w:r>
          </w:p>
        </w:tc>
      </w:tr>
      <w:tr w:rsidR="00002C24">
        <w:tc>
          <w:tcPr>
            <w:tcW w:w="4160" w:type="dxa"/>
            <w:tcBorders>
              <w:top w:val="dashed" w:sz="4" w:space="0" w:color="BFBFBF"/>
              <w:left w:val="none" w:sz="4" w:space="0" w:color="000000"/>
              <w:bottom w:val="dashed" w:sz="4" w:space="0" w:color="BFBFBF"/>
              <w:right w:val="single" w:sz="6" w:space="0" w:color="FFFFFF"/>
            </w:tcBorders>
          </w:tcPr>
          <w:p w:rsidR="00002C24" w:rsidRDefault="009D126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000000"/>
              <w:bottom w:val="dashed" w:sz="4" w:space="0" w:color="BFBFBF"/>
              <w:right w:val="single" w:sz="6" w:space="0" w:color="FFFFFF"/>
            </w:tcBorders>
          </w:tcPr>
          <w:p w:rsidR="00002C24" w:rsidRDefault="009D126D">
            <w:pPr>
              <w:pStyle w:val="ProductList-TableBody"/>
            </w:pPr>
            <w:r>
              <w:rPr>
                <w:color w:val="000000"/>
              </w:rPr>
              <w:t>Visio 2016 Professional</w:t>
            </w:r>
            <w:r>
              <w:fldChar w:fldCharType="begin"/>
            </w:r>
            <w:r>
              <w:instrText xml:space="preserve"> XE "</w:instrText>
            </w:r>
            <w:r>
              <w:instrText xml:space="preserve">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000000"/>
              <w:bottom w:val="dashed" w:sz="4" w:space="0" w:color="BFBFBF"/>
              <w:right w:val="single" w:sz="6" w:space="0" w:color="FFFFFF"/>
            </w:tcBorders>
          </w:tcPr>
          <w:p w:rsidR="00002C24" w:rsidRDefault="009D126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000000"/>
              <w:bottom w:val="dashed" w:sz="4" w:space="0" w:color="BFBFBF"/>
              <w:right w:val="single" w:sz="6" w:space="0" w:color="FFFFFF"/>
            </w:tcBorders>
          </w:tcPr>
          <w:p w:rsidR="00002C24" w:rsidRDefault="009D126D">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2C24" w:rsidRDefault="009D12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02C24" w:rsidRDefault="00002C2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000000"/>
              <w:bottom w:val="none" w:sz="4" w:space="0" w:color="BFBFBF"/>
              <w:right w:val="single" w:sz="6" w:space="0" w:color="FFFFFF"/>
            </w:tcBorders>
          </w:tcPr>
          <w:p w:rsidR="00002C24" w:rsidRDefault="009D126D">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02C24" w:rsidRDefault="009D126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02C24" w:rsidRDefault="009D126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02C24" w:rsidRDefault="00002C2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bl>
    <w:p w:rsidR="00002C24" w:rsidRDefault="009D126D">
      <w:pPr>
        <w:pStyle w:val="ProductList-Offering1SubSection"/>
        <w:outlineLvl w:val="3"/>
      </w:pPr>
      <w:bookmarkStart w:id="91" w:name="_Sec736"/>
      <w:r>
        <w:t>2. Tuotteen ehdot</w:t>
      </w:r>
      <w:bookmarkEnd w:id="91"/>
    </w:p>
    <w:tbl>
      <w:tblPr>
        <w:tblStyle w:val="PURTable"/>
        <w:tblW w:w="0" w:type="dxa"/>
        <w:tblLook w:val="04A0" w:firstRow="1" w:lastRow="0" w:firstColumn="1" w:lastColumn="0" w:noHBand="0" w:noVBand="1"/>
      </w:tblPr>
      <w:tblGrid>
        <w:gridCol w:w="3566"/>
        <w:gridCol w:w="3625"/>
        <w:gridCol w:w="359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w:instrText>
            </w:r>
            <w:r>
              <w:instrText xml:space="preserve">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Aiemmat versiot: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w:t>
            </w:r>
            <w:r>
              <w:rPr>
                <w:color w:val="404040"/>
              </w:rPr>
              <w:t>: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"Ennakkoedellytys (SA): Osoittaa, että tietyt lisäe</w:instrText>
            </w:r>
            <w:r>
              <w:instrText xml:space="preserv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w:instrText>
            </w:r>
            <w:r>
              <w:instrText xml:space="preserve">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2.1 Project Professional 2016</w:t>
      </w:r>
    </w:p>
    <w:p w:rsidR="00002C24" w:rsidRDefault="009D126D">
      <w:pPr>
        <w:pStyle w:val="ProductList-Body"/>
      </w:pPr>
      <w:r>
        <w:t>Project Professional 2016 -käyttöoikeuden hankkineilla Asiakkailla tulkitaan olevan yksi Project</w:t>
      </w:r>
      <w:r>
        <w:t xml:space="preserve">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w:instrText>
      </w:r>
      <w:r>
        <w:instrText xml:space="preserve">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rsidR="00002C24" w:rsidRDefault="00002C24">
      <w:pPr>
        <w:pStyle w:val="ProductList-Body"/>
      </w:pPr>
    </w:p>
    <w:p w:rsidR="00002C24" w:rsidRDefault="009D126D">
      <w:pPr>
        <w:pStyle w:val="ProductList-ClauseHeading"/>
        <w:outlineLvl w:val="4"/>
      </w:pPr>
      <w:r>
        <w:t>2.2 Kotityöskentely</w:t>
      </w:r>
    </w:p>
    <w:p w:rsidR="00002C24" w:rsidRDefault="009D126D">
      <w:pPr>
        <w:pStyle w:val="ProductList-Body"/>
      </w:pPr>
      <w:r>
        <w:t>Kotityöskentelyoik</w:t>
      </w:r>
      <w:r>
        <w:t xml:space="preserve">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w:t>
      </w:r>
      <w:r>
        <w:t>ntaa ohjelmiston laitteeseen ja käyttää sitä Asiakkaan tai sen Konserniyhtiön tilojen ulkopuolella (esimerkiksi käyttäjän kotona).</w:t>
      </w:r>
    </w:p>
    <w:p w:rsidR="00002C24" w:rsidRDefault="00002C24">
      <w:pPr>
        <w:pStyle w:val="ProductList-Body"/>
      </w:pPr>
    </w:p>
    <w:p w:rsidR="00002C24" w:rsidRDefault="009D126D">
      <w:pPr>
        <w:pStyle w:val="ProductList-ClauseHeading"/>
        <w:outlineLvl w:val="4"/>
      </w:pPr>
      <w:r>
        <w:t>2.3 Alustasta riippumaton</w:t>
      </w:r>
    </w:p>
    <w:p w:rsidR="00002C24" w:rsidRDefault="009D126D">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w:t>
      </w:r>
      <w:r>
        <w:t>, Asiakas saa käyttää ainoastaan niitä paketin osia, jotka se päättää ottaa käyttöön. Asiakas ei saa yhdistellä osia eri alustaversioiden välillä. Alustasta riippumattoman Käyttöoikeuden SA-tuen ansiosta Asiakas voi käyttää käyttöoikeudella varustetun Tuot</w:t>
      </w:r>
      <w:r>
        <w:t>teen asemasta Tuotteen kumman tahansa alustan uusinta versiota, joka tulee saataville sopimuskauden aikana.</w:t>
      </w:r>
    </w:p>
    <w:p w:rsidR="00002C24" w:rsidRDefault="00002C24">
      <w:pPr>
        <w:pStyle w:val="ProductList-Body"/>
      </w:pPr>
    </w:p>
    <w:p w:rsidR="00002C24" w:rsidRDefault="009D126D">
      <w:pPr>
        <w:pStyle w:val="ProductList-ClauseHeading"/>
        <w:outlineLvl w:val="4"/>
      </w:pPr>
      <w:r>
        <w:t>2.4 Seuraavat versiot</w:t>
      </w:r>
    </w:p>
    <w:p w:rsidR="00002C24" w:rsidRDefault="009D126D">
      <w:pPr>
        <w:pStyle w:val="ProductList-Body"/>
      </w:pPr>
      <w:r>
        <w:t>Skype for Business 2016 on Lync 2013:n seuraajaversio.</w:t>
      </w:r>
    </w:p>
    <w:p w:rsidR="00002C24" w:rsidRDefault="00002C24">
      <w:pPr>
        <w:pStyle w:val="ProductList-Body"/>
      </w:pPr>
    </w:p>
    <w:p w:rsidR="00002C24" w:rsidRDefault="009D126D">
      <w:pPr>
        <w:pStyle w:val="ProductList-ClauseHeading"/>
        <w:outlineLvl w:val="4"/>
      </w:pPr>
      <w:r>
        <w:t>2.5 Office Online Server</w:t>
      </w:r>
    </w:p>
    <w:p w:rsidR="00002C24" w:rsidRDefault="009D126D">
      <w:pPr>
        <w:pStyle w:val="ProductList-Body"/>
      </w:pPr>
      <w:r>
        <w:t>Asiakkaat, jotka ostavat Office Standard 201</w:t>
      </w:r>
      <w:r>
        <w:t xml:space="preserve">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w:t>
      </w:r>
      <w:r>
        <w:t>lokuuta 2019.</w:t>
      </w:r>
    </w:p>
    <w:p w:rsidR="00002C24" w:rsidRDefault="009D126D">
      <w:pPr>
        <w:pStyle w:val="ProductList-Offering1SubSection"/>
        <w:outlineLvl w:val="3"/>
      </w:pPr>
      <w:bookmarkStart w:id="92" w:name="_Sec791"/>
      <w:r>
        <w:t>3. Käyttöoikeudet</w:t>
      </w:r>
      <w:bookmarkEnd w:id="92"/>
    </w:p>
    <w:tbl>
      <w:tblPr>
        <w:tblStyle w:val="PURTable"/>
        <w:tblW w:w="0" w:type="dxa"/>
        <w:tblLook w:val="04A0" w:firstRow="1" w:lastRow="0" w:firstColumn="1" w:lastColumn="0" w:noHBand="0" w:noVBand="1"/>
      </w:tblPr>
      <w:tblGrid>
        <w:gridCol w:w="3593"/>
        <w:gridCol w:w="3647"/>
        <w:gridCol w:w="3550"/>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w:instrText>
            </w:r>
            <w:r>
              <w:instrText xml:space="preserve">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xml:space="preserve">: Office-ohjelmistosarjat ja Office </w:t>
            </w:r>
            <w:r>
              <w:t>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Lisäohjelmistot: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"Oikeuksiin sisältyvät teknologiat: Osoittaa Tuotteessa olevat muut Microsoftin osat. Li</w:instrText>
            </w:r>
            <w:r>
              <w:instrText xml:space="preserve">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3.1 Office Home &amp; Student 2013 RT, kaupalliset käyttöoikeudet</w:t>
      </w:r>
    </w:p>
    <w:p w:rsidR="00002C24" w:rsidRDefault="009D126D">
      <w:pPr>
        <w:pStyle w:val="ProductList-Body"/>
      </w:pPr>
      <w:r>
        <w:t xml:space="preserve">Kun Asiakas on määrittänyt </w:t>
      </w:r>
      <w:r>
        <w:fldChar w:fldCharType="begin"/>
      </w:r>
      <w:r>
        <w:instrText xml:space="preserve"> AutoTextList   \s NoStyle \t "Käyttöoike</w:instrText>
      </w:r>
      <w:r>
        <w:instrText xml:space="preserv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w:t>
      </w:r>
      <w:r>
        <w:t>Student 2013 RT -käyttöoikeusehdoissa on toisin mainittu.</w:t>
      </w:r>
    </w:p>
    <w:p w:rsidR="00002C24" w:rsidRDefault="00002C24">
      <w:pPr>
        <w:pStyle w:val="ProductList-Body"/>
      </w:pPr>
    </w:p>
    <w:p w:rsidR="00002C24" w:rsidRDefault="009D126D">
      <w:pPr>
        <w:pStyle w:val="ProductList-ClauseHeading"/>
        <w:outlineLvl w:val="4"/>
      </w:pPr>
      <w:r>
        <w:t>3.2 Office Professional Plus 2016 ja Office Standard 2016 – Office Home &amp; Student 2013 RT:n kaupallinen käyttö</w:t>
      </w:r>
    </w:p>
    <w:p w:rsidR="00002C24" w:rsidRDefault="009D126D">
      <w:pPr>
        <w:pStyle w:val="ProductList-Body"/>
      </w:pPr>
      <w:r>
        <w:t xml:space="preserve">Jokainen Office Professional Plus 2016:a tai Office Standard 2013:a käyttävän </w:t>
      </w:r>
      <w:r>
        <w:fldChar w:fldCharType="begin"/>
      </w:r>
      <w:r>
        <w:instrText xml:space="preserve"> AutoTex</w:instrText>
      </w:r>
      <w:r>
        <w:instrText xml:space="preserve">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w:instrText>
      </w:r>
      <w:r>
        <w:instrText xml:space="preserve">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w:t>
      </w:r>
      <w:r>
        <w:t>ikeudella hankittua ohjelmistoa kaupalliseen käyttöön, vaikka Office Home &amp; Student 2013 RT -käyttöoikeusehdoissa on toisin mainittu.</w:t>
      </w:r>
    </w:p>
    <w:p w:rsidR="00002C24" w:rsidRDefault="009D126D">
      <w:pPr>
        <w:pStyle w:val="ProductList-Offering1SubSection"/>
        <w:outlineLvl w:val="3"/>
      </w:pPr>
      <w:bookmarkStart w:id="93" w:name="_Sec819"/>
      <w:r>
        <w:lastRenderedPageBreak/>
        <w:t>4. Software Assurance</w:t>
      </w:r>
      <w:bookmarkEnd w:id="93"/>
    </w:p>
    <w:tbl>
      <w:tblPr>
        <w:tblStyle w:val="PURTable"/>
        <w:tblW w:w="0" w:type="dxa"/>
        <w:tblLook w:val="04A0" w:firstRow="1" w:lastRow="0" w:firstColumn="1" w:lastColumn="0" w:noHBand="0" w:noVBand="1"/>
      </w:tblPr>
      <w:tblGrid>
        <w:gridCol w:w="3570"/>
        <w:gridCol w:w="3579"/>
        <w:gridCol w:w="364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Korvaavan palvelimen käyttöo</w:t>
            </w:r>
            <w:r>
              <w:rPr>
                <w:color w:val="404040"/>
              </w:rPr>
              <w:t>ikeudet: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w:t>
            </w:r>
            <w:r>
              <w:rPr>
                <w:color w:val="0563C1"/>
              </w:rPr>
              <w:t>ikeudet</w:t>
            </w:r>
            <w:r>
              <w:fldChar w:fldCharType="end"/>
            </w:r>
            <w:r>
              <w:t xml:space="preserve">: </w:t>
            </w:r>
            <w:hyperlink r:id="rId48">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"Verkkovierailuoikeudet: SA-etu, joka myöntää Käyttöoikeuden alaisen Laitte</w:instrText>
            </w:r>
            <w:r>
              <w:instrText xml:space="preserv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4.1 Project Professional 2016</w:t>
      </w:r>
    </w:p>
    <w:p w:rsidR="00002C24" w:rsidRDefault="009D126D">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w:t>
      </w:r>
      <w:r>
        <w:t>sopimus päättyy.</w:t>
      </w:r>
    </w:p>
    <w:p w:rsidR="00002C24" w:rsidRDefault="00002C24">
      <w:pPr>
        <w:pStyle w:val="PURBreadcrumb"/>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94" w:name="_Sec680"/>
      <w:r>
        <w:t>Office for Mac</w:t>
      </w:r>
      <w:bookmarkEnd w:id="94"/>
      <w:r>
        <w:fldChar w:fldCharType="begin"/>
      </w:r>
      <w:r>
        <w:instrText xml:space="preserve"> TC "</w:instrText>
      </w:r>
      <w:bookmarkStart w:id="95" w:name="_Toc473197303"/>
      <w:r>
        <w:instrText>Office for Mac</w:instrText>
      </w:r>
      <w:bookmarkEnd w:id="95"/>
      <w:r>
        <w:instrText>" \l 3</w:instrText>
      </w:r>
      <w:r>
        <w:fldChar w:fldCharType="end"/>
      </w:r>
    </w:p>
    <w:p w:rsidR="00002C24" w:rsidRDefault="009D126D">
      <w:pPr>
        <w:pStyle w:val="ProductList-Offering1SubSection"/>
        <w:outlineLvl w:val="3"/>
      </w:pPr>
      <w:bookmarkStart w:id="96" w:name="_Sec682"/>
      <w:r>
        <w:t>1. Ohjelman saatavuus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"Saa</w:instrText>
            </w:r>
            <w:r>
              <w:instrText xml:space="preserve">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002C24">
        <w:tc>
          <w:tcPr>
            <w:tcW w:w="416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bl>
    <w:p w:rsidR="00002C24" w:rsidRDefault="009D126D">
      <w:pPr>
        <w:pStyle w:val="ProductList-Offering1SubSection"/>
        <w:outlineLvl w:val="3"/>
      </w:pPr>
      <w:bookmarkStart w:id="97" w:name="_Sec737"/>
      <w:r>
        <w:t>2. Tuotteen ehdot</w:t>
      </w:r>
      <w:bookmarkEnd w:id="97"/>
    </w:p>
    <w:tbl>
      <w:tblPr>
        <w:tblStyle w:val="PURTable"/>
        <w:tblW w:w="0" w:type="dxa"/>
        <w:tblLook w:val="04A0" w:firstRow="1" w:lastRow="0" w:firstColumn="1" w:lastColumn="0" w:noHBand="0" w:noVBand="1"/>
      </w:tblPr>
      <w:tblGrid>
        <w:gridCol w:w="3566"/>
        <w:gridCol w:w="3625"/>
        <w:gridCol w:w="359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w:instrText>
            </w:r>
            <w:r>
              <w:instrText xml:space="preserve">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Aiemmat versiot: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"Ennakkoedellytys (SA): Osoittaa, että tietyt lisäehdot</w:instrText>
            </w:r>
            <w:r>
              <w:instrText xml:space="preserve">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2.1 Seuraavat versiot</w:t>
      </w:r>
    </w:p>
    <w:p w:rsidR="00002C24" w:rsidRDefault="009D126D">
      <w:pPr>
        <w:pStyle w:val="ProductList-Body"/>
      </w:pPr>
      <w:r>
        <w:t>Outlook for Mac 2011 in Entourage for Mac 2008:n seuraava versio. Lync for Mac 2011 on Communicator for Mac 2011:n</w:t>
      </w:r>
      <w:r>
        <w:fldChar w:fldCharType="begin"/>
      </w:r>
      <w:r>
        <w:instrText xml:space="preserve"> XE "Communicator for Mac 2011:n" </w:instrText>
      </w:r>
      <w:r>
        <w:fldChar w:fldCharType="end"/>
      </w:r>
      <w:r>
        <w:t xml:space="preserve"> seuraava versio</w:t>
      </w:r>
      <w:r>
        <w:t>.</w:t>
      </w:r>
    </w:p>
    <w:p w:rsidR="00002C24" w:rsidRDefault="00002C24">
      <w:pPr>
        <w:pStyle w:val="ProductList-Body"/>
      </w:pPr>
    </w:p>
    <w:p w:rsidR="00002C24" w:rsidRDefault="009D126D">
      <w:pPr>
        <w:pStyle w:val="ProductList-ClauseHeading"/>
        <w:outlineLvl w:val="4"/>
      </w:pPr>
      <w:r>
        <w:t>2.2 Kotityöskentely</w:t>
      </w:r>
    </w:p>
    <w:p w:rsidR="00002C24" w:rsidRDefault="009D126D">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w:instrText>
      </w:r>
      <w:r>
        <w:instrText xml:space="preserve">\t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w:t>
      </w:r>
      <w:r>
        <w:t>tää sitä Asiakkaan tai sen Konserniyhtiön tilojen ulkopuolella (esimerkiksi käyttäjän kotona).</w:t>
      </w:r>
    </w:p>
    <w:p w:rsidR="00002C24" w:rsidRDefault="00002C24">
      <w:pPr>
        <w:pStyle w:val="ProductList-Body"/>
      </w:pPr>
    </w:p>
    <w:p w:rsidR="00002C24" w:rsidRDefault="009D126D">
      <w:pPr>
        <w:pStyle w:val="ProductList-ClauseHeading"/>
        <w:outlineLvl w:val="4"/>
      </w:pPr>
      <w:r>
        <w:t>2.3 Alustasta riippumaton</w:t>
      </w:r>
    </w:p>
    <w:p w:rsidR="00002C24" w:rsidRDefault="009D126D">
      <w:pPr>
        <w:pStyle w:val="ProductList-Body"/>
      </w:pPr>
      <w:r>
        <w:t xml:space="preserve">Asiakas voi käyttää joko käyttöoikeudella varustettua versiota tai toisen alustan versiota, jos toisen alustan versio oli saatavilla, </w:t>
      </w:r>
      <w:r>
        <w:t>kun alkuperäinen käyttöoikeudella varustettu versio oli saatavilla. Jos Tuotepaketin osat vaihtelevat alustaversion mukaan, Asiakas saa käyttää ainoastaan niitä paketin osia, jotka se päättää ottaa käyttöön. Asiakas ei saa yhdistellä osia eri alustaversioi</w:t>
      </w:r>
      <w:r>
        <w:t xml:space="preserve">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asemasta Tuotteen kumman</w:t>
      </w:r>
      <w:r>
        <w:t xml:space="preserve"> tahansa alustan uusinta versiota, joka tulee saataville sopimuskauden aikana.</w:t>
      </w:r>
    </w:p>
    <w:p w:rsidR="00002C24" w:rsidRDefault="009D126D">
      <w:pPr>
        <w:pStyle w:val="ProductList-Offering1SubSection"/>
        <w:outlineLvl w:val="3"/>
      </w:pPr>
      <w:bookmarkStart w:id="98" w:name="_Sec792"/>
      <w:r>
        <w:t>3. Käyttöoikeudet</w:t>
      </w:r>
      <w:bookmarkEnd w:id="98"/>
    </w:p>
    <w:tbl>
      <w:tblPr>
        <w:tblStyle w:val="PURTable"/>
        <w:tblW w:w="0" w:type="dxa"/>
        <w:tblLook w:val="04A0" w:firstRow="1" w:lastRow="0" w:firstColumn="1" w:lastColumn="0" w:noHBand="0" w:noVBand="1"/>
      </w:tblPr>
      <w:tblGrid>
        <w:gridCol w:w="3597"/>
        <w:gridCol w:w="3649"/>
        <w:gridCol w:w="3544"/>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w:t>
              </w:r>
              <w:r>
                <w:rPr>
                  <w:color w:val="00467F"/>
                  <w:u w:val="single"/>
                </w:rPr>
                <w:t>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w:t>
            </w:r>
            <w:r>
              <w:rPr>
                <w:color w:val="0563C1"/>
              </w:rPr>
              <w:t>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Lisäohjelmistot: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w:t>
            </w:r>
            <w:r>
              <w:t>e Web Apps Server 2013 (vain Office-ohjelmistosarja)</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w:t>
              </w:r>
              <w:r>
                <w:rPr>
                  <w:color w:val="00467F"/>
                  <w:u w:val="single"/>
                </w:rPr>
                <w:t>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3.1 Office Home &amp; Student 2013 RT:n kaupallinen käyttö</w:t>
      </w:r>
    </w:p>
    <w:p w:rsidR="00002C24" w:rsidRDefault="009D126D">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w:instrText>
      </w:r>
      <w:r>
        <w:instrText xml:space="preserve">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w:t>
      </w:r>
      <w:r>
        <w:t>-käyttöoikeudella hankittua ohjelmistoa kaupalliseen käyttöön, vaikka Office Home &amp; Student 2013 RT -käyttöoikeusehdoissa on toisin mainittu.</w:t>
      </w:r>
    </w:p>
    <w:p w:rsidR="00002C24" w:rsidRDefault="009D126D">
      <w:pPr>
        <w:pStyle w:val="ProductList-Offering1SubSection"/>
        <w:outlineLvl w:val="3"/>
      </w:pPr>
      <w:bookmarkStart w:id="99" w:name="_Sec821"/>
      <w:r>
        <w:lastRenderedPageBreak/>
        <w:t>4. Software Assurance</w:t>
      </w:r>
      <w:bookmarkEnd w:id="99"/>
    </w:p>
    <w:tbl>
      <w:tblPr>
        <w:tblStyle w:val="PURTable"/>
        <w:tblW w:w="0" w:type="dxa"/>
        <w:tblLook w:val="04A0" w:firstRow="1" w:lastRow="0" w:firstColumn="1" w:lastColumn="0" w:noHBand="0" w:noVBand="1"/>
      </w:tblPr>
      <w:tblGrid>
        <w:gridCol w:w="3570"/>
        <w:gridCol w:w="3579"/>
        <w:gridCol w:w="364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"SA-edut: Osoittaa Tuotteen luokan, jolla määritetään Tuotevar</w:instrText>
            </w:r>
            <w:r>
              <w:instrText xml:space="preserve">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Korvaavan palvelimen käyttöoikeudet: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"Siirtymisoikeud</w:instrText>
            </w:r>
            <w:r>
              <w:instrText xml:space="preserve">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Verkkovierailuoikeudet: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GroupHeading"/>
        <w:outlineLvl w:val="1"/>
      </w:pPr>
      <w:bookmarkStart w:id="100" w:name="_Sec612"/>
      <w:r>
        <w:t>Office Serverit</w:t>
      </w:r>
      <w:bookmarkEnd w:id="100"/>
      <w:r>
        <w:fldChar w:fldCharType="begin"/>
      </w:r>
      <w:r>
        <w:instrText xml:space="preserve"> TC "</w:instrText>
      </w:r>
      <w:bookmarkStart w:id="101" w:name="_Toc473197304"/>
      <w:r>
        <w:instrText>Office Serverit</w:instrText>
      </w:r>
      <w:bookmarkEnd w:id="101"/>
      <w:r>
        <w:instrText>" \l 2</w:instrText>
      </w:r>
      <w:r>
        <w:fldChar w:fldCharType="end"/>
      </w:r>
    </w:p>
    <w:p w:rsidR="00002C24" w:rsidRDefault="009D126D">
      <w:pPr>
        <w:pStyle w:val="ProductList-Offering2HeadingNoBorder"/>
        <w:outlineLvl w:val="2"/>
      </w:pPr>
      <w:bookmarkStart w:id="102" w:name="_Sec638"/>
      <w:r>
        <w:t>Exchange Server</w:t>
      </w:r>
      <w:bookmarkEnd w:id="102"/>
      <w:r>
        <w:fldChar w:fldCharType="begin"/>
      </w:r>
      <w:r>
        <w:instrText xml:space="preserve"> TC "</w:instrText>
      </w:r>
      <w:bookmarkStart w:id="103" w:name="_Toc473197305"/>
      <w:r>
        <w:instrText>Exchange Server</w:instrText>
      </w:r>
      <w:bookmarkEnd w:id="103"/>
      <w:r>
        <w:instrText>" \l 3</w:instrText>
      </w:r>
      <w:r>
        <w:fldChar w:fldCharType="end"/>
      </w:r>
    </w:p>
    <w:p w:rsidR="00002C24" w:rsidRDefault="009D126D">
      <w:pPr>
        <w:pStyle w:val="ProductList-Offering1SubSection"/>
        <w:outlineLvl w:val="3"/>
      </w:pPr>
      <w:bookmarkStart w:id="104" w:name="_Sec683"/>
      <w:r>
        <w:t>1. Ohjelman saatavuus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w:instrText>
            </w:r>
            <w:r>
              <w:instrText xml:space="preserve">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w:instrText>
            </w:r>
            <w:r>
              <w:instrText xml:space="preserve">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416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02C24" w:rsidRDefault="009D126D">
      <w:pPr>
        <w:pStyle w:val="ProductList-Offering1SubSection"/>
        <w:outlineLvl w:val="3"/>
      </w:pPr>
      <w:bookmarkStart w:id="105" w:name="_Sec738"/>
      <w:r>
        <w:t>2. Tuotteen ehdot</w:t>
      </w:r>
      <w:bookmarkEnd w:id="105"/>
    </w:p>
    <w:tbl>
      <w:tblPr>
        <w:tblStyle w:val="PURTable"/>
        <w:tblW w:w="0" w:type="dxa"/>
        <w:tblLook w:val="04A0" w:firstRow="1" w:lastRow="0" w:firstColumn="1" w:lastColumn="0" w:noHBand="0" w:noVBand="1"/>
      </w:tblPr>
      <w:tblGrid>
        <w:gridCol w:w="3566"/>
        <w:gridCol w:w="3625"/>
        <w:gridCol w:w="359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w:instrText>
            </w:r>
            <w:r>
              <w:instrText xml:space="preserve">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9D126D">
      <w:pPr>
        <w:pStyle w:val="ProductList-Offering1SubSection"/>
        <w:outlineLvl w:val="3"/>
      </w:pPr>
      <w:bookmarkStart w:id="106" w:name="_Sec793"/>
      <w:r>
        <w:t>3. Käyttöoikeudet</w:t>
      </w:r>
      <w:bookmarkEnd w:id="106"/>
    </w:p>
    <w:tbl>
      <w:tblPr>
        <w:tblStyle w:val="PURTable"/>
        <w:tblW w:w="0" w:type="dxa"/>
        <w:tblLook w:val="04A0" w:firstRow="1" w:lastRow="0" w:firstColumn="1" w:lastColumn="0" w:noHBand="0" w:noVBand="1"/>
      </w:tblPr>
      <w:tblGrid>
        <w:gridCol w:w="3591"/>
        <w:gridCol w:w="3657"/>
        <w:gridCol w:w="3542"/>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w:instrText>
            </w:r>
            <w:r>
              <w:instrText xml:space="preserve">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"CAL</w:instrText>
            </w:r>
            <w:r>
              <w:instrText xml:space="preserve">-vaatimukset: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w:t>
            </w:r>
            <w:r>
              <w:t>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Oikeuksiin sisältyvät teknologiat: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02C24" w:rsidRDefault="009D126D">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02C24" w:rsidRDefault="009D126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02C24" w:rsidRDefault="009D126D">
            <w:pPr>
              <w:pStyle w:val="ProductList-TableBody"/>
            </w:pPr>
            <w:r>
              <w:t>Exchange Online Plan 1 User SL</w:t>
            </w:r>
          </w:p>
        </w:tc>
      </w:tr>
      <w:tr w:rsidR="00002C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02C24" w:rsidRDefault="00002C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2C24" w:rsidRDefault="009D126D">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02C24" w:rsidRDefault="009D126D">
            <w:pPr>
              <w:pStyle w:val="ProductList-TableBody"/>
            </w:pPr>
            <w:r>
              <w:t>Exchange Online Plan 2 User SL</w:t>
            </w:r>
          </w:p>
        </w:tc>
      </w:tr>
      <w:tr w:rsidR="00002C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02C24" w:rsidRDefault="00002C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2C24" w:rsidRDefault="009D126D">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02C24" w:rsidRDefault="009D126D">
            <w:pPr>
              <w:pStyle w:val="ProductList-TableBody"/>
            </w:pPr>
            <w:r>
              <w:t>Exchange Online Plan 2G User SL</w:t>
            </w:r>
          </w:p>
        </w:tc>
      </w:tr>
      <w:tr w:rsidR="00002C2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02C24" w:rsidRDefault="00002C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C24" w:rsidRDefault="009D126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2C24" w:rsidRDefault="00002C24">
            <w:pPr>
              <w:pStyle w:val="ProductList-TableBody"/>
            </w:pPr>
          </w:p>
        </w:tc>
      </w:tr>
    </w:tbl>
    <w:p w:rsidR="00002C24" w:rsidRDefault="00002C24">
      <w:pPr>
        <w:pStyle w:val="ProductList-Body"/>
      </w:pPr>
    </w:p>
    <w:p w:rsidR="00002C24" w:rsidRDefault="009D126D">
      <w:pPr>
        <w:pStyle w:val="ProductList-SubClauseHeading"/>
        <w:outlineLvl w:val="5"/>
      </w:pPr>
      <w:r>
        <w:t>3.1.1 Exchange Enterprise CAL -käyttöoikeuteen liittyvät lisätoiminnot</w:t>
      </w:r>
    </w:p>
    <w:p w:rsidR="00002C24" w:rsidRDefault="009D126D">
      <w:pPr>
        <w:pStyle w:val="ProductList-BodyIndented"/>
      </w:pPr>
      <w:r>
        <w:t>Paikan päällä tapahtuva arkistointi, paikan päällä tapahtuva säilytys (määrittelemätön aika, kyselypohjainen</w:t>
      </w:r>
      <w:r>
        <w:t xml:space="preserve"> ja aikarajoitettu), laajennetut matkaviestinkäytännöt,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02C24" w:rsidRDefault="009D126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02C24" w:rsidRDefault="009D126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02C24" w:rsidRDefault="009D126D">
            <w:pPr>
              <w:pStyle w:val="ProductList-TableBody"/>
            </w:pPr>
            <w:r>
              <w:t>Exchange Online Plan 2 User SL</w:t>
            </w:r>
          </w:p>
        </w:tc>
      </w:tr>
      <w:tr w:rsidR="00002C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02C24" w:rsidRDefault="00002C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2C24" w:rsidRDefault="009D126D">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002C24" w:rsidRDefault="009D126D">
            <w:pPr>
              <w:pStyle w:val="ProductList-TableBody"/>
            </w:pPr>
            <w:r>
              <w:t>Exchange Online Plan 2G User SL</w:t>
            </w:r>
          </w:p>
        </w:tc>
      </w:tr>
      <w:tr w:rsidR="00002C2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02C24" w:rsidRDefault="00002C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C24" w:rsidRDefault="009D126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2C24" w:rsidRDefault="00002C24">
            <w:pPr>
              <w:pStyle w:val="ProductList-TableBody"/>
            </w:pPr>
          </w:p>
        </w:tc>
      </w:tr>
    </w:tbl>
    <w:p w:rsidR="00002C24" w:rsidRDefault="00002C24">
      <w:pPr>
        <w:pStyle w:val="ProductList-BodyIndented"/>
      </w:pPr>
    </w:p>
    <w:p w:rsidR="00002C24" w:rsidRDefault="009D126D">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02C24" w:rsidRDefault="00002C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02C24" w:rsidRDefault="00002C24">
            <w:pPr>
              <w:pStyle w:val="ProductList-TableBody"/>
            </w:pPr>
          </w:p>
        </w:tc>
      </w:tr>
    </w:tbl>
    <w:p w:rsidR="00002C24" w:rsidRDefault="009D126D">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7"/>
        <w:gridCol w:w="3554"/>
        <w:gridCol w:w="361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w:instrText>
            </w:r>
            <w:r>
              <w:instrText xml:space="preserve">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Korvaavan palvelimen käyttöoikeudet: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lastRenderedPageBreak/>
              <w:fldChar w:fldCharType="begin"/>
            </w:r>
            <w:r>
              <w:instrText xml:space="preserve"> AutoTextList   \s NoStyle \t "Käyttöoikeuksien siirrettävyys: SA-asiakkaiden käytettävissä olevat oikeudet joko määrittää käyt</w:instrText>
            </w:r>
            <w:r>
              <w:instrText xml:space="preserve">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w:t>
            </w:r>
            <w:r>
              <w:t>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w:instrText>
            </w:r>
            <w:r>
              <w:instrText xml:space="preserve">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Verkkovierailuoikeudet: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"Itse ylläpitäminen: SA-etu, joka sal</w:instrText>
            </w:r>
            <w:r>
              <w:instrText xml:space="preserve">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 xml:space="preserve">4.1 Exchange </w:t>
      </w:r>
      <w:r>
        <w:t>Enterprise CAL with Services 2016 -lisäehdot</w:t>
      </w:r>
    </w:p>
    <w:p w:rsidR="00002C24" w:rsidRDefault="009D126D">
      <w:pPr>
        <w:pStyle w:val="ProductList-Body"/>
      </w:pPr>
      <w:r>
        <w:t>Exchange Server Enterprise CAL, jossa on aktiivinen SA-ylläpito, sisältää oikeudet tietojen häviämisen estämiseen ja Exchange Online Protectioniin. Asiakkailla, joilla on ennen lokakuuta 2010 päivätty Microsoft Business -sopimus ja heinäkuun 2011 jälkeen p</w:t>
      </w:r>
      <w:r>
        <w:t xml:space="preserve">äivätty Tilausliittymä, Ohjelmiston kanssa käytettyjen Online-palveluiden lisäehdot – vanhat sopimukset kesäkuun 2015 Tuoteluettelon liitteessä A – Ohjelmasopimuksen lisäehdot osoitteessa </w:t>
      </w:r>
      <w:hyperlink r:id="rId51">
        <w:r>
          <w:rPr>
            <w:color w:val="00467F"/>
            <w:u w:val="single"/>
          </w:rPr>
          <w:t>http://go</w:t>
        </w:r>
        <w:r>
          <w:rPr>
            <w:color w:val="00467F"/>
            <w:u w:val="single"/>
          </w:rPr>
          <w:t>.microsoft.com/?linkid=9839207</w:t>
        </w:r>
      </w:hyperlink>
      <w:r>
        <w:t xml:space="preserve"> koskevat Exchange Enterprise CAL with Services 2016:ssä olevien Online-palveluiden hankintaa ja käyttöä.</w:t>
      </w:r>
    </w:p>
    <w:p w:rsidR="00002C24" w:rsidRDefault="00002C24">
      <w:pPr>
        <w:pStyle w:val="PURBreadcrumb"/>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108" w:name="_Sec639"/>
      <w:r>
        <w:t>Project Server</w:t>
      </w:r>
      <w:bookmarkEnd w:id="108"/>
      <w:r>
        <w:fldChar w:fldCharType="begin"/>
      </w:r>
      <w:r>
        <w:instrText xml:space="preserve"> TC "</w:instrText>
      </w:r>
      <w:bookmarkStart w:id="109" w:name="_Toc473197306"/>
      <w:r>
        <w:instrText>Project Server</w:instrText>
      </w:r>
      <w:bookmarkEnd w:id="109"/>
      <w:r>
        <w:instrText>" \l 3</w:instrText>
      </w:r>
      <w:r>
        <w:fldChar w:fldCharType="end"/>
      </w:r>
    </w:p>
    <w:p w:rsidR="00002C24" w:rsidRDefault="009D126D">
      <w:pPr>
        <w:pStyle w:val="ProductList-Offering1SubSection"/>
        <w:outlineLvl w:val="3"/>
      </w:pPr>
      <w:bookmarkStart w:id="110" w:name="_Sec684"/>
      <w:r>
        <w:t>1. Ohjelman saatavuus</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w:instrText>
            </w:r>
            <w:r>
              <w:instrText xml:space="preserve">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w:instrText>
            </w:r>
            <w:r>
              <w:instrText xml:space="preserve">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416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t>Project Server 2016 CAL</w:t>
            </w:r>
            <w:r>
              <w:fldChar w:fldCharType="begin"/>
            </w:r>
            <w:r>
              <w:instrText xml:space="preserve"> XE "Project Server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w:instrText>
            </w:r>
            <w:r>
              <w:instrText xml:space="preserve">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02C24" w:rsidRDefault="009D126D">
      <w:pPr>
        <w:pStyle w:val="ProductList-Offering1SubSection"/>
        <w:outlineLvl w:val="3"/>
      </w:pPr>
      <w:bookmarkStart w:id="111" w:name="_Sec739"/>
      <w:r>
        <w:t>2. Tuotteen ehdot</w:t>
      </w:r>
      <w:bookmarkEnd w:id="111"/>
    </w:p>
    <w:tbl>
      <w:tblPr>
        <w:tblStyle w:val="PURTable"/>
        <w:tblW w:w="0" w:type="dxa"/>
        <w:tblLook w:val="04A0" w:firstRow="1" w:lastRow="0" w:firstColumn="1" w:lastColumn="0" w:noHBand="0" w:noVBand="1"/>
      </w:tblPr>
      <w:tblGrid>
        <w:gridCol w:w="3566"/>
        <w:gridCol w:w="3625"/>
        <w:gridCol w:w="359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Aiemmat versiot: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 xml:space="preserve">Liite </w:t>
              </w:r>
              <w:r>
                <w:rPr>
                  <w:color w:val="00467F"/>
                  <w:u w:val="single"/>
                </w:rPr>
                <w:t>B</w:t>
              </w:r>
            </w:hyperlink>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9D126D">
      <w:pPr>
        <w:pStyle w:val="ProductList-Offering1SubSection"/>
        <w:outlineLvl w:val="3"/>
      </w:pPr>
      <w:bookmarkStart w:id="112" w:name="_Sec795"/>
      <w:r>
        <w:t>3. Käyttöoikeudet</w:t>
      </w:r>
      <w:bookmarkEnd w:id="112"/>
    </w:p>
    <w:tbl>
      <w:tblPr>
        <w:tblStyle w:val="PURTable"/>
        <w:tblW w:w="0" w:type="dxa"/>
        <w:tblLook w:val="04A0" w:firstRow="1" w:lastRow="0" w:firstColumn="1" w:lastColumn="0" w:noHBand="0" w:noVBand="1"/>
      </w:tblPr>
      <w:tblGrid>
        <w:gridCol w:w="3591"/>
        <w:gridCol w:w="3657"/>
        <w:gridCol w:w="3542"/>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w:instrText>
            </w:r>
            <w:r>
              <w:instrText xml:space="preserve">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"CAL-vaatimuk</w:instrText>
            </w:r>
            <w:r>
              <w:instrText xml:space="preserve">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"Ulkopuolisten käyttäjien käyttöoikeusvaatimukset: Osoittaa erityiset käyttöoikeusvaatimukset tai </w:instrText>
            </w:r>
            <w:r>
              <w:instrText xml:space="preserve">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Oikeuksiin sisältyvät teknologiat: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3"/>
        <w:gridCol w:w="3585"/>
        <w:gridCol w:w="3562"/>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C24" w:rsidRDefault="009D126D">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02C24" w:rsidRDefault="009D126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02C24" w:rsidRDefault="009D126D">
            <w:pPr>
              <w:pStyle w:val="ProductList-TableBody"/>
            </w:pPr>
            <w:r>
              <w:t>Project Online Essentials User SL</w:t>
            </w:r>
          </w:p>
        </w:tc>
      </w:tr>
      <w:tr w:rsidR="00002C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C24" w:rsidRDefault="00002C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C24" w:rsidRDefault="009D126D">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002C24" w:rsidRDefault="009D126D">
            <w:pPr>
              <w:pStyle w:val="ProductList-TableBody"/>
            </w:pPr>
            <w:r>
              <w:t>Project Online Premium User SL</w:t>
            </w:r>
          </w:p>
        </w:tc>
      </w:tr>
    </w:tbl>
    <w:p w:rsidR="00002C24" w:rsidRDefault="00002C24">
      <w:pPr>
        <w:pStyle w:val="ProductList-Body"/>
      </w:pPr>
    </w:p>
    <w:p w:rsidR="00002C24" w:rsidRDefault="009D126D">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02C24" w:rsidRDefault="00002C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02C24" w:rsidRDefault="00002C24">
            <w:pPr>
              <w:pStyle w:val="ProductList-TableBody"/>
            </w:pPr>
          </w:p>
        </w:tc>
      </w:tr>
    </w:tbl>
    <w:p w:rsidR="00002C24" w:rsidRDefault="009D126D">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12"/>
        <w:gridCol w:w="3557"/>
        <w:gridCol w:w="362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"Virhetilanteista toipuminen: SA</w:instrText>
            </w:r>
            <w:r>
              <w:instrText xml:space="preserve">-asiakkaiden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Korvaavan palvelimen käyttöoikeudet: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w:instrText>
            </w:r>
            <w:r>
              <w:instrText xml:space="preserve">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Verkkovierailuoikeudet:</w:t>
            </w:r>
            <w:r>
              <w:rPr>
                <w:color w:val="404040"/>
              </w:rPr>
              <w:t xml:space="preserve">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114" w:name="_Sec640"/>
      <w:r>
        <w:t>SharePoint Server</w:t>
      </w:r>
      <w:bookmarkEnd w:id="114"/>
      <w:r>
        <w:fldChar w:fldCharType="begin"/>
      </w:r>
      <w:r>
        <w:instrText xml:space="preserve"> TC "</w:instrText>
      </w:r>
      <w:bookmarkStart w:id="115" w:name="_Toc473197307"/>
      <w:r>
        <w:instrText>SharePoint Server</w:instrText>
      </w:r>
      <w:bookmarkEnd w:id="115"/>
      <w:r>
        <w:instrText>" \l 3</w:instrText>
      </w:r>
      <w:r>
        <w:fldChar w:fldCharType="end"/>
      </w:r>
    </w:p>
    <w:p w:rsidR="00002C24" w:rsidRDefault="009D126D">
      <w:pPr>
        <w:pStyle w:val="ProductList-Offering1SubSection"/>
        <w:outlineLvl w:val="3"/>
      </w:pPr>
      <w:bookmarkStart w:id="116" w:name="_Sec685"/>
      <w:r>
        <w:t xml:space="preserve">1. Ohjelman </w:t>
      </w:r>
      <w:r>
        <w:t>saatavuus</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w:instrText>
            </w:r>
            <w:r>
              <w:instrText xml:space="preserve">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w:instrText>
            </w:r>
            <w:r>
              <w:instrText xml:space="preserve"> "Enrollment for Education Solutions" </w:instrText>
            </w:r>
            <w:r>
              <w:fldChar w:fldCharType="separate"/>
            </w:r>
            <w:r>
              <w:rPr>
                <w:color w:val="FFFFFF"/>
              </w:rPr>
              <w:t>EES</w:t>
            </w:r>
            <w:r>
              <w:fldChar w:fldCharType="end"/>
            </w:r>
          </w:p>
        </w:tc>
      </w:tr>
      <w:tr w:rsidR="00002C24">
        <w:tc>
          <w:tcPr>
            <w:tcW w:w="416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w:instrText>
            </w:r>
            <w:r>
              <w:instrText xml:space="preserve">s" </w:instrText>
            </w:r>
            <w:r>
              <w:fldChar w:fldCharType="separate"/>
            </w:r>
            <w:r>
              <w:rPr>
                <w:color w:val="000000"/>
              </w:rPr>
              <w:t>ST</w:t>
            </w:r>
            <w:r>
              <w:fldChar w:fldCharType="end"/>
            </w:r>
          </w:p>
        </w:tc>
      </w:tr>
      <w:tr w:rsidR="00002C24">
        <w:tc>
          <w:tcPr>
            <w:tcW w:w="416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lastRenderedPageBreak/>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02C24" w:rsidRDefault="009D126D">
      <w:pPr>
        <w:pStyle w:val="ProductList-Offering1SubSection"/>
        <w:outlineLvl w:val="3"/>
      </w:pPr>
      <w:bookmarkStart w:id="117" w:name="_Sec740"/>
      <w:r>
        <w:t>2. Tuotteen ehdot</w:t>
      </w:r>
      <w:bookmarkEnd w:id="117"/>
    </w:p>
    <w:tbl>
      <w:tblPr>
        <w:tblStyle w:val="PURTable"/>
        <w:tblW w:w="0" w:type="dxa"/>
        <w:tblLook w:val="04A0" w:firstRow="1" w:lastRow="0" w:firstColumn="1" w:lastColumn="0" w:noHBand="0" w:noVBand="1"/>
      </w:tblPr>
      <w:tblGrid>
        <w:gridCol w:w="3566"/>
        <w:gridCol w:w="3625"/>
        <w:gridCol w:w="359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2013</w:t>
            </w:r>
            <w:r>
              <w:fldChar w:fldCharType="begin"/>
            </w:r>
            <w:r>
              <w:instrText xml:space="preserve"> XE "SharePoint Server 2013" </w:instrText>
            </w:r>
            <w:r>
              <w:fldChar w:fldCharType="end"/>
            </w:r>
            <w:r>
              <w:t xml:space="preserve"> (10/12),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sovellus</w:instrText>
            </w:r>
            <w:r>
              <w:instrText xml:space="preserve">,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Aiemmat versiot: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"Ennakkoedellytys (SA): Osoittaa, että tietyt lisäehdot on täytettävä, jotta Tuotteelle voi hankkia SA</w:instrText>
            </w:r>
            <w:r>
              <w:instrText xml:space="preserve">-ylläpidon."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 xml:space="preserve">Oikeutettu vähennyksiin </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9D126D">
      <w:pPr>
        <w:pStyle w:val="ProductList-Offering1SubSection"/>
        <w:outlineLvl w:val="3"/>
      </w:pPr>
      <w:bookmarkStart w:id="118" w:name="_Sec798"/>
      <w:r>
        <w:t>3. Käyttöoikeudet</w:t>
      </w:r>
      <w:bookmarkEnd w:id="118"/>
    </w:p>
    <w:tbl>
      <w:tblPr>
        <w:tblStyle w:val="PURTable"/>
        <w:tblW w:w="0" w:type="dxa"/>
        <w:tblLook w:val="04A0" w:firstRow="1" w:lastRow="0" w:firstColumn="1" w:lastColumn="0" w:noHBand="0" w:noVBand="1"/>
      </w:tblPr>
      <w:tblGrid>
        <w:gridCol w:w="3591"/>
        <w:gridCol w:w="3657"/>
        <w:gridCol w:w="3542"/>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w:instrText>
            </w:r>
            <w:r>
              <w:instrText xml:space="preserve">."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w:t>
            </w:r>
            <w:r>
              <w:rPr>
                <w:color w:val="0563C1"/>
              </w:rPr>
              <w:t>to</w:t>
            </w:r>
            <w:r>
              <w:fldChar w:fldCharType="end"/>
            </w:r>
            <w:r>
              <w:t>: Kyllä</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w:t>
            </w:r>
            <w:r>
              <w:t>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Oikeuksiin sisältyvät teknologiat: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C24" w:rsidRDefault="009D126D">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02C24" w:rsidRDefault="009D126D">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02C24" w:rsidRDefault="009D126D">
            <w:pPr>
              <w:pStyle w:val="ProductList-TableBody"/>
            </w:pPr>
            <w:r>
              <w:t>SharePoint Online Plan 2</w:t>
            </w:r>
            <w:r>
              <w:fldChar w:fldCharType="begin"/>
            </w:r>
            <w:r>
              <w:instrText xml:space="preserve"> XE "SharePoint Online Plan 2" </w:instrText>
            </w:r>
            <w:r>
              <w:fldChar w:fldCharType="end"/>
            </w:r>
            <w:r>
              <w:t xml:space="preserve"> User SL</w:t>
            </w:r>
          </w:p>
        </w:tc>
      </w:tr>
      <w:tr w:rsidR="00002C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C24" w:rsidRDefault="00002C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C24" w:rsidRDefault="009D126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3.2 SharePoint Server 2016 Server -ohjelmiston käyttöoikeus</w:t>
      </w:r>
    </w:p>
    <w:tbl>
      <w:tblPr>
        <w:tblStyle w:val="PURTable"/>
        <w:tblW w:w="0" w:type="dxa"/>
        <w:tblLook w:val="04A0" w:firstRow="1" w:lastRow="0" w:firstColumn="1" w:lastColumn="0" w:noHBand="0" w:noVBand="1"/>
      </w:tblPr>
      <w:tblGrid>
        <w:gridCol w:w="3633"/>
        <w:gridCol w:w="3596"/>
        <w:gridCol w:w="356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C24" w:rsidRDefault="009D126D">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02C24" w:rsidRDefault="009D126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02C24" w:rsidRDefault="009D126D">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002C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C24" w:rsidRDefault="00002C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C24" w:rsidRDefault="009D126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2C24" w:rsidRDefault="009D126D">
            <w:pPr>
              <w:pStyle w:val="ProductList-TableBody"/>
            </w:pPr>
            <w:r>
              <w:t>SharePoint Online Plan 2 User SL</w:t>
            </w:r>
          </w:p>
        </w:tc>
      </w:tr>
    </w:tbl>
    <w:p w:rsidR="00002C24" w:rsidRDefault="00002C24">
      <w:pPr>
        <w:pStyle w:val="ProductList-Body"/>
      </w:pPr>
    </w:p>
    <w:p w:rsidR="00002C24" w:rsidRDefault="009D126D">
      <w:pPr>
        <w:pStyle w:val="ProductList-SubClauseHeading"/>
        <w:outlineLvl w:val="5"/>
      </w:pPr>
      <w:r>
        <w:t xml:space="preserve">3.2.1 SharePoint Enterprise </w:t>
      </w:r>
      <w:r>
        <w:t>CAL -käyttöoikeuteen liittyvät SharePoint Server -lisätoiminnot</w:t>
      </w:r>
    </w:p>
    <w:p w:rsidR="00002C24" w:rsidRDefault="009D126D">
      <w:pPr>
        <w:pStyle w:val="ProductList-BodyIndented"/>
      </w:pPr>
      <w:r>
        <w:t>Business Connectivity Services Line of Business Webparts; Office 2016 Business Connectivity Services Client Integration; Access Services; Enterprise Search; E-discovery and Compliance; InfoPat</w:t>
      </w:r>
      <w:r>
        <w:t>h Forms Services; Excel Services, PowerPivot ja PowerView; Visio Services; PerformancePoint Services; Custom Analytics Reports ja Advanced Charting.</w:t>
      </w:r>
    </w:p>
    <w:tbl>
      <w:tblPr>
        <w:tblStyle w:val="PURTable0"/>
        <w:tblW w:w="0" w:type="dxa"/>
        <w:tblLook w:val="04A0" w:firstRow="1" w:lastRow="0" w:firstColumn="1" w:lastColumn="0" w:noHBand="0" w:noVBand="1"/>
      </w:tblPr>
      <w:tblGrid>
        <w:gridCol w:w="3506"/>
        <w:gridCol w:w="3484"/>
        <w:gridCol w:w="3440"/>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C24" w:rsidRDefault="009D126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02C24" w:rsidRDefault="009D126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02C24" w:rsidRDefault="009D126D">
            <w:pPr>
              <w:pStyle w:val="ProductList-TableBody"/>
            </w:pPr>
            <w:r>
              <w:t>SharePoint Online Plan 2 User SL</w:t>
            </w:r>
          </w:p>
        </w:tc>
      </w:tr>
      <w:tr w:rsidR="00002C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C24" w:rsidRDefault="00002C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C24" w:rsidRDefault="009D126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2C24" w:rsidRDefault="00002C24">
            <w:pPr>
              <w:pStyle w:val="ProductList-TableBody"/>
            </w:pPr>
          </w:p>
        </w:tc>
      </w:tr>
    </w:tbl>
    <w:p w:rsidR="00002C24" w:rsidRDefault="00002C24">
      <w:pPr>
        <w:pStyle w:val="ProductList-BodyIndented"/>
      </w:pPr>
    </w:p>
    <w:p w:rsidR="00002C24" w:rsidRDefault="009D126D">
      <w:pPr>
        <w:pStyle w:val="ProductList-ClauseHeading"/>
        <w:outlineLvl w:val="4"/>
      </w:pPr>
      <w:r>
        <w:t>3.3 CAL-luopumislauseke julkisesti saatavilla olevaa sisältöä käyttäville käyttäjille</w:t>
      </w:r>
    </w:p>
    <w:p w:rsidR="00002C24" w:rsidRDefault="009D126D">
      <w:pPr>
        <w:pStyle w:val="ProductList-Body"/>
      </w:pPr>
      <w:r>
        <w:fldChar w:fldCharType="begin"/>
      </w:r>
      <w:r>
        <w:instrText xml:space="preserve"> AutoTextList   \s NoStyle \t "CAL tarkoittaa Client Access -käyttöoikeutta, joka voidaan mää</w:instrText>
      </w:r>
      <w:r>
        <w:instrText xml:space="preserve">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w:t>
      </w:r>
      <w:r>
        <w:t>joitettu intranetiin tai ekstranetiin).</w:t>
      </w:r>
    </w:p>
    <w:p w:rsidR="00002C24" w:rsidRDefault="00002C24">
      <w:pPr>
        <w:pStyle w:val="ProductList-Body"/>
      </w:pPr>
    </w:p>
    <w:p w:rsidR="00002C24" w:rsidRDefault="009D126D">
      <w:pPr>
        <w:pStyle w:val="ProductList-ClauseHeading"/>
        <w:outlineLvl w:val="4"/>
      </w:pPr>
      <w:r>
        <w:t>3.4 Lisäohjelmisto</w:t>
      </w:r>
    </w:p>
    <w:tbl>
      <w:tblPr>
        <w:tblStyle w:val="PURTable"/>
        <w:tblW w:w="0" w:type="dxa"/>
        <w:tblLook w:val="04A0" w:firstRow="1" w:lastRow="0" w:firstColumn="1" w:lastColumn="0" w:noHBand="0" w:noVBand="1"/>
      </w:tblPr>
      <w:tblGrid>
        <w:gridCol w:w="3666"/>
        <w:gridCol w:w="3562"/>
        <w:gridCol w:w="3562"/>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02C24" w:rsidRDefault="00002C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02C24" w:rsidRDefault="00002C24">
            <w:pPr>
              <w:pStyle w:val="ProductList-TableBody"/>
            </w:pPr>
          </w:p>
        </w:tc>
      </w:tr>
    </w:tbl>
    <w:p w:rsidR="00002C24" w:rsidRDefault="009D126D">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17"/>
        <w:gridCol w:w="3554"/>
        <w:gridCol w:w="361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"Virhetilanteista toipuminen: SA</w:instrText>
            </w:r>
            <w:r>
              <w:instrText xml:space="preserve">-asiakkaiden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Korvaavan palvelimen käyttöoikeudet: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"Käyttöoikeuksien siirrettävyys: SA-asiakkaiden käytettävissä olevat oikeudet joko määrittää käyttöoikeuksia uudellee</w:instrText>
            </w:r>
            <w:r>
              <w:instrText xml:space="preserv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w:t>
            </w:r>
            <w:r>
              <w:t>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w:instrText>
            </w:r>
            <w:r>
              <w:instrText xml:space="preserve">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Verkkovierailuoikeudet: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URBreadcrumb"/>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3197308"/>
      <w:r>
        <w:instrText>Skype for Business Server</w:instrText>
      </w:r>
      <w:bookmarkEnd w:id="121"/>
      <w:r>
        <w:instrText>" \l 3</w:instrText>
      </w:r>
      <w:r>
        <w:fldChar w:fldCharType="end"/>
      </w:r>
    </w:p>
    <w:p w:rsidR="00002C24" w:rsidRDefault="009D126D">
      <w:pPr>
        <w:pStyle w:val="ProductList-Offering1SubSection"/>
        <w:outlineLvl w:val="3"/>
      </w:pPr>
      <w:bookmarkStart w:id="122" w:name="_Sec686"/>
      <w:r>
        <w:t>1. Ohjelman saatavuus</w:t>
      </w:r>
      <w:bookmarkEnd w:id="122"/>
    </w:p>
    <w:p w:rsidR="00002C24" w:rsidRDefault="00002C24">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"Software A</w:instrText>
            </w:r>
            <w:r>
              <w:instrText xml:space="preserve">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w:instrText>
            </w:r>
            <w:r>
              <w:instrText xml:space="preserve">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w:instrText>
            </w:r>
            <w:r>
              <w:instrText xml:space="preserve"> \s NoStyle \t "Enrollment for Education Solutions" </w:instrText>
            </w:r>
            <w:r>
              <w:fldChar w:fldCharType="separate"/>
            </w:r>
            <w:r>
              <w:rPr>
                <w:color w:val="FFFFFF"/>
              </w:rPr>
              <w:t>EES</w:t>
            </w:r>
            <w:r>
              <w:fldChar w:fldCharType="end"/>
            </w:r>
          </w:p>
        </w:tc>
      </w:tr>
      <w:tr w:rsidR="00002C24">
        <w:tc>
          <w:tcPr>
            <w:tcW w:w="416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lastRenderedPageBreak/>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w:instrText>
            </w:r>
            <w:r>
              <w:instrText xml:space="preserve">\s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4160" w:type="dxa"/>
            <w:tcBorders>
              <w:top w:val="dashed" w:sz="4" w:space="0" w:color="BFBFBF"/>
              <w:left w:val="none" w:sz="4" w:space="0" w:color="6E6E6E"/>
              <w:bottom w:val="none" w:sz="4" w:space="0" w:color="FFFFFF"/>
              <w:right w:val="none" w:sz="4" w:space="0" w:color="6E6E6E"/>
            </w:tcBorders>
          </w:tcPr>
          <w:p w:rsidR="00002C24" w:rsidRDefault="009D126D">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bl>
    <w:p w:rsidR="00002C24" w:rsidRDefault="009D126D">
      <w:pPr>
        <w:pStyle w:val="ProductList-Offering1SubSection"/>
        <w:outlineLvl w:val="3"/>
      </w:pPr>
      <w:bookmarkStart w:id="123" w:name="_Sec741"/>
      <w:r>
        <w:t>2. Tuotteen ehdot</w:t>
      </w:r>
      <w:bookmarkEnd w:id="123"/>
    </w:p>
    <w:tbl>
      <w:tblPr>
        <w:tblStyle w:val="PURTable"/>
        <w:tblW w:w="0" w:type="dxa"/>
        <w:tblLook w:val="04A0" w:firstRow="1" w:lastRow="0" w:firstColumn="1" w:lastColumn="0" w:noHBand="0" w:noVBand="1"/>
      </w:tblPr>
      <w:tblGrid>
        <w:gridCol w:w="3566"/>
        <w:gridCol w:w="3625"/>
        <w:gridCol w:w="359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w:instrText>
            </w:r>
            <w:r>
              <w:instrText xml:space="preserve">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Aiemmat versiot: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w:t>
            </w:r>
            <w:r>
              <w:rPr>
                <w:color w:val="404040"/>
              </w:rPr>
              <w:t>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w:t>
            </w:r>
            <w:r>
              <w:rPr>
                <w:color w:val="404040"/>
              </w:rPr>
              <w:t>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9D126D">
      <w:pPr>
        <w:pStyle w:val="ProductList-Offering1SubSection"/>
        <w:outlineLvl w:val="3"/>
      </w:pPr>
      <w:bookmarkStart w:id="124" w:name="_Sec799"/>
      <w:r>
        <w:t>3. Käyttöoikeudet</w:t>
      </w:r>
      <w:bookmarkEnd w:id="124"/>
    </w:p>
    <w:tbl>
      <w:tblPr>
        <w:tblStyle w:val="PURTable"/>
        <w:tblW w:w="0" w:type="dxa"/>
        <w:tblLook w:val="04A0" w:firstRow="1" w:lastRow="0" w:firstColumn="1" w:lastColumn="0" w:noHBand="0" w:noVBand="1"/>
      </w:tblPr>
      <w:tblGrid>
        <w:gridCol w:w="3558"/>
        <w:gridCol w:w="3628"/>
        <w:gridCol w:w="3604"/>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w:instrText>
            </w:r>
            <w:r>
              <w:instrText xml:space="preserve">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"CAL-vaatimuk</w:instrText>
            </w:r>
            <w:r>
              <w:instrText xml:space="preserve">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w:t>
            </w:r>
            <w:r>
              <w:t>imen kanssa</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w:t>
            </w:r>
            <w:r>
              <w:rPr>
                <w:color w:val="0563C1"/>
              </w:rPr>
              <w:t>at</w:t>
            </w:r>
            <w:r>
              <w:fldChar w:fldCharType="end"/>
            </w:r>
            <w:r>
              <w:t>: Windows-ohjelmistokomponentit</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C24" w:rsidRDefault="009D126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9"/>
        <w:gridCol w:w="3604"/>
        <w:gridCol w:w="3547"/>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C24" w:rsidRDefault="009D126D">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02C24" w:rsidRDefault="009D126D">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02C24" w:rsidRDefault="009D126D">
            <w:pPr>
              <w:pStyle w:val="ProductList-TableBody"/>
            </w:pPr>
            <w:r>
              <w:t>Skype for Business Online Plan 1 User SL</w:t>
            </w:r>
          </w:p>
        </w:tc>
      </w:tr>
      <w:tr w:rsidR="00002C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2C24" w:rsidRDefault="00002C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2C24" w:rsidRDefault="009D126D">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02C24" w:rsidRDefault="009D126D">
            <w:pPr>
              <w:pStyle w:val="ProductList-TableBody"/>
            </w:pPr>
            <w:r>
              <w:t>Skype for Business Online Plan 2 User SL</w:t>
            </w:r>
          </w:p>
        </w:tc>
      </w:tr>
      <w:tr w:rsidR="00002C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2C24" w:rsidRDefault="00002C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2C24" w:rsidRDefault="009D126D">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02C24" w:rsidRDefault="009D126D">
            <w:pPr>
              <w:pStyle w:val="ProductList-TableBody"/>
            </w:pPr>
            <w:r>
              <w:t>Skype for Business Online Plan 2G User SL</w:t>
            </w:r>
          </w:p>
        </w:tc>
      </w:tr>
      <w:tr w:rsidR="00002C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C24" w:rsidRDefault="00002C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C24" w:rsidRDefault="009D126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2C24" w:rsidRDefault="00002C24">
            <w:pPr>
              <w:pStyle w:val="ProductList-TableBody"/>
            </w:pPr>
          </w:p>
        </w:tc>
      </w:tr>
    </w:tbl>
    <w:p w:rsidR="00002C24" w:rsidRDefault="00002C24">
      <w:pPr>
        <w:pStyle w:val="ProductList-Body"/>
      </w:pPr>
    </w:p>
    <w:p w:rsidR="00002C24" w:rsidRDefault="009D126D">
      <w:pPr>
        <w:pStyle w:val="ProductList-SubClauseHeading"/>
        <w:outlineLvl w:val="5"/>
      </w:pPr>
      <w:r>
        <w:t xml:space="preserve">3.1.1 </w:t>
      </w:r>
      <w:r>
        <w:t>Exchange Enterprise CAL -käyttöoikeuteen liittyvät Skype for Business Server -lisätoiminnot</w:t>
      </w:r>
    </w:p>
    <w:p w:rsidR="00002C24" w:rsidRDefault="009D126D">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01"/>
        <w:gridCol w:w="3479"/>
        <w:gridCol w:w="3450"/>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C24" w:rsidRDefault="009D126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02C24" w:rsidRDefault="009D126D">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002C24" w:rsidRDefault="009D126D">
            <w:pPr>
              <w:pStyle w:val="ProductList-TableBody"/>
            </w:pPr>
            <w:r>
              <w:t>Skype for Business Online Plan 2 User SL</w:t>
            </w:r>
          </w:p>
        </w:tc>
      </w:tr>
      <w:tr w:rsidR="00002C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2C24" w:rsidRDefault="00002C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2C24" w:rsidRDefault="009D126D">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002C24" w:rsidRDefault="009D126D">
            <w:pPr>
              <w:pStyle w:val="ProductList-TableBody"/>
            </w:pPr>
            <w:r>
              <w:t>Skype for Business Online Plan 2G User SL</w:t>
            </w:r>
          </w:p>
        </w:tc>
      </w:tr>
      <w:tr w:rsidR="00002C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2C24" w:rsidRDefault="00002C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2C24" w:rsidRDefault="009D126D">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002C24" w:rsidRDefault="009D126D">
            <w:pPr>
              <w:pStyle w:val="ProductList-TableBody"/>
            </w:pPr>
            <w:r>
              <w:t>Live Meeting Professional</w:t>
            </w:r>
            <w:r>
              <w:fldChar w:fldCharType="begin"/>
            </w:r>
            <w:r>
              <w:instrText xml:space="preserve"> XE "Live Meeting Professional" </w:instrText>
            </w:r>
            <w:r>
              <w:fldChar w:fldCharType="end"/>
            </w:r>
            <w:r>
              <w:t xml:space="preserve"> User SL</w:t>
            </w:r>
          </w:p>
        </w:tc>
      </w:tr>
      <w:tr w:rsidR="00002C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C24" w:rsidRDefault="00002C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C24" w:rsidRDefault="009D126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2C24" w:rsidRDefault="00002C24">
            <w:pPr>
              <w:pStyle w:val="ProductList-TableBody"/>
            </w:pPr>
          </w:p>
        </w:tc>
      </w:tr>
    </w:tbl>
    <w:p w:rsidR="00002C24" w:rsidRDefault="00002C24">
      <w:pPr>
        <w:pStyle w:val="ProductList-BodyIndented"/>
      </w:pPr>
    </w:p>
    <w:p w:rsidR="00002C24" w:rsidRDefault="009D126D">
      <w:pPr>
        <w:pStyle w:val="ProductList-SubClauseHeading"/>
        <w:outlineLvl w:val="5"/>
      </w:pPr>
      <w:r>
        <w:t>3.1.2 Exchange Enterprise CAL -käyttöoikeuteen liittyvät Skype for Business Server Plus -lisätoiminnot</w:t>
      </w:r>
    </w:p>
    <w:p w:rsidR="00002C24" w:rsidRDefault="009D126D">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5"/>
        <w:gridCol w:w="3422"/>
        <w:gridCol w:w="3493"/>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C24" w:rsidRDefault="009D126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02C24" w:rsidRDefault="009D126D">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002C24" w:rsidRDefault="009D126D">
            <w:pPr>
              <w:pStyle w:val="ProductList-TableBody"/>
            </w:pPr>
            <w:r>
              <w:t xml:space="preserve">CAL-käyttöoikeutta vastaava (katso </w:t>
            </w:r>
            <w:hyperlink w:anchor="_Sec591">
              <w:r>
                <w:rPr>
                  <w:color w:val="00467F"/>
                  <w:u w:val="single"/>
                </w:rPr>
                <w:t>liite A</w:t>
              </w:r>
            </w:hyperlink>
            <w:r>
              <w:t>)</w:t>
            </w:r>
          </w:p>
        </w:tc>
      </w:tr>
      <w:tr w:rsidR="00002C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C24" w:rsidRDefault="00002C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C24" w:rsidRDefault="009D126D">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002C24" w:rsidRDefault="009D126D">
            <w:pPr>
              <w:pStyle w:val="ProductList-TableBody"/>
            </w:pPr>
            <w:r>
              <w:t>Skype for Business Plus CAL User SL</w:t>
            </w:r>
          </w:p>
        </w:tc>
      </w:tr>
    </w:tbl>
    <w:p w:rsidR="00002C24" w:rsidRDefault="00002C24">
      <w:pPr>
        <w:pStyle w:val="ProductList-BodyIndented"/>
      </w:pPr>
    </w:p>
    <w:p w:rsidR="00002C24" w:rsidRDefault="009D126D">
      <w:pPr>
        <w:pStyle w:val="ProductList-ClauseHeading"/>
        <w:outlineLvl w:val="4"/>
      </w:pPr>
      <w:r>
        <w:t xml:space="preserve">3.2 </w:t>
      </w:r>
      <w:r>
        <w:t>Lisäohjelmisto</w:t>
      </w:r>
    </w:p>
    <w:tbl>
      <w:tblPr>
        <w:tblStyle w:val="PURTable"/>
        <w:tblW w:w="0" w:type="dxa"/>
        <w:tblLook w:val="04A0" w:firstRow="1" w:lastRow="0" w:firstColumn="1" w:lastColumn="0" w:noHBand="0" w:noVBand="1"/>
      </w:tblPr>
      <w:tblGrid>
        <w:gridCol w:w="3588"/>
        <w:gridCol w:w="3611"/>
        <w:gridCol w:w="359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Audio/Video Conferencing Server Role</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Director Role</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Mediation Server Role</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Lync Server 2013 Group Chat Administration Tool</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PowerShell Snap-in</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Reach Application Sharin</w:t>
            </w:r>
            <w:r>
              <w:t>g Server Role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Survivable Branch Appliance Role</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Video Interop Server Role</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pPr>
          </w:p>
        </w:tc>
      </w:tr>
    </w:tbl>
    <w:p w:rsidR="00002C24" w:rsidRDefault="009D126D">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12"/>
        <w:gridCol w:w="3557"/>
        <w:gridCol w:w="362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"Virhetilanteista toipuminen: SA</w:instrText>
            </w:r>
            <w:r>
              <w:instrText xml:space="preserve">-asiakkaiden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Korvaavan palvelimen käyttöoikeudet: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w:instrText>
            </w:r>
            <w:r>
              <w:instrText xml:space="preserve">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"Si</w:instrText>
            </w:r>
            <w:r>
              <w:instrText xml:space="preserve">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Verkkovierailuoikeudet: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URBreadcrumb"/>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1HeadingNoBorder"/>
        <w:outlineLvl w:val="1"/>
      </w:pPr>
      <w:bookmarkStart w:id="126" w:name="_Sec883"/>
      <w:r>
        <w:lastRenderedPageBreak/>
        <w:t>R Server</w:t>
      </w:r>
      <w:bookmarkEnd w:id="126"/>
      <w:r>
        <w:fldChar w:fldCharType="begin"/>
      </w:r>
      <w:r>
        <w:instrText xml:space="preserve"> TC "</w:instrText>
      </w:r>
      <w:bookmarkStart w:id="127" w:name="_Toc473197309"/>
      <w:r>
        <w:instrText>R Server</w:instrText>
      </w:r>
      <w:bookmarkEnd w:id="127"/>
      <w:r>
        <w:instrText>" \l 2</w:instrText>
      </w:r>
      <w:r>
        <w:fldChar w:fldCharType="end"/>
      </w:r>
    </w:p>
    <w:p w:rsidR="00002C24" w:rsidRDefault="009D126D">
      <w:pPr>
        <w:pStyle w:val="ProductList-Offering1SubSection"/>
        <w:outlineLvl w:val="2"/>
      </w:pPr>
      <w:bookmarkStart w:id="128" w:name="_Sec884"/>
      <w:r>
        <w:t>1. Ohjelman saatavuus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02C24" w:rsidRDefault="009D126D">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w:instrText>
            </w:r>
            <w:r>
              <w:instrText xml:space="preserve">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w:instrText>
            </w:r>
            <w:r>
              <w:instrText xml:space="preserve">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4160" w:type="dxa"/>
            <w:tcBorders>
              <w:top w:val="none" w:sz="4" w:space="0" w:color="FFFFFF"/>
              <w:left w:val="none" w:sz="4" w:space="0" w:color="FFFFFF"/>
              <w:bottom w:val="dashed" w:sz="4" w:space="0" w:color="BFBFBF"/>
              <w:right w:val="none" w:sz="4" w:space="0" w:color="FFFFFF"/>
            </w:tcBorders>
          </w:tcPr>
          <w:p w:rsidR="00002C24" w:rsidRDefault="009D126D">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02C24" w:rsidRDefault="009D126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02C24" w:rsidRDefault="00002C2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002C24" w:rsidRDefault="00002C2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02C24" w:rsidRDefault="00002C2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FFFFFF"/>
              <w:bottom w:val="dashed" w:sz="4" w:space="0" w:color="BFBFBF"/>
              <w:right w:val="none" w:sz="4" w:space="0" w:color="FFFFFF"/>
            </w:tcBorders>
          </w:tcPr>
          <w:p w:rsidR="00002C24" w:rsidRDefault="009D126D">
            <w:pPr>
              <w:pStyle w:val="ProductList-TableBody"/>
            </w:pPr>
            <w:r>
              <w:t>R Server 2016 for Linu</w:t>
            </w:r>
            <w:r>
              <w:t>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02C24" w:rsidRDefault="009D126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02C24" w:rsidRDefault="00002C2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02C24" w:rsidRDefault="00002C2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02C24" w:rsidRDefault="00002C2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FFFFFF"/>
              <w:bottom w:val="none" w:sz="4" w:space="0" w:color="BFBFBF"/>
              <w:right w:val="none" w:sz="4" w:space="0" w:color="FFFFFF"/>
            </w:tcBorders>
          </w:tcPr>
          <w:p w:rsidR="00002C24" w:rsidRDefault="009D126D">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002C24" w:rsidRDefault="009D126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002C24" w:rsidRDefault="00002C2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002C24" w:rsidRDefault="00002C2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002C24" w:rsidRDefault="00002C2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02C24" w:rsidRDefault="009D126D">
      <w:pPr>
        <w:pStyle w:val="ProductList-Offering1SubSection"/>
        <w:outlineLvl w:val="2"/>
      </w:pPr>
      <w:bookmarkStart w:id="129" w:name="_Sec885"/>
      <w:r>
        <w:t>2. Tuotteen ehdot</w:t>
      </w:r>
      <w:bookmarkEnd w:id="129"/>
    </w:p>
    <w:tbl>
      <w:tblPr>
        <w:tblStyle w:val="PURTable"/>
        <w:tblW w:w="0" w:type="dxa"/>
        <w:tblLook w:val="04A0" w:firstRow="1" w:lastRow="0" w:firstColumn="1" w:lastColumn="0" w:noHBand="0" w:noVBand="1"/>
      </w:tblPr>
      <w:tblGrid>
        <w:gridCol w:w="3566"/>
        <w:gridCol w:w="3625"/>
        <w:gridCol w:w="359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Aiemmat versiot: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Liite B</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w:instrText>
            </w:r>
            <w:r>
              <w:instrText xml:space="preserve">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9D126D">
      <w:pPr>
        <w:pStyle w:val="ProductList-Offering1SubSection"/>
        <w:outlineLvl w:val="2"/>
      </w:pPr>
      <w:bookmarkStart w:id="130" w:name="_Sec886"/>
      <w:r>
        <w:t>3. Käyttöoikeudet</w:t>
      </w:r>
      <w:bookmarkEnd w:id="130"/>
    </w:p>
    <w:tbl>
      <w:tblPr>
        <w:tblStyle w:val="PURTable"/>
        <w:tblW w:w="0" w:type="dxa"/>
        <w:tblLook w:val="04A0" w:firstRow="1" w:lastRow="0" w:firstColumn="1" w:lastColumn="0" w:noHBand="0" w:noVBand="1"/>
      </w:tblPr>
      <w:tblGrid>
        <w:gridCol w:w="3588"/>
        <w:gridCol w:w="3654"/>
        <w:gridCol w:w="3548"/>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 xml:space="preserve">Ydinkohtainen </w:t>
              </w:r>
            </w:hyperlink>
            <w:r>
              <w:t xml:space="preserve">– Linux-versiot, </w:t>
            </w:r>
            <w:hyperlink w:anchor="_Sec545">
              <w:r>
                <w:rPr>
                  <w:color w:val="00467F"/>
                  <w:u w:val="single"/>
                </w:rPr>
                <w:t xml:space="preserve">Erikoispalvelimet </w:t>
              </w:r>
            </w:hyperlink>
            <w:r>
              <w:t>– Hadoop- ja Teradata DB -versiot</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w:t>
            </w:r>
            <w:r>
              <w:rPr>
                <w:color w:val="0563C1"/>
              </w:rPr>
              <w:t>iset käyttöoikeusehdot</w:t>
            </w:r>
            <w:r>
              <w:fldChar w:fldCharType="end"/>
            </w:r>
            <w:r>
              <w:t>: Erikoispalvelinversiot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Lisäohjelmistot: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Oikeuksiin sisältyvät teknologiat: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3"/>
      </w:pPr>
      <w:r>
        <w:t>3.1 R Server 2016 for Hadoop ja R Server for Teradata DB</w:t>
      </w:r>
    </w:p>
    <w:p w:rsidR="00002C24" w:rsidRDefault="009D126D">
      <w:pPr>
        <w:pStyle w:val="ProductList-Body"/>
      </w:pPr>
      <w:r>
        <w:t xml:space="preserve">Kukin R Server 2016 for Hadoopin ja R Server 2016 for Teradata DB:n Palvelinkäyttöoikeus kattaa enintään 24 </w:t>
      </w:r>
      <w:r>
        <w:fldChar w:fldCharType="begin"/>
      </w:r>
      <w:r>
        <w:instrText xml:space="preserve"> AutoTextList   \s NoStyle \t "Käyttöoikeuden alainen Palvelin tarkoittaa yksittäistä Asiakkaan käyttöön määritettyä Palvelinta, jolle Käyttöoikeus </w:instrText>
      </w:r>
      <w:r>
        <w:instrText xml:space="preserve">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ydintä.</w:t>
      </w:r>
    </w:p>
    <w:p w:rsidR="00002C24" w:rsidRDefault="00002C24">
      <w:pPr>
        <w:pStyle w:val="ProductList-Body"/>
      </w:pPr>
    </w:p>
    <w:p w:rsidR="00002C24" w:rsidRDefault="009D126D">
      <w:pPr>
        <w:pStyle w:val="ProductList-ClauseHeading"/>
        <w:outlineLvl w:val="3"/>
      </w:pPr>
      <w:r>
        <w:t>3.2 GNU Lesser General Public Licensed -kirjastot</w:t>
      </w:r>
    </w:p>
    <w:p w:rsidR="00002C24" w:rsidRDefault="009D126D">
      <w:pPr>
        <w:pStyle w:val="ProductList-Body"/>
      </w:pPr>
      <w:r>
        <w:fldChar w:fldCharType="begin"/>
      </w:r>
      <w:r>
        <w:instrText xml:space="preserve"> AutoTextList   \s NoStyle \t "Käyttöoikeuden hal</w:instrText>
      </w:r>
      <w:r>
        <w:instrText xml:space="preserve">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R Server -ohjelmistoa tai muulla tavalla selvittää sen R Server -ohjelmiston (kaikki versiot) lähdekoodia ainoastaan s</w:t>
      </w:r>
      <w:r>
        <w:t>iinä määrin, mitä ohjelmiston mukana tai siihen linkitetty GNU Lesser General Public License -käyttöoikeus sallii.</w:t>
      </w:r>
    </w:p>
    <w:p w:rsidR="00002C24" w:rsidRDefault="009D126D">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70"/>
        <w:gridCol w:w="3579"/>
        <w:gridCol w:w="364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"SA-edut: Osoittaa Tuotteen luokan, jolla määritetään Tuotevarantoon liittyvät SA-edut, j</w:instrText>
            </w:r>
            <w:r>
              <w:instrText xml:space="preserve">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w:instrText>
            </w:r>
            <w:r>
              <w:instrText xml:space="preserve">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Korvaavan palvelimen käyttöoikeudet: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w:instrText>
            </w:r>
            <w:r>
              <w:instrText xml:space="preserve">stensa ulkopuolella. Lisätietoja on liitteen B kohdassa Käyttöoikeuksien siirrettävyys." </w:instrText>
            </w:r>
            <w:r>
              <w:fldChar w:fldCharType="separate"/>
            </w:r>
            <w:r>
              <w:rPr>
                <w:color w:val="0563C1"/>
              </w:rPr>
              <w:t>Käyttöoikeuksien siirrettävyys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Verkkovierailuoikeudet: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"Itse ylläpitäminen: SA-etu, joka sallii Tuottei</w:instrText>
            </w:r>
            <w:r>
              <w:instrText xml:space="preserve">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 SA-ylläpitoa vastaavat oikeudet: Ohjelmiston</w:instrText>
            </w:r>
            <w:r>
              <w:instrText xml:space="preserve">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3"/>
      </w:pPr>
      <w:r>
        <w:t xml:space="preserve">4.1 R Server </w:t>
      </w:r>
      <w:r>
        <w:t>for Hadoop, R Server for Linux ja R Server for Teradata DB</w:t>
      </w:r>
    </w:p>
    <w:p w:rsidR="00002C24" w:rsidRDefault="009D126D">
      <w:pPr>
        <w:pStyle w:val="ProductList-Body"/>
      </w:pPr>
      <w:r>
        <w:t>Asiakkaat, joilla on SA-ylläpidon piirissä olevia Käyttöoikeuden alaisia Palvelimia, voivat R Server ‑käyttöoikeuksien puitteissa käyttää R Serverille joulukuun 2016 jälkeen saatavilla olevia päivi</w:t>
      </w:r>
      <w:r>
        <w:t>tyksiä.</w:t>
      </w:r>
    </w:p>
    <w:p w:rsidR="00002C24" w:rsidRDefault="00002C24">
      <w:pPr>
        <w:pStyle w:val="PURBreadcrumb"/>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1HeadingNoBorder"/>
        <w:outlineLvl w:val="1"/>
      </w:pPr>
      <w:bookmarkStart w:id="132" w:name="_Sec614"/>
      <w:r>
        <w:t>SQL Server</w:t>
      </w:r>
      <w:bookmarkEnd w:id="132"/>
      <w:r>
        <w:fldChar w:fldCharType="begin"/>
      </w:r>
      <w:r>
        <w:instrText xml:space="preserve"> TC "</w:instrText>
      </w:r>
      <w:bookmarkStart w:id="133" w:name="_Toc473197310"/>
      <w:r>
        <w:instrText>SQL Server</w:instrText>
      </w:r>
      <w:bookmarkEnd w:id="133"/>
      <w:r>
        <w:instrText>" \l 2</w:instrText>
      </w:r>
      <w:r>
        <w:fldChar w:fldCharType="end"/>
      </w:r>
    </w:p>
    <w:p w:rsidR="00002C24" w:rsidRDefault="009D126D">
      <w:pPr>
        <w:pStyle w:val="ProductList-Offering1SubSection"/>
        <w:outlineLvl w:val="2"/>
      </w:pPr>
      <w:bookmarkStart w:id="134" w:name="_Sec688"/>
      <w:r>
        <w:t>1. Ohjelman saatavuus</w:t>
      </w:r>
      <w:bookmarkEnd w:id="134"/>
    </w:p>
    <w:tbl>
      <w:tblPr>
        <w:tblStyle w:val="PURTable"/>
        <w:tblW w:w="0" w:type="dxa"/>
        <w:tblLook w:val="04A0" w:firstRow="1" w:lastRow="0" w:firstColumn="1" w:lastColumn="0" w:noHBand="0" w:noVBand="1"/>
      </w:tblPr>
      <w:tblGrid>
        <w:gridCol w:w="4039"/>
        <w:gridCol w:w="611"/>
        <w:gridCol w:w="608"/>
        <w:gridCol w:w="610"/>
        <w:gridCol w:w="605"/>
        <w:gridCol w:w="608"/>
        <w:gridCol w:w="610"/>
        <w:gridCol w:w="614"/>
        <w:gridCol w:w="634"/>
        <w:gridCol w:w="618"/>
        <w:gridCol w:w="612"/>
        <w:gridCol w:w="615"/>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416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rPr>
                <w:color w:val="000000"/>
              </w:rPr>
              <w:t>SQL Ser</w:t>
            </w:r>
            <w:r>
              <w:rPr>
                <w:color w:val="000000"/>
              </w:rPr>
              <w:t>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SQL Server 2016 Standard Core</w:t>
            </w:r>
            <w:r>
              <w:fldChar w:fldCharType="begin"/>
            </w:r>
            <w:r>
              <w:instrText xml:space="preserve"> XE "SQL Server 2016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SQL Server 2016 Enterprise Core</w:t>
            </w:r>
            <w:r>
              <w:fldChar w:fldCharType="begin"/>
            </w:r>
            <w:r>
              <w:instrText xml:space="preserve"> XE "SQL Server 2016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w:instrText>
            </w:r>
            <w:r>
              <w:instrText xml:space="preserve">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02C24" w:rsidRDefault="00002C24">
      <w:pPr>
        <w:pStyle w:val="ProductList-Body"/>
      </w:pPr>
    </w:p>
    <w:p w:rsidR="00002C24" w:rsidRDefault="009D126D">
      <w:pPr>
        <w:pStyle w:val="ProductList-Offering1SubSection"/>
        <w:outlineLvl w:val="2"/>
      </w:pPr>
      <w:bookmarkStart w:id="135" w:name="_Sec743"/>
      <w:r>
        <w:lastRenderedPageBreak/>
        <w:t>2. Tuotteen ehdot</w:t>
      </w:r>
      <w:bookmarkEnd w:id="135"/>
    </w:p>
    <w:tbl>
      <w:tblPr>
        <w:tblStyle w:val="PURTable"/>
        <w:tblW w:w="0" w:type="dxa"/>
        <w:tblLook w:val="04A0" w:firstRow="1" w:lastRow="0" w:firstColumn="1" w:lastColumn="0" w:noHBand="0" w:noVBand="1"/>
      </w:tblPr>
      <w:tblGrid>
        <w:gridCol w:w="3566"/>
        <w:gridCol w:w="3625"/>
        <w:gridCol w:w="359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w:instrText>
            </w:r>
            <w:r>
              <w:instrText xml:space="preserve">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w:t>
            </w:r>
            <w:r>
              <w:rPr>
                <w:color w:val="0563C1"/>
              </w:rPr>
              <w:t>iot</w:t>
            </w:r>
            <w:r>
              <w:fldChar w:fldCharType="end"/>
            </w:r>
            <w:r>
              <w:t>: Enterprise Core – Standard, Business Intelligence, Workgroup tai Small Business tai 2008 R2 Datacenter; Standard – Workgroup tai Small Business</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"Ennakkoedellytys (SA): </w:instrText>
            </w:r>
            <w:r>
              <w:instrText xml:space="preserve">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"Käyttöoikeuden piiriin kuuluvan käyttäjän poikkeus: Poik</w:instrText>
            </w:r>
            <w:r>
              <w:instrText xml:space="preserve">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 xml:space="preserve">Oikeutettu vähennyksiin </w:t>
            </w:r>
            <w:r>
              <w:rPr>
                <w:color w:val="0563C1"/>
              </w:rPr>
              <w:t>(SCE)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3"/>
      </w:pPr>
      <w:r>
        <w:t>2.1 SQL Server 2016 Enterprise</w:t>
      </w:r>
    </w:p>
    <w:p w:rsidR="00002C24" w:rsidRDefault="009D126D">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2016 Enterpriselle</w:t>
      </w:r>
      <w:r>
        <w:fldChar w:fldCharType="begin"/>
      </w:r>
      <w:r>
        <w:instrText xml:space="preserve"> XE "SQL Server 2016 Enterpriselle" </w:instrText>
      </w:r>
      <w:r>
        <w:fldChar w:fldCharType="end"/>
      </w:r>
      <w:r>
        <w:t xml:space="preserve"> (Server/CAL) ei ole saatavilla. Nykyisten 2016-versioon päivittävien SA-asiakkaiden tulee perehtyä </w:t>
      </w:r>
      <w:hyperlink r:id="rId54">
        <w:r>
          <w:rPr>
            <w:color w:val="00467F"/>
            <w:u w:val="single"/>
          </w:rPr>
          <w:t xml:space="preserve">kesäkuussa </w:t>
        </w:r>
        <w:r>
          <w:rPr>
            <w:color w:val="00467F"/>
            <w:u w:val="single"/>
          </w:rPr>
          <w:t>2016 julkaistuissa Tuotteen ehdoissa</w:t>
        </w:r>
      </w:hyperlink>
      <w:r>
        <w:t xml:space="preserve"> kuvattuihin käyttöoikeusehtoihin.</w:t>
      </w:r>
    </w:p>
    <w:p w:rsidR="00002C24" w:rsidRDefault="00002C24">
      <w:pPr>
        <w:pStyle w:val="ProductList-Body"/>
      </w:pPr>
    </w:p>
    <w:p w:rsidR="00002C24" w:rsidRDefault="009D126D">
      <w:pPr>
        <w:pStyle w:val="ProductList-ClauseHeading"/>
        <w:outlineLvl w:val="3"/>
      </w:pPr>
      <w:r>
        <w:t>2.2 SQL Server Parallel Data Warehouse</w:t>
      </w:r>
    </w:p>
    <w:p w:rsidR="00002C24" w:rsidRDefault="009D126D">
      <w:pPr>
        <w:pStyle w:val="ProductList-Body"/>
      </w:pPr>
      <w:r>
        <w:t>SQL Server Parallel Data Warehousen käyttöön ottaminen SQL Server 2016 Enterprise -asiakkailla</w:t>
      </w:r>
      <w:r>
        <w:fldChar w:fldCharType="begin"/>
      </w:r>
      <w:r>
        <w:instrText xml:space="preserve"> XE "SQL Server 2016 Enterprise -asiakkailla" </w:instrText>
      </w:r>
      <w:r>
        <w:fldChar w:fldCharType="end"/>
      </w:r>
      <w:r>
        <w:t>. A</w:t>
      </w:r>
      <w:r>
        <w:t>siakkaat ovat oikeutettuja käyttämään vain niitä ohjelmiston koontikäännöksiä, jotka on julkaistu SA-ylläpidon aikana.</w:t>
      </w:r>
    </w:p>
    <w:p w:rsidR="00002C24" w:rsidRDefault="00002C24">
      <w:pPr>
        <w:pStyle w:val="ProductList-Body"/>
      </w:pPr>
    </w:p>
    <w:p w:rsidR="00002C24" w:rsidRDefault="009D126D">
      <w:pPr>
        <w:pStyle w:val="ProductList-ClauseHeading"/>
        <w:outlineLvl w:val="3"/>
      </w:pPr>
      <w:r>
        <w:t>2.3 SQL Server Parallel Data Warehousen valinnainen koontikäännös ilman Oracle Javaa</w:t>
      </w:r>
    </w:p>
    <w:p w:rsidR="00002C24" w:rsidRDefault="009D126D">
      <w:pPr>
        <w:pStyle w:val="ProductList-Body"/>
      </w:pPr>
      <w:r>
        <w:t xml:space="preserve">Asiakkaat voivat hankkia tuotteen koontikäännöksen </w:t>
      </w:r>
      <w:r>
        <w:t xml:space="preserve">Oracle Javan kanssa tai pyydettäessä ilman Oracle Javaa. Lisätietoja on osoitteessa </w:t>
      </w:r>
      <w:hyperlink r:id="rId55">
        <w:r>
          <w:rPr>
            <w:color w:val="00467F"/>
            <w:u w:val="single"/>
          </w:rPr>
          <w:t>http://www.microsoft.com/en-us/sqlserver/solutions-technologies</w:t>
        </w:r>
        <w:r>
          <w:rPr>
            <w:color w:val="00467F"/>
            <w:u w:val="single"/>
          </w:rPr>
          <w:t>/data-warehousing/pdw.aspx</w:t>
        </w:r>
      </w:hyperlink>
      <w:r>
        <w:t>.</w:t>
      </w:r>
    </w:p>
    <w:p w:rsidR="00002C24" w:rsidRDefault="009D126D">
      <w:pPr>
        <w:pStyle w:val="ProductList-Offering1SubSection"/>
        <w:outlineLvl w:val="2"/>
      </w:pPr>
      <w:bookmarkStart w:id="136" w:name="_Sec794"/>
      <w:r>
        <w:t>3. Käyttöoikeudet</w:t>
      </w:r>
      <w:bookmarkEnd w:id="136"/>
    </w:p>
    <w:tbl>
      <w:tblPr>
        <w:tblStyle w:val="PURTable"/>
        <w:tblW w:w="0" w:type="dxa"/>
        <w:tblLook w:val="04A0" w:firstRow="1" w:lastRow="0" w:firstColumn="1" w:lastColumn="0" w:noHBand="0" w:noVBand="1"/>
      </w:tblPr>
      <w:tblGrid>
        <w:gridCol w:w="3558"/>
        <w:gridCol w:w="3628"/>
        <w:gridCol w:w="3604"/>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w:t>
            </w:r>
            <w:r>
              <w:t xml:space="preserve">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"Tuotekohtaiset käyttöoikeusehdot: Osoittaa, että Käyttöoikeudet-taulukon alapuolella on Tuotekohtaisia ehtoja, jotka koskevat Tuotteen </w:instrText>
            </w:r>
            <w:r>
              <w:instrText xml:space="preserve">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w:instrText>
            </w:r>
            <w:r>
              <w:instrText xml:space="preserve"> käytön yhteydessä." </w:instrText>
            </w:r>
            <w:r>
              <w:fldChar w:fldCharType="separate"/>
            </w:r>
            <w:r>
              <w:rPr>
                <w:color w:val="0563C1"/>
              </w:rPr>
              <w:t>Lisäohjelmisto</w:t>
            </w:r>
            <w:r>
              <w:fldChar w:fldCharType="end"/>
            </w:r>
            <w:r>
              <w:t>: Kaikki versiot</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w:instrText>
            </w:r>
            <w:r>
              <w:instrText xml:space="preserve">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w:t>
            </w:r>
            <w:r>
              <w:t>lin/CAL-versiot)</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w:t>
            </w:r>
            <w:r>
              <w:rPr>
                <w:color w:val="0563C1"/>
              </w:rPr>
              <w:t>ologiat</w:t>
            </w:r>
            <w:r>
              <w:fldChar w:fldCharType="end"/>
            </w:r>
            <w:r>
              <w:t>: Windows-ohjelmistokomponentit</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81"/>
        <w:gridCol w:w="3581"/>
        <w:gridCol w:w="3528"/>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02C24" w:rsidRDefault="009D126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02C24" w:rsidRDefault="009D126D">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3"/>
      </w:pPr>
      <w:r>
        <w:t>3.2 SQL Serverin aiempiin versioihin tehtävät automaattiset päivitykset</w:t>
      </w:r>
    </w:p>
    <w:p w:rsidR="00002C24" w:rsidRDefault="009D126D">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w:t>
      </w:r>
      <w:r>
        <w:t>komponentteja), ohjelmisto päivittyy automaattisesti ja tietyt kyseisen version tiedostot tai ominaisuudet korvataan tämän ohjelmiston tiedostoilla. Tätä ominaisuutta ei voi poistaa käytöstä. Kyseisten tiedostojen poistaminen voi aiheuttaa ohjelmistovirhei</w:t>
      </w:r>
      <w:r>
        <w:t xml:space="preserve">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w:t>
      </w:r>
      <w:r>
        <w:t xml:space="preserv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rsidR="00002C24" w:rsidRDefault="00002C24">
      <w:pPr>
        <w:pStyle w:val="ProductList-Body"/>
      </w:pPr>
    </w:p>
    <w:p w:rsidR="00002C24" w:rsidRDefault="009D126D">
      <w:pPr>
        <w:pStyle w:val="ProductList-ClauseHeading"/>
        <w:outlineLvl w:val="3"/>
      </w:pPr>
      <w:r>
        <w:t>3.3 Standard-versioiden kopioiden käyttäminen</w:t>
      </w:r>
    </w:p>
    <w:p w:rsidR="00002C24" w:rsidRDefault="009D126D">
      <w:pPr>
        <w:pStyle w:val="ProductList-Body"/>
      </w:pPr>
      <w:r>
        <w:t xml:space="preserve">Ohjelmistoa saa suorittaa kerrallaan vain yhdessä </w:t>
      </w:r>
      <w:r>
        <w:fldChar w:fldCharType="begin"/>
      </w:r>
      <w:r>
        <w:instrText xml:space="preserve"> AutoTextList   \s NoStyle \t </w:instrText>
      </w:r>
      <w:r>
        <w:instrText>"Fyysinen Käyttöjärjestelmäympäristö tarkoittaa sellaista Käyttöjärjestelmäympäristöä, joka on asetettu suoritettavaksi suoraan fyysisessä laitteistossa. Laitteiston virtualisointiohjelmiston suorittamiseen tai laitteiston virtualisointipalveluiden toimitt</w:instrText>
      </w:r>
      <w:r>
        <w:instrText xml:space="preserve">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w:instrText>
      </w:r>
      <w:r>
        <w:instrText xml:space="preserve">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w:t>
      </w:r>
      <w:r>
        <w:rPr>
          <w:color w:val="0563C1"/>
        </w:rPr>
        <w:t>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w:instrText>
      </w:r>
      <w:r>
        <w:instrText xml:space="preserve">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w:instrText>
      </w:r>
      <w:r>
        <w:instrText xml:space="preserve">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002C24" w:rsidRDefault="00002C24">
      <w:pPr>
        <w:pStyle w:val="ProductList-Body"/>
      </w:pPr>
    </w:p>
    <w:p w:rsidR="00002C24" w:rsidRDefault="009D126D">
      <w:pPr>
        <w:pStyle w:val="ProductList-ClauseHeading"/>
        <w:outlineLvl w:val="3"/>
      </w:pPr>
      <w:r>
        <w:t>3.4 Parallel Data Warehousen (PDW) korvaavat palvelimet</w:t>
      </w:r>
    </w:p>
    <w:p w:rsidR="00002C24" w:rsidRDefault="009D126D">
      <w:pPr>
        <w:pStyle w:val="ProductList-Body"/>
      </w:pPr>
      <w:r>
        <w:t>PDW Appliance on yksittäinen yksikkö, joka koostuu kahdesta tai useammas</w:t>
      </w:r>
      <w:r>
        <w:t>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w:instrText>
      </w:r>
      <w:r>
        <w:instrText xml:space="preserve">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w:instrText>
      </w:r>
      <w:r>
        <w:instrText xml:space="preserve">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w:instrText>
      </w:r>
      <w:r>
        <w:instrText xml:space="preserve">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002C24" w:rsidRDefault="00002C24">
      <w:pPr>
        <w:pStyle w:val="ProductList-Body"/>
      </w:pPr>
    </w:p>
    <w:p w:rsidR="00002C24" w:rsidRDefault="009D126D">
      <w:pPr>
        <w:pStyle w:val="ProductList-ClauseHeading"/>
        <w:outlineLvl w:val="3"/>
      </w:pPr>
      <w:r>
        <w:t>3.5 Lisäohjelmisto</w:t>
      </w:r>
    </w:p>
    <w:p w:rsidR="00002C24" w:rsidRDefault="009D126D">
      <w:pPr>
        <w:pStyle w:val="ProductList-SubClauseHeading"/>
        <w:outlineLvl w:val="4"/>
      </w:pPr>
      <w:r>
        <w:t>3.5.1 Lisäohjelmisto – kaikki (paitsi Parallel Data Warehouse)</w:t>
      </w:r>
    </w:p>
    <w:tbl>
      <w:tblPr>
        <w:tblStyle w:val="PURTable0"/>
        <w:tblW w:w="0" w:type="dxa"/>
        <w:tblLook w:val="04A0" w:firstRow="1" w:lastRow="0" w:firstColumn="1" w:lastColumn="0" w:noHBand="0" w:noVBand="1"/>
      </w:tblPr>
      <w:tblGrid>
        <w:gridCol w:w="3610"/>
        <w:gridCol w:w="3410"/>
        <w:gridCol w:w="3410"/>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Client Tools Connectivity</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Distributed Replay Client</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Management Tools - Complete</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pPr>
          </w:p>
        </w:tc>
      </w:tr>
    </w:tbl>
    <w:p w:rsidR="00002C24" w:rsidRDefault="00002C24">
      <w:pPr>
        <w:pStyle w:val="ProductList-BodyIndented"/>
      </w:pPr>
    </w:p>
    <w:p w:rsidR="00002C24" w:rsidRDefault="009D126D">
      <w:pPr>
        <w:pStyle w:val="ProductList-SubClauseHeading"/>
        <w:outlineLvl w:val="4"/>
      </w:pPr>
      <w:r>
        <w:lastRenderedPageBreak/>
        <w:t>3.5.2 Lisäohjelmisto - Parallel Data Warehouse</w:t>
      </w:r>
    </w:p>
    <w:tbl>
      <w:tblPr>
        <w:tblStyle w:val="PURTable0"/>
        <w:tblW w:w="0" w:type="dxa"/>
        <w:tblLook w:val="04A0" w:firstRow="1" w:lastRow="0" w:firstColumn="1" w:lastColumn="0" w:noHBand="0" w:noVBand="1"/>
      </w:tblPr>
      <w:tblGrid>
        <w:gridCol w:w="3552"/>
        <w:gridCol w:w="3439"/>
        <w:gridCol w:w="343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002C24" w:rsidRDefault="00002C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02C24" w:rsidRDefault="00002C24">
            <w:pPr>
              <w:pStyle w:val="ProductList-TableBody"/>
            </w:pPr>
          </w:p>
        </w:tc>
      </w:tr>
    </w:tbl>
    <w:p w:rsidR="00002C24" w:rsidRDefault="009D126D">
      <w:pPr>
        <w:pStyle w:val="ProductList-Offering1SubSection"/>
        <w:outlineLvl w:val="2"/>
      </w:pPr>
      <w:bookmarkStart w:id="137" w:name="_Sec826"/>
      <w:r>
        <w:t xml:space="preserve">4. Software </w:t>
      </w:r>
      <w:r>
        <w:t>Assurance</w:t>
      </w:r>
      <w:bookmarkEnd w:id="137"/>
    </w:p>
    <w:tbl>
      <w:tblPr>
        <w:tblStyle w:val="PURTable"/>
        <w:tblW w:w="0" w:type="dxa"/>
        <w:tblLook w:val="04A0" w:firstRow="1" w:lastRow="0" w:firstColumn="1" w:lastColumn="0" w:noHBand="0" w:noVBand="1"/>
      </w:tblPr>
      <w:tblGrid>
        <w:gridCol w:w="3570"/>
        <w:gridCol w:w="3579"/>
        <w:gridCol w:w="364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"Virhetilanteista toip</w:instrText>
            </w:r>
            <w:r>
              <w:instrText xml:space="preserve">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 xml:space="preserve">Virhetilanteista </w:t>
            </w:r>
            <w:r>
              <w:rPr>
                <w:color w:val="0563C1"/>
              </w:rPr>
              <w:t>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w:instrText>
            </w:r>
            <w:r>
              <w:instrText xml:space="preserve">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"Käyttöoikeuksien siirrettävyys: SA-asiakkaiden käytettävissä olevat oikeudet joko mää</w:instrText>
            </w:r>
            <w:r>
              <w:instrText xml:space="preserve">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w:t>
            </w:r>
            <w:r>
              <w:rPr>
                <w:color w:val="0563C1"/>
              </w:rPr>
              <w:t>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w:instrText>
            </w:r>
            <w:r>
              <w:instrText xml:space="preserve">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56">
              <w:r>
                <w:rPr>
                  <w:color w:val="00467F"/>
                  <w:u w:val="single"/>
                </w:rPr>
                <w:t>Tuotteen ehdot – kesäkuu 2016</w:t>
              </w:r>
            </w:hyperlink>
          </w:p>
          <w:p w:rsidR="00002C24" w:rsidRDefault="009D126D">
            <w:pPr>
              <w:pStyle w:val="ProductList-TableBody"/>
            </w:pPr>
            <w:hyperlink r:id="rId57">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Verkkovierailuoikeudet: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w:t>
            </w:r>
            <w:r>
              <w:t>ki versiot</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w:instrText>
            </w:r>
            <w:r>
              <w:instrText xml:space="preserve">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URBreadcrumb"/>
      </w:pPr>
    </w:p>
    <w:p w:rsidR="00002C24" w:rsidRDefault="009D126D">
      <w:pPr>
        <w:pStyle w:val="ProductList-ClauseHeading"/>
        <w:outlineLvl w:val="3"/>
      </w:pPr>
      <w:r>
        <w:t>4.1 SQL Server 2016 Enterprise Core – Rajoittamaton virtualisointi</w:t>
      </w:r>
    </w:p>
    <w:p w:rsidR="00002C24" w:rsidRDefault="009D126D">
      <w:pPr>
        <w:pStyle w:val="ProductList-Body"/>
      </w:pPr>
      <w:r>
        <w:t xml:space="preserve">Asiakas saa suorittaa rajoittamattomasti palvelinohjelmiston kopioita missä tahansa </w:t>
      </w:r>
      <w:r>
        <w:fldChar w:fldCharType="begin"/>
      </w:r>
      <w:r>
        <w:instrText xml:space="preserve"> AutoTextList   \s NoStyle \t "K</w:instrText>
      </w:r>
      <w:r>
        <w:instrText xml:space="preserve">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w:t>
      </w:r>
      <w:r>
        <w:rPr>
          <w:color w:val="0563C1"/>
        </w:rPr>
        <w:t>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w:instrText>
      </w:r>
      <w:r>
        <w:instrText xml:space="preserve">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w:t>
      </w:r>
      <w:r>
        <w:t>ttöoikeudelle.</w:t>
      </w:r>
    </w:p>
    <w:p w:rsidR="00002C24" w:rsidRDefault="00002C24">
      <w:pPr>
        <w:pStyle w:val="ProductList-Body"/>
      </w:pPr>
    </w:p>
    <w:p w:rsidR="00002C24" w:rsidRDefault="009D126D">
      <w:pPr>
        <w:pStyle w:val="ProductList-ClauseHeading"/>
        <w:outlineLvl w:val="3"/>
      </w:pPr>
      <w:r>
        <w:t>4.2 SQL Server 2016 Enterprise Core – Parallel Data Warehousen ominaisuuspäivitykset</w:t>
      </w:r>
    </w:p>
    <w:p w:rsidR="00002C24" w:rsidRDefault="009D126D">
      <w:pPr>
        <w:pStyle w:val="ProductList-Body"/>
      </w:pPr>
      <w:r>
        <w:t>Asiakkaat, joilla on SA-ylläpito, ovat oikeutettuja Parallel Data Warehousen ominaisuuksien julkaisuihin (esimerkiksi laitepäivityksiin), jotka ovat saatav</w:t>
      </w:r>
      <w:r>
        <w:t>illa suurempien tuotejulkaisujen välillä.</w:t>
      </w:r>
    </w:p>
    <w:p w:rsidR="00002C24" w:rsidRDefault="00002C24">
      <w:pPr>
        <w:pStyle w:val="ProductList-Body"/>
      </w:pPr>
    </w:p>
    <w:p w:rsidR="00002C24" w:rsidRDefault="009D126D">
      <w:pPr>
        <w:pStyle w:val="ProductList-ClauseHeading"/>
        <w:outlineLvl w:val="3"/>
      </w:pPr>
      <w:r>
        <w:t>4.3 SQL Serverin lunastusoptio Application Platform -liittymäsopimuksessa (EAP)</w:t>
      </w:r>
    </w:p>
    <w:p w:rsidR="00002C24" w:rsidRDefault="009D126D">
      <w:pPr>
        <w:pStyle w:val="ProductList-Body"/>
      </w:pPr>
      <w:r>
        <w:t xml:space="preserve">Asiakas voi uusia SA-ylläpidon SQL Server Enterprise Server/CAL </w:t>
      </w:r>
      <w:r>
        <w:fldChar w:fldCharType="begin"/>
      </w:r>
      <w:r>
        <w:instrText xml:space="preserve"> AutoTextList   \s NoStyle \t "Käyttöoikeus tarkoittaa oikeutta ladat</w:instrText>
      </w:r>
      <w:r>
        <w:instrText xml:space="preserve">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w:t>
      </w:r>
      <w:r>
        <w:rPr>
          <w:color w:val="0563C1"/>
        </w:rPr>
        <w:t>ksia</w:t>
      </w:r>
      <w:r>
        <w:fldChar w:fldCharType="end"/>
      </w:r>
      <w:r>
        <w:t>.</w:t>
      </w:r>
    </w:p>
    <w:p w:rsidR="00002C24" w:rsidRDefault="00002C24">
      <w:pPr>
        <w:pStyle w:val="ProductList-Body"/>
      </w:pPr>
    </w:p>
    <w:p w:rsidR="00002C24" w:rsidRDefault="009D126D">
      <w:pPr>
        <w:pStyle w:val="ProductList-ClauseHeading"/>
        <w:outlineLvl w:val="3"/>
      </w:pPr>
      <w:r>
        <w:t>4.4 R Server for Windows – SQL Server Enterprise Core ja SQL Server Enterprise</w:t>
      </w:r>
    </w:p>
    <w:p w:rsidR="00002C24" w:rsidRDefault="009D126D">
      <w:pPr>
        <w:pStyle w:val="ProductList-Body"/>
      </w:pPr>
      <w:r>
        <w:t>Vain asiakkaat, joiden palvelimilla on SQL Server Enterprise Core with SA- tai SQL Server Enterprise with SA -käyttöoikeus, saavat käyttää kesäkuun 2016 jälkeen saatav</w:t>
      </w:r>
      <w:r>
        <w:t>illa olevia R Server for Windowsin päivityksiä. Asiakkaat saavat käyttää näitä päivityksiä Käyttöoikeuden alaisissa Palvelimissa SQL Server Enterprise Coren ja SQL Server Enterprisen käyttöoikeuksien mukaisesti. Asiakkailla, joilla on SQL Server Enterprise</w:t>
      </w:r>
      <w:r>
        <w:t xml:space="preserve"> palvelin-/CAL-käyttöoikeusmallin nojalla, on myös oltava SA-ylläpito vastaaville CAL-käyttöoikeuksille tämän edun saamiseksi. Asiakkaiden oikeus käyttää näitä päivityksiä päättyy, kun heidän SA-ylläpitonsa umpeutuu.</w:t>
      </w:r>
    </w:p>
    <w:p w:rsidR="00002C24" w:rsidRDefault="00002C24">
      <w:pPr>
        <w:pStyle w:val="PURBreadcrumb"/>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w:t>
              </w:r>
              <w:r>
                <w:rPr>
                  <w:color w:val="00467F"/>
                  <w:sz w:val="14"/>
                  <w:u w:val="single"/>
                </w:rPr>
                <w:t>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GroupHeading"/>
        <w:outlineLvl w:val="1"/>
      </w:pPr>
      <w:bookmarkStart w:id="138" w:name="_Sec615"/>
      <w:r>
        <w:t>System Center</w:t>
      </w:r>
      <w:bookmarkEnd w:id="138"/>
      <w:r>
        <w:fldChar w:fldCharType="begin"/>
      </w:r>
      <w:r>
        <w:instrText xml:space="preserve"> TC "</w:instrText>
      </w:r>
      <w:bookmarkStart w:id="139" w:name="_Toc473197311"/>
      <w:r>
        <w:instrText>System Center</w:instrText>
      </w:r>
      <w:bookmarkEnd w:id="139"/>
      <w:r>
        <w:instrText>" \l 2</w:instrText>
      </w:r>
      <w:r>
        <w:fldChar w:fldCharType="end"/>
      </w:r>
    </w:p>
    <w:p w:rsidR="00002C24" w:rsidRDefault="009D126D">
      <w:pPr>
        <w:pStyle w:val="ProductList-Offering2HeadingNoBorder"/>
        <w:outlineLvl w:val="2"/>
      </w:pPr>
      <w:bookmarkStart w:id="140" w:name="_Sec642"/>
      <w:r>
        <w:t>System Center Server</w:t>
      </w:r>
      <w:bookmarkEnd w:id="140"/>
      <w:r>
        <w:fldChar w:fldCharType="begin"/>
      </w:r>
      <w:r>
        <w:instrText xml:space="preserve"> TC "</w:instrText>
      </w:r>
      <w:bookmarkStart w:id="141" w:name="_Toc473197312"/>
      <w:r>
        <w:instrText>System Center Server</w:instrText>
      </w:r>
      <w:bookmarkEnd w:id="141"/>
      <w:r>
        <w:instrText>" \l 3</w:instrText>
      </w:r>
      <w:r>
        <w:fldChar w:fldCharType="end"/>
      </w:r>
    </w:p>
    <w:p w:rsidR="00002C24" w:rsidRDefault="009D126D">
      <w:pPr>
        <w:pStyle w:val="ProductList-Offering1SubSection"/>
        <w:outlineLvl w:val="3"/>
      </w:pPr>
      <w:bookmarkStart w:id="142" w:name="_Sec689"/>
      <w:r>
        <w:t>1. Ohjelman saatavuus</w:t>
      </w:r>
      <w:bookmarkEnd w:id="142"/>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w:instrText>
            </w:r>
            <w:r>
              <w:instrText xml:space="preserve">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002C24">
        <w:tc>
          <w:tcPr>
            <w:tcW w:w="416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(2 kpl ydinkäyttöoikeuksia)</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02C24" w:rsidRDefault="009D12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w:instrText>
            </w:r>
            <w:r>
              <w:instrText xml:space="preserve">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(2 kpl ydinkäyttöoikeuksia)</w:t>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002C24" w:rsidRDefault="009D12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02C24" w:rsidRDefault="009D126D">
      <w:pPr>
        <w:pStyle w:val="ProductList-Offering1SubSection"/>
        <w:outlineLvl w:val="3"/>
      </w:pPr>
      <w:bookmarkStart w:id="143" w:name="_Sec744"/>
      <w:r>
        <w:t>2. Tuotteen ehdot</w:t>
      </w:r>
      <w:bookmarkEnd w:id="143"/>
    </w:p>
    <w:tbl>
      <w:tblPr>
        <w:tblStyle w:val="PURTable"/>
        <w:tblW w:w="0" w:type="dxa"/>
        <w:tblLook w:val="04A0" w:firstRow="1" w:lastRow="0" w:firstColumn="1" w:lastColumn="0" w:noHBand="0" w:noVBand="1"/>
      </w:tblPr>
      <w:tblGrid>
        <w:gridCol w:w="3566"/>
        <w:gridCol w:w="3625"/>
        <w:gridCol w:w="359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w:instrText>
            </w:r>
            <w:r>
              <w:instrText xml:space="preserve">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Aiemmat versiot: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 xml:space="preserve">Liite </w:t>
              </w:r>
              <w:r>
                <w:rPr>
                  <w:color w:val="00467F"/>
                  <w:u w:val="single"/>
                </w:rPr>
                <w:t>B</w:t>
              </w:r>
            </w:hyperlink>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Offering1SubSection"/>
        <w:outlineLvl w:val="3"/>
      </w:pPr>
      <w:bookmarkStart w:id="144" w:name="_Sec797"/>
      <w:r>
        <w:t>3. Käyttöoikeudet</w:t>
      </w:r>
      <w:bookmarkEnd w:id="144"/>
    </w:p>
    <w:tbl>
      <w:tblPr>
        <w:tblStyle w:val="PURTable"/>
        <w:tblW w:w="0" w:type="dxa"/>
        <w:tblLook w:val="04A0" w:firstRow="1" w:lastRow="0" w:firstColumn="1" w:lastColumn="0" w:noHBand="0" w:noVBand="1"/>
      </w:tblPr>
      <w:tblGrid>
        <w:gridCol w:w="3558"/>
        <w:gridCol w:w="3628"/>
        <w:gridCol w:w="3604"/>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"Tuotekohta</w:instrText>
            </w:r>
            <w:r>
              <w:instrText xml:space="preserve">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Lisäohjelmistot: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w:instrText>
            </w:r>
            <w:r>
              <w:instrText xml:space="preserve">logiat." </w:instrText>
            </w:r>
            <w:r>
              <w:fldChar w:fldCharType="separate"/>
            </w:r>
            <w:r>
              <w:rPr>
                <w:color w:val="0563C1"/>
              </w:rPr>
              <w:t>Oikeuksiin sisältyvät teknologiat</w:t>
            </w:r>
            <w:r>
              <w:fldChar w:fldCharType="end"/>
            </w:r>
            <w:r>
              <w:t>: SQL Server Technology, Windows-ohjelmistokomponentit</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w:t>
            </w:r>
            <w:r>
              <w:rPr>
                <w:color w:val="0563C1"/>
              </w:rPr>
              <w:t>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28"/>
        <w:gridCol w:w="3594"/>
        <w:gridCol w:w="3468"/>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C24" w:rsidRDefault="009D126D">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002C24" w:rsidRDefault="009D126D">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 xml:space="preserve">3.2 </w:t>
      </w:r>
      <w:r>
        <w:t>Hallintakäyttöoikeus - System Center 2016 Datacenter</w:t>
      </w:r>
    </w:p>
    <w:tbl>
      <w:tblPr>
        <w:tblStyle w:val="PURTable"/>
        <w:tblW w:w="0" w:type="dxa"/>
        <w:tblLook w:val="04A0" w:firstRow="1" w:lastRow="0" w:firstColumn="1" w:lastColumn="0" w:noHBand="0" w:noVBand="1"/>
      </w:tblPr>
      <w:tblGrid>
        <w:gridCol w:w="3728"/>
        <w:gridCol w:w="3594"/>
        <w:gridCol w:w="3468"/>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C24" w:rsidRDefault="009D126D">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002C24" w:rsidRDefault="009D126D">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3.3 SQL Server Technology</w:t>
      </w:r>
    </w:p>
    <w:p w:rsidR="00002C24" w:rsidRDefault="009D126D">
      <w:pPr>
        <w:pStyle w:val="ProductList-Body"/>
      </w:pPr>
      <w:r>
        <w:t xml:space="preserve">Asiakas saa suorittaa yhdessä </w:t>
      </w:r>
      <w:r>
        <w:fldChar w:fldCharType="begin"/>
      </w:r>
      <w:r>
        <w:instrText xml:space="preserve"> AutoTextList   \s NoStyle \t "Käyttöjärjestelmäympäristö tarkoitt</w:instrText>
      </w:r>
      <w:r>
        <w:instrText xml:space="preserve">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w:t>
      </w:r>
      <w:r>
        <w:t xml:space="preserv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w:t>
      </w:r>
      <w:r>
        <w:rPr>
          <w:color w:val="0563C1"/>
        </w:rPr>
        <w:t>ta</w:t>
      </w:r>
      <w:r>
        <w:fldChar w:fldCharType="end"/>
      </w:r>
      <w:r>
        <w:t xml:space="preserve"> vain kyseisen Tuotteen tai minkä tahansa SQL Server -tietokantaohjelmistoa sisältävän Tuotteen tukemiseen.</w:t>
      </w:r>
    </w:p>
    <w:p w:rsidR="00002C24" w:rsidRDefault="00002C24">
      <w:pPr>
        <w:pStyle w:val="ProductList-Body"/>
      </w:pPr>
    </w:p>
    <w:p w:rsidR="00002C24" w:rsidRDefault="009D126D">
      <w:pPr>
        <w:pStyle w:val="ProductList-ClauseHeading"/>
        <w:outlineLvl w:val="4"/>
      </w:pPr>
      <w:r>
        <w:t>3.4 Windows Server -säilöt</w:t>
      </w:r>
    </w:p>
    <w:p w:rsidR="00002C24" w:rsidRDefault="009D126D">
      <w:pPr>
        <w:pStyle w:val="ProductList-Body"/>
      </w:pPr>
      <w:r>
        <w:t xml:space="preserve">Asiakas voi Hallita mitä tahansa </w:t>
      </w:r>
      <w:r>
        <w:fldChar w:fldCharType="begin"/>
      </w:r>
      <w:r>
        <w:instrText xml:space="preserve"> AutoTextList   \s NoStyle \t "Käyttöjärjestelmäympäristö tarkoittaa käyttöjärjest</w:instrText>
      </w:r>
      <w:r>
        <w:instrText xml:space="preserve">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w:instrText>
      </w:r>
      <w:r>
        <w:instrText xml:space="preserve">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w:instrText>
      </w:r>
      <w:r>
        <w:instrText xml:space="preserve">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02C24" w:rsidRDefault="009D126D">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70"/>
        <w:gridCol w:w="3579"/>
        <w:gridCol w:w="364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"SA-edut: Osoittaa Tuotteen luokan, jolla m</w:instrText>
            </w:r>
            <w:r>
              <w:instrText xml:space="preserve">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"Virhetilanteista toipuminen: SA-asiakkaiden käytettävissä olevat oikeudet käyttää ohjelmistoa ehdollisii</w:instrText>
            </w:r>
            <w:r>
              <w:instrText xml:space="preserve">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Korvaavan palvelimen käyttöoikeudet: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w:instrText>
            </w:r>
            <w:r>
              <w:instrText xml:space="preserve">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"Siirtymisoikeudet: Asiakas v</w:instrText>
            </w:r>
            <w:r>
              <w:instrText xml:space="preserve">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lokakuu 2013</w:t>
              </w:r>
            </w:hyperlink>
            <w:r>
              <w:t xml:space="preserve">, </w:t>
            </w:r>
            <w:hyperlink r:id="rId59">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Verkkovierailuoikeudet: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"Itse ylläpitäminen: SA-etu, joka sallii Tuotteiden käyttämisen ehdo</w:instrText>
            </w:r>
            <w:r>
              <w:instrText xml:space="preserve">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4.1 Nano Server</w:t>
      </w:r>
    </w:p>
    <w:p w:rsidR="00002C24" w:rsidRDefault="009D126D">
      <w:pPr>
        <w:pStyle w:val="ProductList-Body"/>
      </w:pPr>
      <w:r>
        <w:t>Asiakkaan, joilla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saavat Hallita Nano Server -käyttöönottovaihtoehtoa. </w:t>
      </w:r>
    </w:p>
    <w:p w:rsidR="00002C24" w:rsidRDefault="00002C24">
      <w:pPr>
        <w:pStyle w:val="ProductList-Body"/>
      </w:pPr>
    </w:p>
    <w:p w:rsidR="00002C24" w:rsidRDefault="009D126D">
      <w:pPr>
        <w:pStyle w:val="ProductList-ClauseHeading"/>
        <w:outlineLvl w:val="4"/>
      </w:pPr>
      <w:r>
        <w:t>4.2 System Center Configuration Managerin nykyisen version oikeudet</w:t>
      </w:r>
    </w:p>
    <w:p w:rsidR="00002C24" w:rsidRDefault="009D126D">
      <w:pPr>
        <w:pStyle w:val="ProductList-Body"/>
      </w:pPr>
      <w:r>
        <w:t>Asiakkaan, joilla on aktiivinen SA-ylläpito System Center Standard- tai Datacenter-</w:t>
      </w:r>
      <w:r>
        <w:fldChar w:fldCharType="begin"/>
      </w:r>
      <w:r>
        <w:instrText xml:space="preserve"> AutoTextList   \s NoStyle \t "Käyttöoikeus tark</w:instrText>
      </w:r>
      <w:r>
        <w:instrText xml:space="preserve">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rsidR="00002C24" w:rsidRDefault="00002C24">
      <w:pPr>
        <w:pStyle w:val="ProductList-ClauseHeading"/>
        <w:outlineLvl w:val="4"/>
      </w:pPr>
    </w:p>
    <w:p w:rsidR="00002C24" w:rsidRDefault="009D126D">
      <w:pPr>
        <w:pStyle w:val="ProductList-ClauseHeading"/>
        <w:outlineLvl w:val="4"/>
      </w:pPr>
      <w:r>
        <w:t>4.3 System Center Global Service Monitor</w:t>
      </w:r>
    </w:p>
    <w:p w:rsidR="00002C24" w:rsidRDefault="009D126D">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w:t>
      </w:r>
      <w:r>
        <w:rPr>
          <w:color w:val="0563C1"/>
        </w:rPr>
        <w:t>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w:instrText>
      </w:r>
      <w:r>
        <w:instrText xml:space="preserve">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w:instrText>
      </w:r>
      <w:r>
        <w:instrText xml:space="preserve">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w:t>
      </w:r>
      <w:r>
        <w:t xml:space="preserve"> Online-palvelun käyttöä koskevat Online-palveluiden ehdot.</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3197313"/>
      <w:r>
        <w:instrText>System Center Configurat</w:instrText>
      </w:r>
      <w:r>
        <w:instrText>ion Manager</w:instrText>
      </w:r>
      <w:bookmarkEnd w:id="147"/>
      <w:r>
        <w:instrText>" \l 3</w:instrText>
      </w:r>
      <w:r>
        <w:fldChar w:fldCharType="end"/>
      </w:r>
    </w:p>
    <w:p w:rsidR="00002C24" w:rsidRDefault="009D126D">
      <w:pPr>
        <w:pStyle w:val="ProductList-Offering1SubSection"/>
        <w:outlineLvl w:val="3"/>
      </w:pPr>
      <w:bookmarkStart w:id="148" w:name="_Sec691"/>
      <w:r>
        <w:t>1. Ohjelman saatavuus</w:t>
      </w:r>
      <w:bookmarkEnd w:id="148"/>
    </w:p>
    <w:p w:rsidR="00002C24" w:rsidRDefault="00002C24">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w:instrText>
            </w:r>
            <w:r>
              <w:instrText xml:space="preserve">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w:instrText>
            </w:r>
            <w:r>
              <w:instrText xml:space="preserve">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416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t>System Center Configuration Manager 1606 Client Management License</w:t>
            </w:r>
            <w:r>
              <w:fldChar w:fldCharType="begin"/>
            </w:r>
            <w:r>
              <w:instrText xml:space="preserve"> XE "System Center Configuration Manager 1606 Clie</w:instrText>
            </w:r>
            <w:r>
              <w:instrText xml:space="preserv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bl>
    <w:p w:rsidR="00002C24" w:rsidRDefault="009D126D">
      <w:pPr>
        <w:pStyle w:val="ProductList-Offering1SubSection"/>
        <w:outlineLvl w:val="3"/>
      </w:pPr>
      <w:bookmarkStart w:id="149" w:name="_Sec746"/>
      <w:r>
        <w:t>2. Tuotteen ehdot</w:t>
      </w:r>
      <w:bookmarkEnd w:id="149"/>
    </w:p>
    <w:tbl>
      <w:tblPr>
        <w:tblStyle w:val="PURTable"/>
        <w:tblW w:w="0" w:type="dxa"/>
        <w:tblLook w:val="04A0" w:firstRow="1" w:lastRow="0" w:firstColumn="1" w:lastColumn="0" w:noHBand="0" w:noVBand="1"/>
      </w:tblPr>
      <w:tblGrid>
        <w:gridCol w:w="3564"/>
        <w:gridCol w:w="3626"/>
        <w:gridCol w:w="3600"/>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C24" w:rsidRDefault="009D126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w:instrText>
            </w:r>
            <w:r>
              <w:instrText xml:space="preserve">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C24" w:rsidRDefault="009D126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9D126D">
      <w:pPr>
        <w:pStyle w:val="ProductList-Offering1SubSection"/>
        <w:outlineLvl w:val="3"/>
      </w:pPr>
      <w:bookmarkStart w:id="150" w:name="_Sec802"/>
      <w:r>
        <w:t>3. Käyttöoikeudet</w:t>
      </w:r>
      <w:bookmarkEnd w:id="150"/>
    </w:p>
    <w:tbl>
      <w:tblPr>
        <w:tblStyle w:val="PURTable"/>
        <w:tblW w:w="0" w:type="dxa"/>
        <w:tblLook w:val="04A0" w:firstRow="1" w:lastRow="0" w:firstColumn="1" w:lastColumn="0" w:noHBand="0" w:noVBand="1"/>
      </w:tblPr>
      <w:tblGrid>
        <w:gridCol w:w="3570"/>
        <w:gridCol w:w="3604"/>
        <w:gridCol w:w="3616"/>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"Tuotekohta</w:instrText>
            </w:r>
            <w:r>
              <w:instrText xml:space="preserve">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Lisäohjelmistot: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lastRenderedPageBreak/>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w:instrText>
            </w:r>
            <w:r>
              <w:instrText xml:space="preserve">iat." </w:instrText>
            </w:r>
            <w:r>
              <w:fldChar w:fldCharType="separate"/>
            </w:r>
            <w:r>
              <w:rPr>
                <w:color w:val="0563C1"/>
              </w:rPr>
              <w:t>Oikeuksiin sisältyvät teknologiat</w:t>
            </w:r>
            <w:r>
              <w:fldChar w:fldCharType="end"/>
            </w:r>
            <w:r>
              <w:t>: SQL Server Technology, Windows-ohjelmistokomponentit</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C24" w:rsidRDefault="009D126D">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002C24" w:rsidRDefault="009D126D">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002C24" w:rsidRDefault="009D126D">
            <w:pPr>
              <w:pStyle w:val="ProductList-TableBody"/>
            </w:pPr>
            <w:r>
              <w:t>Hallintakäy</w:t>
            </w:r>
            <w:r>
              <w:t xml:space="preserve">ttöoikeutta vastaava (katso </w:t>
            </w:r>
            <w:hyperlink w:anchor="_Sec591">
              <w:r>
                <w:rPr>
                  <w:color w:val="00467F"/>
                  <w:u w:val="single"/>
                </w:rPr>
                <w:t>liite A</w:t>
              </w:r>
            </w:hyperlink>
            <w:r>
              <w:t>)</w:t>
            </w:r>
          </w:p>
        </w:tc>
      </w:tr>
      <w:tr w:rsidR="00002C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C24" w:rsidRDefault="00002C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C24" w:rsidRDefault="009D126D">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3.2 SQL Server Technology</w:t>
      </w:r>
    </w:p>
    <w:p w:rsidR="00002C24" w:rsidRDefault="009D126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w:instrText>
      </w:r>
      <w:r>
        <w:instrText xml:space="preserve">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002C24" w:rsidRDefault="009D126D">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70"/>
        <w:gridCol w:w="3579"/>
        <w:gridCol w:w="364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w:instrText>
            </w:r>
            <w:r>
              <w:instrText xml:space="preserve">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Korvaavan palvelimen käyttöoikeudet: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"Siirtymisoikeudet: Asiakas voi merkinnän mukaan päivittää ohjelmiston aiemmist</w:instrText>
            </w:r>
            <w:r>
              <w:instrText xml:space="preserve">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0">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Verkkovie</w:t>
            </w:r>
            <w:r>
              <w:rPr>
                <w:color w:val="404040"/>
              </w:rPr>
              <w:t>railuoikeudet: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w:t>
            </w:r>
            <w:r>
              <w:rPr>
                <w:color w:val="0563C1"/>
              </w:rPr>
              <w:t>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4.1 System Center Configuration Manager – VDI-oikeudet</w:t>
      </w:r>
    </w:p>
    <w:p w:rsidR="00002C24" w:rsidRDefault="009D126D">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w:instrText>
      </w:r>
      <w:r>
        <w:instrText xml:space="preserve">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w:instrText>
      </w:r>
      <w:r>
        <w:instrText xml:space="preserve">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w:instrText>
      </w:r>
      <w:r>
        <w:instrText xml:space="preserve">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w:instrText>
      </w:r>
      <w:r>
        <w:instrText xml:space="preserve">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002C24" w:rsidRDefault="00002C24">
      <w:pPr>
        <w:pStyle w:val="ProductList-Body"/>
      </w:pPr>
    </w:p>
    <w:p w:rsidR="00002C24" w:rsidRDefault="009D126D">
      <w:pPr>
        <w:pStyle w:val="ProductList-ClauseHeading"/>
        <w:outlineLvl w:val="4"/>
      </w:pPr>
      <w:r>
        <w:t>4.2 System Center Configuration Managerin nykyi</w:t>
      </w:r>
      <w:r>
        <w:t>sen version oikeudet</w:t>
      </w:r>
    </w:p>
    <w:p w:rsidR="00002C24" w:rsidRDefault="009D126D">
      <w:pPr>
        <w:pStyle w:val="ProductList-Body"/>
      </w:pPr>
      <w:r>
        <w:t>Asiakkaat, joilla on aktiivinen SA-ylläpito System Center Configuration Manager -käyttöoikeuksille tai vastaaville tilauskäyttöoikeuksille, saavat asentaa ja käyttää System Center Configuration Managerin nykyinen versio -vaihtoehtoa.</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3197314"/>
      <w:r>
        <w:instrText>System Center Data Protection Manager</w:instrText>
      </w:r>
      <w:bookmarkEnd w:id="153"/>
      <w:r>
        <w:instrText>" \l 3</w:instrText>
      </w:r>
      <w:r>
        <w:fldChar w:fldCharType="end"/>
      </w:r>
    </w:p>
    <w:p w:rsidR="00002C24" w:rsidRDefault="009D126D">
      <w:pPr>
        <w:pStyle w:val="ProductList-Offering1SubSection"/>
        <w:outlineLvl w:val="3"/>
      </w:pPr>
      <w:bookmarkStart w:id="154" w:name="_Sec690"/>
      <w:r>
        <w:t>1. Ohjelman saatavuus</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w:instrText>
            </w:r>
            <w:r>
              <w:instrText xml:space="preserve">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002C24">
        <w:tc>
          <w:tcPr>
            <w:tcW w:w="416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416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2C24" w:rsidRDefault="009D12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bl>
    <w:p w:rsidR="00002C24" w:rsidRDefault="009D126D">
      <w:pPr>
        <w:pStyle w:val="ProductList-Offering1SubSection"/>
        <w:outlineLvl w:val="3"/>
      </w:pPr>
      <w:bookmarkStart w:id="155" w:name="_Sec745"/>
      <w:r>
        <w:t>2. Tuotteen ehdot</w:t>
      </w:r>
      <w:bookmarkEnd w:id="155"/>
    </w:p>
    <w:tbl>
      <w:tblPr>
        <w:tblStyle w:val="PURTable"/>
        <w:tblW w:w="0" w:type="dxa"/>
        <w:tblLook w:val="04A0" w:firstRow="1" w:lastRow="0" w:firstColumn="1" w:lastColumn="0" w:noHBand="0" w:noVBand="1"/>
      </w:tblPr>
      <w:tblGrid>
        <w:gridCol w:w="3566"/>
        <w:gridCol w:w="3625"/>
        <w:gridCol w:w="359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Data Protection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w:instrText>
            </w:r>
            <w:r>
              <w:instrText xml:space="preserve">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Aiemmat versiot: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w:t>
            </w:r>
            <w:r>
              <w:rPr>
                <w:color w:val="0563C1"/>
              </w:rPr>
              <w:t>ys (SA)</w:t>
            </w:r>
            <w:r>
              <w:fldChar w:fldCharType="end"/>
            </w:r>
            <w:r>
              <w:t xml:space="preserve">: </w:t>
            </w:r>
            <w:hyperlink w:anchor="_Sec564">
              <w:r>
                <w:rPr>
                  <w:color w:val="00467F"/>
                  <w:u w:val="single"/>
                </w:rPr>
                <w:t>Liite B</w:t>
              </w:r>
            </w:hyperlink>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9D126D">
      <w:pPr>
        <w:pStyle w:val="ProductList-Offering1SubSection"/>
        <w:outlineLvl w:val="3"/>
      </w:pPr>
      <w:bookmarkStart w:id="156" w:name="_Sec801"/>
      <w:r>
        <w:t xml:space="preserve">3. </w:t>
      </w:r>
      <w:r>
        <w:t>Käyttöoikeudet</w:t>
      </w:r>
      <w:bookmarkEnd w:id="156"/>
    </w:p>
    <w:tbl>
      <w:tblPr>
        <w:tblStyle w:val="PURTable"/>
        <w:tblW w:w="0" w:type="dxa"/>
        <w:tblLook w:val="04A0" w:firstRow="1" w:lastRow="0" w:firstColumn="1" w:lastColumn="0" w:noHBand="0" w:noVBand="1"/>
      </w:tblPr>
      <w:tblGrid>
        <w:gridCol w:w="3558"/>
        <w:gridCol w:w="3628"/>
        <w:gridCol w:w="3604"/>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w:instrText>
            </w:r>
            <w:r>
              <w:instrText xml:space="preserv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Lisäohjelmistot: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w:instrText>
            </w:r>
            <w:r>
              <w:instrText xml:space="preserve">logiat." </w:instrText>
            </w:r>
            <w:r>
              <w:fldChar w:fldCharType="separate"/>
            </w:r>
            <w:r>
              <w:rPr>
                <w:color w:val="0563C1"/>
              </w:rPr>
              <w:t>Oikeuksiin sisältyvät teknologiat</w:t>
            </w:r>
            <w:r>
              <w:fldChar w:fldCharType="end"/>
            </w:r>
            <w:r>
              <w:t>: SQL Server Technology, Windows-ohjelmistokomponentit</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w:t>
            </w:r>
            <w:r>
              <w:rPr>
                <w:color w:val="0563C1"/>
              </w:rPr>
              <w:t>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3.1 Hallintakäyttöoikeus</w:t>
      </w:r>
    </w:p>
    <w:tbl>
      <w:tblPr>
        <w:tblStyle w:val="PURTable"/>
        <w:tblW w:w="0" w:type="dxa"/>
        <w:tblLook w:val="04A0" w:firstRow="1" w:lastRow="0" w:firstColumn="1" w:lastColumn="0" w:noHBand="0" w:noVBand="1"/>
      </w:tblPr>
      <w:tblGrid>
        <w:gridCol w:w="3753"/>
        <w:gridCol w:w="3567"/>
        <w:gridCol w:w="3470"/>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C24" w:rsidRDefault="009D126D">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002C24" w:rsidRDefault="009D126D">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 xml:space="preserve">3.2 SQL Server </w:t>
      </w:r>
      <w:r>
        <w:t>Technology</w:t>
      </w:r>
    </w:p>
    <w:p w:rsidR="00002C24" w:rsidRDefault="009D126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w:instrText>
      </w:r>
      <w:r>
        <w:instrText xml:space="preserve">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w:instrText>
      </w:r>
      <w:r>
        <w:instrText xml:space="preserve">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002C24" w:rsidRDefault="009D126D">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70"/>
        <w:gridCol w:w="3579"/>
        <w:gridCol w:w="364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w:instrText>
            </w:r>
            <w:r>
              <w:instrText xml:space="preserve">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Korvaavan palvelimen käyttöoikeudet: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w:t>
            </w:r>
            <w:r>
              <w:rPr>
                <w:color w:val="404040"/>
              </w:rPr>
              <w: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w:instrText>
            </w:r>
            <w:r>
              <w:instrText xml:space="preserve"> koko määritelmä)" </w:instrText>
            </w:r>
            <w:r>
              <w:fldChar w:fldCharType="separate"/>
            </w:r>
            <w:r>
              <w:rPr>
                <w:color w:val="0563C1"/>
              </w:rPr>
              <w:t>Siirtymisoikeudet</w:t>
            </w:r>
            <w:r>
              <w:fldChar w:fldCharType="end"/>
            </w:r>
            <w:r>
              <w:t xml:space="preserve">: </w:t>
            </w:r>
            <w:hyperlink r:id="rId61">
              <w:r>
                <w:rPr>
                  <w:color w:val="00467F"/>
                  <w:u w:val="single"/>
                </w:rPr>
                <w:t>Tuoteluettelo – lokakuu 2013</w:t>
              </w:r>
            </w:hyperlink>
            <w:r>
              <w:t xml:space="preserve">, </w:t>
            </w:r>
            <w:hyperlink r:id="rId62">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Verkkovierailuoikeudet: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w:t>
            </w:r>
            <w:r>
              <w:t>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3197315"/>
      <w:r>
        <w:instrText>System Center Endpoint Protection</w:instrText>
      </w:r>
      <w:bookmarkEnd w:id="159"/>
      <w:r>
        <w:instrText>" \l 3</w:instrText>
      </w:r>
      <w:r>
        <w:fldChar w:fldCharType="end"/>
      </w:r>
    </w:p>
    <w:p w:rsidR="00002C24" w:rsidRDefault="009D126D">
      <w:pPr>
        <w:pStyle w:val="ProductList-Offering1SubSection"/>
        <w:outlineLvl w:val="3"/>
      </w:pPr>
      <w:bookmarkStart w:id="160" w:name="_Sec892"/>
      <w:r>
        <w:t>1. Ohjelman saatavuus</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"Sof</w:instrText>
            </w:r>
            <w:r>
              <w:instrText xml:space="preserve">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w:instrText>
            </w:r>
            <w:r>
              <w:instrText xml:space="preserv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4160" w:type="dxa"/>
            <w:tcBorders>
              <w:top w:val="single" w:sz="6" w:space="0" w:color="FFFFFF"/>
              <w:left w:val="none" w:sz="4" w:space="0" w:color="6E6E6E"/>
              <w:bottom w:val="none" w:sz="4" w:space="0" w:color="BFBFBF"/>
              <w:right w:val="none" w:sz="4" w:space="0" w:color="6E6E6E"/>
            </w:tcBorders>
          </w:tcPr>
          <w:p w:rsidR="00002C24" w:rsidRDefault="009D126D">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002C24" w:rsidRDefault="009D126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02C24" w:rsidRDefault="009D126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02C24" w:rsidRDefault="00002C2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02C24" w:rsidRDefault="009D126D">
      <w:pPr>
        <w:pStyle w:val="ProductList-Offering1SubSection"/>
        <w:outlineLvl w:val="3"/>
      </w:pPr>
      <w:bookmarkStart w:id="161" w:name="_Sec893"/>
      <w:r>
        <w:t xml:space="preserve">2. Tuotteen </w:t>
      </w:r>
      <w:r>
        <w:t>ehdot</w:t>
      </w:r>
      <w:bookmarkEnd w:id="161"/>
    </w:p>
    <w:tbl>
      <w:tblPr>
        <w:tblStyle w:val="PURTable"/>
        <w:tblW w:w="0" w:type="dxa"/>
        <w:tblLook w:val="04A0" w:firstRow="1" w:lastRow="0" w:firstColumn="1" w:lastColumn="0" w:noHBand="0" w:noVBand="1"/>
      </w:tblPr>
      <w:tblGrid>
        <w:gridCol w:w="3558"/>
        <w:gridCol w:w="3629"/>
        <w:gridCol w:w="3603"/>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w:instrText>
            </w:r>
            <w:r>
              <w:instrText xml:space="preserve">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Ennakkoedellytys (SA):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9D126D">
      <w:pPr>
        <w:pStyle w:val="ProductList-Offering1SubSection"/>
        <w:outlineLvl w:val="3"/>
      </w:pPr>
      <w:bookmarkStart w:id="162" w:name="_Sec894"/>
      <w:r>
        <w:t>3. Käyttöoikeudet</w:t>
      </w:r>
      <w:bookmarkEnd w:id="162"/>
    </w:p>
    <w:tbl>
      <w:tblPr>
        <w:tblStyle w:val="PURTable"/>
        <w:tblW w:w="0" w:type="dxa"/>
        <w:tblLook w:val="04A0" w:firstRow="1" w:lastRow="0" w:firstColumn="1" w:lastColumn="0" w:noHBand="0" w:noVBand="1"/>
      </w:tblPr>
      <w:tblGrid>
        <w:gridCol w:w="3599"/>
        <w:gridCol w:w="3631"/>
        <w:gridCol w:w="3560"/>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Lisäohjelmistot: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Oikeuksiin sisältyvät teknologiat: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w:t>
            </w:r>
            <w:r>
              <w:rPr>
                <w:color w:val="0563C1"/>
              </w:rPr>
              <w:t>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3.1 Laite- ja käyttäjätilauskäyttöoikeudet</w:t>
      </w:r>
    </w:p>
    <w:p w:rsidR="00002C24" w:rsidRDefault="009D126D">
      <w:pPr>
        <w:pStyle w:val="ProductList-Body"/>
      </w:pPr>
      <w:r>
        <w:t xml:space="preserve">Asiakas voi hankkia laite- tai käyttäjätilauskäyttöoikeuksia täyttääkseen </w:t>
      </w:r>
      <w:hyperlink w:anchor="_Sec544">
        <w:r>
          <w:rPr>
            <w:color w:val="00467F"/>
            <w:u w:val="single"/>
          </w:rPr>
          <w:t>Hallintapalvelin-käyttöoikeusmallin</w:t>
        </w:r>
      </w:hyperlink>
      <w:r>
        <w:t xml:space="preserve"> Työasemahallinta-käyttöoikeusvaatimuksen.</w:t>
      </w:r>
    </w:p>
    <w:p w:rsidR="00002C24" w:rsidRDefault="00002C24">
      <w:pPr>
        <w:pStyle w:val="ProductList-Body"/>
      </w:pPr>
    </w:p>
    <w:p w:rsidR="00002C24" w:rsidRDefault="009D126D">
      <w:pPr>
        <w:pStyle w:val="ProductList-ClauseHeading"/>
        <w:outlineLvl w:val="4"/>
      </w:pPr>
      <w:r>
        <w:t>3.2 Server Management -tilauskäyttöoikeudet</w:t>
      </w:r>
    </w:p>
    <w:p w:rsidR="00002C24" w:rsidRDefault="009D126D">
      <w:pPr>
        <w:pStyle w:val="ProductList-Body"/>
      </w:pPr>
      <w:r>
        <w:t>Käyttäjätilauskäyttöoikeusvaatimusten lisäksi vaaditaan Server Management -käyttöoikeus kullekin Palvelimelle määrässä, joka on määri</w:t>
      </w:r>
      <w:r>
        <w:t xml:space="preserve">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w:instrText>
      </w:r>
      <w:r>
        <w:instrText xml:space="preserve">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joissa käytetään System Center Endpoint Protectionia tai siihen liittyvää ohjelmistoa käyttäviä</w:t>
      </w:r>
      <w:r>
        <w:t xml:space="preserve">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w:instrText>
      </w:r>
      <w:r>
        <w:instrText xml:space="preserve">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rsidR="00002C24" w:rsidRDefault="00002C24">
      <w:pPr>
        <w:pStyle w:val="ProductList-Body"/>
      </w:pPr>
    </w:p>
    <w:p w:rsidR="00002C24" w:rsidRDefault="009D126D">
      <w:pPr>
        <w:pStyle w:val="ProductList-ClauseHeading"/>
        <w:outlineLvl w:val="4"/>
      </w:pPr>
      <w:r>
        <w:t>3.3 Tarkistusmoduulien ko</w:t>
      </w:r>
      <w:r>
        <w:t>rvaaminen</w:t>
      </w:r>
    </w:p>
    <w:p w:rsidR="00002C24" w:rsidRDefault="009D126D">
      <w:pPr>
        <w:pStyle w:val="ProductList-Body"/>
      </w:pPr>
      <w:r>
        <w:t>Microsoft saattaa korvata Online-palvelun seuraavia ohjelmia ja tiedostoja:</w:t>
      </w:r>
    </w:p>
    <w:p w:rsidR="00002C24" w:rsidRDefault="009D126D" w:rsidP="00735D8B">
      <w:pPr>
        <w:pStyle w:val="ProductList-Bullet"/>
        <w:numPr>
          <w:ilvl w:val="0"/>
          <w:numId w:val="20"/>
        </w:numPr>
      </w:pPr>
      <w:r>
        <w:t>virustentorjuntaohjelma ja roskapostin torjuntaohjelma sekä</w:t>
      </w:r>
    </w:p>
    <w:p w:rsidR="00002C24" w:rsidRDefault="009D126D" w:rsidP="00735D8B">
      <w:pPr>
        <w:pStyle w:val="ProductList-Bullet"/>
        <w:numPr>
          <w:ilvl w:val="0"/>
          <w:numId w:val="20"/>
        </w:numPr>
      </w:pPr>
      <w:r>
        <w:t>allekirjoitustiedostot ja sisällön suodatustietotiedostot.</w:t>
      </w:r>
    </w:p>
    <w:p w:rsidR="00002C24" w:rsidRDefault="009D126D">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70"/>
        <w:gridCol w:w="3579"/>
        <w:gridCol w:w="364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Virhetilanteista t</w:t>
            </w:r>
            <w:r>
              <w:rPr>
                <w:color w:val="404040"/>
              </w:rPr>
              <w: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Korvaavan palvelimen käyttöoikeudet: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w:t>
            </w:r>
            <w:r>
              <w:rPr>
                <w:color w:val="0563C1"/>
              </w:rPr>
              <w:t>ikeudet</w:t>
            </w:r>
            <w:r>
              <w:fldChar w:fldCharType="end"/>
            </w:r>
            <w:r>
              <w:t xml:space="preserve">: </w:t>
            </w:r>
            <w:hyperlink r:id="rId63">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Verkkovierailuoikeudet: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164" w:name="_Sec1180"/>
      <w:r>
        <w:lastRenderedPageBreak/>
        <w:t>System Center Operations Manager</w:t>
      </w:r>
      <w:bookmarkEnd w:id="164"/>
      <w:r>
        <w:fldChar w:fldCharType="begin"/>
      </w:r>
      <w:r>
        <w:instrText xml:space="preserve"> TC "</w:instrText>
      </w:r>
      <w:bookmarkStart w:id="165" w:name="_Toc473197316"/>
      <w:r>
        <w:instrText>System Center Operations Manager</w:instrText>
      </w:r>
      <w:bookmarkEnd w:id="165"/>
      <w:r>
        <w:instrText>" \l 3</w:instrText>
      </w:r>
      <w:r>
        <w:fldChar w:fldCharType="end"/>
      </w:r>
    </w:p>
    <w:p w:rsidR="00002C24" w:rsidRDefault="009D126D">
      <w:pPr>
        <w:pStyle w:val="ProductList-Offering1SubSection"/>
        <w:outlineLvl w:val="3"/>
      </w:pPr>
      <w:bookmarkStart w:id="166" w:name="_Sec1181"/>
      <w:r>
        <w:t>1. Ohjelman saatavuus</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w:instrText>
            </w:r>
            <w:r>
              <w:instrText xml:space="preserve">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416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t xml:space="preserve">System </w:t>
            </w:r>
            <w:r>
              <w:t>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416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t>System Center 2016 Operations Manager</w:t>
            </w:r>
            <w:r>
              <w:fldChar w:fldCharType="begin"/>
            </w:r>
            <w:r>
              <w:instrText xml:space="preserve"> XE "System Center 2016 Operations Manager</w:instrText>
            </w:r>
            <w:r>
              <w:instrText xml:space="preserve">"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02C24" w:rsidRDefault="00002C2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02C24" w:rsidRDefault="009D12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bl>
    <w:p w:rsidR="00002C24" w:rsidRDefault="009D126D">
      <w:pPr>
        <w:pStyle w:val="ProductList-Offering1SubSection"/>
        <w:outlineLvl w:val="3"/>
      </w:pPr>
      <w:bookmarkStart w:id="167" w:name="_Sec1182"/>
      <w:r>
        <w:t>2. Tuotteen ehdot</w:t>
      </w:r>
      <w:bookmarkEnd w:id="167"/>
    </w:p>
    <w:tbl>
      <w:tblPr>
        <w:tblStyle w:val="PURTable"/>
        <w:tblW w:w="0" w:type="dxa"/>
        <w:tblLook w:val="04A0" w:firstRow="1" w:lastRow="0" w:firstColumn="1" w:lastColumn="0" w:noHBand="0" w:noVBand="1"/>
      </w:tblPr>
      <w:tblGrid>
        <w:gridCol w:w="3566"/>
        <w:gridCol w:w="3625"/>
        <w:gridCol w:w="359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Operations Manager </w:t>
            </w:r>
            <w:r>
              <w:t>-komponentti (10/13)</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Aiemmat ver</w:t>
            </w:r>
            <w:r>
              <w:rPr>
                <w:color w:val="404040"/>
              </w:rPr>
              <w:t>siot: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64">
              <w:r>
                <w:rPr>
                  <w:color w:val="00467F"/>
                  <w:u w:val="single"/>
                </w:rPr>
                <w:t>Liite B</w:t>
              </w:r>
            </w:hyperlink>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9D126D">
      <w:pPr>
        <w:pStyle w:val="ProductList-Offering1SubSection"/>
        <w:outlineLvl w:val="3"/>
      </w:pPr>
      <w:bookmarkStart w:id="168" w:name="_Sec1183"/>
      <w:r>
        <w:t>3. Käyttöoikeudet</w:t>
      </w:r>
      <w:bookmarkEnd w:id="168"/>
    </w:p>
    <w:tbl>
      <w:tblPr>
        <w:tblStyle w:val="PURTable"/>
        <w:tblW w:w="0" w:type="dxa"/>
        <w:tblLook w:val="04A0" w:firstRow="1" w:lastRow="0" w:firstColumn="1" w:lastColumn="0" w:noHBand="0" w:noVBand="1"/>
      </w:tblPr>
      <w:tblGrid>
        <w:gridCol w:w="3558"/>
        <w:gridCol w:w="3628"/>
        <w:gridCol w:w="3604"/>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5">
              <w:r>
                <w:rPr>
                  <w:color w:val="00467F"/>
                  <w:u w:val="single"/>
                </w:rPr>
                <w:t>Yleispätevä</w:t>
              </w:r>
            </w:hyperlink>
            <w:r>
              <w:t xml:space="preserve">; </w:t>
            </w:r>
            <w:hyperlink r:id="rId66">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w:instrText>
            </w:r>
            <w:r>
              <w:instrText xml:space="preserve">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Lisäohjelmistot: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w:instrText>
            </w:r>
            <w:r>
              <w:instrText xml:space="preserve">logiat." </w:instrText>
            </w:r>
            <w:r>
              <w:fldChar w:fldCharType="separate"/>
            </w:r>
            <w:r>
              <w:rPr>
                <w:color w:val="0563C1"/>
              </w:rPr>
              <w:t>Oikeuksiin sisältyvät teknologiat</w:t>
            </w:r>
            <w:r>
              <w:fldChar w:fldCharType="end"/>
            </w:r>
            <w:r>
              <w:t>: SQL Server Technology, Windows-ohjelmistokomponentit</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w:t>
            </w:r>
            <w:r>
              <w:rPr>
                <w:color w:val="0563C1"/>
              </w:rPr>
              <w:t>et</w:t>
            </w:r>
            <w:r>
              <w:fldChar w:fldCharType="end"/>
            </w:r>
            <w:r>
              <w:t xml:space="preserve">: </w:t>
            </w:r>
            <w:hyperlink r:id="rId67">
              <w:r>
                <w:rPr>
                  <w:color w:val="00467F"/>
                  <w:u w:val="single"/>
                </w:rPr>
                <w:t>Internet-pohjaiset toiminnot</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3.1 Hallintakäyttöoikeus</w:t>
      </w:r>
    </w:p>
    <w:tbl>
      <w:tblPr>
        <w:tblStyle w:val="PURTable"/>
        <w:tblW w:w="0" w:type="dxa"/>
        <w:tblLook w:val="04A0" w:firstRow="1" w:lastRow="0" w:firstColumn="1" w:lastColumn="0" w:noHBand="0" w:noVBand="1"/>
      </w:tblPr>
      <w:tblGrid>
        <w:gridCol w:w="3751"/>
        <w:gridCol w:w="3571"/>
        <w:gridCol w:w="3468"/>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C24" w:rsidRDefault="009D126D">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002C24" w:rsidRDefault="009D126D">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 xml:space="preserve">3.2 SQL Server </w:t>
      </w:r>
      <w:r>
        <w:t>Technology</w:t>
      </w:r>
    </w:p>
    <w:p w:rsidR="00002C24" w:rsidRDefault="009D126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w:instrText>
      </w:r>
      <w:r>
        <w:instrText xml:space="preserve">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w:instrText>
      </w:r>
      <w:r>
        <w:instrText xml:space="preserve">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002C24" w:rsidRDefault="009D126D">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70"/>
        <w:gridCol w:w="3579"/>
        <w:gridCol w:w="364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w:instrText>
            </w:r>
            <w:r>
              <w:instrText xml:space="preserve">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Korvaavan palvelimen käyttöoikeudet: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w:t>
            </w:r>
            <w:r>
              <w:rPr>
                <w:color w:val="404040"/>
              </w:rPr>
              <w: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w:instrText>
            </w:r>
            <w:r>
              <w:instrText xml:space="preserve"> koko määritelmä)" </w:instrText>
            </w:r>
            <w:r>
              <w:fldChar w:fldCharType="separate"/>
            </w:r>
            <w:r>
              <w:rPr>
                <w:color w:val="0563C1"/>
              </w:rPr>
              <w:t>Siirtymisoikeudet</w:t>
            </w:r>
            <w:r>
              <w:fldChar w:fldCharType="end"/>
            </w:r>
            <w:r>
              <w:t xml:space="preserve">: </w:t>
            </w:r>
            <w:hyperlink r:id="rId69">
              <w:r>
                <w:rPr>
                  <w:color w:val="00467F"/>
                  <w:u w:val="single"/>
                </w:rPr>
                <w:t>Tuoteluettelo – lokakuu 2013</w:t>
              </w:r>
            </w:hyperlink>
            <w:r>
              <w:t xml:space="preserve">; </w:t>
            </w:r>
            <w:hyperlink r:id="rId70">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Verkkovierailuoikeudet: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w:t>
            </w:r>
            <w:r>
              <w:t>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3197317"/>
      <w:r>
        <w:instrText>System Center Orchestrator</w:instrText>
      </w:r>
      <w:bookmarkEnd w:id="171"/>
      <w:r>
        <w:instrText>" \l 3</w:instrText>
      </w:r>
      <w:r>
        <w:fldChar w:fldCharType="end"/>
      </w:r>
    </w:p>
    <w:p w:rsidR="00002C24" w:rsidRDefault="009D126D">
      <w:pPr>
        <w:pStyle w:val="ProductList-Offering1SubSection"/>
        <w:outlineLvl w:val="3"/>
      </w:pPr>
      <w:bookmarkStart w:id="172" w:name="_Sec1186"/>
      <w:r>
        <w:t xml:space="preserve">1. </w:t>
      </w:r>
      <w:r>
        <w:t>Ohjelman saatavuus</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"Software Assura</w:instrText>
            </w:r>
            <w:r>
              <w:instrText xml:space="preserve">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w:instrText>
            </w:r>
            <w:r>
              <w:instrText xml:space="preserve">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w:instrText>
            </w:r>
            <w:r>
              <w:instrText xml:space="preserve">oStyle \t "Enrollment for Education Solutions" </w:instrText>
            </w:r>
            <w:r>
              <w:fldChar w:fldCharType="separate"/>
            </w:r>
            <w:r>
              <w:rPr>
                <w:color w:val="FFFFFF"/>
              </w:rPr>
              <w:t>EES</w:t>
            </w:r>
            <w:r>
              <w:fldChar w:fldCharType="end"/>
            </w:r>
          </w:p>
        </w:tc>
      </w:tr>
      <w:tr w:rsidR="00002C24">
        <w:tc>
          <w:tcPr>
            <w:tcW w:w="416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416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2C24" w:rsidRDefault="009D12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bl>
    <w:p w:rsidR="00002C24" w:rsidRDefault="009D126D">
      <w:pPr>
        <w:pStyle w:val="ProductList-Offering1SubSection"/>
        <w:outlineLvl w:val="3"/>
      </w:pPr>
      <w:bookmarkStart w:id="173" w:name="_Sec1187"/>
      <w:r>
        <w:t>2. Tuotteen ehdot</w:t>
      </w:r>
      <w:bookmarkEnd w:id="173"/>
    </w:p>
    <w:tbl>
      <w:tblPr>
        <w:tblStyle w:val="PURTable"/>
        <w:tblW w:w="0" w:type="dxa"/>
        <w:tblLook w:val="04A0" w:firstRow="1" w:lastRow="0" w:firstColumn="1" w:lastColumn="0" w:noHBand="0" w:noVBand="1"/>
      </w:tblPr>
      <w:tblGrid>
        <w:gridCol w:w="3566"/>
        <w:gridCol w:w="3625"/>
        <w:gridCol w:w="359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Orchestrator -komponentti (10/13)</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w:t>
            </w:r>
            <w:r>
              <w:rPr>
                <w:color w:val="0563C1"/>
              </w:rPr>
              <w:t>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Aiemmat versiot: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w:t>
            </w:r>
            <w:r>
              <w:t xml:space="preserve"> </w:t>
            </w:r>
            <w:hyperlink r:id="rId71">
              <w:r>
                <w:rPr>
                  <w:color w:val="00467F"/>
                  <w:u w:val="single"/>
                </w:rPr>
                <w:t>Liite B</w:t>
              </w:r>
            </w:hyperlink>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9D126D">
      <w:pPr>
        <w:pStyle w:val="ProductList-Offering1SubSection"/>
        <w:outlineLvl w:val="3"/>
      </w:pPr>
      <w:bookmarkStart w:id="174" w:name="_Sec1188"/>
      <w:r>
        <w:lastRenderedPageBreak/>
        <w:t xml:space="preserve">3. </w:t>
      </w:r>
      <w:r>
        <w:t>Käyttöoikeudet</w:t>
      </w:r>
      <w:bookmarkEnd w:id="174"/>
    </w:p>
    <w:tbl>
      <w:tblPr>
        <w:tblStyle w:val="PURTable"/>
        <w:tblW w:w="0" w:type="dxa"/>
        <w:tblLook w:val="04A0" w:firstRow="1" w:lastRow="0" w:firstColumn="1" w:lastColumn="0" w:noHBand="0" w:noVBand="1"/>
      </w:tblPr>
      <w:tblGrid>
        <w:gridCol w:w="3558"/>
        <w:gridCol w:w="3628"/>
        <w:gridCol w:w="3604"/>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2">
              <w:r>
                <w:rPr>
                  <w:color w:val="00467F"/>
                  <w:u w:val="single"/>
                </w:rPr>
                <w:t>Yleispätevä</w:t>
              </w:r>
            </w:hyperlink>
            <w:r>
              <w:t xml:space="preserve">; </w:t>
            </w:r>
            <w:hyperlink r:id="rId73">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w:instrText>
            </w:r>
            <w:r>
              <w:instrText xml:space="preserve">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Lisäohjelmistot: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w:instrText>
            </w:r>
            <w:r>
              <w:instrText xml:space="preserve">in sisältyvät teknologiat." </w:instrText>
            </w:r>
            <w:r>
              <w:fldChar w:fldCharType="separate"/>
            </w:r>
            <w:r>
              <w:rPr>
                <w:color w:val="0563C1"/>
              </w:rPr>
              <w:t>Oikeuksiin sisältyvät teknologiat</w:t>
            </w:r>
            <w:r>
              <w:fldChar w:fldCharType="end"/>
            </w:r>
            <w:r>
              <w:t>: SQL Server Technology, Windows-ohjelmistokomponentit</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"Osoittaa Tuotetta koskevat ilmoitukset. Lisätietoja on Käyttöoikeuden yleispätevien ehtojen kohdassa Ilmo</w:instrText>
            </w:r>
            <w:r>
              <w:instrText xml:space="preserve">itukset." </w:instrText>
            </w:r>
            <w:r>
              <w:fldChar w:fldCharType="separate"/>
            </w:r>
            <w:r>
              <w:rPr>
                <w:color w:val="0563C1"/>
              </w:rPr>
              <w:t>Ilmoitukset</w:t>
            </w:r>
            <w:r>
              <w:fldChar w:fldCharType="end"/>
            </w:r>
            <w:r>
              <w:t xml:space="preserve">: </w:t>
            </w:r>
            <w:hyperlink r:id="rId74">
              <w:r>
                <w:rPr>
                  <w:color w:val="00467F"/>
                  <w:u w:val="single"/>
                </w:rPr>
                <w:t>Internet-pohjaiset toiminnot</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3.1 Hallintakäyttöoikeus</w:t>
      </w:r>
    </w:p>
    <w:tbl>
      <w:tblPr>
        <w:tblStyle w:val="PURTable"/>
        <w:tblW w:w="0" w:type="dxa"/>
        <w:tblLook w:val="04A0" w:firstRow="1" w:lastRow="0" w:firstColumn="1" w:lastColumn="0" w:noHBand="0" w:noVBand="1"/>
      </w:tblPr>
      <w:tblGrid>
        <w:gridCol w:w="3711"/>
        <w:gridCol w:w="3689"/>
        <w:gridCol w:w="3390"/>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C24" w:rsidRDefault="009D126D">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002C24" w:rsidRDefault="009D126D">
            <w:pPr>
              <w:pStyle w:val="ProductList-TableBody"/>
            </w:pPr>
            <w:r>
              <w:t xml:space="preserve">System Center 2016 Orchestrator -käyttöoikeus (käyttäjä tai </w:t>
            </w:r>
            <w:r>
              <w:t>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3.2 SQL Server Technology</w:t>
      </w:r>
    </w:p>
    <w:p w:rsidR="00002C24" w:rsidRDefault="009D126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w:instrText>
      </w:r>
      <w:r>
        <w:instrText xml:space="preserve">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002C24" w:rsidRDefault="009D126D">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70"/>
        <w:gridCol w:w="3579"/>
        <w:gridCol w:w="364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"SA-edut: Osoittaa Tuotte</w:instrText>
            </w:r>
            <w:r>
              <w:instrText xml:space="preserv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Korvaavan palvelimen käyttöoikeudet: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w:instrText>
            </w:r>
            <w:r>
              <w:instrText xml:space="preserve">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6">
              <w:r>
                <w:rPr>
                  <w:color w:val="00467F"/>
                  <w:u w:val="single"/>
                </w:rPr>
                <w:t>Tuoteluettelo – lokakuu 2013</w:t>
              </w:r>
            </w:hyperlink>
            <w:r>
              <w:t xml:space="preserve">; </w:t>
            </w:r>
            <w:hyperlink r:id="rId77">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Verkkovierailuoikeudet: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w:t>
            </w:r>
            <w:r>
              <w:t>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3197318"/>
      <w:r>
        <w:instrText>System Center Service Manager</w:instrText>
      </w:r>
      <w:bookmarkEnd w:id="177"/>
      <w:r>
        <w:instrText>" \l 3</w:instrText>
      </w:r>
      <w:r>
        <w:fldChar w:fldCharType="end"/>
      </w:r>
    </w:p>
    <w:p w:rsidR="00002C24" w:rsidRDefault="009D126D">
      <w:pPr>
        <w:pStyle w:val="ProductList-Offering1SubSection"/>
        <w:outlineLvl w:val="3"/>
      </w:pPr>
      <w:bookmarkStart w:id="178" w:name="_Sec1191"/>
      <w:r>
        <w:t xml:space="preserve">1. </w:t>
      </w:r>
      <w:r>
        <w:t>Ohjelman saatavuus</w:t>
      </w:r>
      <w:bookmarkEnd w:id="178"/>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"Software Assura</w:instrText>
            </w:r>
            <w:r>
              <w:instrText xml:space="preserve">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w:instrText>
            </w:r>
            <w:r>
              <w:instrText xml:space="preserve">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w:instrText>
            </w:r>
            <w:r>
              <w:instrText xml:space="preserve">oStyle \t "Enrollment for Education Solutions" </w:instrText>
            </w:r>
            <w:r>
              <w:fldChar w:fldCharType="separate"/>
            </w:r>
            <w:r>
              <w:rPr>
                <w:color w:val="FFFFFF"/>
              </w:rPr>
              <w:t>EES</w:t>
            </w:r>
            <w:r>
              <w:fldChar w:fldCharType="end"/>
            </w:r>
          </w:p>
        </w:tc>
      </w:tr>
      <w:tr w:rsidR="00002C24">
        <w:tc>
          <w:tcPr>
            <w:tcW w:w="416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416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02C24" w:rsidRDefault="00002C2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02C24" w:rsidRDefault="009D12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bl>
    <w:p w:rsidR="00002C24" w:rsidRDefault="009D126D">
      <w:pPr>
        <w:pStyle w:val="ProductList-Offering1SubSection"/>
        <w:outlineLvl w:val="3"/>
      </w:pPr>
      <w:bookmarkStart w:id="179" w:name="_Sec1192"/>
      <w:r>
        <w:t>2. Tuotteen ehdot</w:t>
      </w:r>
      <w:bookmarkEnd w:id="179"/>
    </w:p>
    <w:tbl>
      <w:tblPr>
        <w:tblStyle w:val="PURTable"/>
        <w:tblW w:w="0" w:type="dxa"/>
        <w:tblLook w:val="04A0" w:firstRow="1" w:lastRow="0" w:firstColumn="1" w:lastColumn="0" w:noHBand="0" w:noVBand="1"/>
      </w:tblPr>
      <w:tblGrid>
        <w:gridCol w:w="3566"/>
        <w:gridCol w:w="3625"/>
        <w:gridCol w:w="359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w:instrText>
            </w:r>
            <w:r>
              <w:instrText xml:space="preserve">System Center 2012 Client Management Suiten" </w:instrText>
            </w:r>
            <w:r>
              <w:fldChar w:fldCharType="end"/>
            </w:r>
            <w:r>
              <w:t xml:space="preserve"> System Center Service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w:instrText>
            </w:r>
            <w:r>
              <w:instrText xml:space="preserve">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Aiemmat versiot: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"Ennakkoedellytys (SA): Osoittaa, että tietyt lisäehdot on täytettävä, jotta Tuotteelle vo</w:instrText>
            </w:r>
            <w:r>
              <w:instrText xml:space="preserve">i hankkia SA-ylläpidon." </w:instrText>
            </w:r>
            <w:r>
              <w:fldChar w:fldCharType="separate"/>
            </w:r>
            <w:r>
              <w:rPr>
                <w:color w:val="0563C1"/>
              </w:rPr>
              <w:t>Ennakkoedellytys (SA)</w:t>
            </w:r>
            <w:r>
              <w:fldChar w:fldCharType="end"/>
            </w:r>
            <w:r>
              <w:t xml:space="preserve">: </w:t>
            </w:r>
            <w:hyperlink r:id="rId78">
              <w:r>
                <w:rPr>
                  <w:color w:val="00467F"/>
                  <w:u w:val="single"/>
                </w:rPr>
                <w:t>Liite B</w:t>
              </w:r>
            </w:hyperlink>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9D126D">
      <w:pPr>
        <w:pStyle w:val="ProductList-Offering1SubSection"/>
        <w:outlineLvl w:val="3"/>
      </w:pPr>
      <w:bookmarkStart w:id="180" w:name="_Sec1193"/>
      <w:r>
        <w:t>3. Käyttöoikeudet</w:t>
      </w:r>
      <w:bookmarkEnd w:id="180"/>
    </w:p>
    <w:tbl>
      <w:tblPr>
        <w:tblStyle w:val="PURTable"/>
        <w:tblW w:w="0" w:type="dxa"/>
        <w:tblLook w:val="04A0" w:firstRow="1" w:lastRow="0" w:firstColumn="1" w:lastColumn="0" w:noHBand="0" w:noVBand="1"/>
      </w:tblPr>
      <w:tblGrid>
        <w:gridCol w:w="3558"/>
        <w:gridCol w:w="3628"/>
        <w:gridCol w:w="3604"/>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9">
              <w:r>
                <w:rPr>
                  <w:color w:val="00467F"/>
                  <w:u w:val="single"/>
                </w:rPr>
                <w:t>Yleispätevä</w:t>
              </w:r>
            </w:hyperlink>
            <w:r>
              <w:t xml:space="preserve">; </w:t>
            </w:r>
            <w:hyperlink r:id="rId80">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w:t>
            </w:r>
            <w:r>
              <w:rPr>
                <w:color w:val="0563C1"/>
              </w:rPr>
              <w:t>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Lisäohjelmistot: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w:t>
            </w:r>
            <w:r>
              <w:t>erver Technology, Windows-ohjelmistokomponentit</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1">
              <w:r>
                <w:rPr>
                  <w:color w:val="00467F"/>
                  <w:u w:val="single"/>
                </w:rPr>
                <w:t>Internet-</w:t>
              </w:r>
              <w:r>
                <w:rPr>
                  <w:color w:val="00467F"/>
                  <w:u w:val="single"/>
                </w:rPr>
                <w:t>pohjaiset toiminnot</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3.1 Hallintakäyttöoikeus</w:t>
      </w:r>
    </w:p>
    <w:tbl>
      <w:tblPr>
        <w:tblStyle w:val="PURTable"/>
        <w:tblW w:w="0" w:type="dxa"/>
        <w:tblLook w:val="04A0" w:firstRow="1" w:lastRow="0" w:firstColumn="1" w:lastColumn="0" w:noHBand="0" w:noVBand="1"/>
      </w:tblPr>
      <w:tblGrid>
        <w:gridCol w:w="3755"/>
        <w:gridCol w:w="3559"/>
        <w:gridCol w:w="3476"/>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C24" w:rsidRDefault="009D126D">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002C24" w:rsidRDefault="009D126D">
            <w:pPr>
              <w:pStyle w:val="ProductList-TableBody"/>
            </w:pPr>
            <w:r>
              <w:t>System Center 2016 Service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3.2 SQL Server Technology</w:t>
      </w:r>
    </w:p>
    <w:p w:rsidR="00002C24" w:rsidRDefault="009D126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w:instrText>
      </w:r>
      <w:r>
        <w:instrText xml:space="preserve">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002C24" w:rsidRDefault="009D126D">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70"/>
        <w:gridCol w:w="3579"/>
        <w:gridCol w:w="364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"SA-edut: Osoittaa Tuotte</w:instrText>
            </w:r>
            <w:r>
              <w:instrText xml:space="preserv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Korvaavan palvelimen käyttöoikeudet: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lastRenderedPageBreak/>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w:instrText>
            </w:r>
            <w:r>
              <w:instrText xml:space="preserve">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3">
              <w:r>
                <w:rPr>
                  <w:color w:val="00467F"/>
                  <w:u w:val="single"/>
                </w:rPr>
                <w:t>Tuoteluettelo – lokakuu 2013</w:t>
              </w:r>
            </w:hyperlink>
            <w:r>
              <w:t xml:space="preserve">; </w:t>
            </w:r>
            <w:hyperlink r:id="rId84">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Verkkovierailuoikeudet: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w:t>
            </w:r>
            <w:r>
              <w:t>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3197319"/>
      <w:r>
        <w:instrText>Virtual Desktop Infrastructure (VDI) Suite</w:instrText>
      </w:r>
      <w:bookmarkEnd w:id="183"/>
      <w:r>
        <w:instrText>" \l 2</w:instrText>
      </w:r>
      <w:r>
        <w:fldChar w:fldCharType="end"/>
      </w:r>
    </w:p>
    <w:p w:rsidR="00002C24" w:rsidRDefault="009D126D">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5">
        <w:r>
          <w:rPr>
            <w:color w:val="00467F"/>
            <w:u w:val="single"/>
          </w:rPr>
          <w:t>http://go.microsoft.com/?linkid=9839206</w:t>
        </w:r>
      </w:hyperlink>
      <w:r>
        <w:t xml:space="preserve"> ja kesäkuun 2015 Tuoteluettelosta </w:t>
      </w:r>
      <w:hyperlink r:id="rId86">
        <w:r>
          <w:rPr>
            <w:color w:val="00467F"/>
            <w:u w:val="single"/>
          </w:rPr>
          <w:t>http://go.microsoft.com/?linkid=9839207</w:t>
        </w:r>
      </w:hyperlink>
      <w:r>
        <w:t>.</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GroupHeading"/>
        <w:outlineLvl w:val="1"/>
      </w:pPr>
      <w:bookmarkStart w:id="184" w:name="_Sec617"/>
      <w:r>
        <w:t>Visual Studio</w:t>
      </w:r>
      <w:bookmarkEnd w:id="184"/>
      <w:r>
        <w:fldChar w:fldCharType="begin"/>
      </w:r>
      <w:r>
        <w:instrText xml:space="preserve"> TC "</w:instrText>
      </w:r>
      <w:bookmarkStart w:id="185" w:name="_Toc473197320"/>
      <w:r>
        <w:instrText>Visual Studio</w:instrText>
      </w:r>
      <w:bookmarkEnd w:id="185"/>
      <w:r>
        <w:instrText>" \l 2</w:instrText>
      </w:r>
      <w:r>
        <w:fldChar w:fldCharType="end"/>
      </w:r>
    </w:p>
    <w:p w:rsidR="00002C24" w:rsidRDefault="009D126D">
      <w:pPr>
        <w:pStyle w:val="ProductList-Offering2HeadingNoBorder"/>
        <w:outlineLvl w:val="2"/>
      </w:pPr>
      <w:bookmarkStart w:id="186" w:name="_Sec649"/>
      <w:r>
        <w:t>Visual Studio</w:t>
      </w:r>
      <w:bookmarkEnd w:id="186"/>
      <w:r>
        <w:fldChar w:fldCharType="begin"/>
      </w:r>
      <w:r>
        <w:instrText xml:space="preserve"> TC "</w:instrText>
      </w:r>
      <w:bookmarkStart w:id="187" w:name="_Toc473197321"/>
      <w:r>
        <w:instrText>Visual Studio</w:instrText>
      </w:r>
      <w:bookmarkEnd w:id="187"/>
      <w:r>
        <w:instrText>" \l 3</w:instrText>
      </w:r>
      <w:r>
        <w:fldChar w:fldCharType="end"/>
      </w:r>
    </w:p>
    <w:p w:rsidR="00002C24" w:rsidRDefault="009D126D">
      <w:pPr>
        <w:pStyle w:val="ProductList-Offering1SubSection"/>
        <w:outlineLvl w:val="3"/>
      </w:pPr>
      <w:bookmarkStart w:id="188" w:name="_Sec697"/>
      <w:r>
        <w:t>1. Ohjelman saatavuus</w:t>
      </w:r>
      <w:bookmarkEnd w:id="188"/>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w:instrText>
            </w:r>
            <w:r>
              <w:instrText xml:space="preserve">\s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416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Visual Studio Professional 2015 MSDN:n kanssa</w:t>
            </w:r>
            <w:r>
              <w:fldChar w:fldCharType="begin"/>
            </w:r>
            <w:r>
              <w:instrText xml:space="preserve"> XE "Visual Studio Professional 2015 MSDN:n kanssa"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w:instrText>
            </w:r>
            <w:r>
              <w:instrText xml:space="preserve">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w:instrText>
            </w:r>
            <w:r>
              <w:instrText xml:space="preserve">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Visual Studio Test Professional 2015 ja MSDN</w:t>
            </w:r>
            <w:r>
              <w:fldChar w:fldCharType="begin"/>
            </w:r>
            <w:r>
              <w:instrText xml:space="preserve"> XE "Visual Studio Test Professional 2015 ja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w:instrText>
            </w:r>
            <w:r>
              <w:instrText xml:space="preserve">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02C24" w:rsidRDefault="009D12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02C24" w:rsidRDefault="009D126D">
      <w:pPr>
        <w:pStyle w:val="ProductList-Offering1SubSection"/>
        <w:outlineLvl w:val="3"/>
      </w:pPr>
      <w:bookmarkStart w:id="189" w:name="_Sec752"/>
      <w:r>
        <w:t>2. Tuotteen ehdot</w:t>
      </w:r>
      <w:bookmarkEnd w:id="189"/>
    </w:p>
    <w:tbl>
      <w:tblPr>
        <w:tblStyle w:val="PURTable"/>
        <w:tblW w:w="0" w:type="dxa"/>
        <w:tblLook w:val="04A0" w:firstRow="1" w:lastRow="0" w:firstColumn="1" w:lastColumn="0" w:noHBand="0" w:noVBand="1"/>
      </w:tblPr>
      <w:tblGrid>
        <w:gridCol w:w="3566"/>
        <w:gridCol w:w="3625"/>
        <w:gridCol w:w="359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w:instrText>
            </w:r>
            <w:r>
              <w:instrText xml:space="preserve">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"Aiemmat</w:instrText>
            </w:r>
            <w:r>
              <w:instrText xml:space="preserve">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w:t>
            </w:r>
            <w:r>
              <w:t>rofessional</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C24" w:rsidRDefault="009D126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(SCE): Tuotteet, joissa Server Cloud -liittymäsopimusasiakas voi ilmo</w:instrText>
            </w:r>
            <w:r>
              <w:instrText xml:space="preserve">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 xml:space="preserve">2.1 Visual Studio Premium 2013 with </w:t>
      </w:r>
      <w:r>
        <w:t>MSDN ja Visual Studio Ultimate 2013 with MSDN</w:t>
      </w:r>
    </w:p>
    <w:p w:rsidR="00002C24" w:rsidRDefault="009D126D">
      <w:pPr>
        <w:pStyle w:val="ProductList-Body"/>
      </w:pPr>
      <w:r>
        <w:t>Visual Studio Enterprise 2015 with MSDN on Visual Studio Premium 2013 with MSDN:n ja Visual Studio Ultimate 2013 with MSDN:n seuraajaversio.</w:t>
      </w:r>
    </w:p>
    <w:p w:rsidR="00002C24" w:rsidRDefault="00002C24">
      <w:pPr>
        <w:pStyle w:val="ProductList-Body"/>
      </w:pPr>
    </w:p>
    <w:p w:rsidR="00002C24" w:rsidRDefault="009D126D">
      <w:pPr>
        <w:pStyle w:val="ProductList-ClauseHeading"/>
        <w:outlineLvl w:val="4"/>
      </w:pPr>
      <w:r>
        <w:t xml:space="preserve">2.2 SQL Server Parallel Data Warehouse Developerin käyttöoikeuksien </w:t>
      </w:r>
      <w:r>
        <w:t>myöntäminen</w:t>
      </w:r>
    </w:p>
    <w:p w:rsidR="00002C24" w:rsidRDefault="009D126D">
      <w:pPr>
        <w:pStyle w:val="ProductList-Body"/>
      </w:pPr>
      <w:r>
        <w:t xml:space="preserve">Kullakin Visual Studio Professional with MSDN 2015:n, Visual Studio Enterprise 2015 with MSDN:n ja Visual Studio Test Professional 2015 with MSDN:n </w:t>
      </w:r>
      <w:r>
        <w:fldChar w:fldCharType="begin"/>
      </w:r>
      <w:r>
        <w:instrText xml:space="preserve"> AutoTextList   \s NoStyle \t "Käyttöoikeuden haltija tarkoittaa sitä yksittäistä henkilöä, joll</w:instrText>
      </w:r>
      <w:r>
        <w:instrText xml:space="preserve">e Käyttöoikeus määritellään." </w:instrText>
      </w:r>
      <w:r>
        <w:fldChar w:fldCharType="separate"/>
      </w:r>
      <w:r>
        <w:rPr>
          <w:color w:val="0563C1"/>
        </w:rPr>
        <w:t>Käyttöoikeuden alaiselta käyttäjällä</w:t>
      </w:r>
      <w:r>
        <w:fldChar w:fldCharType="end"/>
      </w:r>
      <w:r>
        <w:t xml:space="preserve"> tulkitaan olevan yksi SQL Server 2012 Parallel Data Warehouse Developer -käyttöoikeus.</w:t>
      </w:r>
    </w:p>
    <w:p w:rsidR="00002C24" w:rsidRDefault="00002C24">
      <w:pPr>
        <w:pStyle w:val="ProductList-Body"/>
      </w:pPr>
    </w:p>
    <w:p w:rsidR="00002C24" w:rsidRDefault="009D126D">
      <w:pPr>
        <w:pStyle w:val="ProductList-ClauseHeading"/>
        <w:outlineLvl w:val="4"/>
      </w:pPr>
      <w:r>
        <w:t>2.3 Visual Studio Team Foundation Server 2017:n käyttöoikeuksien myöntäminen</w:t>
      </w:r>
    </w:p>
    <w:p w:rsidR="00002C24" w:rsidRDefault="009D126D">
      <w:pPr>
        <w:pStyle w:val="ProductList-Body"/>
      </w:pPr>
      <w:r>
        <w:t xml:space="preserve">Visual Studio Professional 2015 with MSDN:n, Visual Studio Enterprise 2015 with MSDN:n, Visual Studio Test Professional 2015 with MSDN:n ja MSDN Platformsin </w:t>
      </w:r>
      <w:r>
        <w:fldChar w:fldCharType="begin"/>
      </w:r>
      <w:r>
        <w:instrText xml:space="preserve"> AutoTextList   \s NoStyle \t "Käyttöoikeuden haltija tarkoittaa sitä yksittäistä henkilöä, jolle K</w:instrText>
      </w:r>
      <w:r>
        <w:instrText xml:space="preserve">äyttöoikeus määritellään." </w:instrText>
      </w:r>
      <w:r>
        <w:fldChar w:fldCharType="separate"/>
      </w:r>
      <w:r>
        <w:rPr>
          <w:color w:val="0563C1"/>
        </w:rPr>
        <w:t>Käyttöoikeuden alaisilla käyttäjillä</w:t>
      </w:r>
      <w:r>
        <w:fldChar w:fldCharType="end"/>
      </w:r>
      <w:r>
        <w:t xml:space="preserve"> tulkitaan olevan yksi Visual Studio Team Foundation Server 2017:n </w:t>
      </w:r>
      <w:r>
        <w:fldChar w:fldCharType="begin"/>
      </w:r>
      <w:r>
        <w:instrText xml:space="preserve"> AutoTextList   \s NoStyle \t "Palvelin tarkoittaa sitä fyysistä laitteistoa, jossa voi käyttää palvelinohjelmistoa." </w:instrText>
      </w:r>
      <w:r>
        <w:fldChar w:fldCharType="separate"/>
      </w:r>
      <w:r>
        <w:rPr>
          <w:color w:val="0563C1"/>
        </w:rPr>
        <w:t>Palve</w:t>
      </w:r>
      <w:r>
        <w:rPr>
          <w:color w:val="0563C1"/>
        </w:rPr>
        <w:t>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w:instrText>
      </w:r>
      <w:r>
        <w:instrText xml:space="preserve">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002C24" w:rsidRDefault="00002C24">
      <w:pPr>
        <w:pStyle w:val="ProductList-Body"/>
      </w:pPr>
    </w:p>
    <w:p w:rsidR="00002C24" w:rsidRDefault="009D126D">
      <w:pPr>
        <w:pStyle w:val="ProductList-ClauseHeading"/>
        <w:outlineLvl w:val="4"/>
      </w:pPr>
      <w:r>
        <w:t>2.4 Microsoft Azure -alustapalvelut</w:t>
      </w:r>
    </w:p>
    <w:p w:rsidR="00002C24" w:rsidRDefault="009D126D">
      <w:pPr>
        <w:pStyle w:val="ProductList-Body"/>
      </w:pPr>
      <w:r>
        <w:t>Microsoft Azure -etuja ei voi yhdistää useasta MS</w:t>
      </w:r>
      <w:r>
        <w:t>DN-tilauksesta yhteen Microsoft Azure -tiliin.</w:t>
      </w:r>
    </w:p>
    <w:p w:rsidR="00002C24" w:rsidRDefault="009D126D">
      <w:pPr>
        <w:pStyle w:val="ProductList-Offering1SubSection"/>
        <w:outlineLvl w:val="3"/>
      </w:pPr>
      <w:bookmarkStart w:id="190" w:name="_Sec810"/>
      <w:r>
        <w:t>3. Käyttöoikeudet</w:t>
      </w:r>
      <w:bookmarkEnd w:id="190"/>
    </w:p>
    <w:tbl>
      <w:tblPr>
        <w:tblStyle w:val="PURTable"/>
        <w:tblW w:w="0" w:type="dxa"/>
        <w:tblLook w:val="04A0" w:firstRow="1" w:lastRow="0" w:firstColumn="1" w:lastColumn="0" w:noHBand="0" w:noVBand="1"/>
      </w:tblPr>
      <w:tblGrid>
        <w:gridCol w:w="3555"/>
        <w:gridCol w:w="3626"/>
        <w:gridCol w:w="360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C24" w:rsidRDefault="009D126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w:t>
            </w:r>
            <w:r>
              <w: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Lisäohjelmistot: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"Oikeuksiin sisältyvät teknologiat: Osoittaa Tuotteessa olevat muut Microsoftin osat. Lisätietoja on Käyttöoikeuden yleispätevien eht</w:instrText>
            </w:r>
            <w:r>
              <w:instrText xml:space="preserve">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3.1 BUILDSERVER.TXT-tiedosto</w:t>
      </w:r>
    </w:p>
    <w:p w:rsidR="00002C24" w:rsidRDefault="009D126D">
      <w:pPr>
        <w:pStyle w:val="ProductList-Body"/>
      </w:pPr>
      <w:r>
        <w:t xml:space="preserve">Asiakas saa asentaa niiden tiedostojen kopioita, jotka ovat osoitteessa </w:t>
      </w:r>
      <w:hyperlink r:id="rId87">
        <w:r>
          <w:rPr>
            <w:color w:val="00467F"/>
            <w:u w:val="single"/>
          </w:rPr>
          <w:t>http://go.microsoft.com/fwlink/?LinkId=286955</w:t>
        </w:r>
      </w:hyperlink>
      <w:r>
        <w:t xml:space="preserve"> olevissa BuildServer-luetteloissa, omiin ohjelmiston koostamiseen käytett</w:t>
      </w:r>
      <w:r>
        <w:t>äviin tietokoneisiinsa vain omien ohjelmiensa kokoamiseen, koostamiseen, tarkistamiseen ja arkistointiin tai suorittamaan koontikoneiden laatu- tai suorituskykytestejä osana koontiprosessia.</w:t>
      </w:r>
    </w:p>
    <w:p w:rsidR="00002C24" w:rsidRDefault="00002C24">
      <w:pPr>
        <w:pStyle w:val="ProductList-Body"/>
      </w:pPr>
    </w:p>
    <w:p w:rsidR="00002C24" w:rsidRDefault="009D126D">
      <w:pPr>
        <w:pStyle w:val="ProductList-ClauseHeading"/>
        <w:outlineLvl w:val="4"/>
      </w:pPr>
      <w:r>
        <w:t>3.2 Apuohjelmat</w:t>
      </w:r>
    </w:p>
    <w:p w:rsidR="00002C24" w:rsidRDefault="009D126D">
      <w:pPr>
        <w:pStyle w:val="ProductList-Body"/>
      </w:pPr>
      <w:r>
        <w:t>Asiakas saa kopioida ja asentaa Apuohjelmia, jot</w:t>
      </w:r>
      <w:r>
        <w:t xml:space="preserve">ka on lueteltu osoitteessa </w:t>
      </w:r>
      <w:hyperlink r:id="rId88">
        <w:r>
          <w:rPr>
            <w:color w:val="00467F"/>
            <w:u w:val="single"/>
          </w:rPr>
          <w:t>http://go.microsoft.com/fwlink/?LinkId=286955</w:t>
        </w:r>
      </w:hyperlink>
      <w:r>
        <w:t xml:space="preserve"> ja jotka Asiakas saa ohjelmiston mukana, muihin Asiakkaan kolmannen osapuolen koneisiin vain Asiakkaan ohjelmiston avu</w:t>
      </w:r>
      <w:r>
        <w:t>lla kehittämien Asiakkaan ohjelmien ja tietokantojen virheenmääritykseen ja käyttöönottamiseen. Asiakkaan on poistettava kaikki laitteelle asennetut apuohjelmat ohjelman testauksen ja virheiden poiston jälkeen, kuitenkin viimeistään 30 päivän kuluttua apuo</w:t>
      </w:r>
      <w:r>
        <w:t>hjelmien asentamisesta laitteeseen. Microsoft ei ole vastuussa mistään Asiakkaan mihin tahansa laitteeseen asentamien Apuohjelmien kolmannen osapuolen suorittamasta käytöstä.</w:t>
      </w:r>
    </w:p>
    <w:p w:rsidR="00002C24" w:rsidRDefault="00002C24">
      <w:pPr>
        <w:pStyle w:val="ProductList-Body"/>
      </w:pPr>
    </w:p>
    <w:p w:rsidR="00002C24" w:rsidRDefault="009D126D">
      <w:pPr>
        <w:pStyle w:val="ProductList-ClauseHeading"/>
        <w:outlineLvl w:val="4"/>
      </w:pPr>
      <w:r>
        <w:t>3.3 System Center – Virtual Machine Manager (SCVMM) – Visual Studio Enterprise w</w:t>
      </w:r>
      <w:r>
        <w:t>ith MSDN ja Visual Studio Test Professional with MSDN</w:t>
      </w:r>
    </w:p>
    <w:p w:rsidR="00002C24" w:rsidRDefault="009D126D">
      <w:pPr>
        <w:pStyle w:val="ProductList-Body"/>
      </w:pPr>
      <w:r>
        <w:t>Kukin Visual Studio Enterprise with MSDN:n tai Visual Studio Test Professional with MSDN:n käyttöoikeuden alainen käyttäjä saa asentaa ja suorittaa SCVMM:n Visual Studio -ohjelmiston yhteydessä luodakse</w:t>
      </w:r>
      <w:r>
        <w:t>en, ottaakseen käyttöön ja hallitakseen testausympäristöjä. Testausympäristö on virtuaalinen toimintaympäristö, jota käytetään yksinomaan Asiakkaan ohjelmien kehittämiseen ja testaamiseen. Asiakas ei tarvitse tällaiseen käyttöön Hallintakäyttöoikeuksia.</w:t>
      </w:r>
    </w:p>
    <w:p w:rsidR="00002C24" w:rsidRDefault="00002C24">
      <w:pPr>
        <w:pStyle w:val="ProductList-Body"/>
      </w:pPr>
    </w:p>
    <w:p w:rsidR="00002C24" w:rsidRDefault="009D126D">
      <w:pPr>
        <w:pStyle w:val="ProductList-ClauseHeading"/>
        <w:outlineLvl w:val="4"/>
      </w:pPr>
      <w:r>
        <w:t>3</w:t>
      </w:r>
      <w:r>
        <w:t>.4 Office Professional Plus 2016 – Visual Studio Enterprise with MSDN</w:t>
      </w:r>
    </w:p>
    <w:p w:rsidR="00002C24" w:rsidRDefault="009D126D">
      <w:pPr>
        <w:pStyle w:val="ProductList-Body"/>
      </w:pPr>
      <w:r>
        <w:t xml:space="preserve">Kukin Visual Studio Enterprise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w:t>
      </w:r>
      <w:r>
        <w:rPr>
          <w:color w:val="0563C1"/>
        </w:rPr>
        <w:t>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w:t>
        </w:r>
        <w:r>
          <w:rPr>
            <w:color w:val="00467F"/>
            <w:u w:val="single"/>
          </w:rPr>
          <w:t>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 xml:space="preserve">Käyttöoikeuden alaisen </w:t>
      </w:r>
      <w:r>
        <w:rPr>
          <w:color w:val="0563C1"/>
        </w:rPr>
        <w:t>Käyttäjän</w:t>
      </w:r>
      <w:r>
        <w:fldChar w:fldCharType="end"/>
      </w:r>
      <w:r>
        <w:t xml:space="preserve"> käyttöä.</w:t>
      </w:r>
    </w:p>
    <w:p w:rsidR="00002C24" w:rsidRDefault="00002C24">
      <w:pPr>
        <w:pStyle w:val="ProductList-Body"/>
      </w:pPr>
    </w:p>
    <w:p w:rsidR="00002C24" w:rsidRDefault="009D126D">
      <w:pPr>
        <w:pStyle w:val="ProductList-ClauseHeading"/>
        <w:outlineLvl w:val="4"/>
      </w:pPr>
      <w:r>
        <w:t>3.5 GNU Lesser General Public Licensed -kirjastot</w:t>
      </w:r>
    </w:p>
    <w:p w:rsidR="00002C24" w:rsidRDefault="009D126D">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w:t>
      </w:r>
      <w:r>
        <w:t>taa Visual Studio -ohjelmistoa tai muulla tavalla selvittää sen Visual Studion lähdekoodia ainoastaan siinä määrin, mitä ohjelmiston mukana tai siihen linkitetty GNU Lesser General Public License -käyttöoikeus sallii.</w:t>
      </w:r>
    </w:p>
    <w:p w:rsidR="00002C24" w:rsidRDefault="009D126D">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70"/>
        <w:gridCol w:w="3579"/>
        <w:gridCol w:w="364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w:instrText>
            </w:r>
            <w:r>
              <w:instrText xml:space="preserve">\s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Korvaavan palvelimen käyttöoikeudet: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w:instrText>
            </w:r>
            <w:r>
              <w:instrText xml:space="preserve">sa on koko määritelmä)" </w:instrText>
            </w:r>
            <w:r>
              <w:fldChar w:fldCharType="separate"/>
            </w:r>
            <w:r>
              <w:rPr>
                <w:color w:val="0563C1"/>
              </w:rPr>
              <w:t>Siirtymisoikeudet</w:t>
            </w:r>
            <w:r>
              <w:fldChar w:fldCharType="end"/>
            </w:r>
            <w:r>
              <w:t xml:space="preserve">: </w:t>
            </w:r>
            <w:hyperlink r:id="rId89">
              <w:r>
                <w:rPr>
                  <w:color w:val="00467F"/>
                  <w:u w:val="single"/>
                </w:rPr>
                <w:t>Tuoteluettelo – maaliskuu 2014</w:t>
              </w:r>
            </w:hyperlink>
            <w:r>
              <w:t xml:space="preserve"> ja </w:t>
            </w:r>
            <w:hyperlink r:id="rId90">
              <w:r>
                <w:rPr>
                  <w:color w:val="00467F"/>
                  <w:u w:val="single"/>
                </w:rPr>
                <w:t>Tuotteen ehdot – syyskuu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Verkkovierailuoikeudet: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SA-ylläpitoa vastaavat oikeudet: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4.1 Oikeutus Software Assurance -ylläpitoon</w:t>
      </w:r>
    </w:p>
    <w:p w:rsidR="00002C24" w:rsidRDefault="009D126D">
      <w:pPr>
        <w:pStyle w:val="ProductList-Body"/>
      </w:pPr>
      <w:r>
        <w:t>Asiakkaat, joilla on umpeutuva SA-ylläpito millä tahansa Visual Studio ja MSDN -käyttöoikeudella tai aktiivinen jälleenmyyntiliittymätilaus, joka va</w:t>
      </w:r>
      <w:r>
        <w:t>staa Tuotteen ehtojen Visual Studio -tarjouksia, voi uusia ylläpidon millä tahansa Visual Studio ja MSDN -käyttöoikeudella. Uusittaessa toiselle MSDN-liittymätilaustasolle, uudet käyttöehdot korvaavat aiemmat käyttöehdot eikä ohjelmistoa, joka ei sisälly u</w:t>
      </w:r>
      <w:r>
        <w:t xml:space="preserve">uteen MSDN-tilaukseen,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002C24" w:rsidRDefault="00002C24">
      <w:pPr>
        <w:pStyle w:val="ProductList-Body"/>
      </w:pPr>
    </w:p>
    <w:p w:rsidR="00002C24" w:rsidRDefault="009D126D">
      <w:pPr>
        <w:pStyle w:val="ProductList-ClauseHeading"/>
        <w:outlineLvl w:val="4"/>
      </w:pPr>
      <w:r>
        <w:t>4.2 MSDN:n pysyvät oikeudet</w:t>
      </w:r>
    </w:p>
    <w:p w:rsidR="00002C24" w:rsidRDefault="009D126D">
      <w:pPr>
        <w:pStyle w:val="ProductList-Body"/>
      </w:pPr>
      <w:r>
        <w:t>Asiakkaan oikeudesta käyttää mitä tahansa MSDN:n kautta hankittua käyttöoikeuden alaista ohjelmistoa tulee pysyvä, kun Asiakkaan Visual Studio -käyttöoikeudesta tulee pysyvä.</w:t>
      </w:r>
    </w:p>
    <w:p w:rsidR="00002C24" w:rsidRDefault="00002C24">
      <w:pPr>
        <w:pStyle w:val="PURBreadcrumb"/>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w:t>
              </w:r>
              <w:r>
                <w:rPr>
                  <w:color w:val="00467F"/>
                  <w:sz w:val="14"/>
                  <w:u w:val="single"/>
                </w:rPr>
                <w:t>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3197322"/>
      <w:r>
        <w:instrText>Visual Studio Team Foundation Server</w:instrText>
      </w:r>
      <w:bookmarkEnd w:id="193"/>
      <w:r>
        <w:instrText>" \l 3</w:instrText>
      </w:r>
      <w:r>
        <w:fldChar w:fldCharType="end"/>
      </w:r>
    </w:p>
    <w:p w:rsidR="00002C24" w:rsidRDefault="009D126D">
      <w:pPr>
        <w:pStyle w:val="ProductList-Offering1SubSection"/>
        <w:outlineLvl w:val="3"/>
      </w:pPr>
      <w:bookmarkStart w:id="194" w:name="_Sec698"/>
      <w:r>
        <w:t>1. Ohjelman saatavuus</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w:instrText>
            </w:r>
            <w:r>
              <w:instrText xml:space="preserve">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w:instrText>
            </w:r>
            <w:r>
              <w:instrText xml:space="preserve">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416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rPr>
                <w:color w:val="000000"/>
              </w:rPr>
              <w:t>Visual Studio Team Foundation Server 2017 ja SQL Server 2016 Technology</w:t>
            </w:r>
            <w:r>
              <w:fldChar w:fldCharType="begin"/>
            </w:r>
            <w:r>
              <w:instrText xml:space="preserve"> XE "Visual Studio Team Foundation Server 2017 ja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02C24" w:rsidRDefault="00002C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w:instrText>
            </w:r>
            <w:r>
              <w:instrText xml:space="preserve">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t>Visual Studio Team Foundation Server 2017 CAL</w:t>
            </w:r>
            <w:r>
              <w:fldChar w:fldCharType="begin"/>
            </w:r>
            <w:r>
              <w:instrText xml:space="preserve"> XE "</w:instrText>
            </w:r>
            <w:r>
              <w:instrText xml:space="preserve">Visual Studio Team Foundation Server 2017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002C24" w:rsidRDefault="00002C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02C24" w:rsidRDefault="009D12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02C24" w:rsidRDefault="009D126D">
      <w:pPr>
        <w:pStyle w:val="ProductList-Offering1SubSection"/>
        <w:outlineLvl w:val="3"/>
      </w:pPr>
      <w:bookmarkStart w:id="195" w:name="_Sec753"/>
      <w:r>
        <w:t>2. Tuotteen ehdot</w:t>
      </w:r>
      <w:bookmarkEnd w:id="195"/>
    </w:p>
    <w:tbl>
      <w:tblPr>
        <w:tblStyle w:val="PURTable"/>
        <w:tblW w:w="0" w:type="dxa"/>
        <w:tblLook w:val="04A0" w:firstRow="1" w:lastRow="0" w:firstColumn="1" w:lastColumn="0" w:noHBand="0" w:noVBand="1"/>
      </w:tblPr>
      <w:tblGrid>
        <w:gridCol w:w="3566"/>
        <w:gridCol w:w="3625"/>
        <w:gridCol w:w="359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"Aikaisempi versio: Tuotteen aiemmat versiot ja n</w:instrText>
            </w:r>
            <w:r>
              <w:instrText xml:space="preserve">iiden Saatavilla alkaen." </w:instrText>
            </w:r>
            <w:r>
              <w:fldChar w:fldCharType="separate"/>
            </w:r>
            <w:r>
              <w:rPr>
                <w:color w:val="0563C1"/>
              </w:rPr>
              <w:t>Aikaisempi versio</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w:instrText>
            </w:r>
            <w:r>
              <w:instrText xml:space="preserv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Aiemmat versiot: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lastRenderedPageBreak/>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 xml:space="preserve">Oikeutettu vähennyksiin </w:t>
            </w:r>
            <w:r>
              <w:rPr>
                <w:color w:val="0563C1"/>
              </w:rPr>
              <w:t>(SCE)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9D126D">
      <w:pPr>
        <w:pStyle w:val="ProductList-Offering1SubSection"/>
        <w:outlineLvl w:val="3"/>
      </w:pPr>
      <w:bookmarkStart w:id="196" w:name="_Sec811"/>
      <w:r>
        <w:t>3. Käyttöoikeudet</w:t>
      </w:r>
      <w:bookmarkEnd w:id="196"/>
    </w:p>
    <w:tbl>
      <w:tblPr>
        <w:tblStyle w:val="PURTable"/>
        <w:tblW w:w="0" w:type="dxa"/>
        <w:tblLook w:val="04A0" w:firstRow="1" w:lastRow="0" w:firstColumn="1" w:lastColumn="0" w:noHBand="0" w:noVBand="1"/>
      </w:tblPr>
      <w:tblGrid>
        <w:gridCol w:w="3558"/>
        <w:gridCol w:w="3628"/>
        <w:gridCol w:w="3604"/>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w:t>
              </w:r>
              <w:r>
                <w:rPr>
                  <w:color w:val="00467F"/>
                  <w:u w:val="single"/>
                </w:rPr>
                <w:t>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w:t>
            </w:r>
            <w:r>
              <w:rPr>
                <w:color w:val="0563C1"/>
              </w:rPr>
              <w:t>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w:t>
            </w:r>
            <w:r>
              <w:t>kki</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w:instrText>
            </w:r>
            <w:r>
              <w:instrText xml:space="preserve">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w:t>
            </w:r>
            <w:r>
              <w:t>ver Technology, Windows-ohjelmistokomponentit Microsoft SharePoint Foundation 2013</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8"/>
        <w:gridCol w:w="3574"/>
        <w:gridCol w:w="3578"/>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C24" w:rsidRDefault="009D126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02C24" w:rsidRDefault="009D126D">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002C24" w:rsidRDefault="009D126D">
            <w:pPr>
              <w:pStyle w:val="ProductList-TableBody"/>
            </w:pPr>
            <w:r>
              <w:t>Visual Studio Team Services – maksullinen käyttäjä</w:t>
            </w:r>
          </w:p>
        </w:tc>
      </w:tr>
    </w:tbl>
    <w:p w:rsidR="00002C24" w:rsidRDefault="00002C24">
      <w:pPr>
        <w:pStyle w:val="ProductList-Body"/>
      </w:pPr>
    </w:p>
    <w:p w:rsidR="00002C24" w:rsidRDefault="009D126D">
      <w:pPr>
        <w:pStyle w:val="ProductList-SubClauseHeading"/>
        <w:outlineLvl w:val="5"/>
      </w:pPr>
      <w:r>
        <w:t>3.1.1 Muut toiminnot</w:t>
      </w:r>
    </w:p>
    <w:p w:rsidR="00002C24" w:rsidRDefault="009D126D">
      <w:pPr>
        <w:pStyle w:val="ProductList-BodyIndented"/>
      </w:pPr>
      <w:r>
        <w:t>Testien hallinta</w:t>
      </w:r>
    </w:p>
    <w:tbl>
      <w:tblPr>
        <w:tblStyle w:val="PURTable0"/>
        <w:tblW w:w="0" w:type="dxa"/>
        <w:tblLook w:val="04A0" w:firstRow="1" w:lastRow="0" w:firstColumn="1" w:lastColumn="0" w:noHBand="0" w:noVBand="1"/>
      </w:tblPr>
      <w:tblGrid>
        <w:gridCol w:w="3493"/>
        <w:gridCol w:w="3504"/>
        <w:gridCol w:w="3433"/>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C24" w:rsidRDefault="009D126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02C24" w:rsidRDefault="009D126D">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rsidR="00002C24" w:rsidRDefault="009D126D">
            <w:pPr>
              <w:pStyle w:val="ProductList-TableBody"/>
            </w:pPr>
            <w:r>
              <w:t>Visual Studio Enterprise 2015 with MSDN</w:t>
            </w:r>
          </w:p>
        </w:tc>
      </w:tr>
      <w:tr w:rsidR="00002C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C24" w:rsidRDefault="00002C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C24" w:rsidRDefault="009D126D">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002C24" w:rsidRDefault="009D126D">
            <w:pPr>
              <w:pStyle w:val="ProductList-TableBody"/>
            </w:pPr>
            <w:r>
              <w:t>Visual Studio Team -palveluiden Test Manager -laajennus</w:t>
            </w:r>
          </w:p>
        </w:tc>
      </w:tr>
    </w:tbl>
    <w:p w:rsidR="00002C24" w:rsidRDefault="00002C24">
      <w:pPr>
        <w:pStyle w:val="ProductList-BodyIndented"/>
      </w:pPr>
    </w:p>
    <w:p w:rsidR="00002C24" w:rsidRDefault="009D126D">
      <w:pPr>
        <w:pStyle w:val="ProductList-SubClauseHeading"/>
        <w:outlineLvl w:val="5"/>
      </w:pPr>
      <w:r>
        <w:t>3.1.2 Muut toiminnot</w:t>
      </w:r>
    </w:p>
    <w:p w:rsidR="00002C24" w:rsidRDefault="009D126D">
      <w:pPr>
        <w:pStyle w:val="ProductList-BodyIndented"/>
      </w:pPr>
      <w:r>
        <w:t>Paketinhallinta</w:t>
      </w:r>
    </w:p>
    <w:tbl>
      <w:tblPr>
        <w:tblStyle w:val="PURTable0"/>
        <w:tblW w:w="0" w:type="dxa"/>
        <w:tblLook w:val="04A0" w:firstRow="1" w:lastRow="0" w:firstColumn="1" w:lastColumn="0" w:noHBand="0" w:noVBand="1"/>
      </w:tblPr>
      <w:tblGrid>
        <w:gridCol w:w="3469"/>
        <w:gridCol w:w="3390"/>
        <w:gridCol w:w="357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C24" w:rsidRDefault="009D126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02C24" w:rsidRDefault="009D126D">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002C24" w:rsidRDefault="009D126D">
            <w:pPr>
              <w:pStyle w:val="ProductList-TableBody"/>
            </w:pPr>
            <w:r>
              <w:t>Visual Studio Team -palveluiden paketinhallintalaajennus</w:t>
            </w:r>
          </w:p>
        </w:tc>
      </w:tr>
    </w:tbl>
    <w:p w:rsidR="00002C24" w:rsidRDefault="00002C24">
      <w:pPr>
        <w:pStyle w:val="ProductList-BodyIndented"/>
      </w:pPr>
    </w:p>
    <w:p w:rsidR="00002C24" w:rsidRDefault="009D126D">
      <w:pPr>
        <w:pStyle w:val="ProductList-ClauseHeading"/>
        <w:outlineLvl w:val="4"/>
      </w:pPr>
      <w:r>
        <w:t>3.2 Käyttö, joka ei edellytä CAL-käyttöoikeuksia</w:t>
      </w:r>
    </w:p>
    <w:p w:rsidR="00002C24" w:rsidRDefault="009D126D">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w:t>
      </w:r>
      <w:r>
        <w:t>tion Server -raporttien käyttö; Visual Studio Team Services -palveluiden käyttö Team Foundation Server 2017 Proxyn kautta; vaiheiden hyväksyntä Julkaisun hallinta -työkulun osana ja Visual Studio Team Foundation Serverin käyttäminen yhdistetyllä yhteydellä</w:t>
      </w:r>
      <w:r>
        <w:t xml:space="preserve"> toisesta integroidusta sovelluksesta tai palvelusta.</w:t>
      </w:r>
    </w:p>
    <w:p w:rsidR="00002C24" w:rsidRDefault="00002C24">
      <w:pPr>
        <w:pStyle w:val="ProductList-Body"/>
      </w:pPr>
    </w:p>
    <w:p w:rsidR="00002C24" w:rsidRDefault="009D126D">
      <w:pPr>
        <w:pStyle w:val="ProductList-ClauseHeading"/>
        <w:outlineLvl w:val="4"/>
      </w:pPr>
      <w:r>
        <w:t>3.3 SQL Server Technology</w:t>
      </w:r>
    </w:p>
    <w:p w:rsidR="00002C24" w:rsidRDefault="009D126D">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w:instrText>
      </w:r>
      <w:r>
        <w:instrText xml:space="preserve">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w:t>
      </w:r>
      <w:r>
        <w:t>miseen.</w:t>
      </w:r>
    </w:p>
    <w:p w:rsidR="00002C24" w:rsidRDefault="00002C24">
      <w:pPr>
        <w:pStyle w:val="ProductList-Body"/>
      </w:pPr>
    </w:p>
    <w:p w:rsidR="00002C24" w:rsidRDefault="009D126D">
      <w:pPr>
        <w:pStyle w:val="ProductList-ClauseHeading"/>
        <w:outlineLvl w:val="4"/>
      </w:pPr>
      <w:r>
        <w:t>3.4 GNU Lesser General Public Licensed -kirjastot</w:t>
      </w:r>
    </w:p>
    <w:p w:rsidR="00002C24" w:rsidRDefault="009D126D">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w:t>
      </w:r>
      <w:r>
        <w:t>dio Team Foundation Server -ohjelmistoa tai muulla tavalla selvittää sen Visual Studio Team Foundation Serverin lähdekoodia ainoastaan siinä määrin, mitä ohjelmiston mukana tai siihen linkitetty GNU Lesser General Public License -käyttöoikeus sallii.</w:t>
      </w:r>
    </w:p>
    <w:p w:rsidR="00002C24" w:rsidRDefault="00002C24">
      <w:pPr>
        <w:pStyle w:val="ProductList-Body"/>
      </w:pPr>
    </w:p>
    <w:p w:rsidR="00002C24" w:rsidRDefault="009D126D">
      <w:pPr>
        <w:pStyle w:val="ProductList-ClauseHeading"/>
        <w:outlineLvl w:val="4"/>
      </w:pPr>
      <w:r>
        <w:t xml:space="preserve">3.5 </w:t>
      </w:r>
      <w:r>
        <w:t>Visual Studio Team Foundation Server Build Services</w:t>
      </w:r>
    </w:p>
    <w:p w:rsidR="00002C24" w:rsidRDefault="009D126D">
      <w:pPr>
        <w:pStyle w:val="ProductList-Body"/>
      </w:pPr>
      <w:r>
        <w:t>Jos Asiakkaalla on yksi tai useampi Visual Studio Enterprise with MSDN:n, Visual Studio Professional with MSDN:n, Visual Studio Enterprisen (kuukausi- tai vuositilaus) tai Visual Studio Professionalin (ku</w:t>
      </w:r>
      <w:r>
        <w:t xml:space="preserve">ukausi- tai vuositilaus)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Team Foundation </w:t>
      </w:r>
      <w:r>
        <w:t xml:space="preserve">Server 2017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w:instrText>
      </w:r>
      <w:r>
        <w:instrText xml:space="preserve">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Team Foundation Server 2017 Build Services -palvelua.</w:t>
      </w:r>
    </w:p>
    <w:p w:rsidR="00002C24" w:rsidRDefault="00002C24">
      <w:pPr>
        <w:pStyle w:val="ProductList-Body"/>
      </w:pPr>
    </w:p>
    <w:p w:rsidR="00002C24" w:rsidRDefault="009D126D">
      <w:pPr>
        <w:pStyle w:val="ProductList-ClauseHeading"/>
        <w:outlineLvl w:val="4"/>
      </w:pPr>
      <w:r>
        <w:t>3.6 Ju</w:t>
      </w:r>
      <w:r>
        <w:t>lkaisemisen hallinta</w:t>
      </w:r>
    </w:p>
    <w:p w:rsidR="00002C24" w:rsidRDefault="009D126D">
      <w:pPr>
        <w:pStyle w:val="ProductList-Body"/>
      </w:pPr>
      <w:r>
        <w:t>Visual Studio Team Foundation Server sisältää yhden rinnakkaisen käyttöönoton Julkaisemisen hallinta -toimintoa käyttämällä. Kukin seuraavista sisältää yhden ylimääräisen rinnakkaisen käyttöönoton käyttöoikeutta kohti:</w:t>
      </w:r>
    </w:p>
    <w:p w:rsidR="00002C24" w:rsidRDefault="009D126D" w:rsidP="00735D8B">
      <w:pPr>
        <w:pStyle w:val="ProductList-Bullet"/>
        <w:numPr>
          <w:ilvl w:val="0"/>
          <w:numId w:val="21"/>
        </w:numPr>
      </w:pPr>
      <w:r>
        <w:t xml:space="preserve">Visual Studio Enterprise 2015 with MSDN </w:t>
      </w:r>
    </w:p>
    <w:p w:rsidR="00002C24" w:rsidRDefault="009D126D" w:rsidP="00735D8B">
      <w:pPr>
        <w:pStyle w:val="ProductList-Bullet"/>
        <w:numPr>
          <w:ilvl w:val="0"/>
          <w:numId w:val="21"/>
        </w:numPr>
      </w:pPr>
      <w:r>
        <w:t xml:space="preserve">Visual Studio Enterprise (kuukausi- tai vuositilaus) </w:t>
      </w:r>
    </w:p>
    <w:p w:rsidR="00002C24" w:rsidRDefault="009D126D" w:rsidP="00735D8B">
      <w:pPr>
        <w:pStyle w:val="ProductList-Bullet"/>
        <w:numPr>
          <w:ilvl w:val="0"/>
          <w:numId w:val="21"/>
        </w:numPr>
      </w:pPr>
      <w:r>
        <w:t>Team Services Build ja Deployment Private Pipeline (maksullinen esiintymä)</w:t>
      </w:r>
    </w:p>
    <w:p w:rsidR="00002C24" w:rsidRDefault="00002C24">
      <w:pPr>
        <w:pStyle w:val="ProductList-Body"/>
      </w:pPr>
    </w:p>
    <w:p w:rsidR="00002C24" w:rsidRDefault="009D126D">
      <w:pPr>
        <w:pStyle w:val="ProductList-ClauseHeading"/>
        <w:outlineLvl w:val="4"/>
      </w:pPr>
      <w:r>
        <w:t>3.7 Lisäohjelmisto</w:t>
      </w:r>
    </w:p>
    <w:tbl>
      <w:tblPr>
        <w:tblStyle w:val="PURTable"/>
        <w:tblW w:w="0" w:type="dxa"/>
        <w:tblLook w:val="04A0" w:firstRow="1" w:lastRow="0" w:firstColumn="1" w:lastColumn="0" w:noHBand="0" w:noVBand="1"/>
      </w:tblPr>
      <w:tblGrid>
        <w:gridCol w:w="3628"/>
        <w:gridCol w:w="3628"/>
        <w:gridCol w:w="3534"/>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Visual Studio Team Fo</w:t>
            </w:r>
            <w:r>
              <w:t>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002C24" w:rsidRDefault="00002C24">
            <w:pPr>
              <w:pStyle w:val="ProductList-TableBody"/>
            </w:pPr>
          </w:p>
        </w:tc>
      </w:tr>
    </w:tbl>
    <w:p w:rsidR="00002C24" w:rsidRDefault="009D126D">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665"/>
        <w:gridCol w:w="3404"/>
        <w:gridCol w:w="3641"/>
        <w:gridCol w:w="80"/>
      </w:tblGrid>
      <w:tr w:rsidR="00002C2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w:instrText>
            </w:r>
            <w:r>
              <w:instrText xml:space="preserve">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Korvaavan palvelimen käyttöoikeudet: –</w:t>
            </w:r>
          </w:p>
        </w:tc>
      </w:tr>
      <w:tr w:rsidR="00002C2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lastRenderedPageBreak/>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w:instrText>
            </w:r>
            <w:r>
              <w:instrText xml:space="preserve">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"Siirtymisoikeudet: Asiakas voi merkinnän mukaan päivittää ohjelmi</w:instrText>
            </w:r>
            <w:r>
              <w:instrText xml:space="preserve">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1">
              <w:r>
                <w:rPr>
                  <w:color w:val="00467F"/>
                  <w:u w:val="single"/>
                </w:rPr>
                <w:t>Tuotteen ehdot joulukuu 2</w:t>
              </w:r>
              <w:r>
                <w:rPr>
                  <w:color w:val="00467F"/>
                  <w:u w:val="single"/>
                </w:rPr>
                <w:t>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Verkkovierailuoikeudet: –</w:t>
            </w:r>
          </w:p>
        </w:tc>
      </w:tr>
      <w:tr w:rsidR="00002C2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w:instrText>
            </w:r>
            <w:r>
              <w:instrText xml:space="preserv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r w:rsidR="00002C24">
        <w:tc>
          <w:tcPr>
            <w:tcW w:w="12240" w:type="dxa"/>
            <w:gridSpan w:val="4"/>
            <w:tcBorders>
              <w:top w:val="none" w:sz="4" w:space="0" w:color="6E6E6E"/>
              <w:left w:val="none" w:sz="4" w:space="0" w:color="6E6E6E"/>
              <w:bottom w:val="none" w:sz="4" w:space="0" w:color="6E6E6E"/>
              <w:right w:val="none" w:sz="4" w:space="0" w:color="6E6E6E"/>
            </w:tcBorders>
          </w:tcPr>
          <w:p w:rsidR="00002C24" w:rsidRDefault="00002C24">
            <w:pPr>
              <w:pStyle w:val="PURBreadcrumb"/>
            </w:pPr>
          </w:p>
          <w:tbl>
            <w:tblPr>
              <w:tblW w:w="0" w:type="dxa"/>
              <w:tblLook w:val="04A0" w:firstRow="1" w:lastRow="0" w:firstColumn="1" w:lastColumn="0" w:noHBand="0" w:noVBand="1"/>
            </w:tblPr>
            <w:tblGrid>
              <w:gridCol w:w="10674"/>
            </w:tblGrid>
            <w:tr w:rsidR="00002C24">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TableBody"/>
            </w:pPr>
          </w:p>
        </w:tc>
      </w:tr>
    </w:tbl>
    <w:p w:rsidR="00002C24" w:rsidRDefault="00002C24">
      <w:pPr>
        <w:pStyle w:val="ProductList-Body"/>
      </w:pPr>
    </w:p>
    <w:p w:rsidR="00002C24" w:rsidRDefault="009D126D">
      <w:pPr>
        <w:pStyle w:val="ProductList-OfferingGroupHeading"/>
        <w:outlineLvl w:val="1"/>
      </w:pPr>
      <w:bookmarkStart w:id="198" w:name="_Sec618"/>
      <w:r>
        <w:t>Windows</w:t>
      </w:r>
      <w:bookmarkEnd w:id="198"/>
      <w:r>
        <w:fldChar w:fldCharType="begin"/>
      </w:r>
      <w:r>
        <w:instrText xml:space="preserve"> TC "</w:instrText>
      </w:r>
      <w:bookmarkStart w:id="199" w:name="_Toc473197323"/>
      <w:r>
        <w:instrText>Windows</w:instrText>
      </w:r>
      <w:bookmarkEnd w:id="199"/>
      <w:r>
        <w:instrText>" \l 2</w:instrText>
      </w:r>
      <w:r>
        <w:fldChar w:fldCharType="end"/>
      </w:r>
    </w:p>
    <w:p w:rsidR="00002C24" w:rsidRDefault="009D126D">
      <w:pPr>
        <w:pStyle w:val="ProductList-Offering2HeadingNoBorder"/>
        <w:outlineLvl w:val="2"/>
      </w:pPr>
      <w:bookmarkStart w:id="200" w:name="_Sec652"/>
      <w:r>
        <w:t>Windows-työasemakäyttöjärjestelmä</w:t>
      </w:r>
      <w:bookmarkEnd w:id="200"/>
      <w:r>
        <w:fldChar w:fldCharType="begin"/>
      </w:r>
      <w:r>
        <w:instrText xml:space="preserve"> TC "</w:instrText>
      </w:r>
      <w:bookmarkStart w:id="201" w:name="_Toc473197324"/>
      <w:r>
        <w:instrText>Windows-työasemakäyttöjärjestelmä</w:instrText>
      </w:r>
      <w:bookmarkEnd w:id="201"/>
      <w:r>
        <w:instrText>" \l 3</w:instrText>
      </w:r>
      <w:r>
        <w:fldChar w:fldCharType="end"/>
      </w:r>
    </w:p>
    <w:p w:rsidR="00002C24" w:rsidRDefault="009D126D">
      <w:pPr>
        <w:pStyle w:val="ProductList-Offering1SubSection"/>
        <w:outlineLvl w:val="3"/>
      </w:pPr>
      <w:bookmarkStart w:id="202" w:name="_Sec700"/>
      <w:r>
        <w:t>1. Ohjelman saatavuus</w:t>
      </w:r>
      <w:bookmarkEnd w:id="202"/>
    </w:p>
    <w:tbl>
      <w:tblPr>
        <w:tblStyle w:val="PURTable"/>
        <w:tblW w:w="0" w:type="dxa"/>
        <w:tblLook w:val="04A0" w:firstRow="1" w:lastRow="0" w:firstColumn="1" w:lastColumn="0" w:noHBand="0" w:noVBand="1"/>
      </w:tblPr>
      <w:tblGrid>
        <w:gridCol w:w="3986"/>
        <w:gridCol w:w="612"/>
        <w:gridCol w:w="605"/>
        <w:gridCol w:w="606"/>
        <w:gridCol w:w="599"/>
        <w:gridCol w:w="603"/>
        <w:gridCol w:w="606"/>
        <w:gridCol w:w="612"/>
        <w:gridCol w:w="634"/>
        <w:gridCol w:w="618"/>
        <w:gridCol w:w="608"/>
        <w:gridCol w:w="689"/>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"Käyttöo</w:instrText>
            </w:r>
            <w:r>
              <w:instrText xml:space="preserve">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w:instrText>
            </w:r>
            <w:r>
              <w:instrText xml:space="preserve">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w:instrText>
            </w:r>
            <w:r>
              <w:instrText xml:space="preserve">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4160" w:type="dxa"/>
            <w:tcBorders>
              <w:top w:val="single" w:sz="9" w:space="0" w:color="FFFFFF"/>
              <w:left w:val="single" w:sz="9" w:space="0" w:color="FFFFFF"/>
              <w:bottom w:val="dashed" w:sz="4" w:space="0" w:color="BFBFBF"/>
              <w:right w:val="single" w:sz="9" w:space="0" w:color="FFFFFF"/>
            </w:tcBorders>
          </w:tcPr>
          <w:p w:rsidR="00002C24" w:rsidRDefault="009D126D">
            <w:pPr>
              <w:pStyle w:val="ProductList-TableBody"/>
            </w:pPr>
            <w:r>
              <w:t>Windows 10 Pro -päivitys</w:t>
            </w:r>
            <w:r>
              <w:fldChar w:fldCharType="begin"/>
            </w:r>
            <w:r>
              <w:instrText xml:space="preserve"> XE "Windows 10 Pro -päivitys"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02C24" w:rsidRDefault="00002C2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rPr>
                <w:color w:val="000000"/>
              </w:rPr>
              <w:t>Windows 10 Enterprise LTSB 2016 -päivitys (laitekohtainen)</w:t>
            </w:r>
            <w:r>
              <w:fldChar w:fldCharType="begin"/>
            </w:r>
            <w:r>
              <w:instrText xml:space="preserve"> XE "Windows 10 Enterprise LTSB 2016 -päivitys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2C24" w:rsidRDefault="00002C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rPr>
                <w:color w:val="000000"/>
              </w:rPr>
              <w:t>Windows 10 Enterprise E3 ja LTSB 2016 -päivitys (laitekohtainen)</w:t>
            </w:r>
            <w:r>
              <w:fldChar w:fldCharType="begin"/>
            </w:r>
            <w:r>
              <w:instrText xml:space="preserve"> XE "</w:instrText>
            </w:r>
            <w:r>
              <w:instrText xml:space="preserve">Windows 10 Enterprise E3 ja LTSB 2016 -päivitys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002C24" w:rsidRDefault="00002C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t>Windows 10 Enterprise E3 Per User From SA</w:t>
            </w:r>
            <w:r>
              <w:fldChar w:fldCharType="begin"/>
            </w:r>
            <w:r>
              <w:instrText xml:space="preserve"> XE "</w:instrText>
            </w:r>
            <w:r>
              <w:instrText xml:space="preserve">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002C24" w:rsidRDefault="00002C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t>Windows 10 Enterprise E5, laite- tai käyttäjäkohtainen</w:t>
            </w:r>
            <w:r>
              <w:fldChar w:fldCharType="begin"/>
            </w:r>
            <w:r>
              <w:instrText xml:space="preserve"> XE "Windows 10 Enterprise E5, laite- tai käyttäjäkohtainen"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2C24" w:rsidRDefault="00002C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2C24" w:rsidRDefault="00002C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t>Windows 10 Education Upgrade (laitekohtainen)</w:t>
            </w:r>
            <w:r>
              <w:fldChar w:fldCharType="begin"/>
            </w:r>
            <w:r>
              <w:instrText xml:space="preserve"> XE "Windows 10 Education Upgrade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416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t>Windows 10 Education E5 (laitekohtainen)</w:t>
            </w:r>
            <w:r>
              <w:fldChar w:fldCharType="begin"/>
            </w:r>
            <w:r>
              <w:instrText xml:space="preserve"> XE "Windows 10 Education E5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r>
      <w:tr w:rsidR="00002C24">
        <w:tc>
          <w:tcPr>
            <w:tcW w:w="416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t>Windows 10 Education E5 Per Device Add-on (E3:een, laitekohtainen)</w:t>
            </w:r>
            <w:r>
              <w:fldChar w:fldCharType="begin"/>
            </w:r>
            <w:r>
              <w:instrText xml:space="preserve"> XE "Windows 10 Education E5 Per Device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2C24" w:rsidRDefault="00002C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2C24" w:rsidRDefault="00002C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t>Windows 10 Enterprise E3 Per User Add-on (E3:een, laitekohtainen)</w:t>
            </w:r>
            <w:r>
              <w:fldChar w:fldCharType="begin"/>
            </w:r>
            <w:r>
              <w:instrText xml:space="preserve"> XE "Windows 10 Enterprise E3 Per User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2C24" w:rsidRDefault="00002C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rPr>
                <w:color w:val="000000"/>
              </w:rPr>
              <w:t>Windows 10 Enterprise E5 Per Device tai User Add-on (E3:een, laitekohtainen) (SL)</w:t>
            </w:r>
            <w:r>
              <w:fldChar w:fldCharType="begin"/>
            </w:r>
            <w:r>
              <w:instrText xml:space="preserve"> XE "Windows 10 Enterprise E5 Per Device tai User Add-on (E3:een, laitekohtainen)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2C24" w:rsidRDefault="00002C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t>Windows Virtual Desktop Access</w:t>
            </w:r>
            <w:r>
              <w:fldChar w:fldCharType="begin"/>
            </w:r>
            <w:r>
              <w:instrText xml:space="preserve"> XE "Windows Virtual Desktop Access" </w:instrText>
            </w:r>
            <w:r>
              <w:fldChar w:fldCharType="end"/>
            </w:r>
            <w:r>
              <w:t xml:space="preserve"> laitekohtainen (tilauskäyttöoikeus)</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02C24" w:rsidRDefault="00002C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t>Windows Virtual Desktop Access</w:t>
            </w:r>
            <w:r>
              <w:fldChar w:fldCharType="begin"/>
            </w:r>
            <w:r>
              <w:instrText xml:space="preserve"> XE "Windows Virtual Desktop Access" </w:instrText>
            </w:r>
            <w:r>
              <w:fldChar w:fldCharType="end"/>
            </w:r>
            <w:r>
              <w:t>, käyttäjäkohtainen (SL)</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2C24" w:rsidRDefault="00002C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t>Windows Virtual Desktop Access Per User ‑laajennus (laitekohtainen) (tilauskäyttöoikeus)</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2C24" w:rsidRDefault="00002C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r>
      <w:tr w:rsidR="00002C24">
        <w:tc>
          <w:tcPr>
            <w:tcW w:w="4160" w:type="dxa"/>
            <w:tcBorders>
              <w:top w:val="dashed" w:sz="4" w:space="0" w:color="BFBFBF"/>
              <w:left w:val="single" w:sz="9" w:space="0" w:color="FFFFFF"/>
              <w:bottom w:val="none" w:sz="4" w:space="0" w:color="BFBFBF"/>
              <w:right w:val="single" w:sz="9" w:space="0" w:color="FFFFFF"/>
            </w:tcBorders>
          </w:tcPr>
          <w:p w:rsidR="00002C24" w:rsidRDefault="009D126D">
            <w:pPr>
              <w:pStyle w:val="ProductList-TableBody"/>
            </w:pPr>
            <w:r>
              <w:rPr>
                <w:color w:val="000000"/>
              </w:rPr>
              <w:t>Windows Embedded 8 Standard Enterprise Kit (100 kpl)</w:t>
            </w:r>
            <w:r>
              <w:fldChar w:fldCharType="begin"/>
            </w:r>
            <w:r>
              <w:instrText xml:space="preserve"> XE "</w:instrText>
            </w:r>
            <w:r>
              <w:instrText xml:space="preserve">Windows Embedded 8 Standard Enterprise Kit (100 kpl)"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02C24" w:rsidRDefault="009D126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02C24" w:rsidRDefault="009D126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02C24" w:rsidRDefault="00002C2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r>
    </w:tbl>
    <w:p w:rsidR="00002C24" w:rsidRDefault="009D126D">
      <w:pPr>
        <w:pStyle w:val="ProductList-Offering1SubSection"/>
        <w:outlineLvl w:val="3"/>
      </w:pPr>
      <w:bookmarkStart w:id="203" w:name="_Sec755"/>
      <w:r>
        <w:t>2. Tuotteen ehdot</w:t>
      </w:r>
      <w:bookmarkEnd w:id="203"/>
    </w:p>
    <w:tbl>
      <w:tblPr>
        <w:tblStyle w:val="PURTable"/>
        <w:tblW w:w="0" w:type="dxa"/>
        <w:tblLook w:val="04A0" w:firstRow="1" w:lastRow="0" w:firstColumn="1" w:lastColumn="0" w:noHBand="0" w:noVBand="1"/>
      </w:tblPr>
      <w:tblGrid>
        <w:gridCol w:w="3566"/>
        <w:gridCol w:w="3625"/>
        <w:gridCol w:w="359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w:instrText>
            </w:r>
            <w:r>
              <w:instrText xml:space="preserve">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"Aiemmat versiot: Määritettyjä uudempia versioita vastaavat sallitut aiemmat versiot. A</w:instrText>
            </w:r>
            <w:r>
              <w:instrText xml:space="preserve">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"Ennakkoedellytys</w:instrText>
            </w:r>
            <w:r>
              <w:instrText xml:space="preserve">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w:t>
            </w:r>
            <w:r>
              <w:rPr>
                <w:color w:val="404040"/>
              </w:rPr>
              <w:t xml:space="preserve"> poikkeus: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w:instrText>
            </w:r>
            <w:r>
              <w:instrText xml:space="preserve">en määrän tai vuosivaraussitoumuksen vähenemisestä." </w:instrText>
            </w:r>
            <w:r>
              <w:fldChar w:fldCharType="separate"/>
            </w:r>
            <w:r>
              <w:rPr>
                <w:color w:val="0563C1"/>
              </w:rPr>
              <w:t>Oikeutettu vähennyksiin</w:t>
            </w:r>
            <w:r>
              <w:fldChar w:fldCharType="end"/>
            </w:r>
            <w:r>
              <w:t>: Add-on-laajennukset, Windows 10 Enterprise E5</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Windo</w:t>
            </w:r>
            <w:r>
              <w:t>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w:instrText>
            </w:r>
            <w:r>
              <w:instrText xml:space="preserve">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2.1 Vaatimukset täyttävät käyttöjärjestelmät</w:t>
      </w:r>
    </w:p>
    <w:p w:rsidR="00002C24" w:rsidRDefault="009D126D">
      <w:pPr>
        <w:pStyle w:val="ProductList-Body"/>
      </w:pPr>
      <w:r>
        <w:t>Asiakkaat voivat ostaa työaseman käyttöjärjestelmän päivitys</w:t>
      </w:r>
      <w:r>
        <w:fldChar w:fldCharType="begin"/>
      </w:r>
      <w:r>
        <w:instrText xml:space="preserve"> AutoTextList   \s NoStyle \t "Käyttöoikeus tarkoittaa oikeutta ladata, a</w:instrText>
      </w:r>
      <w:r>
        <w:instrText xml:space="preserve">sentaa ja käyttää Tuotetta." </w:instrText>
      </w:r>
      <w:r>
        <w:fldChar w:fldCharType="separate"/>
      </w:r>
      <w:r>
        <w:rPr>
          <w:color w:val="0563C1"/>
        </w:rPr>
        <w:t>käyttöoikeuksia</w:t>
      </w:r>
      <w:r>
        <w:fldChar w:fldCharType="end"/>
      </w:r>
      <w:r>
        <w:t xml:space="preserve"> Windows 10 Prolle ja/tai Windows 10 Enterprise LTSB:lle (”Windows 10 Enterprise”). Myönnetyt työaseman käyttöjärjestelmien </w:t>
      </w:r>
      <w:r>
        <w:fldChar w:fldCharType="begin"/>
      </w:r>
      <w:r>
        <w:instrText xml:space="preserve"> AutoTextList   \s NoStyle \t "Käyttöoikeus tarkoittaa oikeutta ladata, asentaa ja kä</w:instrText>
      </w:r>
      <w:r>
        <w:instrText xml:space="preserve">yttää Tuotetta."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Tästä syystä kullakin laitteella, jolle Asiakas hankkii Windows 10 Pro -päi</w:t>
      </w:r>
      <w:r>
        <w:t>vityksen tai Windows 10 Enterprise -päivityksen ja jossa Asiakas käyttää sitä, on oltava jonkin alla olevan vaatimukset täyttävän käyttöjärjestelmän käyttöoikeus. Tämä vaatimus on voimassa siitä riippumatta, hankintaanko päivitys</w:t>
      </w:r>
      <w:r>
        <w:fldChar w:fldCharType="begin"/>
      </w:r>
      <w:r>
        <w:instrText xml:space="preserve"> AutoTextList   \s NoStyle </w:instrText>
      </w:r>
      <w:r>
        <w:instrText xml:space="preserve">\t "Käyttöoikeus tarkoittaa oikeutta ladata, asentaa ja käyttää Tuotetta." </w:instrText>
      </w:r>
      <w:r>
        <w:fldChar w:fldCharType="separate"/>
      </w:r>
      <w:r>
        <w:rPr>
          <w:color w:val="0563C1"/>
        </w:rPr>
        <w:t>käyttöoikeus</w:t>
      </w:r>
      <w:r>
        <w:fldChar w:fldCharType="end"/>
      </w:r>
      <w:r>
        <w:t xml:space="preserve"> erikseen vai yhdessä SA-sopimuksen kanssa. </w:t>
      </w:r>
    </w:p>
    <w:p w:rsidR="00002C24" w:rsidRDefault="00002C24">
      <w:pPr>
        <w:pStyle w:val="ProductList-Body"/>
      </w:pPr>
    </w:p>
    <w:p w:rsidR="00002C24" w:rsidRDefault="009D126D">
      <w:pPr>
        <w:pStyle w:val="ProductList-SubClauseHeading"/>
        <w:outlineLvl w:val="5"/>
      </w:pPr>
      <w:r>
        <w:t>2.1.1 Vaatimukset täyttävät käyttöjärjestelmät -kaavio</w:t>
      </w:r>
    </w:p>
    <w:p w:rsidR="00002C24" w:rsidRDefault="009D126D">
      <w:pPr>
        <w:pStyle w:val="ProductList-BodyIndented"/>
      </w:pPr>
      <w:r>
        <w:t>Oikeuttavat käyttöjärjestelmät ohjelmatyypin mukaan ovat</w:t>
      </w:r>
    </w:p>
    <w:tbl>
      <w:tblPr>
        <w:tblStyle w:val="PURTable0"/>
        <w:tblW w:w="0" w:type="dxa"/>
        <w:tblLook w:val="04A0" w:firstRow="1" w:lastRow="0" w:firstColumn="1" w:lastColumn="0" w:noHBand="0" w:noVBand="1"/>
      </w:tblPr>
      <w:tblGrid>
        <w:gridCol w:w="3161"/>
        <w:gridCol w:w="1498"/>
        <w:gridCol w:w="1498"/>
        <w:gridCol w:w="1420"/>
        <w:gridCol w:w="1527"/>
        <w:gridCol w:w="1326"/>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Vaatimuk</w:t>
            </w:r>
            <w:r>
              <w:rPr>
                <w:color w:val="FFFFFF"/>
              </w:rPr>
              <w:t>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jc w:val="center"/>
            </w:pPr>
            <w:r>
              <w:rPr>
                <w:color w:val="FFFFFF"/>
              </w:rPr>
              <w:t xml:space="preserve">Uusi Enterprise-sopimus (EA) / yrityksenlaajuinen </w:t>
            </w:r>
            <w:r>
              <w:rPr>
                <w:color w:val="FFFFFF"/>
              </w:rPr>
              <w:lastRenderedPageBreak/>
              <w:t>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jc w:val="center"/>
            </w:pPr>
            <w:r>
              <w:rPr>
                <w:color w:val="FFFFFF"/>
              </w:rPr>
              <w:lastRenderedPageBreak/>
              <w:t xml:space="preserve">Olemassa oleva Enterprise-sopimus (EA) / </w:t>
            </w:r>
            <w:r>
              <w:rPr>
                <w:color w:val="FFFFFF"/>
              </w:rPr>
              <w:lastRenderedPageBreak/>
              <w:t>yrityksenlaajuinen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jc w:val="center"/>
            </w:pPr>
            <w:r>
              <w:rPr>
                <w:color w:val="FFFFFF"/>
              </w:rPr>
              <w:lastRenderedPageBreak/>
              <w:t xml:space="preserve">Microsoft Products and Services Agreement </w:t>
            </w:r>
            <w:r>
              <w:rPr>
                <w:color w:val="FFFFFF"/>
              </w:rPr>
              <w:lastRenderedPageBreak/>
              <w:t>(MPSA)/Select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jc w:val="center"/>
            </w:pPr>
            <w:r>
              <w:rPr>
                <w:color w:val="FFFFFF"/>
              </w:rPr>
              <w:lastRenderedPageBreak/>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jc w:val="center"/>
            </w:pPr>
            <w:r>
              <w:rPr>
                <w:color w:val="FFFFFF"/>
              </w:rPr>
              <w:t>Academic ja Charity</w:t>
            </w:r>
          </w:p>
        </w:tc>
      </w:tr>
      <w:tr w:rsidR="00002C24">
        <w:tc>
          <w:tcPr>
            <w:tcW w:w="4040" w:type="dxa"/>
            <w:tcBorders>
              <w:top w:val="single" w:sz="4" w:space="0" w:color="000000"/>
              <w:left w:val="single" w:sz="4" w:space="0" w:color="000000"/>
              <w:bottom w:val="single" w:sz="4" w:space="0" w:color="000000"/>
              <w:right w:val="none" w:sz="4" w:space="0" w:color="000000"/>
            </w:tcBorders>
          </w:tcPr>
          <w:p w:rsidR="00002C24" w:rsidRDefault="009D126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02C24" w:rsidRDefault="00002C24">
            <w:pPr>
              <w:pStyle w:val="ProductList-TableBody"/>
              <w:jc w:val="center"/>
            </w:pP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040" w:type="dxa"/>
            <w:tcBorders>
              <w:top w:val="single" w:sz="4" w:space="0" w:color="000000"/>
              <w:left w:val="single" w:sz="4" w:space="0" w:color="000000"/>
              <w:bottom w:val="single" w:sz="4" w:space="0" w:color="000000"/>
              <w:right w:val="none" w:sz="4" w:space="0" w:color="000000"/>
            </w:tcBorders>
          </w:tcPr>
          <w:p w:rsidR="00002C24" w:rsidRDefault="009D126D">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02C24" w:rsidRDefault="00002C24">
            <w:pPr>
              <w:pStyle w:val="ProductList-TableBody"/>
              <w:jc w:val="center"/>
            </w:pP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  Windows 8 ja Windows 8.1 (Single Language mukaan lukien)</w:t>
            </w: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040" w:type="dxa"/>
            <w:tcBorders>
              <w:top w:val="single" w:sz="4" w:space="0" w:color="000000"/>
              <w:left w:val="single" w:sz="4" w:space="0" w:color="000000"/>
              <w:bottom w:val="single" w:sz="4" w:space="0" w:color="000000"/>
              <w:right w:val="none" w:sz="4" w:space="0" w:color="000000"/>
            </w:tcBorders>
          </w:tcPr>
          <w:p w:rsidR="00002C24" w:rsidRDefault="009D126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02C24" w:rsidRDefault="00002C24">
            <w:pPr>
              <w:pStyle w:val="ProductList-TableBody"/>
              <w:jc w:val="center"/>
            </w:pP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040" w:type="dxa"/>
            <w:tcBorders>
              <w:top w:val="single" w:sz="4" w:space="0" w:color="000000"/>
              <w:left w:val="single" w:sz="4" w:space="0" w:color="000000"/>
              <w:bottom w:val="single" w:sz="4" w:space="0" w:color="000000"/>
              <w:right w:val="none" w:sz="4" w:space="0" w:color="000000"/>
            </w:tcBorders>
          </w:tcPr>
          <w:p w:rsidR="00002C24" w:rsidRDefault="009D126D">
            <w:pPr>
              <w:pStyle w:val="ProductList-TableBody"/>
            </w:pPr>
            <w:r>
              <w:rPr>
                <w:b/>
              </w:rPr>
              <w:t>Windows Vista</w:t>
            </w:r>
            <w:r>
              <w:fldChar w:fldCharType="begin"/>
            </w:r>
            <w:r>
              <w:instrText xml:space="preserve"> XE "</w:instrText>
            </w:r>
            <w:r>
              <w:instrText xml:space="preserve">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02C24" w:rsidRDefault="00002C24">
            <w:pPr>
              <w:pStyle w:val="ProductList-TableBody"/>
              <w:jc w:val="center"/>
            </w:pP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040" w:type="dxa"/>
            <w:tcBorders>
              <w:top w:val="single" w:sz="4" w:space="0" w:color="000000"/>
              <w:left w:val="single" w:sz="4" w:space="0" w:color="000000"/>
              <w:bottom w:val="single" w:sz="4" w:space="0" w:color="000000"/>
              <w:right w:val="none" w:sz="4" w:space="0" w:color="000000"/>
            </w:tcBorders>
          </w:tcPr>
          <w:p w:rsidR="00002C24" w:rsidRDefault="009D126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02C24" w:rsidRDefault="00002C24">
            <w:pPr>
              <w:pStyle w:val="ProductList-TableBody"/>
              <w:jc w:val="center"/>
            </w:pP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040" w:type="dxa"/>
            <w:tcBorders>
              <w:top w:val="single" w:sz="4" w:space="0" w:color="000000"/>
              <w:left w:val="single" w:sz="4" w:space="0" w:color="000000"/>
              <w:bottom w:val="single" w:sz="4" w:space="0" w:color="000000"/>
              <w:right w:val="none" w:sz="4" w:space="0" w:color="000000"/>
            </w:tcBorders>
          </w:tcPr>
          <w:p w:rsidR="00002C24" w:rsidRDefault="009D126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02C24" w:rsidRDefault="00002C24">
            <w:pPr>
              <w:pStyle w:val="ProductList-TableBody"/>
              <w:jc w:val="center"/>
            </w:pP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040" w:type="dxa"/>
            <w:tcBorders>
              <w:top w:val="single" w:sz="4" w:space="0" w:color="000000"/>
              <w:left w:val="single" w:sz="4" w:space="0" w:color="000000"/>
              <w:bottom w:val="single" w:sz="4" w:space="0" w:color="000000"/>
              <w:right w:val="none" w:sz="4" w:space="0" w:color="000000"/>
            </w:tcBorders>
          </w:tcPr>
          <w:p w:rsidR="00002C24" w:rsidRDefault="009D126D">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C24" w:rsidRDefault="00002C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02C24" w:rsidRDefault="00002C24">
            <w:pPr>
              <w:pStyle w:val="ProductList-TableBody"/>
              <w:jc w:val="center"/>
            </w:pP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bl>
    <w:p w:rsidR="00002C24" w:rsidRDefault="009D126D">
      <w:pPr>
        <w:pStyle w:val="ProductList-BodyIndented"/>
      </w:pPr>
      <w:r>
        <w:rPr>
          <w:i/>
          <w:vertAlign w:val="superscript"/>
        </w:rPr>
        <w:t>1</w:t>
      </w:r>
      <w:r>
        <w:rPr>
          <w:i/>
        </w:rPr>
        <w:t>Koskee myös Vaatimukset täyttäviä Laitteita, jotka on hankittu fuusion tai hankinnan kautta</w:t>
      </w:r>
    </w:p>
    <w:p w:rsidR="00002C24" w:rsidRDefault="009D126D">
      <w:pPr>
        <w:pStyle w:val="ProductList-BodyIndented"/>
      </w:pPr>
      <w:r>
        <w:rPr>
          <w:i/>
          <w:vertAlign w:val="superscript"/>
        </w:rPr>
        <w:t>2</w:t>
      </w:r>
      <w:r>
        <w:rPr>
          <w:i/>
        </w:rPr>
        <w:t>Saraketta käytetään myös osoittamaan hyväksyttäviä vaatimukset täyttäviä käyttöjärjestelmiä käyttäjän ensisijaiselle laitteelle, kun käyttäjällä on Wi</w:t>
      </w:r>
      <w:r>
        <w:rPr>
          <w:i/>
        </w:rPr>
        <w:t>ndows SA per User -käyttöoikeus.</w:t>
      </w:r>
    </w:p>
    <w:p w:rsidR="00002C24" w:rsidRDefault="009D126D">
      <w:pPr>
        <w:pStyle w:val="ProductList-BodyIndented"/>
      </w:pPr>
      <w:r>
        <w:rPr>
          <w:i/>
          <w:vertAlign w:val="superscript"/>
        </w:rPr>
        <w:t>3</w:t>
      </w:r>
      <w:r>
        <w:rPr>
          <w:i/>
        </w:rPr>
        <w:t>Ei koske versioita Academic, Charity ja OV-CW.</w:t>
      </w:r>
    </w:p>
    <w:p w:rsidR="00002C24" w:rsidRDefault="009D126D">
      <w:pPr>
        <w:pStyle w:val="ProductList-BodyIndented"/>
      </w:pPr>
      <w:r>
        <w:rPr>
          <w:i/>
          <w:vertAlign w:val="superscript"/>
        </w:rPr>
        <w:t>4</w:t>
      </w:r>
      <w:r>
        <w:rPr>
          <w:i/>
        </w:rPr>
        <w:t>N, K ja KN ovat tietyillä markkinoilla saatavilla olevia erikoisversioita.</w:t>
      </w:r>
    </w:p>
    <w:p w:rsidR="00002C24" w:rsidRDefault="009D126D">
      <w:pPr>
        <w:pStyle w:val="ProductList-BodyIndented"/>
      </w:pPr>
      <w:r>
        <w:rPr>
          <w:i/>
          <w:vertAlign w:val="superscript"/>
        </w:rPr>
        <w:t>5</w:t>
      </w:r>
      <w:r>
        <w:rPr>
          <w:i/>
        </w:rPr>
        <w:t>Katso käyttörajoitukset alla kohdasta 2.1.2.1</w:t>
      </w:r>
    </w:p>
    <w:p w:rsidR="00002C24" w:rsidRDefault="00002C24">
      <w:pPr>
        <w:pStyle w:val="ProductList-BodyIndented"/>
      </w:pPr>
    </w:p>
    <w:p w:rsidR="00002C24" w:rsidRDefault="009D126D">
      <w:pPr>
        <w:pStyle w:val="ProductList-SubClauseHeading"/>
        <w:outlineLvl w:val="5"/>
      </w:pPr>
      <w:r>
        <w:t>2.1.2 Käyttöä rajoittavat Vaatimukset täyttävät käy</w:t>
      </w:r>
      <w:r>
        <w:t>ttöjärjestelmät -kaavio</w:t>
      </w:r>
    </w:p>
    <w:p w:rsidR="00002C24" w:rsidRDefault="009D126D">
      <w:pPr>
        <w:pStyle w:val="ProductList-BodyIndented"/>
      </w:pPr>
      <w:r>
        <w:t>Jos päivitysohjelmisto asennetaan laitteeseen, jossa on jokin alla luetelluista vaatimukset käyttävistä käyttöjärjestelmistä (”Ehdolliset vaatimukset täyttävä käyttöjärjestelmä”), käyttöä koskevat rajoitukset ovat voimassa. Ne on lu</w:t>
      </w:r>
      <w:r>
        <w:t>eteltu Käyttöoikeudet-kohdan taulukossa. Käyttörajoitukset ovat voimassa laitteissa, joissa on Windows Software Assurance- tai Windows VDA -käyttöoikeus, vaikka tässä asiakirjassa toisin mainittaisiin.</w:t>
      </w:r>
    </w:p>
    <w:tbl>
      <w:tblPr>
        <w:tblStyle w:val="PURTable0"/>
        <w:tblW w:w="0" w:type="dxa"/>
        <w:tblLook w:val="04A0" w:firstRow="1" w:lastRow="0" w:firstColumn="1" w:lastColumn="0" w:noHBand="0" w:noVBand="1"/>
      </w:tblPr>
      <w:tblGrid>
        <w:gridCol w:w="3821"/>
        <w:gridCol w:w="1701"/>
        <w:gridCol w:w="1701"/>
        <w:gridCol w:w="1640"/>
        <w:gridCol w:w="1567"/>
      </w:tblGrid>
      <w:tr w:rsidR="00002C2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jc w:val="center"/>
            </w:pPr>
            <w:r>
              <w:rPr>
                <w:color w:val="FFFFFF"/>
              </w:rPr>
              <w:t>Olemassa oleva Enterprise-sopimus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jc w:val="center"/>
            </w:pPr>
            <w:r>
              <w:rPr>
                <w:color w:val="FFFFFF"/>
              </w:rPr>
              <w:t>Academic ja Charity</w:t>
            </w:r>
          </w:p>
        </w:tc>
      </w:tr>
      <w:tr w:rsidR="00002C24">
        <w:tc>
          <w:tcPr>
            <w:tcW w:w="46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Windows 10 IoT Ente</w:t>
            </w:r>
            <w:r>
              <w:t>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6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6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6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6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6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6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6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6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6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lastRenderedPageBreak/>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bl>
    <w:p w:rsidR="00002C24" w:rsidRDefault="009D126D">
      <w:pPr>
        <w:pStyle w:val="ProductList-BodyIndented"/>
      </w:pPr>
      <w:r>
        <w:rPr>
          <w:i/>
          <w:vertAlign w:val="superscript"/>
        </w:rPr>
        <w:t>1</w:t>
      </w:r>
      <w:r>
        <w:rPr>
          <w:i/>
        </w:rPr>
        <w:t>Koskee myös Vaatimukset täyttäviä Laitteita, jotka on hankittu fuusion tai hankinnan kautta</w:t>
      </w:r>
    </w:p>
    <w:p w:rsidR="00002C24" w:rsidRDefault="009D126D">
      <w:pPr>
        <w:pStyle w:val="ProductList-BodyIndented"/>
      </w:pPr>
      <w:r>
        <w:rPr>
          <w:i/>
          <w:vertAlign w:val="superscript"/>
        </w:rPr>
        <w:t>2</w:t>
      </w:r>
      <w:r>
        <w:rPr>
          <w:i/>
        </w:rPr>
        <w:t>Ei koske versioita Academic, Charity ja OV-CW.</w:t>
      </w:r>
    </w:p>
    <w:p w:rsidR="00002C24" w:rsidRDefault="009D126D">
      <w:pPr>
        <w:pStyle w:val="ProductList-BodyIndented"/>
      </w:pPr>
      <w:r>
        <w:rPr>
          <w:i/>
          <w:vertAlign w:val="superscript"/>
        </w:rPr>
        <w:t>3</w:t>
      </w:r>
      <w:r>
        <w:rPr>
          <w:i/>
        </w:rPr>
        <w:t>Kohta 2.1.2.2 ei koske Windows 10 IoT Enterprise for Retail or Thin Clients</w:t>
      </w:r>
      <w:r>
        <w:rPr>
          <w:i/>
        </w:rPr>
        <w:t xml:space="preserve"> -ohjelmistoa</w:t>
      </w:r>
    </w:p>
    <w:p w:rsidR="00002C24" w:rsidRDefault="00002C24">
      <w:pPr>
        <w:pStyle w:val="ProductList-BodyIndented"/>
      </w:pPr>
    </w:p>
    <w:p w:rsidR="00002C24" w:rsidRDefault="009D126D">
      <w:pPr>
        <w:pStyle w:val="ProductList-BodyIndented"/>
      </w:pPr>
      <w:r>
        <w:rPr>
          <w:b/>
        </w:rPr>
        <w:t>2.1.2.1 Vaatimukset täyttävien ehdollisten käyttöjärjestelmien käyttörajoitukset</w:t>
      </w:r>
    </w:p>
    <w:p w:rsidR="00002C24" w:rsidRDefault="009D126D">
      <w:pPr>
        <w:pStyle w:val="ProductList-BodyIndented"/>
      </w:pPr>
      <w:r>
        <w:t>Jos päivitysohjelmisto asennetaan laitteeseen, jossa on tuetun Ehdolliset vaatimukset täyttävän käyttöjärjestelmän version käyttöoikeus ja joka käyttää sitä, se</w:t>
      </w:r>
      <w:r>
        <w:t xml:space="preserve">uraavat rajoitukset ovat voimassa:  </w:t>
      </w:r>
    </w:p>
    <w:p w:rsidR="00002C24" w:rsidRDefault="009D126D" w:rsidP="00735D8B">
      <w:pPr>
        <w:pStyle w:val="ProductList-Bullet"/>
        <w:numPr>
          <w:ilvl w:val="1"/>
          <w:numId w:val="22"/>
        </w:numPr>
      </w:pPr>
      <w:r>
        <w:t xml:space="preserve">Tietty käyttö. Asiakkaan Käyttöoikeuden alainen laite on suunniteltu tiettyyn käyttöön. Asiakas saa käyttää ohjelmistoa vain kyseiseen käyttöön. </w:t>
      </w:r>
    </w:p>
    <w:p w:rsidR="00002C24" w:rsidRDefault="009D126D" w:rsidP="00735D8B">
      <w:pPr>
        <w:pStyle w:val="ProductList-Bullet"/>
        <w:numPr>
          <w:ilvl w:val="1"/>
          <w:numId w:val="22"/>
        </w:numPr>
      </w:pPr>
      <w:r>
        <w:t>Muu ohjelmisto. Asiakas saa käyttää ohjelmiston kanssa muita ohjelmia, ku</w:t>
      </w:r>
      <w:r>
        <w:t>n muut ohjelmat suoraan tukevat valmistajan laitteen tiettyä käyttöä tai tarjoavat järjestelmän apuohjelmia, resurssinhallintaa tai virustorjuntaa tai vastaavaa suojausta. Jos Asiakkaan toimialajärjestelmä suorittaa työpöytätoimintoja, Asiakkaan on varmist</w:t>
      </w:r>
      <w:r>
        <w:t>ettava, että: (1) niitä käytetään ainoastaan tukemaan toimialakohtaisia toimintoja (ii) ne toimivat vain, kun ne on teknisesti integroitu Toimialakohtaisen ohjelman kanssa tai niiden käyttämien teknisten käytäntöjen tai arkkitehtuurin on tuettava ainoastaa</w:t>
      </w:r>
      <w:r>
        <w:t>n käyttöä Toimialakohtaisen ohjelman toimintojen kanssa. Tässä käytettynä ”Työpöytätoiminnot” sisältävät seuraavat: sähköposti-, tekstinkäsittely-, laskentataulukko-, tietokanta-, aikataulutus- tai henkilökohtainen talousohjelmisto. Tässä käytettynä ”Toimi</w:t>
      </w:r>
      <w:r>
        <w:t>alakohtainen ohjelma” tarkoittaa laitetta, jossa on toimiala- tai tehtäväkohtainen ohjelma. Laite voi käyttää päätepalveluprotokollaa käyttääkseen tällaista palvelimessa toimivaa ohjelmistoa. Asiakkaan toimialakohtainen järjestelmä ei saa olla käytettäviss</w:t>
      </w:r>
      <w:r>
        <w:t xml:space="preserve">ä käyttöönotetussa kokoonpanossa yleisenä tietokoneena tai sitä kaupallisesti vastaavana järjestelmänä. </w:t>
      </w:r>
    </w:p>
    <w:p w:rsidR="00002C24" w:rsidRDefault="009D126D" w:rsidP="00735D8B">
      <w:pPr>
        <w:pStyle w:val="ProductList-Bullet"/>
        <w:numPr>
          <w:ilvl w:val="1"/>
          <w:numId w:val="22"/>
        </w:numPr>
      </w:pPr>
      <w:r>
        <w:t>Päivitettäessä mistä tahansa Windows Embedded -ohjelmiston versiosta, jolla on merkintä ”Point of Sale”, ”POS” tai ”Retail” edellä olevassa taulukossa,</w:t>
      </w:r>
      <w:r>
        <w:t xml:space="preserve"> Asiakkaan on käytettävä päivitysohjelmistoa POS-sovelluksen kanssa ja POS-sovelluksen on oltava kunkin käyttäjän ohjelmiston ensisijainen käyttö. POS-sovellus on ohjelmistosovellus, joka toimittaa mitä tahansa seuraavista toiminnoista: myynti- ja palvelut</w:t>
      </w:r>
      <w:r>
        <w:t>apahtumien käsittely, skannaaminen ja inventaarion seuranta, asiakastietojen tallentaminen tai lähettäminen, liittyvien hallintatoimien suorittaminen ja tietojen saatavilla olevista tuotteista ja palveluista toimittaminen asiakkaille suoraan tai epäsuorast</w:t>
      </w:r>
      <w:r>
        <w:t>i.</w:t>
      </w:r>
    </w:p>
    <w:p w:rsidR="00002C24" w:rsidRDefault="00002C24">
      <w:pPr>
        <w:pStyle w:val="ProductList-BodyIndented"/>
      </w:pPr>
    </w:p>
    <w:p w:rsidR="00002C24" w:rsidRDefault="009D126D">
      <w:pPr>
        <w:pStyle w:val="ProductList-BodyIndented"/>
      </w:pPr>
      <w:r>
        <w:rPr>
          <w:b/>
        </w:rPr>
        <w:t>2.1.2.2 Vaatimukset täyttävien ehdollisten käyttöjärjestelmien SA-ostorajoitus</w:t>
      </w:r>
    </w:p>
    <w:p w:rsidR="00002C24" w:rsidRDefault="009D126D">
      <w:pPr>
        <w:pStyle w:val="ProductList-BodyIndented"/>
      </w:pPr>
      <w:r>
        <w:t>Ellei kohdassa 4.1 ole ehtoa, joka sanoo toisin, SA-ylläpitoa ei voi ostaa laitteille, joilla on Ehdollisia Oikeutettuja käyttöjärjestelmiä. Tämä rajoitus ei koske laitteita, joilla on Windows 10 IoT for Retail or Thin Clients -käyttöoikeus.</w:t>
      </w:r>
    </w:p>
    <w:p w:rsidR="00002C24" w:rsidRDefault="00002C24">
      <w:pPr>
        <w:pStyle w:val="ProductList-SubClauseHeading"/>
        <w:outlineLvl w:val="5"/>
      </w:pPr>
    </w:p>
    <w:p w:rsidR="00002C24" w:rsidRDefault="009D126D">
      <w:pPr>
        <w:pStyle w:val="ProductList-SubClauseHeading"/>
        <w:outlineLvl w:val="5"/>
      </w:pPr>
      <w:r>
        <w:t>2.1.3 Windows</w:t>
      </w:r>
      <w:r>
        <w:t>-volyymikäyttöoikeuden päivityskäyttöoikeuksiin vaatimukset täyttävien käyttöjärjestelmien säännöt</w:t>
      </w:r>
    </w:p>
    <w:p w:rsidR="00002C24" w:rsidRDefault="009D126D" w:rsidP="00735D8B">
      <w:pPr>
        <w:pStyle w:val="ProductList-Bullet"/>
        <w:numPr>
          <w:ilvl w:val="1"/>
          <w:numId w:val="23"/>
        </w:numPr>
      </w:pPr>
      <w:r>
        <w:t>Vaatimukset täyttävä käyttöjärjestelmä on asennettava laitteeseen, johon volyymikäyttöoikeuden Päivityskäyttöoikeus määritetään.</w:t>
      </w:r>
    </w:p>
    <w:p w:rsidR="00002C24" w:rsidRDefault="009D126D" w:rsidP="00735D8B">
      <w:pPr>
        <w:pStyle w:val="ProductList-Bullet"/>
        <w:numPr>
          <w:ilvl w:val="1"/>
          <w:numId w:val="23"/>
        </w:numPr>
      </w:pPr>
      <w:r>
        <w:t>Apple Macintosh on vaatimuks</w:t>
      </w:r>
      <w:r>
        <w:t>et täyttävä käyttöjärjestelmä vain, jos se on valtuutetun valmistajan esiasentama ennen laitteen ensimmäistä myyntiä.</w:t>
      </w:r>
    </w:p>
    <w:p w:rsidR="00002C24" w:rsidRDefault="009D126D" w:rsidP="00735D8B">
      <w:pPr>
        <w:pStyle w:val="ProductList-Bullet"/>
        <w:numPr>
          <w:ilvl w:val="1"/>
          <w:numId w:val="23"/>
        </w:numPr>
      </w:pPr>
      <w:r>
        <w:t>Asiakkaiden on poistettava vaatimukset täyttävä käyttöjärjestelmä laitteestaan ottaakseen käyttöön volyymikäyttöoikeuden Päivityskäyttöoik</w:t>
      </w:r>
      <w:r>
        <w:t xml:space="preserve">eus, ellei heillä ole myös volyymikäyttöoikeuden Päivityskäyttöoikeuden SA-ylläpitoa. </w:t>
      </w:r>
    </w:p>
    <w:p w:rsidR="00002C24" w:rsidRDefault="009D126D" w:rsidP="00735D8B">
      <w:pPr>
        <w:pStyle w:val="ProductList-Bullet"/>
        <w:numPr>
          <w:ilvl w:val="1"/>
          <w:numId w:val="23"/>
        </w:numPr>
      </w:pPr>
      <w:r>
        <w:t>Academic Select-, Academic Open-, CASA- ja Open Value Subscription – Education Solutions -asiakkaat, jotka hankkivat Päivityskäyttöoikeuden käyttäen Windows XP Starter E</w:t>
      </w:r>
      <w:r>
        <w:t>ditionia, Windows Vista Starter Editionia tai Windows 7 Starter Editionia vaatimukset täyttävänä käyttöjärjestelmänä, hylkäävät kaikki oikeudet siirtää kyseisen Käyttöoikeuden hankintamaan ulkopuolelle.</w:t>
      </w:r>
    </w:p>
    <w:p w:rsidR="00002C24" w:rsidRDefault="00002C24">
      <w:pPr>
        <w:pStyle w:val="ProductList-BodyIndented"/>
      </w:pPr>
    </w:p>
    <w:p w:rsidR="00002C24" w:rsidRDefault="009D126D">
      <w:pPr>
        <w:pStyle w:val="ProductList-ClauseHeading"/>
        <w:outlineLvl w:val="4"/>
      </w:pPr>
      <w:r>
        <w:t>2.2 Windows Enterprise -päivitys (ilman versiota) ja</w:t>
      </w:r>
      <w:r>
        <w:t xml:space="preserve"> Windows Professional -päivitys (ilman versiota)</w:t>
      </w:r>
    </w:p>
    <w:p w:rsidR="00002C24" w:rsidRDefault="009D126D">
      <w:pPr>
        <w:pStyle w:val="ProductList-Body"/>
      </w:pPr>
      <w:r>
        <w:t xml:space="preserve">Windows Enterprise -päivityksen ja Windows Professional -päivityksen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w:t>
      </w:r>
      <w:r>
        <w:t xml:space="preserve">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w:t>
      </w:r>
      <w:r>
        <w:t xml:space="preserve">ytettävä hankitun ohjelmiston versiota. Windows 10:n Enterprise- ja Pro-version Vaatimukset täyttäviä Käyttöjärjestelmiä käytetään Windows Enterprisen päivityksen ja Windows Professionalin päivityksen versiottomiin </w:t>
      </w:r>
      <w:r>
        <w:fldChar w:fldCharType="begin"/>
      </w:r>
      <w:r>
        <w:instrText xml:space="preserve"> AutoTextList   \s NoStyle \t "Käyttöoike</w:instrText>
      </w:r>
      <w:r>
        <w:instrText xml:space="preserve">us tarkoittaa oikeutta ladata, asentaa ja käyttää Tuotetta." </w:instrText>
      </w:r>
      <w:r>
        <w:fldChar w:fldCharType="separate"/>
      </w:r>
      <w:r>
        <w:rPr>
          <w:color w:val="0563C1"/>
        </w:rPr>
        <w:t>Käyttöoikeuksiin</w:t>
      </w:r>
      <w:r>
        <w:fldChar w:fldCharType="end"/>
      </w:r>
      <w:r>
        <w:t>.</w:t>
      </w:r>
    </w:p>
    <w:p w:rsidR="00002C24" w:rsidRDefault="00002C24">
      <w:pPr>
        <w:pStyle w:val="ProductList-Body"/>
      </w:pPr>
    </w:p>
    <w:p w:rsidR="00002C24" w:rsidRDefault="009D126D">
      <w:pPr>
        <w:pStyle w:val="ProductList-ClauseHeading"/>
        <w:outlineLvl w:val="4"/>
      </w:pPr>
      <w:r>
        <w:t>2.3 Image-asennukset Windows 10:llä</w:t>
      </w:r>
    </w:p>
    <w:p w:rsidR="00002C24" w:rsidRDefault="009D126D">
      <w:pPr>
        <w:pStyle w:val="ProductList-Body"/>
      </w:pPr>
      <w:r>
        <w:t xml:space="preserve">Jos kolmas osapuoli aukoo suorittaa Windowsin Image-asennuksen Asiakkaan erillisiin </w:t>
      </w:r>
      <w:r>
        <w:fldChar w:fldCharType="begin"/>
      </w:r>
      <w:r>
        <w:instrText xml:space="preserve"> AutoTextList   \s NoStyle \t "Käyttöoikeuden alainen</w:instrText>
      </w:r>
      <w:r>
        <w:instrText xml:space="preserve">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alaisiin laitteisiin</w:t>
      </w:r>
      <w:r>
        <w:fldChar w:fldCharType="end"/>
      </w:r>
      <w:r>
        <w:t>, Asiakkaan on ensin toimitettava kyseiselle kolmann</w:t>
      </w:r>
      <w:r>
        <w:t>elle osapuolelle kirjallinen dokumentaatio, joka todistaa, että Asiakkaalla on kolmannen osapuolen asentaman ohjelmiston käyttöoikeudet.</w:t>
      </w:r>
    </w:p>
    <w:p w:rsidR="00002C24" w:rsidRDefault="00002C24">
      <w:pPr>
        <w:pStyle w:val="ProductList-Body"/>
      </w:pPr>
    </w:p>
    <w:p w:rsidR="00002C24" w:rsidRDefault="009D126D">
      <w:pPr>
        <w:pStyle w:val="ProductList-ClauseHeading"/>
        <w:outlineLvl w:val="4"/>
      </w:pPr>
      <w:r>
        <w:t>2.4 Alueelliset täydennysvaihtoehdot</w:t>
      </w:r>
    </w:p>
    <w:p w:rsidR="00002C24" w:rsidRDefault="009D126D">
      <w:pPr>
        <w:pStyle w:val="ProductList-SubClauseHeading"/>
        <w:outlineLvl w:val="5"/>
      </w:pPr>
      <w:r>
        <w:t xml:space="preserve">2.4.1 Microsoft Windows XP Professionalin, Vista Businessin ja 7 Professionalin </w:t>
      </w:r>
      <w:r>
        <w:t>N-versiot (Ilman Windows Media Playeria)</w:t>
      </w:r>
    </w:p>
    <w:p w:rsidR="00002C24" w:rsidRDefault="009D126D">
      <w:pPr>
        <w:pStyle w:val="ProductList-BodyIndented"/>
      </w:pPr>
      <w:r>
        <w:t>Asiakkaat, jota sijaitsevat Euroopan unionin (EU) alueella tai Euroopan vapaakauppaliiton (EFTAn) alueella voivat olla oikeutettuja hankkimaan Windows XP Professionalin, Windows Vista Businessin ja Windows 7 Profess</w:t>
      </w:r>
      <w:r>
        <w:t xml:space="preserve">ionalin N-versioiden asennusvälineen tai lataustiedoston. Oikeutusehdot ja toteuttamistiedot ovat maaliskuun 2014 Tuoteluettelossa osoitteessa </w:t>
      </w:r>
      <w:hyperlink r:id="rId92">
        <w:r>
          <w:rPr>
            <w:color w:val="00467F"/>
            <w:u w:val="single"/>
          </w:rPr>
          <w:t>http://go.microsoft.com/?linkid=9839207</w:t>
        </w:r>
      </w:hyperlink>
      <w:r>
        <w:t>.</w:t>
      </w:r>
    </w:p>
    <w:p w:rsidR="00002C24" w:rsidRDefault="00002C24">
      <w:pPr>
        <w:pStyle w:val="ProductList-BodyIndented"/>
      </w:pPr>
    </w:p>
    <w:p w:rsidR="00002C24" w:rsidRDefault="009D126D">
      <w:pPr>
        <w:pStyle w:val="ProductList-SubClauseHeading"/>
        <w:outlineLvl w:val="5"/>
      </w:pPr>
      <w:r>
        <w:t>2.4.2 Micros</w:t>
      </w:r>
      <w:r>
        <w:t>oft Windows XP Professionalin, Vista Businessin ja 7 Professionalin K- ja KN-versiot</w:t>
      </w:r>
    </w:p>
    <w:p w:rsidR="00002C24" w:rsidRDefault="009D126D">
      <w:pPr>
        <w:pStyle w:val="ProductList-BodyIndented"/>
      </w:pPr>
      <w:r>
        <w:t xml:space="preserve">Asiakkailla ja niiden konserniyhtiöillä on erityisiä korealaisia tallennusväline- ja latausvaihtoehtoja, joita voi käyttää Windows XP Professionalissa, Vista Businessissa </w:t>
      </w:r>
      <w:r>
        <w:t xml:space="preserve">ja 7 Professionalissa Etelä-Koreassa. Vaatimukset ovat maaliskuun 2014 Tuoteluettelossa osoitteessa </w:t>
      </w:r>
      <w:hyperlink r:id="rId93">
        <w:r>
          <w:rPr>
            <w:color w:val="00467F"/>
            <w:u w:val="single"/>
          </w:rPr>
          <w:t>http://go.microsoft.com/?linkid=9839207</w:t>
        </w:r>
      </w:hyperlink>
      <w:r>
        <w:t>.</w:t>
      </w:r>
    </w:p>
    <w:p w:rsidR="00002C24" w:rsidRDefault="00002C24">
      <w:pPr>
        <w:pStyle w:val="ProductList-BodyIndented"/>
      </w:pPr>
    </w:p>
    <w:p w:rsidR="00002C24" w:rsidRDefault="009D126D">
      <w:pPr>
        <w:pStyle w:val="ProductList-SubClauseHeading"/>
        <w:outlineLvl w:val="5"/>
      </w:pPr>
      <w:r>
        <w:lastRenderedPageBreak/>
        <w:t>2.4.3 Windows 8/8.1 Pro KN ja Windows 10 Pro KN</w:t>
      </w:r>
    </w:p>
    <w:p w:rsidR="00002C24" w:rsidRDefault="009D126D">
      <w:pPr>
        <w:pStyle w:val="ProductList-BodyIndented"/>
      </w:pPr>
      <w:r>
        <w:t>Etelä-K</w:t>
      </w:r>
      <w:r>
        <w:t>oreassa sijaitsevat Asiakkaat, joilla on aktiivinen volyymikäyttöoikeussopimus tai liittymäsopimus Microsoft Operations Pte Ltd:n kanssa, voivat hankkia Windows 8/8.1 Pro KN:n ja Windows 10 Pro KN:n tallennusvälineen käyttöönottoa ja käyttöä varten Etelä-K</w:t>
      </w:r>
      <w:r>
        <w:t>oreassa. Mitään muuta käyttöä ei sallita.</w:t>
      </w:r>
    </w:p>
    <w:p w:rsidR="00002C24" w:rsidRDefault="00002C24">
      <w:pPr>
        <w:pStyle w:val="ProductList-BodyIndented"/>
      </w:pPr>
    </w:p>
    <w:p w:rsidR="00002C24" w:rsidRDefault="009D126D">
      <w:pPr>
        <w:pStyle w:val="ProductList-SubClauseHeading"/>
        <w:outlineLvl w:val="5"/>
      </w:pPr>
      <w:r>
        <w:t>2.4.4 Windows 8/8.1 Pro N ja Windows 10 Pro N (ilman Windows Media Playeria)</w:t>
      </w:r>
    </w:p>
    <w:p w:rsidR="00002C24" w:rsidRDefault="009D126D">
      <w:pPr>
        <w:pStyle w:val="ProductList-BodyIndented"/>
      </w:pPr>
      <w:r>
        <w:t>Asiakkaat, joilla on aktiivinen sopimus Microsoft Ireland Operations Ltd:n kanssa, voivat hankkia Microsoft Windows 8/8.1 Pro N:n ja Win</w:t>
      </w:r>
      <w:r>
        <w:t xml:space="preserve">dows 10 Pro N:n tallennusvälineen vain käyttöönottoon ja käyttöön vain Euroopan unionissa (EU:ssa) tai Euroopan vapaakauppaliitossa (EFTAssa). (Open Licensessä ”aktiivinen sopimus” on sopimus, joka on liitetty aktiiviseen Open License Authorization Number </w:t>
      </w:r>
      <w:r>
        <w:t>-numeroon.)</w:t>
      </w:r>
    </w:p>
    <w:p w:rsidR="00002C24" w:rsidRDefault="00002C24">
      <w:pPr>
        <w:pStyle w:val="ProductList-BodyIndented"/>
      </w:pPr>
    </w:p>
    <w:p w:rsidR="00002C24" w:rsidRDefault="009D126D">
      <w:pPr>
        <w:pStyle w:val="ProductList-ClauseHeading"/>
        <w:outlineLvl w:val="4"/>
      </w:pPr>
      <w:r>
        <w:t>2.5 Windows Embedded 8 Standard Enterprise Kit</w:t>
      </w:r>
    </w:p>
    <w:p w:rsidR="00002C24" w:rsidRDefault="009D126D">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w:t>
      </w:r>
      <w:r>
        <w:t>s päättyy. Windows Embedded 8 Standard Enterprise Kit -käyttöoikeus on määritettävä pysyvästi yhdelle laitteelle, eikä sitä voi siirtää millekään muulle laitteelle.</w:t>
      </w:r>
    </w:p>
    <w:p w:rsidR="00002C24" w:rsidRDefault="00002C24">
      <w:pPr>
        <w:pStyle w:val="ProductList-Body"/>
      </w:pPr>
    </w:p>
    <w:p w:rsidR="00002C24" w:rsidRDefault="009D126D">
      <w:pPr>
        <w:pStyle w:val="ProductList-ClauseHeading"/>
        <w:outlineLvl w:val="4"/>
      </w:pPr>
      <w:r>
        <w:t>2.6 Asennus- ja käyttöoikeudet</w:t>
      </w:r>
    </w:p>
    <w:p w:rsidR="00002C24" w:rsidRDefault="009D126D">
      <w:pPr>
        <w:pStyle w:val="ProductList-Body"/>
      </w:pPr>
      <w:r>
        <w:t>Asiakkaat, joilla on käyttöoikeus Microsoft-pilvipalvelusop</w:t>
      </w:r>
      <w:r>
        <w:t>imuksen nojalla:</w:t>
      </w:r>
    </w:p>
    <w:p w:rsidR="00002C24" w:rsidRDefault="009D126D" w:rsidP="00735D8B">
      <w:pPr>
        <w:pStyle w:val="ProductList-Bullet"/>
        <w:numPr>
          <w:ilvl w:val="0"/>
          <w:numId w:val="24"/>
        </w:numPr>
      </w:pPr>
      <w:r>
        <w:t xml:space="preserve">kukin käyttäjä, jolle on määritetty User SL, voi aktivoida ohjelmiston enintään viidessä samanaikaisessa laitteessa suorittaakseen ohjelmiston esiintymän </w:t>
      </w:r>
      <w:r>
        <w:fldChar w:fldCharType="begin"/>
      </w:r>
      <w:r>
        <w:instrText xml:space="preserve"> AutoTextList   \s NoStyle \t "Fyysinen Käyttöjärjestelmäympäristö tarkoittaa sellais</w:instrText>
      </w:r>
      <w:r>
        <w:instrText>ta Käyttöjärjestelmäympäristöä, joka on asetettu suoritettavaksi suoraan fyysisessä laitteistossa. Laitteiston virtualisointiohjelmiston suorittamiseen tai laitteiston virtualisointipalveluiden toimittamiseen käytettävää käyttöjärjestelmäesiintymää pidetää</w:instrText>
      </w:r>
      <w:r>
        <w:instrText xml:space="preserve">n Fyysisen käyttöjärjestelmäympäristön osana." </w:instrText>
      </w:r>
      <w:r>
        <w:fldChar w:fldCharType="separate"/>
      </w:r>
      <w:r>
        <w:rPr>
          <w:color w:val="0563C1"/>
        </w:rPr>
        <w:t>Fyysisessä käyttöjärjestelmäympäristössä</w:t>
      </w:r>
      <w:r>
        <w:fldChar w:fldCharType="end"/>
      </w:r>
      <w:r>
        <w:t xml:space="preserve"> ja</w:t>
      </w:r>
    </w:p>
    <w:p w:rsidR="00002C24" w:rsidRDefault="009D126D" w:rsidP="00735D8B">
      <w:pPr>
        <w:pStyle w:val="ProductList-Bullet"/>
        <w:numPr>
          <w:ilvl w:val="0"/>
          <w:numId w:val="24"/>
        </w:numPr>
      </w:pPr>
      <w:r>
        <w:t>Alla oleva kohta 4 ei ole voimassa.</w:t>
      </w:r>
    </w:p>
    <w:p w:rsidR="00002C24" w:rsidRDefault="009D126D">
      <w:pPr>
        <w:pStyle w:val="ProductList-Offering1SubSection"/>
        <w:outlineLvl w:val="3"/>
      </w:pPr>
      <w:bookmarkStart w:id="204" w:name="_Sec813"/>
      <w:r>
        <w:t>3. Käyttöoikeudet</w:t>
      </w:r>
      <w:bookmarkEnd w:id="204"/>
    </w:p>
    <w:tbl>
      <w:tblPr>
        <w:tblStyle w:val="PURTable"/>
        <w:tblW w:w="0" w:type="dxa"/>
        <w:tblLook w:val="04A0" w:firstRow="1" w:lastRow="0" w:firstColumn="1" w:lastColumn="0" w:noHBand="0" w:noVBand="1"/>
      </w:tblPr>
      <w:tblGrid>
        <w:gridCol w:w="3588"/>
        <w:gridCol w:w="3654"/>
        <w:gridCol w:w="3548"/>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w:t>
            </w:r>
            <w:r>
              <w:rPr>
                <w:color w:val="0563C1"/>
              </w:rPr>
              <w:t>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4">
              <w:r>
                <w:rPr>
                  <w:color w:val="00467F"/>
                  <w:u w:val="single"/>
                </w:rPr>
                <w:t>Online-palveluiden ehdot</w:t>
              </w:r>
            </w:hyperlink>
            <w:r>
              <w:t xml:space="preserve"> (Windows 10 Enterprise E5:n Windows Defender Advanced </w:t>
            </w:r>
            <w:r>
              <w:t>Threat Protection -osa)</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w:t>
            </w:r>
            <w:r>
              <w:t>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Lisäohjelmistot: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Oikeuksiin sisältyvät teknologiat: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3.1 Käyttöoikeuden määrittämine</w:t>
      </w:r>
      <w:r>
        <w:t>n</w:t>
      </w:r>
    </w:p>
    <w:p w:rsidR="00002C24" w:rsidRDefault="009D126D">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Assurance -kohdassa</w:t>
      </w:r>
      <w:r>
        <w:t xml:space="preserve"> ole toisin mainittu. Kohdassa 4. Software Assurance on lisätietoja Windows SA:n ja Windows VDA:n Käyttöoikeuden uudelleenmääritysoikeuksista.</w:t>
      </w:r>
    </w:p>
    <w:p w:rsidR="00002C24" w:rsidRDefault="00002C24">
      <w:pPr>
        <w:pStyle w:val="ProductList-Body"/>
      </w:pPr>
    </w:p>
    <w:p w:rsidR="00002C24" w:rsidRDefault="009D126D">
      <w:pPr>
        <w:pStyle w:val="ProductList-ClauseHeading"/>
        <w:outlineLvl w:val="4"/>
      </w:pPr>
      <w:r>
        <w:t>3.2 Windowsin sovellukset</w:t>
      </w:r>
    </w:p>
    <w:p w:rsidR="00002C24" w:rsidRDefault="009D126D">
      <w:pPr>
        <w:pStyle w:val="ProductList-Body"/>
      </w:pPr>
      <w:r>
        <w:t xml:space="preserve">Ellei Asiakkaalle näytetä tai sovelluksen asetuksissa esitetä mitään muita ehtoja, Asiakas hyväksyy, että asiakkaan Windowsin sovelluksista käyttämiin palveluihin sovelletaan Microsoftin Palvelusopimusta osoitteessa </w:t>
      </w:r>
      <w:hyperlink r:id="rId95">
        <w:r>
          <w:rPr>
            <w:color w:val="00467F"/>
            <w:u w:val="single"/>
          </w:rPr>
          <w:t>http://go.microsoft.com/fwlink/?linkid=246338</w:t>
        </w:r>
      </w:hyperlink>
      <w:r>
        <w:t xml:space="preserve"> ja asiakkaan Windowsin sovelluksien kautta käyttämiin Xboxin palveluihin sovelletaan verkko-osoitteessa </w:t>
      </w:r>
      <w:hyperlink r:id="rId96">
        <w:r>
          <w:rPr>
            <w:color w:val="00467F"/>
            <w:u w:val="single"/>
          </w:rPr>
          <w:t>http://xbox.com/legal/livetou</w:t>
        </w:r>
      </w:hyperlink>
      <w:r>
        <w:t xml:space="preserve"> lu</w:t>
      </w:r>
      <w:r>
        <w:t>ettavissa olevia Xbox.comin käyttöehtoja.</w:t>
      </w:r>
    </w:p>
    <w:p w:rsidR="00002C24" w:rsidRDefault="009D126D">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70"/>
        <w:gridCol w:w="3579"/>
        <w:gridCol w:w="364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w:t>
            </w:r>
            <w:r>
              <w:t>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Korvaavan palvelimen käyttöoikeudet: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w:t>
            </w:r>
            <w:r>
              <w:rPr>
                <w:color w:val="0563C1"/>
              </w:rPr>
              <w:t>ikeudet</w:t>
            </w:r>
            <w:r>
              <w:fldChar w:fldCharType="end"/>
            </w:r>
            <w:r>
              <w:t xml:space="preserve">: </w:t>
            </w:r>
            <w:hyperlink r:id="rId97">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"Verkkovierailuoikeudet: SA-etu, joka myöntää Käyttöoikeuden alais</w:instrText>
            </w:r>
            <w:r>
              <w:instrText xml:space="preserve">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98">
              <w:r>
                <w:rPr>
                  <w:color w:val="00467F"/>
                  <w:u w:val="single"/>
                </w:rPr>
                <w:t>Helmikuu 2016 – Tuotteen ehdot</w:t>
              </w:r>
            </w:hyperlink>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SA-ylläpitoa v</w:t>
            </w:r>
            <w:r>
              <w:rPr>
                <w:color w:val="404040"/>
              </w:rPr>
              <w:t>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4.1 SA-sopimuksella myönnettävät Windows 10 Enterprise E3/E5 (käyttäjä- ja laitekohtainen)- ja Windows Virtual Desktop Access (VDA) (käyttäjä- ja laitekohtainen) -lisäkäyttöoikeudet</w:t>
      </w:r>
    </w:p>
    <w:p w:rsidR="00002C24" w:rsidRDefault="009D126D">
      <w:pPr>
        <w:pStyle w:val="ProductList-Body"/>
      </w:pPr>
      <w:r>
        <w:t>”</w:t>
      </w:r>
      <w:r>
        <w:rPr>
          <w:b/>
          <w:color w:val="00188F"/>
        </w:rPr>
        <w:t>Ohjelmisto</w:t>
      </w:r>
      <w:r>
        <w:t xml:space="preserve">” viittaa tässä Windows 10 Enterprise Current Branch- tai Windows Enterprise LTSB -ohjelmistoon. </w:t>
      </w:r>
    </w:p>
    <w:p w:rsidR="00002C24" w:rsidRDefault="009D126D">
      <w:pPr>
        <w:pStyle w:val="ProductList-Body"/>
      </w:pPr>
      <w:r>
        <w:t>”</w:t>
      </w:r>
      <w:r>
        <w:rPr>
          <w:b/>
          <w:color w:val="00188F"/>
        </w:rPr>
        <w:t>Käyttöoikeuden alainen laite</w:t>
      </w:r>
      <w:r>
        <w:t>” viittaa tässä laitteeseen, johon Asiakas liittää voimassa olevan ylläpidon.</w:t>
      </w:r>
    </w:p>
    <w:p w:rsidR="00002C24" w:rsidRDefault="009D126D">
      <w:pPr>
        <w:pStyle w:val="ProductList-Body"/>
      </w:pPr>
      <w:r>
        <w:t>”</w:t>
      </w:r>
      <w:r>
        <w:rPr>
          <w:b/>
          <w:color w:val="00188F"/>
        </w:rPr>
        <w:t>Käyttöoikeuden haltija</w:t>
      </w:r>
      <w:r>
        <w:t xml:space="preserve">” viittaa tässä käyttäjään, </w:t>
      </w:r>
      <w:r>
        <w:t>johon Asiakas liittää voimassa olevan ylläpidon. Jos käyttäjän Käyttöoikeus siirretään henkilöltä toiselle, Käyttöoikeuden alkuperäisellä käyttäjällä ei enää ole käyttöoikeutta.</w:t>
      </w:r>
    </w:p>
    <w:p w:rsidR="00002C24" w:rsidRDefault="009D126D" w:rsidP="00735D8B">
      <w:pPr>
        <w:pStyle w:val="ProductList-Bullet"/>
        <w:numPr>
          <w:ilvl w:val="0"/>
          <w:numId w:val="25"/>
        </w:numPr>
      </w:pPr>
      <w:r>
        <w:t>Käyttöoikeuden alaisen laitteen tai Käyttöoikeuden haltijan käyttämän laitteen</w:t>
      </w:r>
      <w:r>
        <w:t xml:space="preserve"> käyttäjä voi käyttää etäyhteyden välityksellä enintään neljää Kopiota Ohjelmistosta, jota käytetään Näennäiskäyttöjärjestelmäympäristöissä, tai yhtä Kopiota Ohjelmistosta, jota käytetään yhdessä Fyysisessä käyttöjärjestelmäympäristössä Asiakkaan käyttöön </w:t>
      </w:r>
      <w:r>
        <w:t>omistetussa laitteessa.</w:t>
      </w:r>
    </w:p>
    <w:p w:rsidR="00002C24" w:rsidRDefault="009D126D" w:rsidP="00735D8B">
      <w:pPr>
        <w:pStyle w:val="ProductList-Bullet"/>
        <w:numPr>
          <w:ilvl w:val="0"/>
          <w:numId w:val="25"/>
        </w:numPr>
      </w:pPr>
      <w:r>
        <w:t>Kohdissa 2.1.2.1 ja 2.1.2.2 on Ehdollisen oikeutetun käyttöjärjestelmän käyttörajoitukset.</w:t>
      </w:r>
    </w:p>
    <w:p w:rsidR="00002C24" w:rsidRDefault="009D126D" w:rsidP="00735D8B">
      <w:pPr>
        <w:pStyle w:val="ProductList-Bullet"/>
        <w:numPr>
          <w:ilvl w:val="0"/>
          <w:numId w:val="25"/>
        </w:numPr>
      </w:pPr>
      <w:r>
        <w:t>Asiakas voi luoda ja tallentaa Ohjelmiston Kopion yhteen tai kahteen USB-asemaan Windows to Golla ja käyttää niitä Käyttöoikeuden alaisissa l</w:t>
      </w:r>
      <w:r>
        <w:t>aitteissa, jos käyttöoikeus on laitekohtainen, tai missä tahansa laitteessa, jos käyttöoikeus on käyttäjäkohtainen.</w:t>
      </w:r>
    </w:p>
    <w:p w:rsidR="00002C24" w:rsidRDefault="009D126D" w:rsidP="00735D8B">
      <w:pPr>
        <w:pStyle w:val="ProductList-Bullet"/>
        <w:numPr>
          <w:ilvl w:val="0"/>
          <w:numId w:val="25"/>
        </w:numPr>
      </w:pPr>
      <w:r>
        <w:t>Asiakas saa käyttää Windows 10 Professional -versiota tai Ohjelmiston mitä tahansa aiempaa versiota minkä tahansa tässä kohdassa sallitun Ko</w:t>
      </w:r>
      <w:r>
        <w:t>pion sijaan.</w:t>
      </w:r>
    </w:p>
    <w:p w:rsidR="00002C24" w:rsidRDefault="009D126D" w:rsidP="00735D8B">
      <w:pPr>
        <w:pStyle w:val="ProductList-Bullet"/>
        <w:numPr>
          <w:ilvl w:val="0"/>
          <w:numId w:val="25"/>
        </w:numPr>
      </w:pPr>
      <w:r>
        <w:lastRenderedPageBreak/>
        <w:t>Asiakas ei tarvitse Käyttöoikeutta sellaiseen ohjelmiston sallittujen Kopioiden käyttöön, joka tapahtuu ainoastaan Ohjelmiston hallintatarkoituksiin.</w:t>
      </w:r>
    </w:p>
    <w:p w:rsidR="00002C24" w:rsidRDefault="00002C24">
      <w:pPr>
        <w:pStyle w:val="ProductList-Body"/>
      </w:pPr>
    </w:p>
    <w:p w:rsidR="00002C24" w:rsidRDefault="009D126D">
      <w:pPr>
        <w:pStyle w:val="ProductList-Body"/>
      </w:pPr>
      <w:r>
        <w:t xml:space="preserve">Taulukon ensimmäisen sarakkeen oikeudet koskevat oikealla olevissa sarakkeissa määritettyjä </w:t>
      </w:r>
      <w:r>
        <w:t>käyttöoikeuksia, jos käyttöoikeuteen liittyvässä solussa on valintamerkki.</w:t>
      </w:r>
    </w:p>
    <w:tbl>
      <w:tblPr>
        <w:tblStyle w:val="PURTable"/>
        <w:tblW w:w="0" w:type="dxa"/>
        <w:tblLook w:val="04A0" w:firstRow="1" w:lastRow="0" w:firstColumn="1" w:lastColumn="0" w:noHBand="0" w:noVBand="1"/>
      </w:tblPr>
      <w:tblGrid>
        <w:gridCol w:w="7194"/>
        <w:gridCol w:w="880"/>
        <w:gridCol w:w="918"/>
        <w:gridCol w:w="880"/>
        <w:gridCol w:w="918"/>
      </w:tblGrid>
      <w:tr w:rsidR="00002C2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02C24" w:rsidRDefault="00002C2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02C24" w:rsidRDefault="009D126D">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02C24" w:rsidRDefault="009D126D">
            <w:pPr>
              <w:pStyle w:val="ProductList-TableBody"/>
              <w:jc w:val="center"/>
            </w:pPr>
            <w:r>
              <w:rPr>
                <w:color w:val="FFFFFF"/>
              </w:rPr>
              <w:t>Windows VDA</w:t>
            </w:r>
          </w:p>
        </w:tc>
      </w:tr>
      <w:tr w:rsidR="00002C2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02C24" w:rsidRDefault="00002C2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jc w:val="center"/>
            </w:pPr>
            <w:r>
              <w:rPr>
                <w:color w:val="FFFFFF"/>
              </w:rPr>
              <w:t>Käyttäjä</w:t>
            </w:r>
          </w:p>
        </w:tc>
      </w:tr>
      <w:tr w:rsidR="00002C24">
        <w:tc>
          <w:tcPr>
            <w:tcW w:w="808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Asiakas saa myös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w:instrText>
            </w:r>
            <w:r>
              <w:instrText xml:space="preserve">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"Käyttöoikeuden alainen lai</w:instrText>
            </w:r>
            <w:r>
              <w:instrText xml:space="preserve">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olevassa </w:t>
            </w:r>
            <w:r>
              <w:fldChar w:fldCharType="begin"/>
            </w:r>
            <w:r>
              <w:instrText xml:space="preserve"> AutoTextList   \s NoStyle \t "Fyysinen Käyttö</w:instrText>
            </w:r>
            <w:r>
              <w:instrText>järjestelmäympäristö tarkoittaa sellaista Käyttöjärjestelmäympäristöä, joka on asetettu suoritettavaksi suoraan fyysisessä laitteistossa. Laitteiston virtualisointiohjelmiston suorittamiseen tai laitteiston virtualisointipalveluiden toimittamiseen käytettä</w:instrText>
            </w:r>
            <w:r>
              <w:instrText xml:space="preserve">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w:instrText>
            </w:r>
            <w:r>
              <w:instrText xml:space="preserve">ä ohjelmiston asennus- tai asetusprosessi tai kahdentamalla jokin olemassa oleva Kopio." </w:instrText>
            </w:r>
            <w:r>
              <w:fldChar w:fldCharType="separate"/>
            </w:r>
            <w:r>
              <w:rPr>
                <w:color w:val="0563C1"/>
              </w:rPr>
              <w:t>Kopiota</w:t>
            </w:r>
            <w:r>
              <w:fldChar w:fldCharType="end"/>
            </w:r>
            <w:r>
              <w:t xml:space="preserve">. Windows VDA (laitekohtainen) -käyttöoikeuden osalta tämä paikallisen käyttöoikeus on voimassa vain, jos </w:t>
            </w:r>
            <w:r>
              <w:fldChar w:fldCharType="begin"/>
            </w:r>
            <w:r>
              <w:instrText xml:space="preserve"> AutoTextList   \s NoStyle \t "Käyttöoikeuden alain</w:instrText>
            </w:r>
            <w:r>
              <w:instrText xml:space="preserve">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Windows 10/8.1 Pron tai Enterprisen tai W</w:t>
            </w:r>
            <w:r>
              <w:t xml:space="preserve">indows 7 Professionalin tai Enterprisen 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w:instrText>
            </w:r>
            <w:r>
              <w:instrText xml:space="preserve">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w:t>
            </w:r>
            <w:r>
              <w:rPr>
                <w:color w:val="0563C1"/>
              </w:rPr>
              <w:t>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w:instrText>
            </w:r>
            <w:r>
              <w:instrText xml:space="preserve">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w:instrText>
            </w:r>
            <w:r>
              <w:instrText xml:space="preserve">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w:instrText>
            </w:r>
            <w:r>
              <w:instrText xml:space="preserve">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r>
      <w:tr w:rsidR="00002C24">
        <w:tc>
          <w:tcPr>
            <w:tcW w:w="808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w:instrText>
            </w:r>
            <w:r>
              <w:instrText xml:space="preserv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w:instrText>
            </w:r>
            <w:r>
              <w:instrText>Style \t "Fyysinen Käyttöjärjestelmäympäristö tarkoittaa sellaista Käyttöjärjestelmäympäristöä, joka on asetettu suoritettavaksi suoraan fyysisessä laitteistossa. Laitteiston virtualisointiohjelmiston suorittamiseen tai laitteiston virtualisointipalveluide</w:instrText>
            </w:r>
            <w:r>
              <w:instrText xml:space="preserv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w:instrText>
            </w:r>
            <w:r>
              <w:instrText xml:space="preserve">oka luodaan käynnistämällä ohjelmiston asennus- tai asetusprosessi tai kahdentamalla jokin olemassa oleva Kopio." </w:instrText>
            </w:r>
            <w:r>
              <w:fldChar w:fldCharType="separate"/>
            </w:r>
            <w:r>
              <w:rPr>
                <w:color w:val="0563C1"/>
              </w:rPr>
              <w:t>Kopiota</w:t>
            </w:r>
            <w:r>
              <w:fldChar w:fldCharType="end"/>
            </w:r>
            <w:r>
              <w:t xml:space="preserve"> laitteissa, joissa on Windows 10/8.1 Pro- tai -Enterprise- tai Windows 7 Professional- tai -Enterprise-käyttöoikeus.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w:instrText>
            </w:r>
            <w:r>
              <w:instrText xml:space="preserve">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w:instrText>
            </w:r>
            <w:r>
              <w:instrText>AutoTextList   \s NoStyle \t "Fyysinen Käyttöjärjestelmäympäristö tarkoittaa sellaista Käyttöjärjestelmäympäristöä, joka on asetettu suoritettavaksi suoraan fyysisessä laitteistossa. Laitteiston virtualisointiohjelmiston suorittamiseen tai laitteiston virt</w:instrText>
            </w:r>
            <w:r>
              <w:instrText xml:space="preserve">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w:instrText>
            </w:r>
            <w:r>
              <w:instrText xml:space="preserv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w:instrText>
            </w:r>
            <w:r>
              <w:instrText xml:space="preserve">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808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Asiakas saa asentaa Ohjelmiston Windows-käyttöoikeuden alaisiin laitteisiin, joiden sisäisen näytön h</w:t>
            </w:r>
            <w:r>
              <w:t>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bl>
    <w:p w:rsidR="00002C24" w:rsidRDefault="00002C24">
      <w:pPr>
        <w:pStyle w:val="ProductList-Body"/>
      </w:pPr>
    </w:p>
    <w:p w:rsidR="00002C24" w:rsidRDefault="009D126D">
      <w:pPr>
        <w:pStyle w:val="ProductList-SubClauseHeading"/>
        <w:outlineLvl w:val="5"/>
      </w:pPr>
      <w:r>
        <w:t>4.1.1 Windows 10 Enterprise Current Branch -oikeudet</w:t>
      </w:r>
    </w:p>
    <w:p w:rsidR="00002C24" w:rsidRDefault="009D126D">
      <w:pPr>
        <w:pStyle w:val="ProductList-BodyIndented"/>
      </w:pPr>
      <w:r>
        <w:t>Windows 10 Enterprise Current Branch -versiota saavat käyttää vain Asiakkaat, joilla on SA-, Windows 10 Enterprise E3/E4- tai VDA-käyttöoikeus. Asiakkaiden, jot</w:t>
      </w:r>
      <w:r>
        <w:t>ka antavat SA-ylläpidon raueta, on poistettava Windows 10 Enterprisen nykyisen version asennus. Asiakkaat, joilla on pysyvät Windows Enterprise -käyttöoikeudet, saavat asentaa Windows Enterprise LTSB -version, joka on uusin raukeamishetkellä.</w:t>
      </w:r>
    </w:p>
    <w:p w:rsidR="00002C24" w:rsidRDefault="00002C24">
      <w:pPr>
        <w:pStyle w:val="ProductList-BodyIndented"/>
      </w:pPr>
    </w:p>
    <w:p w:rsidR="00002C24" w:rsidRDefault="009D126D">
      <w:pPr>
        <w:pStyle w:val="ProductList-ClauseHeading"/>
        <w:outlineLvl w:val="4"/>
      </w:pPr>
      <w:r>
        <w:t xml:space="preserve">4.2 </w:t>
      </w:r>
      <w:r>
        <w:t>Vaatimukset täyttävät käyttöjärjestelmät</w:t>
      </w:r>
    </w:p>
    <w:p w:rsidR="00002C24" w:rsidRDefault="009D126D">
      <w:pPr>
        <w:pStyle w:val="ProductList-Body"/>
      </w:pPr>
      <w:r>
        <w:t>Kullakin laitteella, jolle Asiakas hankkii SA-ylläpidon ja jossa Asiakas käyttää Windows 10 Enterprise -päivitystä, on oltava jonkin vaatimukset täyttävän käyttöjärjestelmän käyttöoikeus, joka on osoitettu ohjelmaty</w:t>
      </w:r>
      <w:r>
        <w:t>ypeittäin edellä olevassa Tuotteen ehdot -osan Vaatimukset täyttävä käyttöjärjestelmä -taulukossa.</w:t>
      </w:r>
    </w:p>
    <w:p w:rsidR="00002C24" w:rsidRDefault="009D126D" w:rsidP="00735D8B">
      <w:pPr>
        <w:pStyle w:val="ProductList-Bullet"/>
        <w:numPr>
          <w:ilvl w:val="0"/>
          <w:numId w:val="26"/>
        </w:numPr>
      </w:pPr>
      <w:r>
        <w:t>Asiakkaat, jotka ovat aiemmin hankkineet SA-ylläpidon Windows Prolle, voivat uusia SA-ylläpidon sopimuksen alaisille laitteilleen tarvitsematta hankkia Windo</w:t>
      </w:r>
      <w:r>
        <w:t>ws Enterprise -päivityskäyttöoikeutta.</w:t>
      </w:r>
    </w:p>
    <w:p w:rsidR="00002C24" w:rsidRDefault="009D126D" w:rsidP="00735D8B">
      <w:pPr>
        <w:pStyle w:val="ProductList-Bullet"/>
        <w:numPr>
          <w:ilvl w:val="0"/>
          <w:numId w:val="26"/>
        </w:numPr>
      </w:pPr>
      <w:r>
        <w:t>Asiakkaat, jotka ovat aiemmin hankkineet Windows Pro -päivityksen ja SA-ylläpidon, voivat jatkaa Pro-päivityksen ja SA-ylläpidon hankkimista tilausliittymän tai sopimuksen loppuun asti.</w:t>
      </w:r>
    </w:p>
    <w:p w:rsidR="00002C24" w:rsidRDefault="00002C24">
      <w:pPr>
        <w:pStyle w:val="ProductList-Body"/>
      </w:pPr>
    </w:p>
    <w:p w:rsidR="00002C24" w:rsidRDefault="009D126D">
      <w:pPr>
        <w:pStyle w:val="ProductList-ClauseHeading"/>
        <w:outlineLvl w:val="4"/>
      </w:pPr>
      <w:r>
        <w:t xml:space="preserve">4.3 Windowsin laitekohtaisen </w:t>
      </w:r>
      <w:r>
        <w:t>Software Assurance -ylläpidon siirtäminen</w:t>
      </w:r>
    </w:p>
    <w:p w:rsidR="00002C24" w:rsidRDefault="009D126D">
      <w:pPr>
        <w:pStyle w:val="ProductList-Body"/>
      </w:pPr>
      <w:r>
        <w:t>Ellei edellä mainituissa Käyttöoikeuden määrittämissäännöissä toisin mainita, Asiakas voi siirtää siihen liittyvän Windows Enterprise -päivityskäyttöoikeuden laitekohtaisen Windows SA-ylläpidon alkuperäisestä laitt</w:t>
      </w:r>
      <w:r>
        <w:t>eesta korvaavaan laitteeseen, mutta ei lyhyeksi aikaa (eli ei 90 päivän kuluessa edellisestä määrityksestä), kunhan (1) Asiakas on hankkinut korvaavaan laitteeseen Vaatimukset täyttävän käyttöjärjestelmän uusimman version käyttöoikeuden ja asentanut sen ja</w:t>
      </w:r>
      <w:r>
        <w:t xml:space="preserve"> Asiakas siirtää Windows Enterprise -käyttöoikeuden samaan korvaavaan laitteeseen ja (2) Asiakas poistaa vastaavat käyttöjärjestelmän päivitykset alkuperäisestä laitteesta. Windows Enterprise -päivityskäyttöoikeudet voi siirtää vain aktiivisen laitekohtais</w:t>
      </w:r>
      <w:r>
        <w:t>en Windows Software Assurance -ylläpidon kanssa. Asiakas saa siirtää laitekohtaiset Windows VDA -käyttöoikeudet toiseen laitteeseen laitteen tilauskäyttöoikeuksia koskevien ehtojen (</w:t>
      </w:r>
      <w:hyperlink w:anchor="_Sec537">
        <w:r>
          <w:rPr>
            <w:color w:val="00467F"/>
            <w:u w:val="single"/>
          </w:rPr>
          <w:t>Käyttöoikeuden yleispätevien ehtojen</w:t>
        </w:r>
      </w:hyperlink>
      <w:r>
        <w:t xml:space="preserve"> kohdan </w:t>
      </w:r>
      <w:r>
        <w:t xml:space="preserve">”Käyttöoikeuksien määrittäminen ja siirtäminen”) mukaisesti. </w:t>
      </w:r>
    </w:p>
    <w:p w:rsidR="00002C24" w:rsidRDefault="00002C24">
      <w:pPr>
        <w:pStyle w:val="ProductList-Body"/>
      </w:pPr>
    </w:p>
    <w:p w:rsidR="00002C24" w:rsidRDefault="009D126D">
      <w:pPr>
        <w:pStyle w:val="ProductList-ClauseHeading"/>
        <w:outlineLvl w:val="4"/>
      </w:pPr>
      <w:r>
        <w:t>4.4 Windows 10 Enterprisen käyttäjäkohtaisen käyttöoikeuden määrittämissäännöt</w:t>
      </w:r>
    </w:p>
    <w:p w:rsidR="00002C24" w:rsidRDefault="009D126D">
      <w:pPr>
        <w:pStyle w:val="ProductList-SubClauseHeading"/>
        <w:outlineLvl w:val="5"/>
      </w:pPr>
      <w:r>
        <w:t>4.4.1 Windows 10 Enterprise E3/E5 User SL -käyttöoikeudet</w:t>
      </w:r>
    </w:p>
    <w:p w:rsidR="00002C24" w:rsidRDefault="009D126D">
      <w:pPr>
        <w:pStyle w:val="ProductList-BodyIndented"/>
      </w:pPr>
      <w:r>
        <w:fldChar w:fldCharType="begin"/>
      </w:r>
      <w:r>
        <w:instrText xml:space="preserve"> AutoTextList   \s NoStyle \t "Käyttöoikeuden haltija ta</w:instrText>
      </w:r>
      <w:r>
        <w:instrText xml:space="preserve">rkoittaa sitä yksittäistä henkilöä, jolle Käyttöoikeus määritellään." </w:instrText>
      </w:r>
      <w:r>
        <w:fldChar w:fldCharType="separate"/>
      </w:r>
      <w:r>
        <w:rPr>
          <w:color w:val="0563C1"/>
        </w:rPr>
        <w:t>Käyttöoikeuden haltijan</w:t>
      </w:r>
      <w:r>
        <w:fldChar w:fldCharType="end"/>
      </w:r>
      <w:r>
        <w:t xml:space="preserve"> on oltava ainakin yhden käyttöoikeudellisen Windows 10 Pro tai Enterprise, Windows 8.1 Pro- tai -Enterprise- tai Windows 7 Professional- tai -Enterprise-laitte</w:t>
      </w:r>
      <w:r>
        <w:t xml:space="preserv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w:t>
      </w:r>
      <w:r>
        <w:t>lisen käyttäjän ensisijainen työlaite.</w:t>
      </w:r>
    </w:p>
    <w:p w:rsidR="00002C24" w:rsidRDefault="00002C24">
      <w:pPr>
        <w:pStyle w:val="ProductList-BodyIndented"/>
      </w:pPr>
    </w:p>
    <w:p w:rsidR="00002C24" w:rsidRDefault="009D126D">
      <w:pPr>
        <w:pStyle w:val="ProductList-SubClauseHeading"/>
        <w:outlineLvl w:val="5"/>
      </w:pPr>
      <w:r>
        <w:t>4.4.2 Windows 10 Enterprise E3/E5- ja VDA User ‑laajennukset</w:t>
      </w:r>
    </w:p>
    <w:p w:rsidR="00002C24" w:rsidRDefault="009D126D">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w:t>
      </w:r>
      <w:r>
        <w:t xml:space="preserve">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jossa </w:t>
      </w:r>
      <w:r>
        <w:t>on joko aktiivinen Windows Desktop Operating System SA -ylläpito tai Windows VDA -ylläpito.</w:t>
      </w:r>
    </w:p>
    <w:p w:rsidR="00002C24" w:rsidRDefault="00002C24">
      <w:pPr>
        <w:pStyle w:val="ProductList-BodyIndented"/>
      </w:pPr>
    </w:p>
    <w:p w:rsidR="00002C24" w:rsidRDefault="009D126D">
      <w:pPr>
        <w:pStyle w:val="ProductList-ClauseHeading"/>
        <w:outlineLvl w:val="4"/>
      </w:pPr>
      <w:r>
        <w:t>4.5 Windows 10 Enterprise E3/E5- ja VDA-laajennukset</w:t>
      </w:r>
    </w:p>
    <w:p w:rsidR="00002C24" w:rsidRDefault="009D126D">
      <w:pPr>
        <w:pStyle w:val="ProductList-Body"/>
      </w:pPr>
      <w:r>
        <w:t>Windows 10 Enterprise E3/E5- ja VDA-laajennukset ovat tilauskäyttöoikeuksia, jotka</w:t>
      </w:r>
    </w:p>
    <w:p w:rsidR="00002C24" w:rsidRDefault="009D126D" w:rsidP="00735D8B">
      <w:pPr>
        <w:pStyle w:val="ProductList-Bullet"/>
        <w:numPr>
          <w:ilvl w:val="0"/>
          <w:numId w:val="27"/>
        </w:numPr>
      </w:pPr>
      <w:r>
        <w:t>hankitaan sellaisen laittee</w:t>
      </w:r>
      <w:r>
        <w:t xml:space="preserve">n lisäksi (ja sen yhteydessä), jolla on Windows-työasemakäyttöjärjestelmän Käyttöoikeus ja SA-ylläpito (”Vaatimukset täyttävä sopimus”) tai VDA (”Vaatimukset täyttävä käyttöoikeus”), ja </w:t>
      </w:r>
    </w:p>
    <w:p w:rsidR="00002C24" w:rsidRDefault="009D126D" w:rsidP="00735D8B">
      <w:pPr>
        <w:pStyle w:val="ProductList-Bullet"/>
        <w:numPr>
          <w:ilvl w:val="0"/>
          <w:numId w:val="27"/>
        </w:numPr>
      </w:pPr>
      <w:r>
        <w:t>päättyvät samalla, kun joko Vaatimukset täyttävä sopimus tai Vaatimuk</w:t>
      </w:r>
      <w:r>
        <w:t>set täyttävä käyttöoikeus päättyy.</w:t>
      </w:r>
    </w:p>
    <w:p w:rsidR="00002C24" w:rsidRDefault="009D126D">
      <w:pPr>
        <w:pStyle w:val="ProductList-Body"/>
      </w:pPr>
      <w:r>
        <w:lastRenderedPageBreak/>
        <w:t>Windows 10 Enterprise E3/E5- ja VDA Per User ‑laajennusten kohdalla, edellä mainitun lisäksi:</w:t>
      </w:r>
    </w:p>
    <w:p w:rsidR="00002C24" w:rsidRDefault="009D126D" w:rsidP="00735D8B">
      <w:pPr>
        <w:pStyle w:val="ProductList-Bullet"/>
        <w:numPr>
          <w:ilvl w:val="0"/>
          <w:numId w:val="28"/>
        </w:numPr>
      </w:pPr>
      <w:r>
        <w:t>Asiakkaan on määritettävä käyttöoikeus Käyttöoikeuden alaisen laitteen Pääasialliselle käyttäjälle (kyseisen laitteen on oltava</w:t>
      </w:r>
      <w:r>
        <w:t xml:space="preserve"> samalla Pääasiallisen käyttäjän ensisijainen työlaite), ja</w:t>
      </w:r>
    </w:p>
    <w:p w:rsidR="00002C24" w:rsidRDefault="009D126D" w:rsidP="00735D8B">
      <w:pPr>
        <w:pStyle w:val="ProductList-Bullet"/>
        <w:numPr>
          <w:ilvl w:val="0"/>
          <w:numId w:val="28"/>
        </w:numPr>
      </w:pPr>
      <w:r>
        <w:t>Windows Enterprise -ohjelmiston käyttöä koskevat Vaatimukset täyttävään sopimukseen tai Vaatimukset täyttävään Käyttöoikeuteen liittyvät Windows Enterprise per User -käyttöoikeusehdot tai VDA:n kä</w:t>
      </w:r>
      <w:r>
        <w:t xml:space="preserve">yttäjäkohtaiset käyttöoikeusehdot. </w:t>
      </w:r>
    </w:p>
    <w:p w:rsidR="00002C24" w:rsidRDefault="009D126D">
      <w:pPr>
        <w:pStyle w:val="ProductList-Body"/>
      </w:pPr>
      <w:r>
        <w:t>Yleisistä Käyttöoikeuden uudelleenmääritysoikeuksista huolimatta näitä Lisäkäyttöoikeuksia saa määrittää vain muiden sellaisten laitteiden Pääasiallisille käyttäjille, joilla on joko Vaatimukset täyttävä sopimus tai Vaat</w:t>
      </w:r>
      <w:r>
        <w:t>imukset täyttävä käyttöoikeus. Windows 10 Enterprise E3/E5- tai VDA Per User ‑laajennus voidaan hankkia mille määrälle tahansa SA- ja/tai VDA-käyttöoikeudellisten laitteiden määrään asti.</w:t>
      </w:r>
    </w:p>
    <w:p w:rsidR="00002C24" w:rsidRDefault="00002C24">
      <w:pPr>
        <w:pStyle w:val="ProductList-Body"/>
      </w:pPr>
    </w:p>
    <w:p w:rsidR="00002C24" w:rsidRDefault="009D126D">
      <w:pPr>
        <w:pStyle w:val="ProductList-ClauseHeading"/>
        <w:outlineLvl w:val="4"/>
      </w:pPr>
      <w:r>
        <w:t>4.6 Enterprise Enrollment -liittymäsopimukset, joissa on sekä Windo</w:t>
      </w:r>
      <w:r>
        <w:t>wsin käyttäjäkohtainen että laitekohtainen Windows SA- tai VDA-ylläpito</w:t>
      </w:r>
    </w:p>
    <w:p w:rsidR="00002C24" w:rsidRDefault="009D126D">
      <w:pPr>
        <w:pStyle w:val="ProductList-Body"/>
      </w:pPr>
      <w:r>
        <w:t>Asiakkaat, jotka haluavat yhdistellä laitekohtaisen SA-ylläpidon Windows-työasemakäyttöjärjestelmälle ja käyttäjäkohtaisen SA-ylläpidon Windows-työasemakäyttöjärjestelmälle käyttöoikeu</w:t>
      </w:r>
      <w:r>
        <w:t>ksia, voivat tehdä sen, kunhan:</w:t>
      </w:r>
    </w:p>
    <w:p w:rsidR="00002C24" w:rsidRDefault="009D126D" w:rsidP="00735D8B">
      <w:pPr>
        <w:pStyle w:val="ProductList-Bullet"/>
        <w:numPr>
          <w:ilvl w:val="0"/>
          <w:numId w:val="29"/>
        </w:numPr>
      </w:pPr>
      <w:r>
        <w:t>kaikilla käyttäjillä, jotka käyttävät käyttöoikeudettomia Käyttöoikeuden piiriin kuuluvia laitteita, on käyttäjäkohtainen SA-ylläpito Windows-työasemakäyttöjärjestelmälle (User SL tai Add-on User SL) ja</w:t>
      </w:r>
    </w:p>
    <w:p w:rsidR="00002C24" w:rsidRDefault="009D126D" w:rsidP="00735D8B">
      <w:pPr>
        <w:pStyle w:val="ProductList-Bullet"/>
        <w:numPr>
          <w:ilvl w:val="0"/>
          <w:numId w:val="29"/>
        </w:numPr>
      </w:pPr>
      <w:r>
        <w:t>kaikilla käyttöoikeudettomien käyttäjien käyttämillä Käyttöoikeuden piiriin kuuluvilla laitteilla on laitekohtainen SA-ylläpito Windows-työasemakäyttöjärjestelmälle.</w:t>
      </w:r>
    </w:p>
    <w:p w:rsidR="00002C24" w:rsidRDefault="00002C24">
      <w:pPr>
        <w:pStyle w:val="ProductList-Body"/>
      </w:pPr>
    </w:p>
    <w:p w:rsidR="00002C24" w:rsidRDefault="009D126D">
      <w:pPr>
        <w:pStyle w:val="ProductList-ClauseHeading"/>
        <w:outlineLvl w:val="4"/>
      </w:pPr>
      <w:r>
        <w:t>4.7 Windows 10 Enterprise Per User From SA SL -käyttöoikeuksien hankintakelpoisuus</w:t>
      </w:r>
    </w:p>
    <w:p w:rsidR="00002C24" w:rsidRDefault="009D126D">
      <w:pPr>
        <w:pStyle w:val="ProductList-SubClauseHeading"/>
        <w:outlineLvl w:val="5"/>
      </w:pPr>
      <w:r>
        <w:t xml:space="preserve">4.7.1 </w:t>
      </w:r>
      <w:r>
        <w:t>Enterprise Agreement -sopimukset</w:t>
      </w:r>
    </w:p>
    <w:p w:rsidR="00002C24" w:rsidRDefault="009D126D">
      <w:pPr>
        <w:pStyle w:val="ProductList-BodyIndented"/>
      </w:pPr>
      <w:r>
        <w:t>From SA User SL -tilauskäyttöoikeuksia voidaan hankkia SA-ylläpidon asemesta täysin maksettuihin pysyviin Käyttöoikeuksiin Vaatimukset täyttävillä tuotteilla aktiivisella SA-ylläpidolla alla olevassa taulukossa.</w:t>
      </w:r>
    </w:p>
    <w:tbl>
      <w:tblPr>
        <w:tblStyle w:val="PURTable0"/>
        <w:tblW w:w="0" w:type="dxa"/>
        <w:tblLook w:val="04A0" w:firstRow="1" w:lastRow="0" w:firstColumn="1" w:lastColumn="0" w:noHBand="0" w:noVBand="1"/>
      </w:tblPr>
      <w:tblGrid>
        <w:gridCol w:w="5326"/>
        <w:gridCol w:w="5104"/>
      </w:tblGrid>
      <w:tr w:rsidR="00002C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Vaatimukset</w:t>
            </w:r>
            <w:r>
              <w:rPr>
                <w:color w:val="FFFFFF"/>
              </w:rPr>
              <w:t xml:space="preserve">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Vastaava SA:sta siirrettävä User SL</w:t>
            </w:r>
          </w:p>
        </w:tc>
      </w:tr>
      <w:tr w:rsidR="00002C24">
        <w:tc>
          <w:tcPr>
            <w:tcW w:w="6120" w:type="dxa"/>
            <w:tcBorders>
              <w:top w:val="single" w:sz="4" w:space="0" w:color="000000"/>
              <w:left w:val="single" w:sz="4" w:space="0" w:color="000000"/>
              <w:bottom w:val="none" w:sz="4" w:space="0" w:color="000000"/>
              <w:right w:val="single" w:sz="4" w:space="0" w:color="000000"/>
            </w:tcBorders>
          </w:tcPr>
          <w:p w:rsidR="00002C24" w:rsidRDefault="009D126D">
            <w:pPr>
              <w:pStyle w:val="ProductList-TableBody"/>
            </w:pPr>
            <w:r>
              <w:t>Windows-työasemakäyttöjärjestelmän SA</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Windows 10 Enterprise E3 Per User From SA (SL)</w:t>
            </w:r>
            <w:r>
              <w:rPr>
                <w:vertAlign w:val="superscript"/>
              </w:rPr>
              <w:t>1</w:t>
            </w:r>
          </w:p>
        </w:tc>
      </w:tr>
      <w:tr w:rsidR="00002C24">
        <w:tc>
          <w:tcPr>
            <w:tcW w:w="6120" w:type="dxa"/>
            <w:tcBorders>
              <w:top w:val="none" w:sz="4" w:space="0" w:color="000000"/>
              <w:left w:val="single" w:sz="4" w:space="0" w:color="000000"/>
              <w:bottom w:val="single" w:sz="4" w:space="0" w:color="000000"/>
              <w:right w:val="single" w:sz="4" w:space="0" w:color="000000"/>
            </w:tcBorders>
          </w:tcPr>
          <w:p w:rsidR="00002C24" w:rsidRDefault="00002C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Windows 10 Enterprise E5 Per User From SA</w:t>
            </w:r>
            <w:r>
              <w:rPr>
                <w:vertAlign w:val="superscript"/>
              </w:rPr>
              <w:t>1</w:t>
            </w:r>
          </w:p>
        </w:tc>
      </w:tr>
    </w:tbl>
    <w:p w:rsidR="00002C24" w:rsidRDefault="009D126D">
      <w:pPr>
        <w:pStyle w:val="ProductList-BodyIndented"/>
      </w:pPr>
      <w:r>
        <w:rPr>
          <w:i/>
          <w:vertAlign w:val="superscript"/>
        </w:rPr>
        <w:t>1</w:t>
      </w:r>
      <w:r>
        <w:rPr>
          <w:i/>
        </w:rPr>
        <w:t xml:space="preserve"> Hankittavissa vain liittymäsopimuksen vuosipäivänä tai uuden tilausjakson alkaessa.</w:t>
      </w:r>
    </w:p>
    <w:p w:rsidR="00002C24" w:rsidRDefault="00002C24">
      <w:pPr>
        <w:pStyle w:val="ProductList-BodyIndented"/>
      </w:pPr>
    </w:p>
    <w:p w:rsidR="00002C24" w:rsidRDefault="009D126D">
      <w:pPr>
        <w:pStyle w:val="ProductList-SubClauseHeading"/>
        <w:outlineLvl w:val="5"/>
      </w:pPr>
      <w:r>
        <w:t>4.7.2 Enterprise Subscription -sopimukset</w:t>
      </w:r>
    </w:p>
    <w:p w:rsidR="00002C24" w:rsidRDefault="009D126D">
      <w:pPr>
        <w:pStyle w:val="ProductList-BodyIndented"/>
      </w:pPr>
      <w:r>
        <w:t>Windows-työasemakäyttöjärjestelmän SA-ylläpidolla varustetut tilauskäyttöoikeudet voi hankkia Asiakkaan tilauksen vuosipäivänä t</w:t>
      </w:r>
      <w:r>
        <w:t>ai uuden Secure Productive Enterprise E3/E5 From SA User SL:n liittymäsopimuskauden alkaessa. Tilauskäyttöoikeus on oltava ostettu vähintään kolme vuotta ennen From SA User SL -käyttöoikeuden ostamista.</w:t>
      </w:r>
    </w:p>
    <w:p w:rsidR="00002C24" w:rsidRDefault="00002C24">
      <w:pPr>
        <w:pStyle w:val="ProductList-BodyIndented"/>
      </w:pPr>
    </w:p>
    <w:p w:rsidR="00002C24" w:rsidRDefault="009D126D">
      <w:pPr>
        <w:pStyle w:val="ProductList-ClauseHeading"/>
        <w:outlineLvl w:val="4"/>
      </w:pPr>
      <w:r>
        <w:t>4.8 Microsoft Desktop Optimization Pack (MDOP)</w:t>
      </w:r>
    </w:p>
    <w:p w:rsidR="00002C24" w:rsidRDefault="009D126D">
      <w:pPr>
        <w:pStyle w:val="ProductList-Body"/>
      </w:pPr>
      <w:r>
        <w:t>Asiak</w:t>
      </w:r>
      <w:r>
        <w:t>as saa asentaa ja käyttää MDOP:n hallintatoimintoja Asiakkaan muihin laitteisiin, jotka on omistettu sen käyttöön, hallitakseen Käyttöoikeuden alaisessa Laitteessa tai Käyttöoikeuden haltijan laitteissa olevaa ohjelmistoa. Asiakas voi käyttää AGPM:ää, DaRT</w:t>
      </w:r>
      <w:r>
        <w:t>ia ja UE-V:tä toimialueella sijaitsevien palvelinten ohjelmistojen hallintaan, mikäli toimialueella sijaitseville työasemille on MDOP-käyttöoikeudet.</w:t>
      </w:r>
    </w:p>
    <w:p w:rsidR="00002C24" w:rsidRDefault="00002C24">
      <w:pPr>
        <w:pStyle w:val="ProductList-Body"/>
      </w:pPr>
    </w:p>
    <w:p w:rsidR="00002C24" w:rsidRDefault="009D126D">
      <w:pPr>
        <w:pStyle w:val="ProductList-SubClauseHeading"/>
        <w:outlineLvl w:val="5"/>
      </w:pPr>
      <w:r>
        <w:t>4.8.1 MDOP-oikeutus</w:t>
      </w:r>
    </w:p>
    <w:p w:rsidR="00002C24" w:rsidRDefault="009D126D">
      <w:pPr>
        <w:pStyle w:val="ProductList-BodyIndented"/>
      </w:pPr>
      <w:r>
        <w:t>Asiakkailla, joilla on seuraavat käyttöoikeudet, on MDOP-käyttöoikeudet eikä heidän tarvitse hankkia MDOPia erikseen.</w:t>
      </w:r>
    </w:p>
    <w:p w:rsidR="00002C24" w:rsidRDefault="009D126D" w:rsidP="00735D8B">
      <w:pPr>
        <w:pStyle w:val="ProductList-Bullet"/>
        <w:numPr>
          <w:ilvl w:val="1"/>
          <w:numId w:val="30"/>
        </w:numPr>
      </w:pPr>
      <w:r>
        <w:t>Windows Enterprise 10 E3/E5 -version käyttäjäkohtainen tilauskäyttöoikeus,</w:t>
      </w:r>
    </w:p>
    <w:p w:rsidR="00002C24" w:rsidRDefault="009D126D" w:rsidP="00735D8B">
      <w:pPr>
        <w:pStyle w:val="ProductList-Bullet"/>
        <w:numPr>
          <w:ilvl w:val="1"/>
          <w:numId w:val="30"/>
        </w:numPr>
      </w:pPr>
      <w:r>
        <w:t>Windows 10 Enterprise E5:n laitekohtainen tilauskäyttöoikeus;</w:t>
      </w:r>
    </w:p>
    <w:p w:rsidR="00002C24" w:rsidRDefault="009D126D" w:rsidP="00735D8B">
      <w:pPr>
        <w:pStyle w:val="ProductList-Bullet"/>
        <w:numPr>
          <w:ilvl w:val="1"/>
          <w:numId w:val="30"/>
        </w:numPr>
      </w:pPr>
      <w:r>
        <w:t>W</w:t>
      </w:r>
      <w:r>
        <w:t xml:space="preserve">indows 10 Enterprise VDA:n käyttäjäkohtainen tilauskäyttöoikeus, tai </w:t>
      </w:r>
    </w:p>
    <w:p w:rsidR="00002C24" w:rsidRDefault="009D126D" w:rsidP="00735D8B">
      <w:pPr>
        <w:pStyle w:val="ProductList-Bullet"/>
        <w:numPr>
          <w:ilvl w:val="1"/>
          <w:numId w:val="30"/>
        </w:numPr>
      </w:pPr>
      <w:r>
        <w:t>sopimus, jonka voimaantulopäivä on 1.8.2015 tai sen jälkeen, ja laitekohtainen VDA tai laitekohtainen Windows 10 Enterprise E3.</w:t>
      </w:r>
    </w:p>
    <w:p w:rsidR="00002C24" w:rsidRDefault="00002C24">
      <w:pPr>
        <w:pStyle w:val="ProductList-BodyIndented"/>
      </w:pPr>
    </w:p>
    <w:p w:rsidR="00002C24" w:rsidRDefault="009D126D">
      <w:pPr>
        <w:pStyle w:val="ProductList-ClauseHeading"/>
        <w:outlineLvl w:val="4"/>
      </w:pPr>
      <w:r>
        <w:t>4.9 Academic-ohjelmat</w:t>
      </w:r>
    </w:p>
    <w:p w:rsidR="00002C24" w:rsidRDefault="009D126D">
      <w:pPr>
        <w:pStyle w:val="ProductList-Body"/>
      </w:pPr>
      <w:r>
        <w:t>Seuraava koskee kaikkia asiakkaita kaikissa Academic-volyymikäyttöoikeusohjelmissa:</w:t>
      </w:r>
    </w:p>
    <w:p w:rsidR="00002C24" w:rsidRDefault="009D126D">
      <w:pPr>
        <w:pStyle w:val="ProductList-SubClauseHeading"/>
        <w:outlineLvl w:val="5"/>
      </w:pPr>
      <w:r>
        <w:t>4.9.1 Windows Enterprise LTSB -oikeudet</w:t>
      </w:r>
    </w:p>
    <w:p w:rsidR="00002C24" w:rsidRDefault="009D126D">
      <w:pPr>
        <w:pStyle w:val="ProductList-BodyIndented"/>
      </w:pPr>
      <w:r>
        <w:t>Akateemiset oppilaitokset, joilla on Windows 10 Enterprise E3/E5 tai Windows 10 Education E3/E5, saavat asentaa Windows 10 Enterpris</w:t>
      </w:r>
      <w:r>
        <w:t>e LTSB:n minkä tahansa sallitun pysyvän kopion asemesta.</w:t>
      </w:r>
    </w:p>
    <w:p w:rsidR="00002C24" w:rsidRDefault="00002C24">
      <w:pPr>
        <w:pStyle w:val="ProductList-BodyIndented"/>
      </w:pPr>
    </w:p>
    <w:p w:rsidR="00002C24" w:rsidRDefault="009D126D">
      <w:pPr>
        <w:pStyle w:val="ProductList-SubClauseHeading"/>
        <w:outlineLvl w:val="5"/>
      </w:pPr>
      <w:r>
        <w:t>4.9.2 Windows 10 Enterprise-, Windows 10 Education Edition- tai Windows 10 Pro Education -oikeudet</w:t>
      </w:r>
    </w:p>
    <w:p w:rsidR="00002C24" w:rsidRDefault="009D126D">
      <w:pPr>
        <w:pStyle w:val="ProductList-BodyIndented"/>
      </w:pPr>
      <w:r>
        <w:t>Akateemiset oppilaitokset, joilla on Windows Enterprisen tai Windows Educationin SA-ylläpito, saava</w:t>
      </w:r>
      <w:r>
        <w:t>t asentaa ja käyttää Windows 10 Enterpriseä, Windows 10 Educationia tai Windows 10 Pro Educationia.</w:t>
      </w:r>
    </w:p>
    <w:p w:rsidR="00002C24" w:rsidRDefault="00002C24">
      <w:pPr>
        <w:pStyle w:val="ProductList-BodyIndented"/>
      </w:pPr>
    </w:p>
    <w:p w:rsidR="00002C24" w:rsidRDefault="009D126D">
      <w:pPr>
        <w:pStyle w:val="ProductList-SubClauseHeading"/>
        <w:outlineLvl w:val="5"/>
      </w:pPr>
      <w:r>
        <w:t>4.9.3 Aiemman version käyttöönotto-oikeudet</w:t>
      </w:r>
    </w:p>
    <w:p w:rsidR="00002C24" w:rsidRDefault="009D126D">
      <w:pPr>
        <w:pStyle w:val="ProductList-BodyIndented"/>
      </w:pPr>
      <w:r>
        <w:t>Akateemisilla oppilaitoksilla, joilla on Windows Educationin SA-ylläpito, on oikeus päivittää Windows 8.1 Enter</w:t>
      </w:r>
      <w:r>
        <w:t>priseen/Prohon ja Windows 8.1 Enterprisen/Pron aiempiin versioihin sekä Windows Embedded 8.1 Industryyn ja Windows Embedded 8.1 Industryn aiempiin versioihin.</w:t>
      </w:r>
    </w:p>
    <w:p w:rsidR="00002C24" w:rsidRDefault="00002C24">
      <w:pPr>
        <w:pStyle w:val="ProductList-BodyIndented"/>
      </w:pPr>
    </w:p>
    <w:p w:rsidR="00002C24" w:rsidRDefault="009D126D">
      <w:pPr>
        <w:pStyle w:val="ProductList-SubClauseHeading"/>
        <w:outlineLvl w:val="5"/>
      </w:pPr>
      <w:r>
        <w:t>4.9.4 MDOP-oikeutus</w:t>
      </w:r>
    </w:p>
    <w:p w:rsidR="00002C24" w:rsidRDefault="009D126D">
      <w:pPr>
        <w:pStyle w:val="ProductList-BodyIndented"/>
      </w:pPr>
      <w:r>
        <w:t>Akateemiset oppilaitokset, joilla on Windows Enterprisen tai Windows Educati</w:t>
      </w:r>
      <w:r>
        <w:t>onin SA-ylläpito, saavat asentaa ja käyttää MDOPia.</w:t>
      </w:r>
    </w:p>
    <w:p w:rsidR="00002C24" w:rsidRDefault="00002C24">
      <w:pPr>
        <w:pStyle w:val="ProductList-BodyIndented"/>
      </w:pPr>
    </w:p>
    <w:p w:rsidR="00002C24" w:rsidRDefault="009D126D">
      <w:pPr>
        <w:pStyle w:val="ProductList-SubClauseHeading"/>
        <w:outlineLvl w:val="5"/>
      </w:pPr>
      <w:r>
        <w:t>4.9.5 Windows To Go -opiskelijaoptio</w:t>
      </w:r>
    </w:p>
    <w:p w:rsidR="00002C24" w:rsidRDefault="009D126D">
      <w:pPr>
        <w:pStyle w:val="ProductList-BodyIndented"/>
      </w:pPr>
      <w:r>
        <w:t xml:space="preserve">Opiskelijaoption valitsevat Oppilaitokset saavat enintään yhden Windows To Go -kopion jokaista käyttöoikeudellista opiskelijalaitetta kohden, kun kyseinen opiskelija </w:t>
      </w:r>
      <w:r>
        <w:t>on kirjoilla oppilaitoksessa.</w:t>
      </w:r>
    </w:p>
    <w:p w:rsidR="00002C24" w:rsidRDefault="00002C24">
      <w:pPr>
        <w:pStyle w:val="ProductList-BodyIndented"/>
      </w:pPr>
    </w:p>
    <w:p w:rsidR="00002C24" w:rsidRDefault="009D126D">
      <w:pPr>
        <w:pStyle w:val="ProductList-ClauseHeading"/>
        <w:outlineLvl w:val="4"/>
      </w:pPr>
      <w:r>
        <w:t>4.10 Windows 10 Mobile Enterprise</w:t>
      </w:r>
    </w:p>
    <w:p w:rsidR="00002C24" w:rsidRDefault="009D126D">
      <w:pPr>
        <w:pStyle w:val="ProductList-Body"/>
      </w:pPr>
      <w:r>
        <w:t xml:space="preserve">Asiakkaat, joilla on aktiivinen Windows SA per User SL tai per User ‑laajennus, saavat asentaa ja käyttää Windows 10 Mobile Enterprisea kunkin käyttöoikeuden alaisen käyttäjän toissijaisissa </w:t>
      </w:r>
      <w:r>
        <w:t>laitteissa.</w:t>
      </w:r>
    </w:p>
    <w:p w:rsidR="00002C24" w:rsidRDefault="00002C24">
      <w:pPr>
        <w:pStyle w:val="ProductList-Body"/>
      </w:pPr>
    </w:p>
    <w:p w:rsidR="00002C24" w:rsidRDefault="009D126D">
      <w:pPr>
        <w:pStyle w:val="ProductList-ClauseHeading"/>
        <w:outlineLvl w:val="4"/>
      </w:pPr>
      <w:r>
        <w:t>4.11 Windows-työasemakäyttöjärjestelmä – Oikeus suorittaa ”klusteroituja HPC-sovelluksia”</w:t>
      </w:r>
    </w:p>
    <w:p w:rsidR="00002C24" w:rsidRDefault="009D126D">
      <w:pPr>
        <w:pStyle w:val="ProductList-Body"/>
      </w:pPr>
      <w:r>
        <w:t xml:space="preserve">Asiakas voi sallia ohjelmiston samanaikaisen käytön </w:t>
      </w:r>
      <w:r>
        <w:fldChar w:fldCharType="begin"/>
      </w:r>
      <w:r>
        <w:instrText xml:space="preserve"> AutoTextList   \s NoStyle \t "Käyttöoikeuden alainen laite tarkoittaa fyysistä laitteistoa, jolle Kä</w:instrText>
      </w:r>
      <w:r>
        <w:instrText xml:space="preserve">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jota käytetään </w:t>
      </w:r>
      <w:r>
        <w:fldChar w:fldCharType="begin"/>
      </w:r>
      <w:r>
        <w:instrText xml:space="preserve"> AutoTextList   \s NoStyle \t "Prosessointivoiman välityssolmu tarkoittaa laitetta,</w:instrText>
      </w:r>
      <w:r>
        <w:instrText xml:space="preserve"> jota ei ole tarkoitettu käyttämään Klusteroituja HPC-sovelluksia tai tarjoamaan ajoituspalveluja Klusteroiduille HPC-sovelluksille." </w:instrText>
      </w:r>
      <w:r>
        <w:fldChar w:fldCharType="separate"/>
      </w:r>
      <w:r>
        <w:rPr>
          <w:color w:val="0563C1"/>
        </w:rPr>
        <w:t>prosessointivoiman välityssolmuun</w:t>
      </w:r>
      <w:r>
        <w:fldChar w:fldCharType="end"/>
      </w:r>
      <w:r>
        <w:t xml:space="preserve">, suorittamaan </w:t>
      </w:r>
      <w:r>
        <w:fldChar w:fldCharType="begin"/>
      </w:r>
      <w:r>
        <w:instrText xml:space="preserve"> AutoTextList   \s NoStyle \t " Klusteroitu HPC-sovellus tarkoittaa suu</w:instrText>
      </w:r>
      <w:r>
        <w:instrText xml:space="preserve">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w:t>
      </w:r>
      <w:r>
        <w:fldChar w:fldCharType="begin"/>
      </w:r>
      <w:r>
        <w:instrText xml:space="preserve"> AutoTextList   \s NoStyle \t "Käyttöoikeuden alainen laite tarkoittaa fyysistä laitteistoa, jo</w:instrText>
      </w:r>
      <w:r>
        <w:instrText xml:space="preserve">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ei käytetä yleis</w:t>
      </w:r>
      <w:r>
        <w:fldChar w:fldCharType="begin"/>
      </w:r>
      <w:r>
        <w:instrText xml:space="preserve"> AutoTextList   \s NoStyle \t "Palvelin tarkoittaa sitä fyysistä laitteistoa, jos</w:instrText>
      </w:r>
      <w:r>
        <w:instrText xml:space="preserve">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verkkopalvelimena, sähköposti</w:t>
      </w:r>
      <w:r>
        <w:fldChar w:fldCharType="begin"/>
      </w:r>
      <w:r>
        <w:instrText xml:space="preserve"> AutoTextList   \s NoStyle \t </w:instrText>
      </w:r>
      <w:r>
        <w:instrText xml:space="preserve">"Palvelin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xml:space="preserve"> tai tiedost</w:t>
      </w:r>
      <w:r>
        <w: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muuhun usean käyttäjän käyttöoikeustarkoituksiin tai mihinkään muuhun vastaavaan resurssien jakamistarkoitukseen.</w:t>
      </w:r>
    </w:p>
    <w:p w:rsidR="00002C24" w:rsidRDefault="00002C24">
      <w:pPr>
        <w:pStyle w:val="ProductList-Body"/>
      </w:pPr>
    </w:p>
    <w:p w:rsidR="00002C24" w:rsidRDefault="009D126D">
      <w:pPr>
        <w:pStyle w:val="ProductList-ClauseHeading"/>
        <w:outlineLvl w:val="4"/>
      </w:pPr>
      <w:r>
        <w:t>4.12 W</w:t>
      </w:r>
      <w:r>
        <w:t>indows-työasemakäyttöjärjestelmä – Windows Thin PC</w:t>
      </w:r>
    </w:p>
    <w:p w:rsidR="00002C24" w:rsidRDefault="009D126D">
      <w:pPr>
        <w:pStyle w:val="ProductList-Body"/>
      </w:pPr>
      <w:r>
        <w:t>Asiakas saa käyttää Windows Thin PC -ohjelmistoa Windows-työasemakäyttöjärjestelmäohjelmiston asemesta, mutta vain seuraavassa lueteltujen sovellustyyppien suorittamiseen.</w:t>
      </w:r>
    </w:p>
    <w:p w:rsidR="00002C24" w:rsidRDefault="009D126D" w:rsidP="00735D8B">
      <w:pPr>
        <w:pStyle w:val="ProductList-Bullet"/>
        <w:numPr>
          <w:ilvl w:val="0"/>
          <w:numId w:val="31"/>
        </w:numPr>
      </w:pPr>
      <w:r>
        <w:t xml:space="preserve">tietoturva </w:t>
      </w:r>
    </w:p>
    <w:p w:rsidR="00002C24" w:rsidRDefault="009D126D" w:rsidP="00735D8B">
      <w:pPr>
        <w:pStyle w:val="ProductList-Bullet"/>
        <w:numPr>
          <w:ilvl w:val="0"/>
          <w:numId w:val="31"/>
        </w:numPr>
      </w:pPr>
      <w:r>
        <w:t xml:space="preserve">hallinta </w:t>
      </w:r>
    </w:p>
    <w:p w:rsidR="00002C24" w:rsidRDefault="009D126D" w:rsidP="00735D8B">
      <w:pPr>
        <w:pStyle w:val="ProductList-Bullet"/>
        <w:numPr>
          <w:ilvl w:val="0"/>
          <w:numId w:val="31"/>
        </w:numPr>
      </w:pPr>
      <w:r>
        <w:t>pääte-emulo</w:t>
      </w:r>
      <w:r>
        <w:t xml:space="preserve">inti </w:t>
      </w:r>
    </w:p>
    <w:p w:rsidR="00002C24" w:rsidRDefault="009D126D" w:rsidP="00735D8B">
      <w:pPr>
        <w:pStyle w:val="ProductList-Bullet"/>
        <w:numPr>
          <w:ilvl w:val="0"/>
          <w:numId w:val="31"/>
        </w:numPr>
      </w:pPr>
      <w:r>
        <w:t xml:space="preserve">etätyöpöytä ja vastaavat teknologiat </w:t>
      </w:r>
    </w:p>
    <w:p w:rsidR="00002C24" w:rsidRDefault="009D126D" w:rsidP="00735D8B">
      <w:pPr>
        <w:pStyle w:val="ProductList-Bullet"/>
        <w:numPr>
          <w:ilvl w:val="0"/>
          <w:numId w:val="31"/>
        </w:numPr>
      </w:pPr>
      <w:r>
        <w:t xml:space="preserve">WWW-selain </w:t>
      </w:r>
    </w:p>
    <w:p w:rsidR="00002C24" w:rsidRDefault="009D126D" w:rsidP="00735D8B">
      <w:pPr>
        <w:pStyle w:val="ProductList-Bullet"/>
        <w:numPr>
          <w:ilvl w:val="0"/>
          <w:numId w:val="31"/>
        </w:numPr>
      </w:pPr>
      <w:r>
        <w:t xml:space="preserve">mediasoitin </w:t>
      </w:r>
    </w:p>
    <w:p w:rsidR="00002C24" w:rsidRDefault="009D126D" w:rsidP="00735D8B">
      <w:pPr>
        <w:pStyle w:val="ProductList-Bullet"/>
        <w:numPr>
          <w:ilvl w:val="0"/>
          <w:numId w:val="31"/>
        </w:numPr>
      </w:pPr>
      <w:r>
        <w:t xml:space="preserve">pikaviestintäasiakasohjelmisto (IM) </w:t>
      </w:r>
    </w:p>
    <w:p w:rsidR="00002C24" w:rsidRDefault="009D126D" w:rsidP="00735D8B">
      <w:pPr>
        <w:pStyle w:val="ProductList-Bullet"/>
        <w:numPr>
          <w:ilvl w:val="0"/>
          <w:numId w:val="31"/>
        </w:numPr>
      </w:pPr>
      <w:r>
        <w:t xml:space="preserve">asiakirjojen katseluohjelmat </w:t>
      </w:r>
    </w:p>
    <w:p w:rsidR="00002C24" w:rsidRDefault="009D126D" w:rsidP="00735D8B">
      <w:pPr>
        <w:pStyle w:val="ProductList-Bullet"/>
        <w:numPr>
          <w:ilvl w:val="0"/>
          <w:numId w:val="31"/>
        </w:numPr>
      </w:pPr>
      <w:r>
        <w:t>NET Framework ja Java Virtual Machine.</w:t>
      </w:r>
    </w:p>
    <w:p w:rsidR="00002C24" w:rsidRDefault="009D126D">
      <w:pPr>
        <w:pStyle w:val="ProductList-Body"/>
      </w:pPr>
      <w:r>
        <w:t>Asiakas saa käyttää ohjelmistoa muussa kuin sillä laitteessa, johon se asennettiin ensimmäisen kerran, jos asiakas siirtää vastaavan Software Assurance -oikeuden kyseiselle laitteelle.</w:t>
      </w:r>
    </w:p>
    <w:p w:rsidR="00002C24" w:rsidRDefault="00002C24">
      <w:pPr>
        <w:pStyle w:val="ProductList-Body"/>
      </w:pPr>
    </w:p>
    <w:p w:rsidR="00002C24" w:rsidRDefault="009D126D">
      <w:pPr>
        <w:pStyle w:val="ProductList-ClauseHeading"/>
        <w:outlineLvl w:val="4"/>
      </w:pPr>
      <w:r>
        <w:t>4.13 Windows Embedded Industry Enterprisen SA-ylläpito</w:t>
      </w:r>
    </w:p>
    <w:p w:rsidR="00002C24" w:rsidRDefault="009D126D">
      <w:pPr>
        <w:pStyle w:val="ProductList-Body"/>
      </w:pPr>
      <w:r>
        <w:t>Asiakkailla, jo</w:t>
      </w:r>
      <w:r>
        <w:t xml:space="preserve">illa on SA-ylläpito Windows Embedded Industry Enterpriselle, on samat oikeudet ja rajoitukset kuin Windows Software Assurancessa. </w:t>
      </w:r>
    </w:p>
    <w:p w:rsidR="00002C24" w:rsidRDefault="00002C24">
      <w:pPr>
        <w:pStyle w:val="PURBreadcrumb"/>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GroupHeading"/>
        <w:outlineLvl w:val="1"/>
      </w:pPr>
      <w:bookmarkStart w:id="206" w:name="_Sec619"/>
      <w:r>
        <w:t>Windows Server</w:t>
      </w:r>
      <w:bookmarkEnd w:id="206"/>
      <w:r>
        <w:fldChar w:fldCharType="begin"/>
      </w:r>
      <w:r>
        <w:instrText xml:space="preserve"> TC "</w:instrText>
      </w:r>
      <w:bookmarkStart w:id="207" w:name="_Toc473197325"/>
      <w:r>
        <w:instrText>Windows Server</w:instrText>
      </w:r>
      <w:bookmarkEnd w:id="207"/>
      <w:r>
        <w:instrText>" \l 2</w:instrText>
      </w:r>
      <w:r>
        <w:fldChar w:fldCharType="end"/>
      </w:r>
    </w:p>
    <w:p w:rsidR="00002C24" w:rsidRDefault="009D126D">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197326"/>
      <w:r>
        <w:instrText>Windows MultiPoint Server</w:instrText>
      </w:r>
      <w:bookmarkEnd w:id="209"/>
      <w:r>
        <w:instrText>" \l 3</w:instrText>
      </w:r>
      <w:r>
        <w:fldChar w:fldCharType="end"/>
      </w:r>
    </w:p>
    <w:p w:rsidR="00002C24" w:rsidRDefault="009D126D">
      <w:pPr>
        <w:pStyle w:val="ProductList-Offering1SubSection"/>
        <w:outlineLvl w:val="3"/>
      </w:pPr>
      <w:bookmarkStart w:id="210" w:name="_Sec702"/>
      <w:r>
        <w:t>1. Ohjelman saatavuus</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w:instrText>
            </w:r>
            <w:r>
              <w:instrText xml:space="preserve">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w:instrText>
            </w:r>
            <w:r>
              <w:instrText xml:space="preserve">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4160" w:type="dxa"/>
            <w:tcBorders>
              <w:top w:val="single" w:sz="9" w:space="0" w:color="FFFFFF"/>
              <w:left w:val="single" w:sz="9" w:space="0" w:color="FFFFFF"/>
              <w:bottom w:val="none" w:sz="4" w:space="0" w:color="BFBFBF"/>
              <w:right w:val="single" w:sz="9" w:space="0" w:color="FFFFFF"/>
            </w:tcBorders>
          </w:tcPr>
          <w:p w:rsidR="00002C24" w:rsidRDefault="009D126D">
            <w:pPr>
              <w:pStyle w:val="ProductList-TableBody"/>
            </w:pPr>
            <w:r>
              <w:rPr>
                <w:color w:val="000000"/>
              </w:rPr>
              <w:t>Windows MultiPoint Server 2016 Premium</w:t>
            </w:r>
            <w:r>
              <w:fldChar w:fldCharType="begin"/>
            </w:r>
            <w:r>
              <w:instrText xml:space="preserve"> XE "Windows MultiPoint Server 2016 Premiu</w:instrText>
            </w:r>
            <w:r>
              <w:instrText xml:space="preserve">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02C24" w:rsidRDefault="009D126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02C24" w:rsidRDefault="009D126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02C24" w:rsidRDefault="009D126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02C24" w:rsidRDefault="009D12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02C24" w:rsidRDefault="009D126D">
      <w:pPr>
        <w:pStyle w:val="ProductList-Offering1SubSection"/>
        <w:outlineLvl w:val="3"/>
      </w:pPr>
      <w:bookmarkStart w:id="211" w:name="_Sec757"/>
      <w:r>
        <w:t>2. Tuotteen ehdot</w:t>
      </w:r>
      <w:bookmarkEnd w:id="211"/>
    </w:p>
    <w:tbl>
      <w:tblPr>
        <w:tblStyle w:val="PURTable"/>
        <w:tblW w:w="0" w:type="dxa"/>
        <w:tblLook w:val="04A0" w:firstRow="1" w:lastRow="0" w:firstColumn="1" w:lastColumn="0" w:noHBand="0" w:noVBand="1"/>
      </w:tblPr>
      <w:tblGrid>
        <w:gridCol w:w="3566"/>
        <w:gridCol w:w="3625"/>
        <w:gridCol w:w="359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w:instrText>
            </w:r>
            <w:r>
              <w:instrText xml:space="preserve">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Aiemmat versiot: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Ennakkoedellyt</w:t>
            </w:r>
            <w:r>
              <w:rPr>
                <w:color w:val="404040"/>
              </w:rPr>
              <w:t>ys (SA):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9D126D">
      <w:pPr>
        <w:pStyle w:val="ProductList-Offering1SubSection"/>
        <w:outlineLvl w:val="3"/>
      </w:pPr>
      <w:bookmarkStart w:id="212" w:name="_Sec800"/>
      <w:r>
        <w:t>3. Käyttöoikeudet</w:t>
      </w:r>
      <w:bookmarkEnd w:id="212"/>
    </w:p>
    <w:tbl>
      <w:tblPr>
        <w:tblStyle w:val="PURTable"/>
        <w:tblW w:w="0" w:type="dxa"/>
        <w:tblLook w:val="04A0" w:firstRow="1" w:lastRow="0" w:firstColumn="1" w:lastColumn="0" w:noHBand="0" w:noVBand="1"/>
      </w:tblPr>
      <w:tblGrid>
        <w:gridCol w:w="3591"/>
        <w:gridCol w:w="3657"/>
        <w:gridCol w:w="3542"/>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"Tuotekohtaiset k</w:instrText>
            </w:r>
            <w:r>
              <w:instrText xml:space="preserve">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"Lisäohjelmistot: Palvelintu</w:instrText>
            </w:r>
            <w:r>
              <w:instrText xml:space="preserve">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"CAL-vaatimukset: Osoittaa, vaatiiko Palvelintuote </w:instrText>
            </w:r>
            <w:r>
              <w:instrText xml:space="preserve">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"Ulkopuolisten käyttäjien käyttöoikeusvaatimukset: Osoittaa erityiset käyttöoikeusvaatimukset tai vaihtoehdot Ulkopuolisten käy</w:instrText>
            </w:r>
            <w:r>
              <w:instrText xml:space="preserve">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Oikeuksiin sisältyvät teknologiat: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C24" w:rsidRDefault="009D126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02C24" w:rsidRDefault="009D126D">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02C24" w:rsidRDefault="009D126D">
            <w:pPr>
              <w:pStyle w:val="ProductList-TableBody"/>
            </w:pPr>
            <w:r>
              <w:t>Windows Server 2016 Remote Desktop Services CAL ja CAL-käyttö</w:t>
            </w:r>
            <w:r>
              <w:t>oikeutta vastaava</w:t>
            </w:r>
          </w:p>
          <w:p w:rsidR="00002C24" w:rsidRDefault="009D126D">
            <w:pPr>
              <w:pStyle w:val="ProductList-TableBody"/>
            </w:pPr>
            <w:r>
              <w:t xml:space="preserve">(katso </w:t>
            </w:r>
            <w:hyperlink w:anchor="_Sec591">
              <w:r>
                <w:rPr>
                  <w:color w:val="00467F"/>
                  <w:u w:val="single"/>
                </w:rPr>
                <w:t>Liite A</w:t>
              </w:r>
            </w:hyperlink>
            <w:r>
              <w:t>)</w:t>
            </w:r>
          </w:p>
        </w:tc>
      </w:tr>
    </w:tbl>
    <w:p w:rsidR="00002C24" w:rsidRDefault="00002C24">
      <w:pPr>
        <w:pStyle w:val="ProductList-Body"/>
      </w:pPr>
    </w:p>
    <w:p w:rsidR="00002C24" w:rsidRDefault="009D126D">
      <w:pPr>
        <w:pStyle w:val="ProductList-SubClauseHeading"/>
        <w:outlineLvl w:val="5"/>
      </w:pPr>
      <w:r>
        <w:lastRenderedPageBreak/>
        <w:t>3.1.1 Windows Server 2016 Active Directory Rights Management Services CAL -käyttöoikeuteen liittyvät lisätoiminnot</w:t>
      </w:r>
    </w:p>
    <w:p w:rsidR="00002C24" w:rsidRDefault="009D126D">
      <w:pPr>
        <w:pStyle w:val="ProductList-BodyIndented"/>
      </w:pPr>
      <w:r>
        <w:t>Windows Server 2016 Rights Management Service</w:t>
      </w:r>
    </w:p>
    <w:tbl>
      <w:tblPr>
        <w:tblStyle w:val="PURTable0"/>
        <w:tblW w:w="0" w:type="dxa"/>
        <w:tblLook w:val="04A0" w:firstRow="1" w:lastRow="0" w:firstColumn="1" w:lastColumn="0" w:noHBand="0" w:noVBand="1"/>
      </w:tblPr>
      <w:tblGrid>
        <w:gridCol w:w="3496"/>
        <w:gridCol w:w="3460"/>
        <w:gridCol w:w="3474"/>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C24" w:rsidRDefault="009D126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02C24" w:rsidRDefault="009D126D">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02C24" w:rsidRDefault="009D126D">
            <w:pPr>
              <w:pStyle w:val="ProductList-TableBody"/>
            </w:pPr>
            <w:r>
              <w:t xml:space="preserve">CAL-käyttöoikeutta vastaava (katso </w:t>
            </w:r>
            <w:hyperlink w:anchor="_Sec591">
              <w:r>
                <w:rPr>
                  <w:color w:val="00467F"/>
                  <w:u w:val="single"/>
                </w:rPr>
                <w:t>liite A</w:t>
              </w:r>
            </w:hyperlink>
            <w:r>
              <w:t>)</w:t>
            </w:r>
          </w:p>
        </w:tc>
      </w:tr>
    </w:tbl>
    <w:p w:rsidR="00002C24" w:rsidRDefault="00002C24">
      <w:pPr>
        <w:pStyle w:val="ProductList-BodyIndented"/>
      </w:pPr>
    </w:p>
    <w:p w:rsidR="00002C24" w:rsidRDefault="009D126D">
      <w:pPr>
        <w:pStyle w:val="ProductList-ClauseHeading"/>
        <w:outlineLvl w:val="4"/>
      </w:pPr>
      <w:r>
        <w:t xml:space="preserve">3.2 Ohjelmiston kopioiden </w:t>
      </w:r>
      <w:r>
        <w:t>käyttäminen</w:t>
      </w:r>
    </w:p>
    <w:p w:rsidR="00002C24" w:rsidRDefault="009D126D">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w:instrText>
      </w:r>
      <w:r>
        <w:instrText xml:space="preserve">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w:instrText>
      </w:r>
      <w:r>
        <w:instrText xml:space="preserve">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w:instrText>
      </w:r>
      <w:r>
        <w:instrText xml:space="preserve">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w:t>
      </w:r>
      <w:r>
        <w:t xml:space="preserve">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Jos Asiakas käytt</w:t>
      </w:r>
      <w:r>
        <w:t xml:space="preserve">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w:instrText>
      </w:r>
      <w:r>
        <w:instrText>st   \s NoStyle \t "Fyysinen Käyttöjärjestelmäympäristö tarkoittaa sellaista Käyttöjärjestelmäympäristöä, joka on asetettu suoritettavaksi suoraan fyysisessä laitteistossa. Laitteiston virtualisointiohjelmiston suorittamiseen tai laitteiston virtualisointi</w:instrText>
      </w:r>
      <w:r>
        <w:instrText xml:space="preserve">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w:instrText>
      </w:r>
      <w:r>
        <w:instrText xml:space="preserve">\s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002C24" w:rsidRDefault="00002C24">
      <w:pPr>
        <w:pStyle w:val="ProductList-Body"/>
      </w:pPr>
    </w:p>
    <w:p w:rsidR="00002C24" w:rsidRDefault="009D126D">
      <w:pPr>
        <w:pStyle w:val="ProductList-ClauseHeading"/>
        <w:outlineLvl w:val="4"/>
      </w:pPr>
      <w:r>
        <w:t>3.3 Käyttöoikeudet</w:t>
      </w:r>
    </w:p>
    <w:p w:rsidR="00002C24" w:rsidRDefault="009D126D">
      <w:pPr>
        <w:pStyle w:val="ProductList-Body"/>
      </w:pPr>
      <w:r>
        <w:fldChar w:fldCharType="begin"/>
      </w:r>
      <w:r>
        <w:instrText xml:space="preserve"> AutoTextList   \s NoStyle \t "C</w:instrText>
      </w:r>
      <w:r>
        <w:instrText xml:space="preserve">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w:instrText>
      </w:r>
      <w:r>
        <w:instrText>ellaista Käyttöjärjestelmäympäristöä, joka on asetettu suoritettavaksi suoraan fyysisessä laitteistossa. Laitteiston virtualisointiohjelmiston suorittamiseen tai laitteiston virtualisointipalveluiden toimittamiseen käytettävää käyttöjärjestelmäesiintymää p</w:instrText>
      </w:r>
      <w:r>
        <w:instrText xml:space="preserve">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w:instrText>
      </w:r>
      <w:r>
        <w:instrText xml:space="preserv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002C24" w:rsidRDefault="00002C24">
      <w:pPr>
        <w:pStyle w:val="ProductList-Body"/>
      </w:pPr>
    </w:p>
    <w:p w:rsidR="00002C24" w:rsidRDefault="009D126D">
      <w:pPr>
        <w:pStyle w:val="ProductList-ClauseHeading"/>
        <w:outlineLvl w:val="4"/>
      </w:pPr>
      <w:r>
        <w:t>3.4 Windows MultiPoint Server 2016 Connector</w:t>
      </w:r>
    </w:p>
    <w:p w:rsidR="00002C24" w:rsidRDefault="009D126D">
      <w:pPr>
        <w:pStyle w:val="ProductList-Body"/>
      </w:pPr>
      <w:r>
        <w:t>Asiakas saa asentaa ja käyttää Windows Server 2016 MultiPoint Connector -ohjelmistoa m</w:t>
      </w:r>
      <w:r>
        <w:t xml:space="preserve">issä tahansa sellaisessa laitteessa, jossa on Windows Server 2016:n käyttöoikeus. Asiakas saa käyttää tätä ohjelmistoa ainoastaan MultiPoint Server -ohjelmiston käyttöön. Jos palvelinohjelmistoa käytetään tästä laitteesta ainoastaan MultiPoint Dashboardin </w:t>
      </w:r>
      <w:r>
        <w:t>käyttöön, Remote Desktop Services CAL -käyttöoikeuksia ei tarvita.</w:t>
      </w:r>
    </w:p>
    <w:p w:rsidR="00002C24" w:rsidRDefault="00002C24">
      <w:pPr>
        <w:pStyle w:val="ProductList-Body"/>
      </w:pPr>
    </w:p>
    <w:p w:rsidR="00002C24" w:rsidRDefault="009D126D">
      <w:pPr>
        <w:pStyle w:val="ProductList-ClauseHeading"/>
        <w:outlineLvl w:val="4"/>
      </w:pPr>
      <w:r>
        <w:t>3.5 Asennustyyppi</w:t>
      </w:r>
    </w:p>
    <w:p w:rsidR="00002C24" w:rsidRDefault="009D126D">
      <w:pPr>
        <w:pStyle w:val="ProductList-Body"/>
      </w:pPr>
      <w:r>
        <w:t>Asiakas saa asentaa vain Remote Desktop Servicesin ja käyttää vain MultiPoint Services -roolia.</w:t>
      </w:r>
    </w:p>
    <w:p w:rsidR="00002C24" w:rsidRDefault="00002C24">
      <w:pPr>
        <w:pStyle w:val="ProductList-Body"/>
      </w:pPr>
    </w:p>
    <w:p w:rsidR="00002C24" w:rsidRDefault="009D126D">
      <w:pPr>
        <w:pStyle w:val="ProductList-ClauseHeading"/>
        <w:outlineLvl w:val="4"/>
      </w:pPr>
      <w:r>
        <w:t>3.6 Lisäohjelmisto</w:t>
      </w:r>
    </w:p>
    <w:p w:rsidR="00002C24" w:rsidRDefault="009D126D">
      <w:pPr>
        <w:pStyle w:val="ProductList-Body"/>
      </w:pPr>
      <w:r>
        <w:t xml:space="preserve">Luettelo Lisäohjelmistosta on osoitteessa </w:t>
      </w:r>
      <w:hyperlink r:id="rId99">
        <w:r>
          <w:rPr>
            <w:color w:val="00467F"/>
            <w:u w:val="single"/>
          </w:rPr>
          <w:t>http://go.microsoft.com/fwlink/?LinkId=245856</w:t>
        </w:r>
      </w:hyperlink>
      <w:r>
        <w:t>.</w:t>
      </w:r>
    </w:p>
    <w:p w:rsidR="00002C24" w:rsidRDefault="009D126D">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70"/>
        <w:gridCol w:w="3579"/>
        <w:gridCol w:w="364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"Virhetilanteista toipuminen: SA</w:instrText>
            </w:r>
            <w:r>
              <w:instrText xml:space="preserve">-asiakkaiden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Korvaavan palvelimen käyttöoikeudet: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w:t>
            </w:r>
            <w:r>
              <w:rPr>
                <w:color w:val="0563C1"/>
              </w:rPr>
              <w:t>ikeudet</w:t>
            </w:r>
            <w:r>
              <w:fldChar w:fldCharType="end"/>
            </w:r>
            <w:r>
              <w:t xml:space="preserve">: </w:t>
            </w:r>
            <w:hyperlink r:id="rId100">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Verkkovierailuoikeudet: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214" w:name="_Sec655"/>
      <w:r>
        <w:t>Windows Server</w:t>
      </w:r>
      <w:bookmarkEnd w:id="214"/>
      <w:r>
        <w:fldChar w:fldCharType="begin"/>
      </w:r>
      <w:r>
        <w:instrText xml:space="preserve"> TC "</w:instrText>
      </w:r>
      <w:bookmarkStart w:id="215" w:name="_Toc473197327"/>
      <w:r>
        <w:instrText>Windows Server</w:instrText>
      </w:r>
      <w:bookmarkEnd w:id="215"/>
      <w:r>
        <w:instrText>" \l 3</w:instrText>
      </w:r>
      <w:r>
        <w:fldChar w:fldCharType="end"/>
      </w:r>
    </w:p>
    <w:p w:rsidR="00002C24" w:rsidRDefault="009D126D">
      <w:pPr>
        <w:pStyle w:val="ProductList-Offering1SubSection"/>
        <w:outlineLvl w:val="3"/>
      </w:pPr>
      <w:bookmarkStart w:id="216" w:name="_Sec703"/>
      <w:r>
        <w:t>1. Ohjelman saatavuus</w:t>
      </w:r>
      <w:bookmarkEnd w:id="216"/>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002C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w:instrText>
            </w:r>
            <w:r>
              <w:instrText xml:space="preserve">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002C24">
        <w:tc>
          <w:tcPr>
            <w:tcW w:w="4160" w:type="dxa"/>
            <w:tcBorders>
              <w:top w:val="single" w:sz="9" w:space="0" w:color="FFFFFF"/>
              <w:left w:val="single" w:sz="9" w:space="0" w:color="FFFFFF"/>
              <w:bottom w:val="dashed" w:sz="4" w:space="0" w:color="BFBFBF"/>
              <w:right w:val="single" w:sz="9" w:space="0" w:color="FFFFFF"/>
            </w:tcBorders>
          </w:tcPr>
          <w:p w:rsidR="00002C24" w:rsidRDefault="009D126D">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02C24" w:rsidRDefault="009D126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416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416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t>Windows Server 2016 Remote Desktop Services CAL</w:t>
            </w:r>
            <w:r>
              <w:fldChar w:fldCharType="begin"/>
            </w:r>
            <w:r>
              <w:instrText xml:space="preserve"> XE "Windows Server 2016 Remote D</w:instrText>
            </w:r>
            <w:r>
              <w:instrText xml:space="preserve">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002C24" w:rsidRDefault="009D126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416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rPr>
                <w:color w:val="000000"/>
              </w:rPr>
              <w:t>Windows Server 2016 Remote Desktop Services External Connector</w:t>
            </w:r>
            <w:r>
              <w:fldChar w:fldCharType="begin"/>
            </w:r>
            <w:r>
              <w:instrText xml:space="preserve"> XE "Windows Serv</w:instrText>
            </w:r>
            <w:r>
              <w:instrText xml:space="preserve">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rPr>
                <w:color w:val="000000"/>
              </w:rPr>
              <w:t>Windows Server 2016 Da</w:t>
            </w:r>
            <w:r>
              <w:rPr>
                <w:color w:val="000000"/>
              </w:rPr>
              <w:t>tacenter (2 kpl ydinkäyttöoikeuksia)</w:t>
            </w:r>
            <w:r>
              <w:fldChar w:fldCharType="begin"/>
            </w:r>
            <w:r>
              <w:instrText xml:space="preserve"> XE "Windows Server 2016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rPr>
                <w:color w:val="000000"/>
              </w:rPr>
              <w:t>Windows Server 2016 Es</w:t>
            </w:r>
            <w:r>
              <w:rPr>
                <w:color w:val="000000"/>
              </w:rPr>
              <w:t>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rPr>
                <w:color w:val="000000"/>
              </w:rPr>
              <w:t>Windows Server 2016 Standard (2 kpl ydinkäyttöoikeuksia)</w:t>
            </w:r>
            <w:r>
              <w:fldChar w:fldCharType="begin"/>
            </w:r>
            <w:r>
              <w:instrText xml:space="preserve"> XE "Windows Server 2016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w:instrText>
            </w:r>
            <w:r>
              <w:instrText xml:space="preserve">"Lisätuote"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rPr>
                <w:color w:val="000000"/>
              </w:rPr>
              <w:t>Windows Server 2016 Active Directory Rights Management Services External Connector</w:t>
            </w:r>
            <w:r>
              <w:fldChar w:fldCharType="begin"/>
            </w:r>
            <w:r>
              <w:instrText xml:space="preserve"> XE "</w:instrText>
            </w:r>
            <w:r>
              <w:instrText xml:space="preserve">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02C24" w:rsidRDefault="009D126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4160" w:type="dxa"/>
            <w:tcBorders>
              <w:top w:val="dashed" w:sz="4" w:space="0" w:color="BFBFBF"/>
              <w:left w:val="single" w:sz="9" w:space="0" w:color="FFFFFF"/>
              <w:bottom w:val="none" w:sz="4" w:space="0" w:color="000000"/>
              <w:right w:val="single" w:sz="9" w:space="0" w:color="FFFFFF"/>
            </w:tcBorders>
          </w:tcPr>
          <w:p w:rsidR="00002C24" w:rsidRDefault="009D126D">
            <w:pPr>
              <w:pStyle w:val="ProductList-TableBody"/>
            </w:pPr>
            <w:r>
              <w:rPr>
                <w:color w:val="000000"/>
              </w:rPr>
              <w:t>Windows Server 2016 Ex</w:t>
            </w:r>
            <w:r>
              <w:rPr>
                <w:color w:val="000000"/>
              </w:rPr>
              <w:t>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002C24" w:rsidRDefault="009D126D">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002C24" w:rsidRDefault="009D126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002C24" w:rsidRDefault="009D126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002C24" w:rsidRDefault="009D126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002C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02C24" w:rsidRDefault="009D126D">
      <w:pPr>
        <w:pStyle w:val="ProductList-Offering1SubSection"/>
        <w:outlineLvl w:val="3"/>
      </w:pPr>
      <w:bookmarkStart w:id="217" w:name="_Sec758"/>
      <w:r>
        <w:t>2. Tuotteen ehdot</w:t>
      </w:r>
      <w:bookmarkEnd w:id="217"/>
    </w:p>
    <w:tbl>
      <w:tblPr>
        <w:tblStyle w:val="PURTable"/>
        <w:tblW w:w="0" w:type="dxa"/>
        <w:tblLook w:val="04A0" w:firstRow="1" w:lastRow="0" w:firstColumn="1" w:lastColumn="0" w:noHBand="0" w:noVBand="1"/>
      </w:tblPr>
      <w:tblGrid>
        <w:gridCol w:w="3566"/>
        <w:gridCol w:w="3625"/>
        <w:gridCol w:w="3599"/>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w:instrText>
            </w:r>
            <w:r>
              <w:instrText xml:space="preserve">oTextList   \s NoStyle \t "Aikaisempi versio: Tuotteen aiemmat versiot ja niiden Saatavilla alkaen." </w:instrText>
            </w:r>
            <w:r>
              <w:fldChar w:fldCharType="separate"/>
            </w:r>
            <w:r>
              <w:rPr>
                <w:color w:val="0563C1"/>
              </w:rPr>
              <w:t>Aikaisempi versio</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w:t>
            </w:r>
            <w:r>
              <w:t>Connectors (8/12)</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w:instrText>
            </w:r>
            <w:r>
              <w:instrText xml:space="preserv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Ennakkoedellytys (SA):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w:instrText>
            </w:r>
            <w:r>
              <w:instrText xml:space="preserve">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 xml:space="preserve">Käyttöoikeuden piiriin kuuluvan käyttäjän </w:t>
            </w:r>
            <w:r>
              <w:rPr>
                <w:color w:val="0563C1"/>
              </w:rPr>
              <w:t>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lastRenderedPageBreak/>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9D126D">
      <w:pPr>
        <w:pStyle w:val="ProductList-Offering1SubSection"/>
        <w:outlineLvl w:val="3"/>
      </w:pPr>
      <w:bookmarkStart w:id="218" w:name="_Sec807"/>
      <w:r>
        <w:t>3. Käyttöoikeudet</w:t>
      </w:r>
      <w:bookmarkEnd w:id="218"/>
    </w:p>
    <w:tbl>
      <w:tblPr>
        <w:tblStyle w:val="PURTable"/>
        <w:tblW w:w="0" w:type="dxa"/>
        <w:tblLook w:val="04A0" w:firstRow="1" w:lastRow="0" w:firstColumn="1" w:lastColumn="0" w:noHBand="0" w:noVBand="1"/>
      </w:tblPr>
      <w:tblGrid>
        <w:gridCol w:w="3591"/>
        <w:gridCol w:w="3657"/>
        <w:gridCol w:w="3542"/>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w:t>
            </w:r>
            <w:r>
              <w:t xml:space="preserve">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w:instrText>
            </w:r>
            <w:r>
              <w:instrText xml:space="preserve">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w:instrText>
            </w:r>
            <w:r>
              <w:instrText xml:space="preserve">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w:t>
            </w:r>
            <w:r>
              <w:t>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Oikeuksiin sisältyvät teknologiat: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C24" w:rsidRDefault="009D126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02C24" w:rsidRDefault="009D126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002C24" w:rsidRDefault="009D126D">
            <w:pPr>
              <w:pStyle w:val="ProductList-TableBody"/>
            </w:pPr>
            <w:r>
              <w:t xml:space="preserve">CAL-käyttöoikeutta vastaava (katso </w:t>
            </w:r>
            <w:hyperlink w:anchor="_Sec591">
              <w:r>
                <w:rPr>
                  <w:color w:val="00467F"/>
                  <w:u w:val="single"/>
                </w:rPr>
                <w:t>liite A</w:t>
              </w:r>
            </w:hyperlink>
            <w:r>
              <w:t>)</w:t>
            </w:r>
          </w:p>
        </w:tc>
      </w:tr>
    </w:tbl>
    <w:p w:rsidR="00002C24" w:rsidRDefault="00002C24">
      <w:pPr>
        <w:pStyle w:val="ProductList-Body"/>
      </w:pPr>
    </w:p>
    <w:p w:rsidR="00002C24" w:rsidRDefault="009D126D">
      <w:pPr>
        <w:pStyle w:val="ProductList-SubClauseHeading"/>
        <w:outlineLvl w:val="5"/>
      </w:pPr>
      <w:r>
        <w:t>3.1.1</w:t>
      </w:r>
      <w:r>
        <w:t xml:space="preserve"> Windows Server 2016 Remote Desktop Services CAL -käyttöoikeuteen liittyvät lisätoiminnot</w:t>
      </w:r>
    </w:p>
    <w:p w:rsidR="00002C24" w:rsidRDefault="009D126D">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C24" w:rsidRDefault="009D126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02C24" w:rsidRDefault="009D126D">
            <w:pPr>
              <w:pStyle w:val="ProductList-TableBody"/>
            </w:pPr>
            <w:r>
              <w:t>Windows Serve</w:t>
            </w:r>
            <w:r>
              <w:t>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02C24" w:rsidRDefault="009D126D">
            <w:pPr>
              <w:pStyle w:val="ProductList-TableBody"/>
            </w:pPr>
            <w:r>
              <w:t>Windows Server 2016 Remote Desktop Services User SL</w:t>
            </w:r>
          </w:p>
        </w:tc>
      </w:tr>
    </w:tbl>
    <w:p w:rsidR="00002C24" w:rsidRDefault="009D126D">
      <w:pPr>
        <w:pStyle w:val="ProductList-BodyIndented"/>
      </w:pPr>
      <w:r>
        <w:t>*Vaaditaan myös Windows Serverin käyttöön graafisen käyttöliittymän isännöintiä varten (Windows Server 2016 Remote Desktop Services -toiminnoilla tai muulla teknologial</w:t>
      </w:r>
      <w:r>
        <w:t>la).</w:t>
      </w:r>
    </w:p>
    <w:p w:rsidR="00002C24" w:rsidRDefault="00002C24">
      <w:pPr>
        <w:pStyle w:val="ProductList-BodyIndented"/>
      </w:pPr>
    </w:p>
    <w:p w:rsidR="00002C24" w:rsidRDefault="009D126D">
      <w:pPr>
        <w:pStyle w:val="ProductList-SubClauseHeading"/>
        <w:outlineLvl w:val="5"/>
      </w:pPr>
      <w:r>
        <w:t>3.1.2 Windows Server 2016 Rights Management Services CAL -käyttöoikeuteen liittyvät lisätoiminnot</w:t>
      </w:r>
    </w:p>
    <w:p w:rsidR="00002C24" w:rsidRDefault="009D126D">
      <w:pPr>
        <w:pStyle w:val="ProductList-BodyIndented"/>
      </w:pPr>
      <w:r>
        <w:t xml:space="preserve">Windows Server 2016 Rights Management Service </w:t>
      </w:r>
    </w:p>
    <w:tbl>
      <w:tblPr>
        <w:tblStyle w:val="PURTable0"/>
        <w:tblW w:w="0" w:type="dxa"/>
        <w:tblLook w:val="04A0" w:firstRow="1" w:lastRow="0" w:firstColumn="1" w:lastColumn="0" w:noHBand="0" w:noVBand="1"/>
      </w:tblPr>
      <w:tblGrid>
        <w:gridCol w:w="3496"/>
        <w:gridCol w:w="3460"/>
        <w:gridCol w:w="3474"/>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C24" w:rsidRDefault="009D126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02C24" w:rsidRDefault="009D126D">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02C24" w:rsidRDefault="009D126D">
            <w:pPr>
              <w:pStyle w:val="ProductList-TableBody"/>
            </w:pPr>
            <w:r>
              <w:t>Azure Information Protection (P1 ja P2) User SL</w:t>
            </w:r>
          </w:p>
        </w:tc>
      </w:tr>
      <w:tr w:rsidR="00002C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C24" w:rsidRDefault="00002C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C24" w:rsidRDefault="00002C2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02C24" w:rsidRDefault="009D126D">
            <w:pPr>
              <w:pStyle w:val="ProductList-TableBody"/>
            </w:pPr>
            <w:r>
              <w:t xml:space="preserve">CAL-käyttöoikeutta vastaava (katso </w:t>
            </w:r>
            <w:hyperlink w:anchor="_Sec591">
              <w:r>
                <w:rPr>
                  <w:color w:val="00467F"/>
                  <w:u w:val="single"/>
                </w:rPr>
                <w:t>liite A</w:t>
              </w:r>
            </w:hyperlink>
            <w:r>
              <w:t>)</w:t>
            </w:r>
          </w:p>
        </w:tc>
      </w:tr>
    </w:tbl>
    <w:p w:rsidR="00002C24" w:rsidRDefault="00002C24">
      <w:pPr>
        <w:pStyle w:val="ProductList-BodyIndented"/>
      </w:pPr>
    </w:p>
    <w:p w:rsidR="00002C24" w:rsidRDefault="009D126D">
      <w:pPr>
        <w:pStyle w:val="ProductList-SubClauseHeading"/>
        <w:outlineLvl w:val="5"/>
      </w:pPr>
      <w:r>
        <w:t>3.1.3 Microsoft Identity Manager User CAL -käyttöoikeuteen liittyvät muut toiminnot</w:t>
      </w:r>
    </w:p>
    <w:p w:rsidR="00002C24" w:rsidRDefault="009D126D">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12"/>
        <w:gridCol w:w="3490"/>
        <w:gridCol w:w="3428"/>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C24" w:rsidRDefault="009D126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02C24" w:rsidRDefault="009D126D">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002C24" w:rsidRDefault="009D126D">
            <w:pPr>
              <w:pStyle w:val="ProductList-TableBody"/>
            </w:pPr>
            <w:r>
              <w:t>Azure Active Directory Premium (P1 ja P2) User SL</w:t>
            </w:r>
          </w:p>
        </w:tc>
      </w:tr>
      <w:tr w:rsidR="00002C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C24" w:rsidRDefault="00002C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C24" w:rsidRDefault="009D126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2C24" w:rsidRDefault="00002C24">
            <w:pPr>
              <w:pStyle w:val="ProductList-TableBody"/>
            </w:pPr>
          </w:p>
        </w:tc>
      </w:tr>
    </w:tbl>
    <w:p w:rsidR="00002C24" w:rsidRDefault="009D126D">
      <w:pPr>
        <w:pStyle w:val="ProductList-BodyIndented"/>
      </w:pPr>
      <w:r>
        <w:t xml:space="preserve">*Vaaditaan myös kaikilta sellaisilta henkilöiltä, joille ohjelmisto luo tai hallinnoi käyttäjätietoja. </w:t>
      </w:r>
    </w:p>
    <w:p w:rsidR="00002C24" w:rsidRDefault="00002C24">
      <w:pPr>
        <w:pStyle w:val="ProductList-BodyIndented"/>
      </w:pPr>
    </w:p>
    <w:p w:rsidR="00002C24" w:rsidRDefault="009D126D">
      <w:pPr>
        <w:pStyle w:val="ProductList-SubClauseHeading"/>
        <w:outlineLvl w:val="5"/>
      </w:pPr>
      <w:r>
        <w:t>3.1.4 Synkronointipalvelu</w:t>
      </w:r>
    </w:p>
    <w:p w:rsidR="00002C24" w:rsidRDefault="009D126D">
      <w:pPr>
        <w:pStyle w:val="ProductList-BodyIndented"/>
      </w:pPr>
      <w:r>
        <w:t>Microsoft Identity Manager 2016 CAL-käyttöoikeutta ei edellytetä käyttäjiltä, jotka käyttävät vain Microsoft Identity Manager -synkronointipalvelua.</w:t>
      </w:r>
    </w:p>
    <w:p w:rsidR="00002C24" w:rsidRDefault="00002C24">
      <w:pPr>
        <w:pStyle w:val="ProductList-BodyIndented"/>
      </w:pPr>
    </w:p>
    <w:p w:rsidR="00002C24" w:rsidRDefault="009D126D">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C24" w:rsidRDefault="009D126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02C24" w:rsidRDefault="009D126D">
            <w:pPr>
              <w:pStyle w:val="ProductList-TableBody"/>
            </w:pPr>
            <w:r>
              <w:t>Windows Server 2016 External Connect</w:t>
            </w:r>
            <w:r>
              <w:t>or</w:t>
            </w:r>
          </w:p>
        </w:tc>
        <w:tc>
          <w:tcPr>
            <w:tcW w:w="4040" w:type="dxa"/>
            <w:tcBorders>
              <w:top w:val="single" w:sz="18" w:space="0" w:color="0072C6"/>
              <w:left w:val="none" w:sz="4" w:space="0" w:color="000000"/>
              <w:bottom w:val="single" w:sz="4" w:space="0" w:color="000000"/>
              <w:right w:val="single" w:sz="4" w:space="0" w:color="000000"/>
            </w:tcBorders>
          </w:tcPr>
          <w:p w:rsidR="00002C24" w:rsidRDefault="00002C24">
            <w:pPr>
              <w:pStyle w:val="ProductList-TableBody"/>
            </w:pPr>
          </w:p>
        </w:tc>
      </w:tr>
    </w:tbl>
    <w:p w:rsidR="00002C24" w:rsidRDefault="00002C24">
      <w:pPr>
        <w:pStyle w:val="ProductList-Body"/>
      </w:pPr>
    </w:p>
    <w:p w:rsidR="00002C24" w:rsidRDefault="009D126D">
      <w:pPr>
        <w:pStyle w:val="ProductList-SubClauseHeading"/>
        <w:outlineLvl w:val="5"/>
      </w:pPr>
      <w:r>
        <w:t>3.2.1 Windows Server 2016 Remote Desktop Services External Connector License -käyttöoikeuteen liittyvät lisätoiminnot</w:t>
      </w:r>
    </w:p>
    <w:p w:rsidR="00002C24" w:rsidRDefault="009D126D">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C24" w:rsidRDefault="009D126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02C24" w:rsidRDefault="009D126D">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02C24" w:rsidRDefault="00002C24">
            <w:pPr>
              <w:pStyle w:val="ProductList-TableBody"/>
            </w:pPr>
          </w:p>
        </w:tc>
      </w:tr>
    </w:tbl>
    <w:p w:rsidR="00002C24" w:rsidRDefault="009D126D">
      <w:pPr>
        <w:pStyle w:val="ProductList-BodyIndented"/>
      </w:pPr>
      <w:r>
        <w:rPr>
          <w:i/>
        </w:rPr>
        <w:t>*Vaaditaan myös Windows Serverin käytt</w:t>
      </w:r>
      <w:r>
        <w:rPr>
          <w:i/>
        </w:rPr>
        <w:t>öön graafisen käyttöliittymän isännöintiä varten (Windows Server 2016 Remote Desktop Services -toiminnoilla tai muulla teknologialla).</w:t>
      </w:r>
    </w:p>
    <w:p w:rsidR="00002C24" w:rsidRDefault="00002C24">
      <w:pPr>
        <w:pStyle w:val="ProductList-BodyIndented"/>
      </w:pPr>
    </w:p>
    <w:p w:rsidR="00002C24" w:rsidRDefault="009D126D">
      <w:pPr>
        <w:pStyle w:val="ProductList-SubClauseHeading"/>
        <w:outlineLvl w:val="5"/>
      </w:pPr>
      <w:r>
        <w:t>3.2.2 Windows Server 2016 Rights Management Services External Connector License -käyttöoikeuteen liittyvät lisätoiminnot</w:t>
      </w:r>
    </w:p>
    <w:p w:rsidR="00002C24" w:rsidRDefault="009D126D">
      <w:pPr>
        <w:pStyle w:val="ProductList-BodyIndented"/>
      </w:pPr>
      <w:r>
        <w:t>Windows Server 2016 Rights Management Service</w:t>
      </w:r>
    </w:p>
    <w:tbl>
      <w:tblPr>
        <w:tblStyle w:val="PURTable0"/>
        <w:tblW w:w="0" w:type="dxa"/>
        <w:tblLook w:val="04A0" w:firstRow="1" w:lastRow="0" w:firstColumn="1" w:lastColumn="0" w:noHBand="0" w:noVBand="1"/>
      </w:tblPr>
      <w:tblGrid>
        <w:gridCol w:w="3548"/>
        <w:gridCol w:w="3515"/>
        <w:gridCol w:w="3367"/>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C24" w:rsidRDefault="009D126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02C24" w:rsidRDefault="009D126D">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02C24" w:rsidRDefault="00002C24">
            <w:pPr>
              <w:pStyle w:val="ProductList-TableBody"/>
            </w:pPr>
          </w:p>
        </w:tc>
      </w:tr>
    </w:tbl>
    <w:p w:rsidR="00002C24" w:rsidRDefault="00002C24">
      <w:pPr>
        <w:pStyle w:val="ProductList-BodyIndented"/>
      </w:pPr>
    </w:p>
    <w:p w:rsidR="00002C24" w:rsidRDefault="009D126D">
      <w:pPr>
        <w:pStyle w:val="ProductList-SubClauseHeading"/>
        <w:outlineLvl w:val="5"/>
      </w:pPr>
      <w:r>
        <w:t>3.2.3 Microsoft Identity Manager External Connector -käyttöoikeuteen liittyvät muut toiminnot</w:t>
      </w:r>
    </w:p>
    <w:p w:rsidR="00002C24" w:rsidRDefault="009D126D">
      <w:pPr>
        <w:pStyle w:val="ProductList-BodyIndented"/>
      </w:pPr>
      <w:r>
        <w:t>Microsoft Id</w:t>
      </w:r>
      <w:r>
        <w:t xml:space="preserve">entity Manager 2016:n toiminnot </w:t>
      </w:r>
    </w:p>
    <w:tbl>
      <w:tblPr>
        <w:tblStyle w:val="PURTable0"/>
        <w:tblW w:w="0" w:type="dxa"/>
        <w:tblLook w:val="04A0" w:firstRow="1" w:lastRow="0" w:firstColumn="1" w:lastColumn="0" w:noHBand="0" w:noVBand="1"/>
      </w:tblPr>
      <w:tblGrid>
        <w:gridCol w:w="3557"/>
        <w:gridCol w:w="3493"/>
        <w:gridCol w:w="3380"/>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C24" w:rsidRDefault="009D126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02C24" w:rsidRDefault="009D126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02C24" w:rsidRDefault="00002C24">
            <w:pPr>
              <w:pStyle w:val="ProductList-TableBody"/>
            </w:pPr>
          </w:p>
        </w:tc>
      </w:tr>
    </w:tbl>
    <w:p w:rsidR="00002C24" w:rsidRDefault="009D126D">
      <w:pPr>
        <w:pStyle w:val="ProductList-BodyIndented"/>
      </w:pPr>
      <w:r>
        <w:rPr>
          <w:i/>
        </w:rPr>
        <w:t>*Vaaditaan myös Ulkoiselle käyttäjälle, jolle ohjelmisto myöntää henkilöllisyystietoja tai joita ohjelmisto hallitsee (kun Microsoft Identity Manager 201</w:t>
      </w:r>
      <w:r>
        <w:rPr>
          <w:i/>
        </w:rPr>
        <w:t>6 CAL -käyttöoikeuksia ei ole).</w:t>
      </w:r>
    </w:p>
    <w:p w:rsidR="00002C24" w:rsidRDefault="00002C24">
      <w:pPr>
        <w:pStyle w:val="ProductList-BodyIndented"/>
      </w:pPr>
    </w:p>
    <w:p w:rsidR="00002C24" w:rsidRDefault="009D126D">
      <w:pPr>
        <w:pStyle w:val="ProductList-ClauseHeading"/>
        <w:outlineLvl w:val="4"/>
      </w:pPr>
      <w:r>
        <w:lastRenderedPageBreak/>
        <w:t>3.3 Windows Server 2016 Essentialsin lisäehdot</w:t>
      </w:r>
    </w:p>
    <w:p w:rsidR="00002C24" w:rsidRDefault="009D126D">
      <w:pPr>
        <w:pStyle w:val="ProductList-SubClauseHeading"/>
        <w:outlineLvl w:val="5"/>
      </w:pPr>
      <w:r>
        <w:t>3.3.1 Käyttörajoitukset</w:t>
      </w:r>
    </w:p>
    <w:p w:rsidR="00002C24" w:rsidRDefault="009D126D" w:rsidP="00735D8B">
      <w:pPr>
        <w:pStyle w:val="ProductList-Bullet"/>
        <w:numPr>
          <w:ilvl w:val="1"/>
          <w:numId w:val="32"/>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w:instrText>
      </w:r>
      <w:r>
        <w:instrText xml:space="preserve"> \s NoStyle \t "Fyysinen Käyttöjärjestelmäympäristö tarkoittaa sellaista Käyttöjärjestelmäympäristöä, joka on asetettu suoritettavaksi suoraan fyysisessä laitteistossa. Laitteiston virtualisointiohjelmiston suorittamiseen tai laitteiston virtualisointipalv</w:instrText>
      </w:r>
      <w:r>
        <w:instrText xml:space="preserve">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w:instrText>
      </w:r>
      <w:r>
        <w:instrText xml:space="preserve">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rsidR="00002C24" w:rsidRDefault="009D126D" w:rsidP="00735D8B">
      <w:pPr>
        <w:pStyle w:val="ProductList-Bullet"/>
        <w:numPr>
          <w:ilvl w:val="1"/>
          <w:numId w:val="32"/>
        </w:numPr>
      </w:pPr>
      <w:r>
        <w:t>Asiakkaan on käytettävä palvelinohjelmistoa toimialueessa, jossa Palvelimen Active Directory (i) on määritetty toimial</w:t>
      </w:r>
      <w:r>
        <w:t>ueen ohjauskoneeksi (yksittäinen palvelin, joka sisältää kaikki FSMO (Flexible Single Master Operations) -roolit), (ii) on määritetty toimialuepuuryhmän päätoimialueeksi, (iii) ei ole määritetty alitoimialueeksi ja (iv) ei ole luottamussuhteessa toisiin to</w:t>
      </w:r>
      <w:r>
        <w:t xml:space="preserve">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w:t>
      </w:r>
      <w:r>
        <w:rPr>
          <w:color w:val="0563C1"/>
        </w:rPr>
        <w:t>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w:instrText>
      </w:r>
      <w:r>
        <w:instrText xml:space="preserve">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w:t>
      </w:r>
      <w:r>
        <w:t xml:space="preserve">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w:instrText>
      </w:r>
      <w:r>
        <w:instrText xml:space="preserve">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w:instrText>
      </w:r>
      <w:r>
        <w:instrText xml:space="preserve">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w:t>
      </w:r>
      <w:r>
        <w:t>issa (i)–(iv) asetettuja vaatimuksia.</w:t>
      </w:r>
    </w:p>
    <w:p w:rsidR="00002C24" w:rsidRDefault="00002C24">
      <w:pPr>
        <w:pStyle w:val="ProductList-BodyIndented"/>
      </w:pPr>
    </w:p>
    <w:p w:rsidR="00002C24" w:rsidRDefault="009D126D">
      <w:pPr>
        <w:pStyle w:val="ProductList-SubClauseHeading"/>
        <w:outlineLvl w:val="5"/>
      </w:pPr>
      <w:r>
        <w:t>3.3.2 Palvelinohjelmiston käyttäminen</w:t>
      </w:r>
    </w:p>
    <w:p w:rsidR="00002C24" w:rsidRDefault="009D126D">
      <w:pPr>
        <w:pStyle w:val="ProductList-BodyIndented"/>
      </w:pPr>
      <w:r>
        <w:t>Käyttäjätili muodostuu Windows Server 2016 Essentials Consolen kautta luodusta yksilöllisestä käyttäjänimestä ja siihen liittyvästä salasanasta. Asiakas saa käyttää enintään 25:tä</w:t>
      </w:r>
      <w:r>
        <w:t xml:space="preserve">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w:t>
      </w:r>
      <w:r>
        <w:t>rityksestä.</w:t>
      </w:r>
    </w:p>
    <w:p w:rsidR="00002C24" w:rsidRDefault="00002C24">
      <w:pPr>
        <w:pStyle w:val="ProductList-BodyIndented"/>
      </w:pPr>
    </w:p>
    <w:p w:rsidR="00002C24" w:rsidRDefault="009D126D">
      <w:pPr>
        <w:pStyle w:val="ProductList-SubClauseHeading"/>
        <w:outlineLvl w:val="5"/>
      </w:pPr>
      <w:r>
        <w:t>3.3.3 Windows Server 2016 Essentials Connector</w:t>
      </w:r>
    </w:p>
    <w:p w:rsidR="00002C24" w:rsidRDefault="009D126D">
      <w:pPr>
        <w:pStyle w:val="ProductList-BodyIndented"/>
      </w:pPr>
      <w:r>
        <w:t>Asiakas saa asentaa ja käyttää Windows Server 2016 Essentials Connector -ohjelmistoa enintään 50 laitteessa kerrallaan. Asiakas voi käyttää tätä ohjelmistoa vain yhdessä palvelinohjelmiston kanssa</w:t>
      </w:r>
      <w:r>
        <w:t>.</w:t>
      </w:r>
    </w:p>
    <w:p w:rsidR="00002C24" w:rsidRDefault="00002C24">
      <w:pPr>
        <w:pStyle w:val="ProductList-BodyIndented"/>
      </w:pPr>
    </w:p>
    <w:p w:rsidR="00002C24" w:rsidRDefault="009D126D">
      <w:pPr>
        <w:pStyle w:val="ProductList-SubClauseHeading"/>
        <w:outlineLvl w:val="5"/>
      </w:pPr>
      <w:r>
        <w:t>3.3.4 Windows Server 2016 Active Directory Rights Management Services Access</w:t>
      </w:r>
    </w:p>
    <w:p w:rsidR="00002C24" w:rsidRDefault="009D126D">
      <w:pPr>
        <w:pStyle w:val="ProductList-BodyIndented"/>
      </w:pPr>
      <w:r>
        <w:t xml:space="preserve">Asiakkaan on hankittava Windows Server 2016 Active Directory Rights Management Services CAL -käyttöoikeus kaikille sellaisille Käyttäjätileille, joiden kautta käyttäjä käyttää </w:t>
      </w:r>
      <w:r>
        <w:t>Windows Server 2016 Active Directory Rights Management Services -toimintoja joko suoraan tai epäsuorasti.</w:t>
      </w:r>
    </w:p>
    <w:p w:rsidR="00002C24" w:rsidRDefault="00002C24">
      <w:pPr>
        <w:pStyle w:val="ProductList-BodyIndented"/>
      </w:pPr>
    </w:p>
    <w:p w:rsidR="00002C24" w:rsidRDefault="009D126D">
      <w:pPr>
        <w:pStyle w:val="ProductList-ClauseHeading"/>
        <w:outlineLvl w:val="4"/>
      </w:pPr>
      <w:r>
        <w:t>3.4 Windows Server -säilöt ja Windows Server 2016 Standard ja Datacenter</w:t>
      </w:r>
    </w:p>
    <w:p w:rsidR="00002C24" w:rsidRDefault="009D126D">
      <w:pPr>
        <w:pStyle w:val="ProductList-Body"/>
      </w:pPr>
      <w:r>
        <w:t xml:space="preserve">Asiakas voi käyttää mitä tahansa </w:t>
      </w:r>
      <w:r>
        <w:fldChar w:fldCharType="begin"/>
      </w:r>
      <w:r>
        <w:instrText xml:space="preserve"> AutoTextList   \s NoStyle \t "Käyttöjärjes</w:instrText>
      </w:r>
      <w:r>
        <w:instrText xml:space="preserve">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w:t>
      </w:r>
      <w:r>
        <w:rPr>
          <w:color w:val="0563C1"/>
        </w:rPr>
        <w:t>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w:instrText>
      </w:r>
      <w:r>
        <w:instrText xml:space="preserve">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02C24" w:rsidRDefault="00002C24">
      <w:pPr>
        <w:pStyle w:val="ProductList-Body"/>
      </w:pPr>
    </w:p>
    <w:p w:rsidR="00002C24" w:rsidRDefault="009D126D">
      <w:pPr>
        <w:pStyle w:val="ProductList-ClauseHeading"/>
        <w:outlineLvl w:val="4"/>
      </w:pPr>
      <w:r>
        <w:t>3.5 Windows Server 2016:n lisäohjelmisto</w:t>
      </w:r>
    </w:p>
    <w:tbl>
      <w:tblPr>
        <w:tblStyle w:val="PURTable"/>
        <w:tblW w:w="0" w:type="dxa"/>
        <w:tblLook w:val="04A0" w:firstRow="1" w:lastRow="0" w:firstColumn="1" w:lastColumn="0" w:noHBand="0" w:noVBand="1"/>
      </w:tblPr>
      <w:tblGrid>
        <w:gridCol w:w="3607"/>
        <w:gridCol w:w="3658"/>
        <w:gridCol w:w="3525"/>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rsidR="00002C24" w:rsidRDefault="00002C24">
            <w:pPr>
              <w:pStyle w:val="ProductList-TableBody"/>
            </w:pPr>
          </w:p>
        </w:tc>
      </w:tr>
    </w:tbl>
    <w:p w:rsidR="00002C24" w:rsidRDefault="009D126D">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70"/>
        <w:gridCol w:w="3579"/>
        <w:gridCol w:w="364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w:instrText>
            </w:r>
            <w:r>
              <w:instrText xml:space="preserve">–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02C24" w:rsidRDefault="009D126D">
            <w:pPr>
              <w:pStyle w:val="ProductList-TableBody"/>
            </w:pPr>
            <w:r>
              <w:rPr>
                <w:color w:val="404040"/>
              </w:rPr>
              <w:t>Korvaavan palvelimen käyttöoikeudet: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"Käyttöoikeuksien siirrettävyys: SA-asiakkaiden käytettävissä olevat oikeudet joko määrittää</w:instrText>
            </w:r>
            <w:r>
              <w:instrText xml:space="preserve">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w:instrText>
            </w:r>
            <w:r>
              <w:instrText xml:space="preserve">ko määritelmä)" </w:instrText>
            </w:r>
            <w:r>
              <w:fldChar w:fldCharType="separate"/>
            </w:r>
            <w:r>
              <w:rPr>
                <w:color w:val="0563C1"/>
              </w:rPr>
              <w:t>Siirtymisoikeudet</w:t>
            </w:r>
            <w:r>
              <w:fldChar w:fldCharType="end"/>
            </w:r>
            <w:r>
              <w:t xml:space="preserve">: Katso </w:t>
            </w:r>
            <w:hyperlink r:id="rId101">
              <w:r>
                <w:rPr>
                  <w:color w:val="00467F"/>
                  <w:u w:val="single"/>
                </w:rPr>
                <w:t>Tuoteluettelo – lokakuu 2013 ja maaliskuu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w:instrText>
            </w:r>
            <w:r>
              <w:instrText xml:space="preserve">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w:instrText>
            </w:r>
            <w:r>
              <w:instrText xml:space="preserve">ndows Small Business Server" </w:instrText>
            </w:r>
            <w:r>
              <w:fldChar w:fldCharType="end"/>
            </w:r>
            <w:r>
              <w:t xml:space="preserve">); </w:t>
            </w:r>
            <w:hyperlink r:id="rId102">
              <w:r>
                <w:rPr>
                  <w:color w:val="00467F"/>
                  <w:u w:val="single"/>
                </w:rPr>
                <w:t>Tuoteluettelo – kesäkuu 2015</w:t>
              </w:r>
            </w:hyperlink>
            <w:r>
              <w:t xml:space="preserve"> (Forefront Identity Manager 2010 R2); </w:t>
            </w:r>
            <w:hyperlink r:id="rId103">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02C24" w:rsidRDefault="009D126D">
            <w:pPr>
              <w:pStyle w:val="ProductList-TableBody"/>
            </w:pPr>
            <w:r>
              <w:rPr>
                <w:color w:val="404040"/>
              </w:rPr>
              <w:t>Verkkov</w:t>
            </w:r>
            <w:r>
              <w:rPr>
                <w:color w:val="404040"/>
              </w:rPr>
              <w:t>ierailuoikeudet: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w:t>
            </w:r>
            <w:r>
              <w:rPr>
                <w:color w:val="0563C1"/>
              </w:rPr>
              <w:t>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02C24" w:rsidRDefault="009D126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02C24" w:rsidRDefault="00002C24">
            <w:pPr>
              <w:pStyle w:val="ProductList-TableBody"/>
            </w:pPr>
          </w:p>
        </w:tc>
      </w:tr>
    </w:tbl>
    <w:p w:rsidR="00002C24" w:rsidRDefault="00002C24">
      <w:pPr>
        <w:pStyle w:val="ProductList-ClauseHeading"/>
        <w:outlineLvl w:val="4"/>
      </w:pPr>
    </w:p>
    <w:p w:rsidR="00002C24" w:rsidRDefault="009D126D">
      <w:pPr>
        <w:pStyle w:val="ProductList-ClauseHeading"/>
        <w:outlineLvl w:val="4"/>
      </w:pPr>
      <w:r>
        <w:t>4.1 Microsoft Azuren hybridikäyttö -etu</w:t>
      </w:r>
    </w:p>
    <w:p w:rsidR="00002C24" w:rsidRDefault="009D126D">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rsidR="00002C24" w:rsidRDefault="00002C24">
      <w:pPr>
        <w:pStyle w:val="ProductList-Body"/>
      </w:pPr>
    </w:p>
    <w:p w:rsidR="00002C24" w:rsidRDefault="009D126D">
      <w:pPr>
        <w:pStyle w:val="ProductList-ClauseHeading"/>
        <w:outlineLvl w:val="4"/>
      </w:pPr>
      <w:r>
        <w:t>4.2 Nano Server</w:t>
      </w:r>
    </w:p>
    <w:p w:rsidR="00002C24" w:rsidRDefault="009D126D">
      <w:pPr>
        <w:pStyle w:val="ProductList-Body"/>
      </w:pPr>
      <w:r>
        <w:t>Asiakkaat, joilla on aktiivinen SA-ylläpitoon joko Windows Server Standard- tai Datacenter-</w:t>
      </w:r>
      <w:r>
        <w:fldChar w:fldCharType="begin"/>
      </w:r>
      <w:r>
        <w:instrText xml:space="preserve"> AutoTextList   \s NoStyle \t "Käyttöoikeus tarkoittaa oikeutta ladata,</w:instrText>
      </w:r>
      <w:r>
        <w:instrText xml:space="preserve"> asentaa ja käyttää Tuotetta." </w:instrText>
      </w:r>
      <w:r>
        <w:fldChar w:fldCharType="separate"/>
      </w:r>
      <w:r>
        <w:rPr>
          <w:color w:val="0563C1"/>
        </w:rPr>
        <w:t>käyttöoikeuksissa</w:t>
      </w:r>
      <w:r>
        <w:fldChar w:fldCharType="end"/>
      </w:r>
      <w:r>
        <w:t xml:space="preserve"> , Windows Server Base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ja Windows Server Additive Access </w:t>
      </w:r>
      <w:r>
        <w:fldChar w:fldCharType="begin"/>
      </w:r>
      <w:r>
        <w:instrText xml:space="preserve"> AutoTextList   \s</w:instrText>
      </w:r>
      <w:r>
        <w:instrText xml:space="preserve"> NoStyle \t "Käyttöoikeus tarkoittaa oikeutta ladata, asentaa ja käyttää Tuotetta." </w:instrText>
      </w:r>
      <w:r>
        <w:fldChar w:fldCharType="separate"/>
      </w:r>
      <w:r>
        <w:rPr>
          <w:color w:val="0563C1"/>
        </w:rPr>
        <w:t>-käyttöoikeuksissa</w:t>
      </w:r>
      <w:r>
        <w:fldChar w:fldCharType="end"/>
      </w:r>
      <w:r>
        <w:t xml:space="preserve"> saavat asentaa ja käyttää Nano Server -käyttöönottovaihtoehtoa. Aktiivinen SA-ylläpito vaaditaan myös Peruskäyttöoikeudessa ja Lisäkäyttöoikeudessa.</w:t>
      </w:r>
    </w:p>
    <w:p w:rsidR="00002C24" w:rsidRDefault="00002C24">
      <w:pPr>
        <w:pStyle w:val="ProductList-ClauseHeading"/>
        <w:outlineLvl w:val="4"/>
      </w:pPr>
    </w:p>
    <w:p w:rsidR="00002C24" w:rsidRDefault="009D126D">
      <w:pPr>
        <w:pStyle w:val="ProductList-ClauseHeading"/>
        <w:outlineLvl w:val="4"/>
      </w:pPr>
      <w:r>
        <w:t>4.3 Remote Desktop Services (”RDS”) User CAL ja User SL – laajennetut oikeudet</w:t>
      </w:r>
    </w:p>
    <w:p w:rsidR="00002C24" w:rsidRDefault="009D126D">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w:instrText>
      </w:r>
      <w:r>
        <w:instrText xml:space="preserve">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jotka on omistettu sen sisä</w:t>
      </w:r>
      <w:r>
        <w:t xml:space="preserve">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w:instrText>
      </w:r>
      <w:r>
        <w:instrText xml:space="preserv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määrittämän </w:t>
      </w:r>
      <w:r>
        <w:fldChar w:fldCharType="begin"/>
      </w:r>
      <w:r>
        <w:instrText xml:space="preserve"> AutoTextList   \s NoStyle \t "License Mobility -oikeudet Software Assurance Partner -yhteistyökumppanilta tarkoittaa yhtiötä, </w:instrText>
      </w:r>
      <w:r>
        <w:instrText xml:space="preserve">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w:t>
      </w:r>
      <w:r>
        <w:rPr>
          <w:color w:val="0563C1"/>
        </w:rPr>
        <w:t>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w:instrText>
      </w:r>
      <w:r>
        <w:instrText xml:space="preserve">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w:instrText>
      </w:r>
      <w:r>
        <w:instrText xml:space="preserve"> voidaan määrittää käyttäjä- tai laitekohtaisesti. (Sanastossa on koko määritelmä)" </w:instrText>
      </w:r>
      <w:r>
        <w:fldChar w:fldCharType="separate"/>
      </w:r>
      <w:r>
        <w:rPr>
          <w:color w:val="0563C1"/>
        </w:rPr>
        <w:t>CAL</w:t>
      </w:r>
      <w:r>
        <w:fldChar w:fldCharType="end"/>
      </w:r>
      <w:r>
        <w:t>- tai User CL -käyttöoikeuden suhteen, jonka Asiakas on käyttänyt tällä tavalla, Asiakas voi siirtyä myöhemmin Microsoft Azure -käyttöympäristön palveluihin tai uusii</w:t>
      </w:r>
      <w:r>
        <w:t xml:space="preserv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w:instrText>
      </w:r>
      <w:r>
        <w:instrText xml:space="preserve">n valtuuttanut isännöimään asiakkaan ohjelmistoa jaetuissa palvelimissa." </w:instrText>
      </w:r>
      <w:r>
        <w:fldChar w:fldCharType="separate"/>
      </w:r>
      <w:r>
        <w:rPr>
          <w:color w:val="0563C1"/>
        </w:rPr>
        <w:t xml:space="preserve">License Mobility -oikeuksiin Software </w:t>
      </w:r>
      <w:r>
        <w:rPr>
          <w:color w:val="0563C1"/>
        </w:rPr>
        <w:lastRenderedPageBreak/>
        <w:t>Assurance Partner -yhteistyökumppanilta</w:t>
      </w:r>
      <w:r>
        <w:fldChar w:fldCharType="end"/>
      </w:r>
      <w:r>
        <w:t>, mutta aikaisintaan 90 päivää sen jälkeen, kun se on aloittanut sen ympäristön käytön, josta se on po</w:t>
      </w:r>
      <w:r>
        <w:t>istumassa.</w:t>
      </w:r>
    </w:p>
    <w:p w:rsidR="00002C24" w:rsidRDefault="00002C24">
      <w:pPr>
        <w:pStyle w:val="PURBreadcrumb"/>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002C24">
      <w:pPr>
        <w:sectPr w:rsidR="00002C24">
          <w:headerReference w:type="default" r:id="rId104"/>
          <w:footerReference w:type="default" r:id="rId105"/>
          <w:type w:val="continuous"/>
          <w:pgSz w:w="12240" w:h="15840" w:code="1"/>
          <w:pgMar w:top="1170" w:right="720" w:bottom="720" w:left="720" w:header="432" w:footer="288" w:gutter="0"/>
          <w:cols w:space="360"/>
        </w:sectPr>
      </w:pPr>
    </w:p>
    <w:p w:rsidR="00002C24" w:rsidRDefault="009D126D">
      <w:pPr>
        <w:pStyle w:val="ProductList-SectionHeading"/>
        <w:pageBreakBefore/>
        <w:outlineLvl w:val="0"/>
      </w:pPr>
      <w:bookmarkStart w:id="220" w:name="_Sec548"/>
      <w:bookmarkEnd w:id="34"/>
      <w:r>
        <w:lastRenderedPageBreak/>
        <w:t>Online-palvelut</w:t>
      </w:r>
      <w:r>
        <w:fldChar w:fldCharType="begin"/>
      </w:r>
      <w:r>
        <w:instrText xml:space="preserve"> TC "</w:instrText>
      </w:r>
      <w:bookmarkStart w:id="221" w:name="_Toc473197328"/>
      <w:r>
        <w:instrText>Online-palvelut</w:instrText>
      </w:r>
      <w:bookmarkEnd w:id="221"/>
      <w:r>
        <w:instrText>" \l 1</w:instrText>
      </w:r>
      <w:r>
        <w:fldChar w:fldCharType="end"/>
      </w:r>
    </w:p>
    <w:p w:rsidR="00002C24" w:rsidRDefault="009D126D">
      <w:pPr>
        <w:pStyle w:val="ProductList-Body"/>
      </w:pPr>
      <w:r>
        <w:t xml:space="preserve">Asiakkaan Microsoft Online Services -palveluiden hankintaa ja käyttöä koskevat Tuotteen ehdot sekä Microsoftin Online-palveluiden ehdot, jotka ovat osoitteessa </w:t>
      </w:r>
      <w:hyperlink r:id="rId106">
        <w:r>
          <w:rPr>
            <w:color w:val="00467F"/>
            <w:u w:val="single"/>
          </w:rPr>
          <w:t>http://go.microsoft.com/?linkid=9840733</w:t>
        </w:r>
      </w:hyperlink>
      <w:r>
        <w:t xml:space="preserve"> ja jotka liitetään viittauksena.</w:t>
      </w:r>
    </w:p>
    <w:p w:rsidR="00002C24" w:rsidRDefault="009D126D">
      <w:pPr>
        <w:pStyle w:val="ProductList-Offering1Heading"/>
        <w:outlineLvl w:val="1"/>
      </w:pPr>
      <w:bookmarkStart w:id="222" w:name="_Sec620"/>
      <w:r>
        <w:t>Online-palveluiden alueellinen saatavuus</w:t>
      </w:r>
      <w:bookmarkEnd w:id="222"/>
      <w:r>
        <w:fldChar w:fldCharType="begin"/>
      </w:r>
      <w:r>
        <w:instrText xml:space="preserve"> TC "</w:instrText>
      </w:r>
      <w:bookmarkStart w:id="223" w:name="_Toc473197329"/>
      <w:r>
        <w:instrText>Online-palveluiden alueellinen saatavuus</w:instrText>
      </w:r>
      <w:bookmarkEnd w:id="223"/>
      <w:r>
        <w:instrText>" \l 2</w:instrText>
      </w:r>
      <w:r>
        <w:fldChar w:fldCharType="end"/>
      </w:r>
    </w:p>
    <w:p w:rsidR="00002C24" w:rsidRDefault="009D126D">
      <w:pPr>
        <w:pStyle w:val="ProductList-Body"/>
      </w:pPr>
      <w:r>
        <w:t xml:space="preserve">Osoitteessa </w:t>
      </w:r>
      <w:hyperlink r:id="rId107" w:anchor="international">
        <w:r>
          <w:rPr>
            <w:color w:val="00467F"/>
            <w:u w:val="single"/>
          </w:rPr>
          <w:t>http://www.microsoft.com/online/faq.aspx#international</w:t>
        </w:r>
      </w:hyperlink>
      <w:r>
        <w:t xml:space="preserve"> on luettelo maista ja alueista, joissa Online-palveluita on saatavilla.</w:t>
      </w:r>
    </w:p>
    <w:p w:rsidR="00002C24" w:rsidRDefault="009D126D">
      <w:pPr>
        <w:pStyle w:val="ProductList-Offering1Heading"/>
        <w:outlineLvl w:val="1"/>
      </w:pPr>
      <w:bookmarkStart w:id="224" w:name="_Sec621"/>
      <w:r>
        <w:t>Online-palveluiden hankintasäännöt</w:t>
      </w:r>
      <w:bookmarkEnd w:id="224"/>
      <w:r>
        <w:fldChar w:fldCharType="begin"/>
      </w:r>
      <w:r>
        <w:instrText xml:space="preserve"> TC "</w:instrText>
      </w:r>
      <w:bookmarkStart w:id="225" w:name="_Toc473197330"/>
      <w:r>
        <w:instrText>Online-palvel</w:instrText>
      </w:r>
      <w:r>
        <w:instrText>uiden hankintasäännöt</w:instrText>
      </w:r>
      <w:bookmarkEnd w:id="225"/>
      <w:r>
        <w:instrText>" \l 2</w:instrText>
      </w:r>
      <w:r>
        <w:fldChar w:fldCharType="end"/>
      </w:r>
    </w:p>
    <w:p w:rsidR="00002C24" w:rsidRDefault="009D126D">
      <w:pPr>
        <w:pStyle w:val="ProductList-Body"/>
      </w:pPr>
      <w:r>
        <w:t>Seuraavat hankintasäännöt koskevat vain Online-palveluiden hankintaa:</w:t>
      </w:r>
    </w:p>
    <w:p w:rsidR="00002C24" w:rsidRDefault="009D126D" w:rsidP="00735D8B">
      <w:pPr>
        <w:pStyle w:val="ProductList-Bullet"/>
        <w:numPr>
          <w:ilvl w:val="0"/>
          <w:numId w:val="33"/>
        </w:numPr>
      </w:pPr>
      <w:r>
        <w:t>Tilausjaksot vaihtelevat hankintaohjelman mukaan. Enterprise Agreement -ohjelmassa muiden Online-palveluiden kuin Microsoft Azure tilausjaksojen on päätyttä</w:t>
      </w:r>
      <w:r>
        <w:t>vä yhtä aikaa Asiakkaan Liittymäsopimuksen päättymispäivänä.</w:t>
      </w:r>
    </w:p>
    <w:p w:rsidR="00002C24" w:rsidRDefault="009D126D" w:rsidP="00735D8B">
      <w:pPr>
        <w:pStyle w:val="ProductList-Bullet"/>
        <w:numPr>
          <w:ilvl w:val="0"/>
          <w:numId w:val="33"/>
        </w:numPr>
      </w:pPr>
      <w:r>
        <w:t>Jos Asiakas tekee Online-palvelun lisähankintoja, lisähankinnan tilausjakson on oltava sama kuin Asiakkaan vanha tilausjakso samalle Online-palvelulle.</w:t>
      </w:r>
    </w:p>
    <w:p w:rsidR="00002C24" w:rsidRDefault="009D126D" w:rsidP="00735D8B">
      <w:pPr>
        <w:pStyle w:val="ProductList-Bullet"/>
        <w:numPr>
          <w:ilvl w:val="0"/>
          <w:numId w:val="33"/>
        </w:numPr>
      </w:pPr>
      <w:r>
        <w:t>Asiakas ei saa vähentää Online-palvelutilau</w:t>
      </w:r>
      <w:r>
        <w:t>ksessaan olevien käyttäjien tai laitteiden määrää, ellei sitä ole sallittu Asiakkaan volyymikäyttöoikeussopimuksessa.</w:t>
      </w:r>
    </w:p>
    <w:p w:rsidR="00002C24" w:rsidRDefault="009D126D" w:rsidP="00735D8B">
      <w:pPr>
        <w:pStyle w:val="ProductList-Bullet"/>
        <w:numPr>
          <w:ilvl w:val="0"/>
          <w:numId w:val="33"/>
        </w:numPr>
      </w:pPr>
      <w:r>
        <w:t>Microsoft Azuren ehdot on annettu Microsoft Azure -tuotemerkinnässä.</w:t>
      </w:r>
    </w:p>
    <w:p w:rsidR="00002C24" w:rsidRDefault="009D126D" w:rsidP="00735D8B">
      <w:pPr>
        <w:pStyle w:val="ProductList-Bullet"/>
        <w:numPr>
          <w:ilvl w:val="0"/>
          <w:numId w:val="33"/>
        </w:numPr>
      </w:pPr>
      <w:r>
        <w:fldChar w:fldCharType="begin"/>
      </w:r>
      <w:r>
        <w:instrText xml:space="preserve"> AutoTextList   \s NoStyle \t "Add-on tarkoittaa käyttöoikeutta, joka</w:instrText>
      </w:r>
      <w:r>
        <w:instrText xml:space="preserve">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 Step-up-päivitys tarkoittaa käyttöoikeutta, joka on ostettu aiemmin</w:instrText>
      </w:r>
      <w:r>
        <w:instrText xml:space="preserve"> hankitun peruskäyttöoikeuden lisäksi (ja siihen liittyen)." </w:instrText>
      </w:r>
      <w:r>
        <w:fldChar w:fldCharType="separate"/>
      </w:r>
      <w:r>
        <w:rPr>
          <w:color w:val="0563C1"/>
        </w:rPr>
        <w:t>Step-up</w:t>
      </w:r>
      <w:r>
        <w:fldChar w:fldCharType="end"/>
      </w:r>
      <w:r>
        <w:t xml:space="preserve"> User SL -käyttöoikeudet on ostettava samalla volyymikäyttöoikeudella ja (mahdollisella) tilauksella, joka Vaatimukset täyttävällä käyttöoikeudella tai User SL -peruskäyttöoikeudella on</w:t>
      </w:r>
      <w:r>
        <w:t xml:space="preserve">. </w:t>
      </w: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-käyttöoikeudet vanhenevat Vaatim</w:t>
      </w:r>
      <w:r>
        <w:t xml:space="preserve">ukset täyttävän käyttöoikeuden tai </w:t>
      </w: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 User SL -käyttöoikeuden SA-ylläpidon vanhentuessa. Näistä aikaisempaa sovelletaan.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Step-up</w:t>
      </w:r>
      <w:r>
        <w:fldChar w:fldCharType="end"/>
      </w:r>
      <w:r>
        <w:t>-k</w:t>
      </w:r>
      <w:r>
        <w:t xml:space="preserve">äyttöoikeudet vanhenevat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Step-on</w:t>
      </w:r>
      <w:r>
        <w:fldChar w:fldCharType="end"/>
      </w:r>
      <w:r>
        <w:t xml:space="preserve"> User SL -käyttöoikeuden tai User SL -peruskäyttöoikeuden van</w:t>
      </w:r>
      <w:r>
        <w:t>hentuessa. Näistä aikaisempaa sovelletaan.</w:t>
      </w:r>
    </w:p>
    <w:p w:rsidR="00002C24" w:rsidRDefault="009D126D">
      <w:pPr>
        <w:pStyle w:val="ProductList-Offering1Heading"/>
        <w:outlineLvl w:val="1"/>
      </w:pPr>
      <w:bookmarkStart w:id="226" w:name="_Sec623"/>
      <w:r>
        <w:t>Online-palveluiden uusiminen</w:t>
      </w:r>
      <w:bookmarkEnd w:id="226"/>
      <w:r>
        <w:fldChar w:fldCharType="begin"/>
      </w:r>
      <w:r>
        <w:instrText xml:space="preserve"> TC "</w:instrText>
      </w:r>
      <w:bookmarkStart w:id="227" w:name="_Toc473197331"/>
      <w:r>
        <w:instrText>Online-palveluiden uusiminen</w:instrText>
      </w:r>
      <w:bookmarkEnd w:id="227"/>
      <w:r>
        <w:instrText>" \l 2</w:instrText>
      </w:r>
      <w:r>
        <w:fldChar w:fldCharType="end"/>
      </w:r>
    </w:p>
    <w:p w:rsidR="00002C24" w:rsidRDefault="009D126D">
      <w:pPr>
        <w:pStyle w:val="ProductList-Body"/>
      </w:pPr>
      <w:r>
        <w:t>Online-palvelut, joissa on automaattinen uusiminen, uusitaan automaattisesti tilausjakson päättymistä seuraavana päivänä, ellei Asiakas päätä o</w:t>
      </w:r>
      <w:r>
        <w:t xml:space="preserve">lla uusimatta hylkäämällä automaattisen uusinnan vähintään 30 päivää ennen tilauksen vanhenemista lähettämällä tilauksen jälleenmyyjälle tai käyttämällä lomaketta, joka on osoitteessa </w:t>
      </w:r>
      <w:hyperlink r:id="rId108">
        <w:r>
          <w:rPr>
            <w:color w:val="00467F"/>
            <w:u w:val="single"/>
          </w:rPr>
          <w:t>http://micro</w:t>
        </w:r>
        <w:r>
          <w:rPr>
            <w:color w:val="00467F"/>
            <w:u w:val="single"/>
          </w:rPr>
          <w:t>soft.com/licensing/contracts</w:t>
        </w:r>
      </w:hyperlink>
      <w:r>
        <w:t>. Valtionhallinto- ja oppilaitosasiakkaiden Online-palvelutilauksia ei uusita automaattisesti, ellei Asiakas valitse automaattista uusintaa.</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GroupHeading"/>
        <w:outlineLvl w:val="1"/>
      </w:pPr>
      <w:bookmarkStart w:id="228" w:name="_Sec624"/>
      <w:r>
        <w:t>Microsoft Azure -palvelut</w:t>
      </w:r>
      <w:bookmarkEnd w:id="228"/>
      <w:r>
        <w:fldChar w:fldCharType="begin"/>
      </w:r>
      <w:r>
        <w:instrText xml:space="preserve"> TC "</w:instrText>
      </w:r>
      <w:bookmarkStart w:id="229" w:name="_Toc473197332"/>
      <w:r>
        <w:instrText>Microsoft Azure -palvelut</w:instrText>
      </w:r>
      <w:bookmarkEnd w:id="229"/>
      <w:r>
        <w:instrText>" \l 2</w:instrText>
      </w:r>
      <w:r>
        <w:fldChar w:fldCharType="end"/>
      </w:r>
    </w:p>
    <w:p w:rsidR="00002C24" w:rsidRDefault="009D126D">
      <w:pPr>
        <w:pStyle w:val="ProductList-ClauseHeading"/>
        <w:outlineLvl w:val="2"/>
      </w:pPr>
      <w:r>
        <w:t>1. Määritelmät</w:t>
      </w:r>
    </w:p>
    <w:p w:rsidR="00002C24" w:rsidRDefault="009D126D">
      <w:pPr>
        <w:pStyle w:val="ProductList-Body"/>
      </w:pPr>
      <w:r>
        <w:rPr>
          <w:b/>
          <w:color w:val="00188F"/>
        </w:rPr>
        <w:t>Vuosivaraussitoumus</w:t>
      </w:r>
      <w:r>
        <w:t xml:space="preserve"> tarkoittaa Taloudellisen sitoumuksen osaa, joka varataan vuosittain Liittymäsopimuskaudeksi.</w:t>
      </w:r>
    </w:p>
    <w:p w:rsidR="00002C24" w:rsidRDefault="009D126D">
      <w:pPr>
        <w:pStyle w:val="ProductList-Body"/>
      </w:pPr>
      <w:r>
        <w:rPr>
          <w:b/>
          <w:color w:val="00188F"/>
        </w:rPr>
        <w:t>Kulutusrahat</w:t>
      </w:r>
      <w:r>
        <w:t xml:space="preserve"> on viisikymmentä prosenttia Vuosivaraussitoumuksesta. Jos Vuosivaraussitoumus on esimerkiksi USD 100 000, Kulutusrahat kyseiselle vuodelle olisivat USD 50 000.</w:t>
      </w:r>
    </w:p>
    <w:p w:rsidR="00002C24" w:rsidRDefault="009D126D">
      <w:pPr>
        <w:pStyle w:val="ProductList-Body"/>
      </w:pPr>
      <w:r>
        <w:rPr>
          <w:b/>
          <w:color w:val="00188F"/>
        </w:rPr>
        <w:t xml:space="preserve">Kulutushinnat </w:t>
      </w:r>
      <w:r>
        <w:t>tarkoittavat Microsoft Azure Services -käytön hintaa tai – joillakin Microsoft Az</w:t>
      </w:r>
      <w:r>
        <w:t>ure -palvelusuunnitelmilla – käyttöä, joka ylittää määritetyn määrän. Kulutushintoja voidaan myös kutsua ”Ylityshintoina” tai ”Yli menevänä osana” muissa Microsoftin tai Microsoft Azuren asiakirjoissa.</w:t>
      </w:r>
    </w:p>
    <w:p w:rsidR="00002C24" w:rsidRDefault="009D126D">
      <w:pPr>
        <w:pStyle w:val="ProductList-Body"/>
      </w:pPr>
      <w:r>
        <w:rPr>
          <w:b/>
          <w:color w:val="00188F"/>
        </w:rPr>
        <w:t>Microsoft Azure -palvelusuunnitelma</w:t>
      </w:r>
      <w:r>
        <w:t xml:space="preserve"> tarkoittaa yhden s</w:t>
      </w:r>
      <w:r>
        <w:t>ellaisen Microsoft Azure -palvelun tilausta, joka on alla merkitty Microsoft Azure -palvelusuunnitelmaksi. Microsoft Azure -palvelusuunnitelmana hankitut palvelut eivät ole oikeutettuja Online-palveluiden ehtojen Isännöintiä koskevaan poikkeukseen.</w:t>
      </w:r>
    </w:p>
    <w:p w:rsidR="00002C24" w:rsidRDefault="009D126D">
      <w:pPr>
        <w:pStyle w:val="ProductList-Body"/>
      </w:pPr>
      <w:r>
        <w:rPr>
          <w:b/>
          <w:color w:val="00188F"/>
        </w:rPr>
        <w:t>Taloude</w:t>
      </w:r>
      <w:r>
        <w:rPr>
          <w:b/>
          <w:color w:val="00188F"/>
        </w:rPr>
        <w:t>llinen sitoumus</w:t>
      </w:r>
      <w:r>
        <w:t xml:space="preserve"> tarkoittaa kokonaissummaa, jonka asiakas sitoutuu maksamaan tilausjakson aikana ohjelmaan kuuluvien Microsoft Azure -palveluiden käytöstä.</w:t>
      </w:r>
    </w:p>
    <w:p w:rsidR="00002C24" w:rsidRDefault="00002C24">
      <w:pPr>
        <w:pStyle w:val="ProductList-Body"/>
      </w:pPr>
    </w:p>
    <w:p w:rsidR="00002C24" w:rsidRDefault="009D126D">
      <w:pPr>
        <w:pStyle w:val="ProductList-ClauseHeading"/>
        <w:outlineLvl w:val="2"/>
      </w:pPr>
      <w:r>
        <w:t>2. Tilausjakso</w:t>
      </w:r>
    </w:p>
    <w:p w:rsidR="00002C24" w:rsidRDefault="009D126D">
      <w:pPr>
        <w:pStyle w:val="ProductList-Body"/>
      </w:pPr>
      <w:r>
        <w:t>Asiakkaat voivat tilata Microsoft Azure -palveluita (Microsoft Azure -palvelusuunnitelmat mukaan lukien) vain tilausjaksoksi, joka päättyy Asiakkaan Liittymäsopimuksen päättymispäivänä (”yhteneväinen”). Microsoft Azure -palveluiden tilaaminen edellyttää, e</w:t>
      </w:r>
      <w:r>
        <w:t>ttä asiakkaalla on ainakin kaksi kuukautta liittymäsopimusjaksoa jäljellä.</w:t>
      </w:r>
    </w:p>
    <w:p w:rsidR="00002C24" w:rsidRDefault="00002C24">
      <w:pPr>
        <w:pStyle w:val="ProductList-Body"/>
      </w:pPr>
    </w:p>
    <w:p w:rsidR="00002C24" w:rsidRDefault="009D126D">
      <w:pPr>
        <w:pStyle w:val="ProductList-ClauseHeading"/>
        <w:outlineLvl w:val="2"/>
      </w:pPr>
      <w:r>
        <w:t>3. Palveluiden ostaminen</w:t>
      </w:r>
    </w:p>
    <w:p w:rsidR="00002C24" w:rsidRDefault="009D126D">
      <w:pPr>
        <w:pStyle w:val="ProductList-Body"/>
      </w:pPr>
      <w:r>
        <w:t>Microsoft Azure -palvelut voi hankkia jollakin tai joillakin seuraavista tavoista:</w:t>
      </w:r>
    </w:p>
    <w:p w:rsidR="00002C24" w:rsidRDefault="009D126D" w:rsidP="00735D8B">
      <w:pPr>
        <w:pStyle w:val="ProductList-Bullet"/>
        <w:numPr>
          <w:ilvl w:val="0"/>
          <w:numId w:val="34"/>
        </w:numPr>
      </w:pPr>
      <w:r>
        <w:rPr>
          <w:b/>
          <w:color w:val="00188F"/>
        </w:rPr>
        <w:t>Sitoutuminen</w:t>
      </w:r>
      <w:r>
        <w:t>: Taloudellinen sitoumus jaetaan suhteellisesti koko Liittym</w:t>
      </w:r>
      <w:r>
        <w:t>äsopimuskaudelle. Asiakkaat voivat kasvattaa Taloudellista sitoumustaan koska tahansa tekemällä lisää tilauksia. Kun lisätilaus tehdään, kyseisen vuoden Vuosivaraussitoumusta kasvatetaan tilauksen summalla. Liittymäsopimuskauden jokaisen myöhemmän vuoden V</w:t>
      </w:r>
      <w:r>
        <w:t xml:space="preserve">uosivaraussitoumukset kasvatetaan lisätilauksen määrällä kahdellatoista kerrottuna ja jaettuna niiden täysin kuukausien määrällä, joka on lisätilauksen tekemisen ja lisätilausta seuraavan vuosipäivän välillä. </w:t>
      </w:r>
    </w:p>
    <w:p w:rsidR="00002C24" w:rsidRDefault="009D126D" w:rsidP="00735D8B">
      <w:pPr>
        <w:pStyle w:val="ProductList-Bullet"/>
        <w:numPr>
          <w:ilvl w:val="1"/>
          <w:numId w:val="34"/>
        </w:numPr>
      </w:pPr>
      <w:r>
        <w:lastRenderedPageBreak/>
        <w:t>Asiakkaat voivat pienentää Taloudellista sitou</w:t>
      </w:r>
      <w:r>
        <w:t>mustaan mille tahansa tulevalle Liittymäsopimuksen vuosipäivälle ilmoittamalla asiasta jälleenmyyjälle, jonka on käsiteltävä vähennys Microsoftin kanssa ennen Liittymäsopimuksen vuosipäivää.</w:t>
      </w:r>
    </w:p>
    <w:p w:rsidR="00002C24" w:rsidRDefault="009D126D" w:rsidP="00735D8B">
      <w:pPr>
        <w:pStyle w:val="ProductList-Bullet"/>
        <w:numPr>
          <w:ilvl w:val="1"/>
          <w:numId w:val="34"/>
        </w:numPr>
      </w:pPr>
      <w:r>
        <w:t xml:space="preserve">Asiakkaiden on käytettävä Vuosivaraussitoumuksensa kunkin vuoden </w:t>
      </w:r>
      <w:r>
        <w:t>Liittymäsopimuksen vuosipäivää edeltävän kalenterikuukauden viimeiseen päivään mennessä, minkä jälkeen Vuosivaraussitoumuksen käyttämätön osa menetetään. Asiakkaat voivat käyttää vuosittaisesta Kulutusrahat kunkin vuoden Liittymäsopimuksen vuosipäivää edel</w:t>
      </w:r>
      <w:r>
        <w:t>tävän kalenterikuukauden viimeiseen päivään mennessä, minkä jälkeen Kulutusrahojen käyttämätön osa menetetään.</w:t>
      </w:r>
    </w:p>
    <w:p w:rsidR="00002C24" w:rsidRDefault="009D126D" w:rsidP="00735D8B">
      <w:pPr>
        <w:pStyle w:val="ProductList-Bullet"/>
        <w:numPr>
          <w:ilvl w:val="0"/>
          <w:numId w:val="34"/>
        </w:numPr>
      </w:pPr>
      <w:r>
        <w:rPr>
          <w:b/>
          <w:color w:val="00188F"/>
        </w:rPr>
        <w:t>Kulutus</w:t>
      </w:r>
      <w:r>
        <w:t>: Asiakkaat maksavat sen mukaan, kuinka paljon Microsoft Azure -palveluita he kuluttavat laskutuskauden aikana. Jotkin Microsoft Azure -pa</w:t>
      </w:r>
      <w:r>
        <w:t>lveluiden toiminnot voivat olla hankittavissa vain kulutuspohjaisina.</w:t>
      </w:r>
    </w:p>
    <w:p w:rsidR="00002C24" w:rsidRDefault="009D126D" w:rsidP="00735D8B">
      <w:pPr>
        <w:pStyle w:val="ProductList-Bullet"/>
        <w:numPr>
          <w:ilvl w:val="0"/>
          <w:numId w:val="34"/>
        </w:numPr>
      </w:pPr>
      <w:r>
        <w:rPr>
          <w:b/>
          <w:color w:val="00188F"/>
        </w:rPr>
        <w:t>Microsoft Azure -palvelusuunnitelma</w:t>
      </w:r>
      <w:r>
        <w:t xml:space="preserve">: Asiakkaat voivat ehkä tilata Microsoft Azure -palvelun Microsoft Azure -palvelusuunnitelmana. </w:t>
      </w:r>
    </w:p>
    <w:p w:rsidR="00002C24" w:rsidRDefault="009D126D" w:rsidP="00735D8B">
      <w:pPr>
        <w:pStyle w:val="ProductList-Bullet"/>
        <w:numPr>
          <w:ilvl w:val="0"/>
          <w:numId w:val="34"/>
        </w:numPr>
      </w:pPr>
      <w:r>
        <w:rPr>
          <w:b/>
          <w:color w:val="00188F"/>
        </w:rPr>
        <w:t>Automaattinen hankinta</w:t>
      </w:r>
      <w:r>
        <w:t>: Server and Cloud -liittymäsopi</w:t>
      </w:r>
      <w:r>
        <w:t>muksen osana Asiakkaat, jotka eivät ole tilanneet Microsoft Azure -palveluita osana Liittymäsopimustaan, saavat Microsoftilta aktivointisähköpostiviestin, jossa kutsutaan heidät ostamaan Microsoft Azure -palvelut osana heidän Liittymäsopimustaan ilman Talo</w:t>
      </w:r>
      <w:r>
        <w:t>udellista sitoumusta.</w:t>
      </w:r>
    </w:p>
    <w:p w:rsidR="00002C24" w:rsidRDefault="00002C24">
      <w:pPr>
        <w:pStyle w:val="ProductList-Body"/>
      </w:pPr>
    </w:p>
    <w:p w:rsidR="00002C24" w:rsidRDefault="009D126D">
      <w:pPr>
        <w:pStyle w:val="ProductList-ClauseHeading"/>
        <w:outlineLvl w:val="2"/>
      </w:pPr>
      <w:r>
        <w:t>4. Hinnoittelu</w:t>
      </w:r>
    </w:p>
    <w:p w:rsidR="00002C24" w:rsidRDefault="009D126D">
      <w:pPr>
        <w:pStyle w:val="ProductList-Body"/>
      </w:pPr>
      <w:r>
        <w:t>Jos Asiakkaalla ei ole Enterprise-liittymäsopimusta, Enterprise Subscription -liittymäsopimusta, Select-sopimusta, Select Plus -sopimusta tai Server Cloud -liittymäsopimusta, sovelletaan hintatasoa A.</w:t>
      </w:r>
    </w:p>
    <w:p w:rsidR="00002C24" w:rsidRDefault="00002C24">
      <w:pPr>
        <w:pStyle w:val="ProductList-Body"/>
      </w:pPr>
    </w:p>
    <w:p w:rsidR="00002C24" w:rsidRDefault="009D126D">
      <w:pPr>
        <w:pStyle w:val="ProductList-Body"/>
      </w:pPr>
      <w:r>
        <w:t>Microsoft voi ta</w:t>
      </w:r>
      <w:r>
        <w:t>rjota Asiakkaalle tai Asiakkaan jälleenmyyjälle pienempiä hintoja yksittäisistä Microsoft Azure -palveluista Asiakkaan Liittymäsopimuksen aikana pysyvästi tai väliaikaisesti (kampanjana).</w:t>
      </w:r>
    </w:p>
    <w:p w:rsidR="00002C24" w:rsidRDefault="00002C24">
      <w:pPr>
        <w:pStyle w:val="ProductList-Body"/>
      </w:pPr>
    </w:p>
    <w:p w:rsidR="00002C24" w:rsidRDefault="009D126D">
      <w:pPr>
        <w:pStyle w:val="ProductList-ClauseHeading"/>
        <w:outlineLvl w:val="2"/>
      </w:pPr>
      <w:r>
        <w:t>5. Maksu ja hinnat</w:t>
      </w:r>
    </w:p>
    <w:p w:rsidR="00002C24" w:rsidRDefault="009D126D">
      <w:pPr>
        <w:pStyle w:val="ProductList-Body"/>
      </w:pPr>
      <w:r>
        <w:t>Asiakkaita, jotka ovat hankkineet Microsoft Azur</w:t>
      </w:r>
      <w:r>
        <w:t>e -palvelut ilman Taloudellista sitoumusta, laskutetaan neljännesvuosittain Kulutushintojen mukaan.</w:t>
      </w:r>
    </w:p>
    <w:p w:rsidR="00002C24" w:rsidRDefault="00002C24">
      <w:pPr>
        <w:pStyle w:val="ProductList-Body"/>
      </w:pPr>
    </w:p>
    <w:p w:rsidR="00002C24" w:rsidRDefault="009D126D">
      <w:pPr>
        <w:pStyle w:val="ProductList-Body"/>
      </w:pPr>
      <w:r>
        <w:t>Asiakkaille, joilla on Taloudellinen sitoumus, ensimmäinen Vuosivaraussitoumus laskutetaan heti ja tulevat Vuosivaraussitoumukset laskutetaan Liittymäsopim</w:t>
      </w:r>
      <w:r>
        <w:t>uksen voimaantulopäivän vuosipäivinä. Asiakkaat voivat myös vaihtoehtoisesti maksaa koko Taloudellisen sitoumuksensa lähettäessään ensimmäisen tilauksensa.</w:t>
      </w:r>
    </w:p>
    <w:p w:rsidR="00002C24" w:rsidRDefault="00002C24">
      <w:pPr>
        <w:pStyle w:val="ProductList-Body"/>
      </w:pPr>
    </w:p>
    <w:p w:rsidR="00002C24" w:rsidRDefault="009D126D">
      <w:pPr>
        <w:pStyle w:val="ProductList-Body"/>
      </w:pPr>
      <w:r>
        <w:t xml:space="preserve">Microsoft vähentää Vuosivaraussitoumuksesta kunakin kuukautena Asiakkaan suorittaman Microsoft Azure -palveluiden käyttöä vastaavan rahallisen arvon. Kun Asiakkaan Vuosivaraussitoumussaldo on käytetty, mahdollinen lisäkäyttö laskutetaan Kulutushinnoin. </w:t>
      </w:r>
    </w:p>
    <w:p w:rsidR="00002C24" w:rsidRDefault="00002C24">
      <w:pPr>
        <w:pStyle w:val="ProductList-Body"/>
      </w:pPr>
    </w:p>
    <w:p w:rsidR="00002C24" w:rsidRDefault="009D126D">
      <w:pPr>
        <w:pStyle w:val="ProductList-Body"/>
      </w:pPr>
      <w:r>
        <w:t>J</w:t>
      </w:r>
      <w:r>
        <w:t>os suoran Enterprise Agreement -asiakkaan käyttö on pienempi kuin Vuosivaraussitoumus plus Kulutusrahat, Vuosivaraussitoumuksen ylittävä käyttö laskutetaan Asiakkaalta tai sen jälleenmyyjältä Liittymäsopimuksen voimaantulopäivän vuosipäivinä vuosina 1 ja 2</w:t>
      </w:r>
      <w:r>
        <w:t xml:space="preserve"> ja tilauskauden lopuksi vuonna 3.</w:t>
      </w:r>
    </w:p>
    <w:p w:rsidR="00002C24" w:rsidRDefault="00002C24">
      <w:pPr>
        <w:pStyle w:val="ProductList-Body"/>
      </w:pPr>
    </w:p>
    <w:p w:rsidR="00002C24" w:rsidRDefault="009D126D">
      <w:pPr>
        <w:pStyle w:val="ProductList-Body"/>
      </w:pPr>
      <w:r>
        <w:t>Jos suoran Enterprise Agreement -asiakkaan käyttö on suurempi kuin Vuosivaraussitoumus plus Kulutusrahat, Vuosivaraussitoumuksen ylittävä käyttö laskutetaan Asiakkaalta tai sen jälleenmyyjältä Liittymäsopimuksen vuosinel</w:t>
      </w:r>
      <w:r>
        <w:t>jänneksen lopuksi.</w:t>
      </w:r>
    </w:p>
    <w:p w:rsidR="00002C24" w:rsidRDefault="00002C24">
      <w:pPr>
        <w:pStyle w:val="ProductList-Body"/>
      </w:pPr>
    </w:p>
    <w:p w:rsidR="00002C24" w:rsidRDefault="009D126D">
      <w:pPr>
        <w:pStyle w:val="ProductList-Body"/>
      </w:pPr>
      <w:r>
        <w:t>Epäsuorien Enterprise Agreement -sopimusasiakkaiden osalta kaikki Vuosivaraussitoumuksen ylittävä käyttö laskutetaan Kulutushinnoin Asiakkaan jälleenmyyjältä Liittymäsopimuksen kunkin vuosineljänneksen lopuksi.</w:t>
      </w:r>
    </w:p>
    <w:p w:rsidR="00002C24" w:rsidRDefault="00002C24">
      <w:pPr>
        <w:pStyle w:val="ProductList-Body"/>
      </w:pPr>
    </w:p>
    <w:p w:rsidR="00002C24" w:rsidRDefault="009D126D">
      <w:pPr>
        <w:pStyle w:val="ProductList-Body"/>
      </w:pPr>
      <w:r>
        <w:t>Asiakkaan tilausjakson p</w:t>
      </w:r>
      <w:r>
        <w:t>äättymisen tai irtisanomisen jälkeen tapahtuva Microsoft Azure -palveluiden käyttö laskutetaan Asiakkaalta tai sen jälleenmyyjältä senhetkisillä Kulutushinnoilla neljännesvuosittain.</w:t>
      </w:r>
    </w:p>
    <w:p w:rsidR="00002C24" w:rsidRDefault="00002C24">
      <w:pPr>
        <w:pStyle w:val="ProductList-Body"/>
      </w:pPr>
    </w:p>
    <w:p w:rsidR="00002C24" w:rsidRDefault="009D126D">
      <w:pPr>
        <w:pStyle w:val="ProductList-Body"/>
      </w:pPr>
      <w:r>
        <w:t>Microsoft Azure -palvelusuunnitelman hankinta laskutetaan Asiakkaalta ta</w:t>
      </w:r>
      <w:r>
        <w:t>i sen jälleenmyyjältä yleisiä Online-palveluiden tilauksen maksuehtoja koskevan Asiakkaan volyymikäyttöoikeussopimuksen mukaan. Taloudellista sitoumusta voi käyttää Microsoft Azure -suunnitelman hankkimiseen. Jos Microsoft Azure -palvelusuunnitelma kuitenk</w:t>
      </w:r>
      <w:r>
        <w:t>in sisältää palvelun alkuperäisen määrän hankinnan (”Alkuperäinen määrä”), Alkuperäisen määrän ylittävä asiakkaan käyttö laskutetaan Kulutushinnoin ja Asiakkaan Vuosivaraussitoumusta voidaan käyttää tähän käyttöön.</w:t>
      </w:r>
    </w:p>
    <w:p w:rsidR="00002C24" w:rsidRDefault="00002C24">
      <w:pPr>
        <w:pStyle w:val="ProductList-Body"/>
      </w:pPr>
    </w:p>
    <w:p w:rsidR="00002C24" w:rsidRDefault="009D126D">
      <w:pPr>
        <w:pStyle w:val="ProductList-ClauseHeading"/>
        <w:outlineLvl w:val="2"/>
      </w:pPr>
      <w:r>
        <w:t>6. Open License-, Open Value- ja Open Va</w:t>
      </w:r>
      <w:r>
        <w:t>lue Subscription -ohjelmat</w:t>
      </w:r>
    </w:p>
    <w:p w:rsidR="00002C24" w:rsidRDefault="009D126D">
      <w:pPr>
        <w:pStyle w:val="ProductList-SubClauseHeading"/>
        <w:outlineLvl w:val="3"/>
      </w:pPr>
      <w:r>
        <w:t>6.1 Määritelmät</w:t>
      </w:r>
    </w:p>
    <w:p w:rsidR="00002C24" w:rsidRDefault="009D126D">
      <w:pPr>
        <w:pStyle w:val="ProductList-BodyIndented"/>
      </w:pPr>
      <w:r>
        <w:t>Open License-, Open Value- ja Open Value Subscription -sopimuksissa</w:t>
      </w:r>
      <w:r>
        <w:rPr>
          <w:b/>
          <w:color w:val="00188F"/>
        </w:rPr>
        <w:t>Kulutushinnat</w:t>
      </w:r>
      <w:r>
        <w:t xml:space="preserve"> tarkoittavat kaikkien Microsoft Azure -palveluiden hintoja.</w:t>
      </w:r>
    </w:p>
    <w:p w:rsidR="00002C24" w:rsidRDefault="009D126D">
      <w:pPr>
        <w:pStyle w:val="ProductList-BodyIndented"/>
      </w:pPr>
      <w:r>
        <w:rPr>
          <w:b/>
          <w:color w:val="00188F"/>
        </w:rPr>
        <w:t>Portaali</w:t>
      </w:r>
      <w:r>
        <w:t xml:space="preserve"> tarkoittaa online-portaalia, jolla Asiakas hallitsee Tilaustaan</w:t>
      </w:r>
      <w:r>
        <w:t>.</w:t>
      </w:r>
    </w:p>
    <w:p w:rsidR="00002C24" w:rsidRDefault="009D126D">
      <w:pPr>
        <w:pStyle w:val="ProductList-BodyIndented"/>
      </w:pPr>
      <w:r>
        <w:rPr>
          <w:b/>
          <w:color w:val="00188F"/>
        </w:rPr>
        <w:t>Tilaus</w:t>
      </w:r>
      <w:r>
        <w:t xml:space="preserve"> tarkoittaa tilausta, jonka arvo määritetään tilattaessa ja joka voidaan lunastaa Microsoft Azure -palveluilla.</w:t>
      </w:r>
    </w:p>
    <w:p w:rsidR="00002C24" w:rsidRDefault="00002C24">
      <w:pPr>
        <w:pStyle w:val="ProductList-BodyIndented"/>
      </w:pPr>
    </w:p>
    <w:p w:rsidR="00002C24" w:rsidRDefault="009D126D">
      <w:pPr>
        <w:pStyle w:val="ProductList-SubClauseHeading"/>
        <w:outlineLvl w:val="3"/>
      </w:pPr>
      <w:r>
        <w:t>6.2 Tilausjakso</w:t>
      </w:r>
    </w:p>
    <w:p w:rsidR="00002C24" w:rsidRDefault="009D126D">
      <w:pPr>
        <w:pStyle w:val="ProductList-BodyIndented"/>
      </w:pPr>
      <w:r>
        <w:t xml:space="preserve">Tilausjakso alkaa tuoteavaimen lunastamisesta eikä tilauksesta. Kun tuoteavain on lunastettu, Microsoft ei ota vastaan </w:t>
      </w:r>
      <w:r>
        <w:t>kumppaneiden lähettämiä palautuspyyntöjä. Tilaukset ovat voimassa 12 kuukautta tai kunnes arvo on kulutettu. Näistä aikaisempaa sovelletaan. Tilauksia ei voi yhdistää. Asiakkaalla voi olla useita aktiivisia Tilauksia. Uusia Tilauksia voi hankkia koska taha</w:t>
      </w:r>
      <w:r>
        <w:t>nsa.</w:t>
      </w:r>
    </w:p>
    <w:p w:rsidR="00002C24" w:rsidRDefault="00002C24">
      <w:pPr>
        <w:pStyle w:val="ProductList-BodyIndented"/>
      </w:pPr>
    </w:p>
    <w:p w:rsidR="00002C24" w:rsidRDefault="009D126D">
      <w:pPr>
        <w:pStyle w:val="ProductList-ClauseHeading"/>
        <w:outlineLvl w:val="2"/>
      </w:pPr>
      <w:r>
        <w:lastRenderedPageBreak/>
        <w:t>7. Microsoft Azuren hybridikäyttö -etu</w:t>
      </w:r>
    </w:p>
    <w:p w:rsidR="00002C24" w:rsidRDefault="009D126D">
      <w:pPr>
        <w:pStyle w:val="ProductList-Body"/>
      </w:pPr>
      <w:r>
        <w:t>Microsoft Azuren hybridikäyttö -etu (”Hybridikäyttöetu”) on lisätty antamaan asiakkaan, jolla on Windows Server -käyttöoikeudet ja SA-ylläpito, ladata oma Windows Server -kopionsa Microsoft Azureen ja käyttää si</w:t>
      </w:r>
      <w:r>
        <w:t>tä.</w:t>
      </w:r>
    </w:p>
    <w:p w:rsidR="00002C24" w:rsidRDefault="00002C24">
      <w:pPr>
        <w:pStyle w:val="ProductList-Body"/>
      </w:pPr>
    </w:p>
    <w:p w:rsidR="00002C24" w:rsidRDefault="009D126D">
      <w:pPr>
        <w:pStyle w:val="ProductList-Body"/>
      </w:pPr>
      <w:r>
        <w:t>Azure HUBin avulla Asiakkaat voivat käyttää Windows Serveriä Microsoft Azuressa Azure-virtuaalikoneissa (”Peruskopiot”). HUB ei sisällä Peruskopioiden hintaa, eivätkä Peruskopiot sisällä Windows Serveriä. Kukin suoritinpohjainen Windows Server -</w:t>
      </w:r>
      <w:r>
        <w:fldChar w:fldCharType="begin"/>
      </w:r>
      <w:r>
        <w:instrText xml:space="preserve"> AutoT</w:instrText>
      </w:r>
      <w:r>
        <w:instrText xml:space="preserve">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w:instrText>
      </w:r>
      <w:r>
        <w:instrText xml:space="preserve">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w:instrText>
      </w:r>
      <w:r>
        <w:instrText xml:space="preserve">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w:instrText>
      </w:r>
      <w:r>
        <w:instrText xml:space="preserve">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w:instrText>
      </w:r>
      <w:r>
        <w:instrText xml:space="preserve">teistosäiettä." </w:instrText>
      </w:r>
      <w:r>
        <w:fldChar w:fldCharType="separate"/>
      </w:r>
      <w:r>
        <w:rPr>
          <w:color w:val="0563C1"/>
        </w:rPr>
        <w:t>virtuaalista ydintä</w:t>
      </w:r>
      <w:r>
        <w:fldChar w:fldCharType="end"/>
      </w:r>
      <w:r>
        <w:t xml:space="preserve"> ja yhtä Peruskopiota.</w:t>
      </w:r>
    </w:p>
    <w:p w:rsidR="00002C24" w:rsidRDefault="00002C24">
      <w:pPr>
        <w:pStyle w:val="ProductList-Body"/>
      </w:pPr>
    </w:p>
    <w:p w:rsidR="00002C24" w:rsidRDefault="009D126D">
      <w:pPr>
        <w:pStyle w:val="ProductList-Body"/>
      </w:pPr>
      <w:r>
        <w:t xml:space="preserve">Asiakkaan on osoitettava, että se käyttää Windows Serveriä Hybridikäyttöedulla, kun se määrittää ladatut kopiot Azuressa. Asiakas saa käyttää ladattuja kopioitaan </w:t>
      </w:r>
      <w:hyperlink r:id="rId109">
        <w:r>
          <w:rPr>
            <w:color w:val="00467F"/>
            <w:u w:val="single"/>
          </w:rPr>
          <w:t>Online-palveluehtojen</w:t>
        </w:r>
      </w:hyperlink>
      <w:r>
        <w:t xml:space="preserve"> nojalla.</w:t>
      </w:r>
    </w:p>
    <w:p w:rsidR="00002C24" w:rsidRDefault="00002C24">
      <w:pPr>
        <w:pStyle w:val="ProductList-Body"/>
      </w:pPr>
    </w:p>
    <w:p w:rsidR="00002C24" w:rsidRDefault="009D126D">
      <w:pPr>
        <w:pStyle w:val="ProductList-Body"/>
      </w:pPr>
      <w:r>
        <w:t>Hybridikäyttöetu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Standard-</w:t>
      </w:r>
      <w:r>
        <w:fldChar w:fldCharType="begin"/>
      </w:r>
      <w:r>
        <w:instrText xml:space="preserve"> AutoTextList   \s NoStyle \t "Käyttöoikeus tarkoittaa oikeutta ladat</w:instrText>
      </w:r>
      <w:r>
        <w:instrText xml:space="preserve">a, asentaa ja käyttää Tuotetta." </w:instrText>
      </w:r>
      <w:r>
        <w:fldChar w:fldCharType="separate"/>
      </w:r>
      <w:r>
        <w:rPr>
          <w:color w:val="0563C1"/>
        </w:rPr>
        <w:t>käyttöoikeuksien</w:t>
      </w:r>
      <w:r>
        <w:fldChar w:fldCharType="end"/>
      </w:r>
      <w:r>
        <w:t xml:space="preserve"> kanssa. Standard-</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w:t>
      </w:r>
      <w:r>
        <w:t xml:space="preserve">eriä Hybridikäyttöedulla, ja niitä koskevat </w:t>
      </w:r>
      <w:hyperlink w:anchor="_Sec537">
        <w:r>
          <w:rPr>
            <w:color w:val="00467F"/>
            <w:u w:val="single"/>
          </w:rPr>
          <w:t>Käyttöoikeuden yleispätevien ehtojen</w:t>
        </w:r>
      </w:hyperlink>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siirtämistä koskevat rajoi</w:t>
      </w:r>
      <w:r>
        <w:t>tukset.</w:t>
      </w:r>
    </w:p>
    <w:p w:rsidR="00002C24" w:rsidRDefault="009D126D">
      <w:pPr>
        <w:pStyle w:val="ProductList-Offering2HeadingNoBorder"/>
        <w:outlineLvl w:val="2"/>
      </w:pPr>
      <w:bookmarkStart w:id="230" w:name="_Sec625"/>
      <w:r>
        <w:t>Microsoft Azure -palvelut</w:t>
      </w:r>
      <w:bookmarkEnd w:id="230"/>
      <w:r>
        <w:fldChar w:fldCharType="begin"/>
      </w:r>
      <w:r>
        <w:instrText xml:space="preserve"> TC "</w:instrText>
      </w:r>
      <w:bookmarkStart w:id="231" w:name="_Toc473197333"/>
      <w:r>
        <w:instrText>Microsoft Azure -palvelut</w:instrText>
      </w:r>
      <w:bookmarkEnd w:id="231"/>
      <w:r>
        <w:instrText>" \l 3</w:instrText>
      </w:r>
      <w:r>
        <w:fldChar w:fldCharType="end"/>
      </w:r>
    </w:p>
    <w:p w:rsidR="00002C24" w:rsidRDefault="009D126D">
      <w:pPr>
        <w:pStyle w:val="ProductList-Offering1SubSection"/>
        <w:outlineLvl w:val="3"/>
      </w:pPr>
      <w:bookmarkStart w:id="232" w:name="_Sec705"/>
      <w:r>
        <w:t>1. Ohjelman saatavuus</w:t>
      </w:r>
      <w:bookmarkEnd w:id="232"/>
    </w:p>
    <w:tbl>
      <w:tblPr>
        <w:tblStyle w:val="PURTable"/>
        <w:tblW w:w="0" w:type="dxa"/>
        <w:tblLook w:val="04A0" w:firstRow="1" w:lastRow="0" w:firstColumn="1" w:lastColumn="0" w:noHBand="0" w:noVBand="1"/>
      </w:tblPr>
      <w:tblGrid>
        <w:gridCol w:w="4383"/>
        <w:gridCol w:w="795"/>
        <w:gridCol w:w="785"/>
        <w:gridCol w:w="791"/>
        <w:gridCol w:w="806"/>
        <w:gridCol w:w="826"/>
        <w:gridCol w:w="819"/>
        <w:gridCol w:w="796"/>
        <w:gridCol w:w="783"/>
      </w:tblGrid>
      <w:tr w:rsidR="00002C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"Piste: Tuotteelle määritetty arvo, jota käytetään laskemaan Asiakkaan volyymikäyttöoikeussopimuksen mukainen volyym</w:instrText>
            </w:r>
            <w:r>
              <w:instrText xml:space="preserve">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w:instrText>
            </w:r>
            <w:r>
              <w:instrText xml:space="preserve">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w:instrText>
            </w:r>
            <w:r>
              <w:instrText xml:space="preserve">toTextList   \s NoStyle \t "Enrollment for Education Solutions" </w:instrText>
            </w:r>
            <w:r>
              <w:fldChar w:fldCharType="separate"/>
            </w:r>
            <w:r>
              <w:rPr>
                <w:color w:val="FFFFFF"/>
              </w:rPr>
              <w:t>EES</w:t>
            </w:r>
            <w:r>
              <w:fldChar w:fldCharType="end"/>
            </w:r>
          </w:p>
        </w:tc>
      </w:tr>
      <w:tr w:rsidR="00002C24">
        <w:tc>
          <w:tcPr>
            <w:tcW w:w="5020" w:type="dxa"/>
            <w:tcBorders>
              <w:top w:val="single" w:sz="6" w:space="0" w:color="FFFFFF"/>
              <w:left w:val="none" w:sz="4" w:space="0" w:color="6E6E6E"/>
              <w:bottom w:val="none" w:sz="4" w:space="0" w:color="BFBFBF"/>
              <w:right w:val="none" w:sz="4" w:space="0" w:color="6E6E6E"/>
            </w:tcBorders>
          </w:tcPr>
          <w:p w:rsidR="00002C24" w:rsidRDefault="009D126D">
            <w:pPr>
              <w:pStyle w:val="ProductList-TableBody"/>
            </w:pPr>
            <w:r>
              <w:rPr>
                <w:color w:val="000000"/>
              </w:rPr>
              <w:t>Microsoft Azure -palvelut</w:t>
            </w:r>
            <w:r>
              <w:fldChar w:fldCharType="begin"/>
            </w:r>
            <w:r>
              <w:instrText xml:space="preserve"> XE "Microsoft Azure -palvelut"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02C24" w:rsidRDefault="009D126D">
      <w:pPr>
        <w:pStyle w:val="ProductList-Offering1SubSection"/>
        <w:outlineLvl w:val="3"/>
      </w:pPr>
      <w:bookmarkStart w:id="233" w:name="_Sec760"/>
      <w:r>
        <w:t>2. Tuotteen ehdot</w:t>
      </w:r>
      <w:bookmarkEnd w:id="233"/>
    </w:p>
    <w:tbl>
      <w:tblPr>
        <w:tblStyle w:val="PURTable"/>
        <w:tblW w:w="0" w:type="dxa"/>
        <w:tblLook w:val="04A0" w:firstRow="1" w:lastRow="0" w:firstColumn="1" w:lastColumn="0" w:noHBand="0" w:noVBand="1"/>
      </w:tblPr>
      <w:tblGrid>
        <w:gridCol w:w="3588"/>
        <w:gridCol w:w="3601"/>
        <w:gridCol w:w="3601"/>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"Palvelun ehdot: Online-palvelutuotteen käyttöä koskevat ehdot.</w:instrText>
            </w:r>
            <w:r>
              <w:instrText xml:space="preserve">" </w:instrText>
            </w:r>
            <w:r>
              <w:fldChar w:fldCharType="separate"/>
            </w:r>
            <w:r>
              <w:rPr>
                <w:color w:val="0563C1"/>
              </w:rPr>
              <w:t>Palvelun ehdot</w:t>
            </w:r>
            <w:r>
              <w:fldChar w:fldCharType="end"/>
            </w:r>
            <w:r>
              <w:t xml:space="preserve">: </w:t>
            </w:r>
            <w:hyperlink r:id="rId11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w:instrText>
            </w:r>
            <w:r>
              <w:instrText xml:space="preserve">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peruutetaan</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w:t>
            </w:r>
            <w:r>
              <w:rPr>
                <w:color w:val="404040"/>
              </w:rPr>
              <w:t>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Online-palvelu, jossa Enterprise Enrollment-, Enterprise Subscription Enrollment-, Microsoft Azure Enrollment- tai Enroll</w:instrText>
            </w:r>
            <w:r>
              <w:instrText xml:space="preserve">ment for Education Solutions -asiakas voi ilmoittaa käyttöoikeuksien määrän tai vuosivaraussitoumuksen vähenemisestä." </w:instrText>
            </w:r>
            <w:r>
              <w:fldChar w:fldCharType="separate"/>
            </w:r>
            <w:r>
              <w:rPr>
                <w:color w:val="0563C1"/>
              </w:rPr>
              <w:t>Oikeutettu vähennyksiin</w:t>
            </w:r>
            <w:r>
              <w:fldChar w:fldCharType="end"/>
            </w:r>
            <w:r>
              <w:t>: Vuosivaraussitoumus</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(SCE): Tuotteet, joissa Server Clo</w:instrText>
            </w:r>
            <w:r>
              <w:instrText xml:space="preserve">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Vuosivaraussitoumus</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 xml:space="preserve">2.1 </w:t>
      </w:r>
      <w:r>
        <w:t>Microsoft Azure -palvelusuunnitelmat</w:t>
      </w:r>
    </w:p>
    <w:p w:rsidR="00002C24" w:rsidRDefault="009D126D">
      <w:pPr>
        <w:pStyle w:val="ProductList-Body"/>
      </w:pPr>
      <w:r>
        <w:t>Jos Asiakas on tilannut ne Microsoft Azure -palvelusuunnitelmana, yksittäisillä Microsoft Azure -palveluilla voi olla eri ohjelman saatavuus tai niitä voi koskea eri ehdot. Lisätietoja on Microsoft Azure -palvelusuunnit</w:t>
      </w:r>
      <w:r>
        <w:t>elmakohtaisissa merkinnöissä alla.</w:t>
      </w: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02C24" w:rsidRDefault="00002C24">
            <w:pPr>
              <w:pStyle w:val="PURBreadcrumb"/>
            </w:pPr>
          </w:p>
          <w:tbl>
            <w:tblPr>
              <w:tblW w:w="0" w:type="dxa"/>
              <w:tblLook w:val="04A0" w:firstRow="1" w:lastRow="0" w:firstColumn="1" w:lastColumn="0" w:noHBand="0" w:noVBand="1"/>
            </w:tblPr>
            <w:tblGrid>
              <w:gridCol w:w="10684"/>
            </w:tblGrid>
            <w:tr w:rsidR="00002C24">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TableBody"/>
            </w:pPr>
          </w:p>
        </w:tc>
      </w:tr>
    </w:tbl>
    <w:p w:rsidR="00002C24" w:rsidRDefault="009D126D">
      <w:pPr>
        <w:pStyle w:val="ProductList-OfferingGroupHeading"/>
        <w:outlineLvl w:val="1"/>
      </w:pPr>
      <w:bookmarkStart w:id="234" w:name="_Sec626"/>
      <w:r>
        <w:t>Microsoft Azure -suunnitelmat</w:t>
      </w:r>
      <w:bookmarkEnd w:id="234"/>
      <w:r>
        <w:fldChar w:fldCharType="begin"/>
      </w:r>
      <w:r>
        <w:instrText xml:space="preserve"> TC "</w:instrText>
      </w:r>
      <w:bookmarkStart w:id="235" w:name="_Toc473197334"/>
      <w:r>
        <w:instrText>Microsoft Azure -suunnitelmat</w:instrText>
      </w:r>
      <w:bookmarkEnd w:id="235"/>
      <w:r>
        <w:instrText>" \l 2</w:instrText>
      </w:r>
      <w:r>
        <w:fldChar w:fldCharType="end"/>
      </w:r>
    </w:p>
    <w:p w:rsidR="00002C24" w:rsidRDefault="009D126D">
      <w:pPr>
        <w:pStyle w:val="ProductList-Offering2HeadingNoBorder"/>
        <w:outlineLvl w:val="2"/>
      </w:pPr>
      <w:bookmarkStart w:id="236" w:name="_Sec1197"/>
      <w:r>
        <w:t xml:space="preserve">Microsoft Azure </w:t>
      </w:r>
      <w:r>
        <w:t>Infrastructure Plans</w:t>
      </w:r>
      <w:bookmarkEnd w:id="236"/>
      <w:r>
        <w:fldChar w:fldCharType="begin"/>
      </w:r>
      <w:r>
        <w:instrText xml:space="preserve"> TC "</w:instrText>
      </w:r>
      <w:bookmarkStart w:id="237" w:name="_Toc473197335"/>
      <w:r>
        <w:instrText>Microsoft Azure Infrastructure Plans</w:instrText>
      </w:r>
      <w:bookmarkEnd w:id="237"/>
      <w:r>
        <w:instrText>" \l 3</w:instrText>
      </w:r>
      <w:r>
        <w:fldChar w:fldCharType="end"/>
      </w:r>
    </w:p>
    <w:p w:rsidR="00002C24" w:rsidRDefault="009D126D">
      <w:pPr>
        <w:pStyle w:val="ProductList-Offering1SubSection"/>
        <w:outlineLvl w:val="3"/>
      </w:pPr>
      <w:bookmarkStart w:id="238" w:name="_Sec706"/>
      <w:r>
        <w:t>1. Ohjelman saatavuus</w:t>
      </w:r>
      <w:bookmarkEnd w:id="238"/>
    </w:p>
    <w:tbl>
      <w:tblPr>
        <w:tblStyle w:val="PURTable"/>
        <w:tblW w:w="0" w:type="dxa"/>
        <w:tblLook w:val="04A0" w:firstRow="1" w:lastRow="0" w:firstColumn="1" w:lastColumn="0" w:noHBand="0" w:noVBand="1"/>
      </w:tblPr>
      <w:tblGrid>
        <w:gridCol w:w="4446"/>
        <w:gridCol w:w="788"/>
        <w:gridCol w:w="765"/>
        <w:gridCol w:w="784"/>
        <w:gridCol w:w="800"/>
        <w:gridCol w:w="823"/>
        <w:gridCol w:w="814"/>
        <w:gridCol w:w="789"/>
        <w:gridCol w:w="775"/>
      </w:tblGrid>
      <w:tr w:rsidR="00002C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"Piste: Tuotteelle määritetty arvo, jota käytetään laskemaan Asiakkaan volyymikäyttöoikeussopimuksen mukainen volyymih</w:instrText>
            </w:r>
            <w:r>
              <w:instrText xml:space="preserve">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w:instrText>
            </w:r>
            <w:r>
              <w:instrText xml:space="preserv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50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2C24" w:rsidRDefault="009D12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Operations Management and Security E1 -lisäosa</w:t>
            </w:r>
            <w:r>
              <w:fldChar w:fldCharType="begin"/>
            </w:r>
            <w:r>
              <w:instrText xml:space="preserve"> XE "Operations Management and Security E1 -lisäosa"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Operations Management and Security E2 -lisäosa</w:t>
            </w:r>
            <w:r>
              <w:fldChar w:fldCharType="begin"/>
            </w:r>
            <w:r>
              <w:instrText xml:space="preserve"> XE "Operations Management and Security E2 -lisäosa"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lastRenderedPageBreak/>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Operations Management and Security E2</w:t>
            </w:r>
            <w:r>
              <w:fldChar w:fldCharType="begin"/>
            </w:r>
            <w:r>
              <w:instrText xml:space="preserve"> XE "</w:instrText>
            </w:r>
            <w:r>
              <w:instrText xml:space="preserve">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Operations Management and Security: Tiedot ja analyysi</w:t>
            </w:r>
            <w:r>
              <w:fldChar w:fldCharType="begin"/>
            </w:r>
            <w:r>
              <w:instrText xml:space="preserve"> XE "Operations Management and Security: Tiedot ja analyysi"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Operations Management and Security: Automaatio ja hallinta</w:t>
            </w:r>
            <w:r>
              <w:fldChar w:fldCharType="begin"/>
            </w:r>
            <w:r>
              <w:instrText xml:space="preserve"> XE "Operations Management and Security: Automaatio ja hallinta"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Operations Management and Security: Tietoturva ja määräystenmukaisuus</w:t>
            </w:r>
            <w:r>
              <w:fldChar w:fldCharType="begin"/>
            </w:r>
            <w:r>
              <w:instrText xml:space="preserve"> XE "Operations Management and Security: Tietoturva ja määräystenmukaisuus"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rPr>
                <w:color w:val="000000"/>
              </w:rPr>
              <w:t>Operations Management and Security: Varmuuskopiointi ja odottamattomista virhetilanteista toipuminen</w:t>
            </w:r>
            <w:r>
              <w:fldChar w:fldCharType="begin"/>
            </w:r>
            <w:r>
              <w:instrText xml:space="preserve"> XE "Operations Management and Security: Varmuuskopiointi </w:instrText>
            </w:r>
            <w:r>
              <w:instrText xml:space="preserve">ja odottamattomista virhetilanteista toipuminen"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02C24" w:rsidRDefault="009D126D">
      <w:pPr>
        <w:pStyle w:val="ProductList-Offering1SubSection"/>
        <w:outlineLvl w:val="3"/>
      </w:pPr>
      <w:bookmarkStart w:id="239" w:name="_Sec761"/>
      <w:r>
        <w:t>2. Tuotteen ehdot</w:t>
      </w:r>
      <w:bookmarkEnd w:id="239"/>
    </w:p>
    <w:tbl>
      <w:tblPr>
        <w:tblStyle w:val="PURTable"/>
        <w:tblW w:w="0" w:type="dxa"/>
        <w:tblLook w:val="04A0" w:firstRow="1" w:lastRow="0" w:firstColumn="1" w:lastColumn="0" w:noHBand="0" w:noVBand="1"/>
      </w:tblPr>
      <w:tblGrid>
        <w:gridCol w:w="3623"/>
        <w:gridCol w:w="3603"/>
        <w:gridCol w:w="3564"/>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laajennettuun kauteen: Online-palvelut, jotka on</w:instrText>
            </w:r>
            <w:r>
              <w:instrText xml:space="preserve">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w:instrText>
            </w:r>
            <w:r>
              <w:instrText xml:space="preserve">sivaraussitoumuksen vähenemisestä 12 kuukauden jälkeen." </w:instrText>
            </w:r>
            <w:r>
              <w:fldChar w:fldCharType="separate"/>
            </w:r>
            <w:r>
              <w:rPr>
                <w:color w:val="0563C1"/>
              </w:rPr>
              <w:t>Oikeutettu vähennyksiin (SCE)</w:t>
            </w:r>
            <w:r>
              <w:fldChar w:fldCharType="end"/>
            </w:r>
            <w:r>
              <w:t>: Kaikki (paitsi Azure RemoteApp)</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seurantaan: Online-palvelun Tilauskäyttöoikeus, jonka Enterprise- t</w:instrText>
            </w:r>
            <w:r>
              <w:instrText xml:space="preserve">ai Enterprise Subscription -asiakas voi tilata seuranta- tai vuositilauksena kuukausitilauksen asemesta." </w:instrText>
            </w:r>
            <w:r>
              <w:fldChar w:fldCharType="separate"/>
            </w:r>
            <w:r>
              <w:rPr>
                <w:color w:val="0563C1"/>
              </w:rPr>
              <w:t>Oikeutettu seurantaan</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2.1 Operations Management and Security</w:t>
      </w:r>
    </w:p>
    <w:p w:rsidR="00002C24" w:rsidRDefault="009D126D">
      <w:pPr>
        <w:pStyle w:val="ProductList-SubClauseHeading"/>
        <w:outlineLvl w:val="5"/>
      </w:pPr>
      <w:r>
        <w:t>2.1.1 Add-on-tilauskäyttöoikeudet</w:t>
      </w:r>
    </w:p>
    <w:p w:rsidR="00002C24" w:rsidRDefault="009D126D">
      <w:pPr>
        <w:pStyle w:val="ProductList-BodyIndented"/>
      </w:pPr>
      <w:r>
        <w:t>Asiakas voi jokaista Oikeutettua käyttöoikeutta kohden ostaa Laajennuksia sillä edellytyksellä, että kokonaismäärä ei ylitä alla olevan taulukon Oikeutettua määrää.</w:t>
      </w:r>
    </w:p>
    <w:tbl>
      <w:tblPr>
        <w:tblStyle w:val="PURTable0"/>
        <w:tblW w:w="0" w:type="dxa"/>
        <w:tblLook w:val="04A0" w:firstRow="1" w:lastRow="0" w:firstColumn="1" w:lastColumn="0" w:noHBand="0" w:noVBand="1"/>
      </w:tblPr>
      <w:tblGrid>
        <w:gridCol w:w="3836"/>
        <w:gridCol w:w="4951"/>
        <w:gridCol w:w="1643"/>
      </w:tblGrid>
      <w:tr w:rsidR="00002C24">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002C24" w:rsidRDefault="009D126D">
            <w:pPr>
              <w:pStyle w:val="ProductList-TableBody"/>
            </w:pPr>
            <w:r>
              <w:rPr>
                <w:color w:val="FFFFFF"/>
              </w:rPr>
              <w:t>Vaatimukset täyttävät käyttöoikeudet</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002C24" w:rsidRDefault="009D126D">
            <w:pPr>
              <w:pStyle w:val="ProductList-TableBody"/>
            </w:pPr>
            <w:r>
              <w:rPr>
                <w:color w:val="FFFFFF"/>
              </w:rPr>
              <w:t>Lisätilauskäyttöoikeus</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002C24" w:rsidRDefault="009D126D">
            <w:pPr>
              <w:pStyle w:val="ProductList-TableBody"/>
            </w:pPr>
            <w:r>
              <w:rPr>
                <w:color w:val="FFFFFF"/>
              </w:rPr>
              <w:t>Oikeutettu määrä</w:t>
            </w:r>
          </w:p>
        </w:tc>
      </w:tr>
      <w:tr w:rsidR="00002C24">
        <w:tc>
          <w:tcPr>
            <w:tcW w:w="440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Core Infrast</w:t>
            </w:r>
            <w:r>
              <w:t xml:space="preserve">ructure Server Suite Standard (2 kpl ydinkäyttöoikeuksia) </w:t>
            </w:r>
          </w:p>
          <w:p w:rsidR="00002C24" w:rsidRDefault="009D126D">
            <w:pPr>
              <w:pStyle w:val="ProductList-TableBody"/>
            </w:pPr>
            <w:r>
              <w:t>System Center Standard (2 kpl ydinkäyttöoikeuksia)</w:t>
            </w:r>
          </w:p>
        </w:tc>
        <w:tc>
          <w:tcPr>
            <w:tcW w:w="576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Operations Management and Security E1 -lisäosa</w:t>
            </w:r>
            <w:r>
              <w:br/>
              <w:t>Operations Management and Security E2 -lisäosa</w:t>
            </w:r>
          </w:p>
        </w:tc>
        <w:tc>
          <w:tcPr>
            <w:tcW w:w="184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jc w:val="center"/>
            </w:pPr>
            <w:r>
              <w:t>1/4</w:t>
            </w:r>
            <w:r>
              <w:rPr>
                <w:i/>
                <w:vertAlign w:val="superscript"/>
              </w:rPr>
              <w:t>2</w:t>
            </w:r>
          </w:p>
        </w:tc>
      </w:tr>
      <w:tr w:rsidR="00002C24">
        <w:tc>
          <w:tcPr>
            <w:tcW w:w="440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 xml:space="preserve">Core Infrastructure Server Suite Datacenter (2 kpl ydinkäyttöoikeuksia) </w:t>
            </w:r>
          </w:p>
          <w:p w:rsidR="00002C24" w:rsidRDefault="009D126D">
            <w:pPr>
              <w:pStyle w:val="ProductList-TableBody"/>
            </w:pPr>
            <w:r>
              <w:t>System Center Datacenter (2 kpl ydinkäyttöoikeuksia)</w:t>
            </w:r>
          </w:p>
        </w:tc>
        <w:tc>
          <w:tcPr>
            <w:tcW w:w="576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Operations Management and Security E1 -lisäosa</w:t>
            </w:r>
            <w:r>
              <w:br/>
              <w:t>Operations Management and Security E2 -lisäosa</w:t>
            </w:r>
          </w:p>
        </w:tc>
        <w:tc>
          <w:tcPr>
            <w:tcW w:w="184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jc w:val="center"/>
            </w:pPr>
            <w:r>
              <w:t>1</w:t>
            </w:r>
          </w:p>
        </w:tc>
      </w:tr>
      <w:tr w:rsidR="00002C24">
        <w:tc>
          <w:tcPr>
            <w:tcW w:w="440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 xml:space="preserve">Core Infrastructure Server Suite </w:t>
            </w:r>
            <w:r>
              <w:t>Standard (2 suoritinta)</w:t>
            </w:r>
          </w:p>
          <w:p w:rsidR="00002C24" w:rsidRDefault="009D126D">
            <w:pPr>
              <w:pStyle w:val="ProductList-TableBody"/>
            </w:pPr>
            <w:r>
              <w:t>System Center Standard (2 suoritinta)</w:t>
            </w:r>
          </w:p>
        </w:tc>
        <w:tc>
          <w:tcPr>
            <w:tcW w:w="576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Operations Management and Security E1 -lisäosa</w:t>
            </w:r>
          </w:p>
          <w:p w:rsidR="00002C24" w:rsidRDefault="009D126D">
            <w:pPr>
              <w:pStyle w:val="ProductList-TableBody"/>
            </w:pPr>
            <w:r>
              <w:t>Operations Management and Security E2 -lisäosa</w:t>
            </w:r>
          </w:p>
        </w:tc>
        <w:tc>
          <w:tcPr>
            <w:tcW w:w="184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jc w:val="center"/>
            </w:pPr>
            <w:r>
              <w:t>2</w:t>
            </w:r>
          </w:p>
        </w:tc>
      </w:tr>
      <w:tr w:rsidR="00002C24">
        <w:tc>
          <w:tcPr>
            <w:tcW w:w="440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Core Infrastructure Server Suite Datacenter (2 suoritinta)</w:t>
            </w:r>
          </w:p>
          <w:p w:rsidR="00002C24" w:rsidRDefault="009D126D">
            <w:pPr>
              <w:pStyle w:val="ProductList-TableBody"/>
            </w:pPr>
            <w:r>
              <w:t>System Center Datacenter (2 suoritinta</w:t>
            </w:r>
            <w:r>
              <w:t>)</w:t>
            </w:r>
          </w:p>
        </w:tc>
        <w:tc>
          <w:tcPr>
            <w:tcW w:w="576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Operations Management and Security E1 -lisäosa</w:t>
            </w:r>
          </w:p>
          <w:p w:rsidR="00002C24" w:rsidRDefault="009D126D">
            <w:pPr>
              <w:pStyle w:val="ProductList-TableBody"/>
            </w:pPr>
            <w:r>
              <w:t>Operations Management and Security E2 -lisäosa</w:t>
            </w:r>
          </w:p>
        </w:tc>
        <w:tc>
          <w:tcPr>
            <w:tcW w:w="184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jc w:val="center"/>
            </w:pPr>
            <w:r>
              <w:t>8</w:t>
            </w:r>
          </w:p>
        </w:tc>
      </w:tr>
    </w:tbl>
    <w:p w:rsidR="00002C24" w:rsidRDefault="009D126D">
      <w:pPr>
        <w:pStyle w:val="ProductList-BodyIndented"/>
      </w:pPr>
      <w:r>
        <w:rPr>
          <w:i/>
          <w:vertAlign w:val="superscript"/>
        </w:rPr>
        <w:t>1</w:t>
      </w:r>
      <w:r>
        <w:rPr>
          <w:i/>
        </w:rPr>
        <w:t>Kullakin Vaatimukset täyttävällä Käyttöoikeudella on oltava aktiivinen SA-ylläpito</w:t>
      </w:r>
    </w:p>
    <w:p w:rsidR="00002C24" w:rsidRDefault="009D126D">
      <w:pPr>
        <w:pStyle w:val="ProductList-BodyIndented"/>
      </w:pPr>
      <w:r>
        <w:rPr>
          <w:i/>
          <w:vertAlign w:val="superscript"/>
        </w:rPr>
        <w:t>2</w:t>
      </w:r>
      <w:r>
        <w:rPr>
          <w:i/>
        </w:rPr>
        <w:t>Edellyttää vähintään neljää Oikeuttavaa käyttöoikeutta</w:t>
      </w:r>
    </w:p>
    <w:p w:rsidR="00002C24" w:rsidRDefault="00002C24">
      <w:pPr>
        <w:pStyle w:val="ProductList-BodyIndented"/>
      </w:pPr>
    </w:p>
    <w:p w:rsidR="00002C24" w:rsidRDefault="009D126D">
      <w:pPr>
        <w:pStyle w:val="ProductList-SubClauseHeading"/>
        <w:outlineLvl w:val="5"/>
      </w:pPr>
      <w:r>
        <w:t xml:space="preserve">2.1.2 Add-on SL </w:t>
      </w:r>
      <w:r>
        <w:t>-käyttöoikeudet, jotka on hankittu toisella volyymikäyttöoikeussopimuksella kuin Vaatimukset täyttävällä käyttöoikeudella</w:t>
      </w:r>
    </w:p>
    <w:p w:rsidR="00002C24" w:rsidRDefault="009D126D">
      <w:pPr>
        <w:pStyle w:val="ProductList-BodyIndented"/>
      </w:pPr>
      <w:r>
        <w:t>Operations Management and Security Add-on SL -käyttöoikeudet voidaan ostaa eri volyymikäyttöoikeudella kuin sen Vaatimukset täyttäväll</w:t>
      </w:r>
      <w:r>
        <w:t>ä käyttöoikeudella. Jos Vaatimukset täyttävän käyttöoikeuden SA-ylläpito päättyy ennen Operations Management and Security Add-on SL -käyttöoikeutta, Operations Management and Security Add-on SL päättyy seuraavana liittymäsopimuksen vuosipäivänä.</w:t>
      </w:r>
    </w:p>
    <w:p w:rsidR="00002C24" w:rsidRDefault="00002C24">
      <w:pPr>
        <w:pStyle w:val="ProductList-BodyIndented"/>
      </w:pPr>
    </w:p>
    <w:p w:rsidR="00002C24" w:rsidRDefault="009D126D">
      <w:pPr>
        <w:pStyle w:val="ProductList-SubClauseHeading"/>
        <w:outlineLvl w:val="5"/>
      </w:pPr>
      <w:r>
        <w:t>2.1.3 Ope</w:t>
      </w:r>
      <w:r>
        <w:t>rations Management and Security E1/E2:n sisältämä ohjelmisto</w:t>
      </w:r>
    </w:p>
    <w:p w:rsidR="00002C24" w:rsidRDefault="009D126D">
      <w:pPr>
        <w:pStyle w:val="ProductList-BodyIndented"/>
      </w:pPr>
      <w:r>
        <w:t>Kunkin Operations Management and Security E1/E2 -tilausjakson aikana Asiakas saa asentaa ja käyttää yhtä vastaavaa sisällytetyn ohjelmiston kopiota Hallitsemaan käyttöjärjestelmäympäristöä Asiakk</w:t>
      </w:r>
      <w:r>
        <w:t>aan omissa tiloissa tai Microsoft Azuressa.</w:t>
      </w:r>
    </w:p>
    <w:tbl>
      <w:tblPr>
        <w:tblStyle w:val="PURTable0"/>
        <w:tblW w:w="0" w:type="dxa"/>
        <w:tblLook w:val="04A0" w:firstRow="1" w:lastRow="0" w:firstColumn="1" w:lastColumn="0" w:noHBand="0" w:noVBand="1"/>
      </w:tblPr>
      <w:tblGrid>
        <w:gridCol w:w="5191"/>
        <w:gridCol w:w="5239"/>
      </w:tblGrid>
      <w:tr w:rsidR="00002C2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02C24" w:rsidRDefault="009D126D">
            <w:pPr>
              <w:pStyle w:val="ProductList-TableBody"/>
            </w:pPr>
            <w:r>
              <w:rPr>
                <w:color w:val="FFFFFF"/>
              </w:rPr>
              <w:t>Operations Management and Security -tilaus</w:t>
            </w:r>
          </w:p>
        </w:tc>
        <w:tc>
          <w:tcPr>
            <w:tcW w:w="6120" w:type="dxa"/>
            <w:tcBorders>
              <w:left w:val="single" w:sz="4" w:space="0" w:color="6E6E6E"/>
              <w:right w:val="single" w:sz="4" w:space="0" w:color="6E6E6E"/>
            </w:tcBorders>
            <w:shd w:val="clear" w:color="auto" w:fill="0072C6"/>
          </w:tcPr>
          <w:p w:rsidR="00002C24" w:rsidRDefault="009D126D">
            <w:pPr>
              <w:pStyle w:val="ProductList-TableBody"/>
            </w:pPr>
            <w:r>
              <w:rPr>
                <w:color w:val="FFFFFF"/>
              </w:rPr>
              <w:t>Tuotteen mukana tulevat ohjelmistot</w:t>
            </w:r>
          </w:p>
        </w:tc>
      </w:tr>
      <w:tr w:rsidR="00002C24">
        <w:tc>
          <w:tcPr>
            <w:tcW w:w="6000" w:type="dxa"/>
            <w:tcBorders>
              <w:left w:val="single" w:sz="4" w:space="0" w:color="6E6E6E"/>
              <w:bottom w:val="single" w:sz="4" w:space="0" w:color="6E6E6E"/>
              <w:right w:val="single" w:sz="4" w:space="0" w:color="6E6E6E"/>
            </w:tcBorders>
          </w:tcPr>
          <w:p w:rsidR="00002C24" w:rsidRDefault="009D126D">
            <w:pPr>
              <w:pStyle w:val="ProductList-TableBody"/>
            </w:pPr>
            <w:r>
              <w:t>Operations Management and Security E1</w:t>
            </w:r>
          </w:p>
          <w:p w:rsidR="00002C24" w:rsidRDefault="009D126D">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002C24" w:rsidRDefault="009D126D">
            <w:pPr>
              <w:pStyle w:val="ProductList-TableBody"/>
            </w:pPr>
            <w:r>
              <w:t>System Center Server Standard</w:t>
            </w:r>
          </w:p>
        </w:tc>
      </w:tr>
      <w:tr w:rsidR="00002C24">
        <w:tc>
          <w:tcPr>
            <w:tcW w:w="600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Operations Management and Security E2</w:t>
            </w:r>
          </w:p>
          <w:p w:rsidR="00002C24" w:rsidRDefault="009D126D">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System Center Server Standard</w:t>
            </w:r>
          </w:p>
        </w:tc>
      </w:tr>
      <w:tr w:rsidR="00002C24">
        <w:tc>
          <w:tcPr>
            <w:tcW w:w="600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Operations Management and Security: Tiedot ja analyysi</w:t>
            </w:r>
          </w:p>
        </w:tc>
        <w:tc>
          <w:tcPr>
            <w:tcW w:w="612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System Center Operation Manager</w:t>
            </w:r>
          </w:p>
        </w:tc>
      </w:tr>
      <w:tr w:rsidR="00002C24">
        <w:tc>
          <w:tcPr>
            <w:tcW w:w="600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Operations Management and Security: Automaatio ja hal</w:t>
            </w:r>
            <w:r>
              <w:t>linta</w:t>
            </w:r>
          </w:p>
        </w:tc>
        <w:tc>
          <w:tcPr>
            <w:tcW w:w="612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System Center Configuration Manager</w:t>
            </w:r>
          </w:p>
          <w:p w:rsidR="00002C24" w:rsidRDefault="009D126D">
            <w:pPr>
              <w:pStyle w:val="ProductList-TableBody"/>
            </w:pPr>
            <w:r>
              <w:t>System Center Orchestrator</w:t>
            </w:r>
          </w:p>
          <w:p w:rsidR="00002C24" w:rsidRDefault="009D126D">
            <w:pPr>
              <w:pStyle w:val="ProductList-TableBody"/>
            </w:pPr>
            <w:r>
              <w:t>System Center Service Manager</w:t>
            </w:r>
          </w:p>
        </w:tc>
      </w:tr>
      <w:tr w:rsidR="00002C24">
        <w:tc>
          <w:tcPr>
            <w:tcW w:w="600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Operations Management and Security: Varmuuskopiointi ja odottamattomista virhetilanteista toipuminen</w:t>
            </w:r>
          </w:p>
        </w:tc>
        <w:tc>
          <w:tcPr>
            <w:tcW w:w="612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System Center Data Protection Manager</w:t>
            </w:r>
          </w:p>
          <w:p w:rsidR="00002C24" w:rsidRDefault="009D126D">
            <w:pPr>
              <w:pStyle w:val="ProductList-TableBody"/>
            </w:pPr>
            <w:r>
              <w:t>System Center Vir</w:t>
            </w:r>
            <w:r>
              <w:t>tual Machine Manager</w:t>
            </w:r>
          </w:p>
        </w:tc>
      </w:tr>
    </w:tbl>
    <w:p w:rsidR="00002C24" w:rsidRDefault="00002C24">
      <w:pPr>
        <w:pStyle w:val="ProductList-ClauseHeading"/>
        <w:outlineLvl w:val="4"/>
      </w:pPr>
    </w:p>
    <w:p w:rsidR="00002C24" w:rsidRDefault="009D126D">
      <w:pPr>
        <w:pStyle w:val="ProductList-SubClauseHeading"/>
        <w:outlineLvl w:val="5"/>
      </w:pPr>
      <w:r>
        <w:t>2.1.4 From SA -osto-oikeutus</w:t>
      </w:r>
    </w:p>
    <w:p w:rsidR="00002C24" w:rsidRDefault="009D126D">
      <w:pPr>
        <w:pStyle w:val="ProductList-BodyIndented"/>
      </w:pPr>
      <w:r>
        <w:t>From SA -tilauskäyttöoikeuksia voidaan hankkia SA-ylläpidon asemesta täysin maksettuihin pysyviin Käyttöoikeuksiin Vaatimukset täyttävillä tuotteilla aktiivisella SA-ylläpidolla alla olevassa taulukossa. Asiakas voi jokaista Oikeutettua tuotetta kohden ost</w:t>
      </w:r>
      <w:r>
        <w:t>aa From SA -tilauskäyttöoikeuksia sillä edellytyksellä, että kokonaismäärä ei ylitä ilmoitettua Oikeutettua määrää.</w:t>
      </w:r>
    </w:p>
    <w:tbl>
      <w:tblPr>
        <w:tblStyle w:val="PURTable0"/>
        <w:tblW w:w="0" w:type="dxa"/>
        <w:tblLook w:val="04A0" w:firstRow="1" w:lastRow="0" w:firstColumn="1" w:lastColumn="0" w:noHBand="0" w:noVBand="1"/>
      </w:tblPr>
      <w:tblGrid>
        <w:gridCol w:w="4412"/>
        <w:gridCol w:w="3995"/>
        <w:gridCol w:w="2023"/>
      </w:tblGrid>
      <w:tr w:rsidR="00002C24">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002C24" w:rsidRDefault="009D126D">
            <w:pPr>
              <w:pStyle w:val="ProductList-TableBody"/>
            </w:pPr>
            <w:r>
              <w:rPr>
                <w:color w:val="FFFFFF"/>
              </w:rPr>
              <w:lastRenderedPageBreak/>
              <w:t>Vaatimukset täyttävä tuote</w:t>
            </w:r>
          </w:p>
        </w:tc>
        <w:tc>
          <w:tcPr>
            <w:tcW w:w="4660" w:type="dxa"/>
            <w:tcBorders>
              <w:left w:val="single" w:sz="4" w:space="0" w:color="6E6E6E"/>
              <w:right w:val="single" w:sz="4" w:space="0" w:color="6E6E6E"/>
            </w:tcBorders>
            <w:shd w:val="clear" w:color="auto" w:fill="0072C6"/>
          </w:tcPr>
          <w:p w:rsidR="00002C24" w:rsidRDefault="009D126D">
            <w:pPr>
              <w:pStyle w:val="ProductList-TableBody"/>
            </w:pPr>
            <w:r>
              <w:rPr>
                <w:color w:val="FFFFFF"/>
              </w:rPr>
              <w:t>Vastaava From SA -tilauskäyttöoikeus</w:t>
            </w:r>
          </w:p>
        </w:tc>
        <w:tc>
          <w:tcPr>
            <w:tcW w:w="2320" w:type="dxa"/>
            <w:tcBorders>
              <w:left w:val="single" w:sz="4" w:space="0" w:color="6E6E6E"/>
              <w:right w:val="single" w:sz="4" w:space="0" w:color="6E6E6E"/>
            </w:tcBorders>
            <w:shd w:val="clear" w:color="auto" w:fill="0072C6"/>
          </w:tcPr>
          <w:p w:rsidR="00002C24" w:rsidRDefault="009D126D">
            <w:pPr>
              <w:pStyle w:val="ProductList-TableBody"/>
            </w:pPr>
            <w:r>
              <w:rPr>
                <w:color w:val="FFFFFF"/>
              </w:rPr>
              <w:t>Oikeutettu määrä</w:t>
            </w:r>
          </w:p>
        </w:tc>
      </w:tr>
      <w:tr w:rsidR="00002C24">
        <w:tc>
          <w:tcPr>
            <w:tcW w:w="5140" w:type="dxa"/>
            <w:tcBorders>
              <w:left w:val="single" w:sz="4" w:space="0" w:color="6E6E6E"/>
              <w:bottom w:val="single" w:sz="4" w:space="0" w:color="6E6E6E"/>
              <w:right w:val="single" w:sz="4" w:space="0" w:color="6E6E6E"/>
            </w:tcBorders>
          </w:tcPr>
          <w:p w:rsidR="00002C24" w:rsidRDefault="009D126D">
            <w:pPr>
              <w:pStyle w:val="ProductList-TableBody"/>
            </w:pPr>
            <w:r>
              <w:t>Core Infrastructure Server Suite Standard (2 kpl ydinkäytt</w:t>
            </w:r>
            <w:r>
              <w:t xml:space="preserve">öoikeuksia) </w:t>
            </w:r>
          </w:p>
          <w:p w:rsidR="00002C24" w:rsidRDefault="009D126D">
            <w:pPr>
              <w:pStyle w:val="ProductList-TableBody"/>
            </w:pPr>
            <w:r>
              <w:t xml:space="preserve">System Center Standard (2 kpl ydinkäyttöoikeuksia) </w:t>
            </w:r>
          </w:p>
        </w:tc>
        <w:tc>
          <w:tcPr>
            <w:tcW w:w="4660" w:type="dxa"/>
            <w:tcBorders>
              <w:left w:val="single" w:sz="4" w:space="0" w:color="6E6E6E"/>
              <w:bottom w:val="single" w:sz="4" w:space="0" w:color="6E6E6E"/>
              <w:right w:val="single" w:sz="4" w:space="0" w:color="6E6E6E"/>
            </w:tcBorders>
          </w:tcPr>
          <w:p w:rsidR="00002C24" w:rsidRDefault="009D126D">
            <w:pPr>
              <w:pStyle w:val="ProductList-TableBody"/>
            </w:pPr>
            <w:r>
              <w:t>Operations Management and Security E1 From SA</w:t>
            </w:r>
          </w:p>
          <w:p w:rsidR="00002C24" w:rsidRDefault="009D126D">
            <w:pPr>
              <w:pStyle w:val="ProductList-TableBody"/>
            </w:pPr>
            <w:r>
              <w:t>Operations Management and Security E2 From SA</w:t>
            </w:r>
          </w:p>
        </w:tc>
        <w:tc>
          <w:tcPr>
            <w:tcW w:w="2320" w:type="dxa"/>
            <w:tcBorders>
              <w:left w:val="single" w:sz="4" w:space="0" w:color="6E6E6E"/>
              <w:bottom w:val="single" w:sz="4" w:space="0" w:color="6E6E6E"/>
              <w:right w:val="single" w:sz="4" w:space="0" w:color="6E6E6E"/>
            </w:tcBorders>
          </w:tcPr>
          <w:p w:rsidR="00002C24" w:rsidRDefault="009D126D">
            <w:pPr>
              <w:pStyle w:val="ProductList-TableBody"/>
              <w:jc w:val="center"/>
            </w:pPr>
            <w:r>
              <w:t>1/4</w:t>
            </w:r>
            <w:r>
              <w:rPr>
                <w:i/>
                <w:vertAlign w:val="superscript"/>
              </w:rPr>
              <w:t>1</w:t>
            </w:r>
          </w:p>
        </w:tc>
      </w:tr>
      <w:tr w:rsidR="00002C24">
        <w:tc>
          <w:tcPr>
            <w:tcW w:w="514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 xml:space="preserve">Core Infrastructure Server Suite Datacenter (2 kpl ydinkäyttöoikeuksia) </w:t>
            </w:r>
          </w:p>
          <w:p w:rsidR="00002C24" w:rsidRDefault="009D126D">
            <w:pPr>
              <w:pStyle w:val="ProductList-TableBody"/>
            </w:pPr>
            <w:r>
              <w:t>System Center Datacenter (2 kpl ydinkäyttöoikeuksia)</w:t>
            </w:r>
          </w:p>
        </w:tc>
        <w:tc>
          <w:tcPr>
            <w:tcW w:w="466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Operations Management and Security E1 From SA</w:t>
            </w:r>
          </w:p>
          <w:p w:rsidR="00002C24" w:rsidRDefault="009D126D">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jc w:val="center"/>
            </w:pPr>
            <w:r>
              <w:t>1</w:t>
            </w:r>
          </w:p>
        </w:tc>
      </w:tr>
      <w:tr w:rsidR="00002C24">
        <w:tc>
          <w:tcPr>
            <w:tcW w:w="514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Core Infrastructure Server Suite Standard (2 suoritinta)</w:t>
            </w:r>
          </w:p>
          <w:p w:rsidR="00002C24" w:rsidRDefault="009D126D">
            <w:pPr>
              <w:pStyle w:val="ProductList-TableBody"/>
            </w:pPr>
            <w:r>
              <w:t>System Center Standard (2 suoritinta)</w:t>
            </w:r>
          </w:p>
        </w:tc>
        <w:tc>
          <w:tcPr>
            <w:tcW w:w="466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Operations Ma</w:t>
            </w:r>
            <w:r>
              <w:t>nagement and Security E1 From SA</w:t>
            </w:r>
          </w:p>
          <w:p w:rsidR="00002C24" w:rsidRDefault="009D126D">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jc w:val="center"/>
            </w:pPr>
            <w:r>
              <w:t>2</w:t>
            </w:r>
          </w:p>
        </w:tc>
      </w:tr>
      <w:tr w:rsidR="00002C24">
        <w:tc>
          <w:tcPr>
            <w:tcW w:w="514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Core Infrastructure Server Suite Datacenter (2 suoritinta)</w:t>
            </w:r>
          </w:p>
          <w:p w:rsidR="00002C24" w:rsidRDefault="009D126D">
            <w:pPr>
              <w:pStyle w:val="ProductList-TableBody"/>
            </w:pPr>
            <w:r>
              <w:t>System Center Datacenter (2 suoritinta)</w:t>
            </w:r>
          </w:p>
        </w:tc>
        <w:tc>
          <w:tcPr>
            <w:tcW w:w="466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Operations Management and Security E1 From SA</w:t>
            </w:r>
          </w:p>
          <w:p w:rsidR="00002C24" w:rsidRDefault="009D126D">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jc w:val="center"/>
            </w:pPr>
            <w:r>
              <w:t>8</w:t>
            </w:r>
          </w:p>
        </w:tc>
      </w:tr>
    </w:tbl>
    <w:p w:rsidR="00002C24" w:rsidRDefault="009D126D">
      <w:pPr>
        <w:pStyle w:val="ProductList-BodyIndented"/>
      </w:pPr>
      <w:r>
        <w:rPr>
          <w:i/>
          <w:vertAlign w:val="superscript"/>
        </w:rPr>
        <w:t>1</w:t>
      </w:r>
      <w:r>
        <w:rPr>
          <w:i/>
        </w:rPr>
        <w:t>Edellyttää vähintään neljää Oikeuttavaa käyttöoikeutta</w:t>
      </w:r>
    </w:p>
    <w:p w:rsidR="00002C24" w:rsidRDefault="00002C24">
      <w:pPr>
        <w:pStyle w:val="ProductList-BodyIndented"/>
      </w:pPr>
    </w:p>
    <w:p w:rsidR="00002C24" w:rsidRDefault="009D126D">
      <w:pPr>
        <w:pStyle w:val="ProductList-ClauseHeading"/>
        <w:outlineLvl w:val="4"/>
      </w:pPr>
      <w:r>
        <w:t>2.2 Microsoft Azuren tallennuspalvelun suunnitelmatarjoukset</w:t>
      </w:r>
    </w:p>
    <w:p w:rsidR="00002C24" w:rsidRDefault="009D126D">
      <w:pPr>
        <w:pStyle w:val="ProductList-Body"/>
      </w:pPr>
      <w:r>
        <w:t>Jokaista hankkimaansa Tallennuspalvelun suunnitelma ja laite -tuotetta kohden Asiakas saa</w:t>
      </w:r>
      <w:r>
        <w:t xml:space="preserve"> Storage Array -laitteen. Storage Array -laitteen maantieteellinen saatavuus ja sitä koskevat ehdot, mukaan lukien takuu, toimitus ja käsittely sekä verot, on määritetty kohdassa </w:t>
      </w:r>
      <w:hyperlink r:id="rId112">
        <w:r>
          <w:rPr>
            <w:color w:val="00467F"/>
            <w:u w:val="single"/>
          </w:rPr>
          <w:t>Liite F - Storage Array -ehdot</w:t>
        </w:r>
      </w:hyperlink>
      <w:r>
        <w:t>. Jokaiseen Asiakkaan hankkimaan Tallennuspalvelun suunnitelmaan liittyy yksittäinen Storage Array; Asiakkaan käyttämät ylimääräiset Storage Arrayt laskutetaan kulutushinnoin.</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240" w:name="_Sec1198"/>
      <w:r>
        <w:t>Microsoft Azure Support Plans</w:t>
      </w:r>
      <w:bookmarkEnd w:id="240"/>
      <w:r>
        <w:fldChar w:fldCharType="begin"/>
      </w:r>
      <w:r>
        <w:instrText xml:space="preserve"> TC "</w:instrText>
      </w:r>
      <w:bookmarkStart w:id="241" w:name="_Toc473197336"/>
      <w:r>
        <w:instrText>Microsoft Azure Support Plans</w:instrText>
      </w:r>
      <w:bookmarkEnd w:id="241"/>
      <w:r>
        <w:instrText>" \l 3</w:instrText>
      </w:r>
      <w:r>
        <w:fldChar w:fldCharType="end"/>
      </w:r>
    </w:p>
    <w:p w:rsidR="00002C24" w:rsidRDefault="009D126D">
      <w:pPr>
        <w:pStyle w:val="ProductList-Offering1SubSection"/>
        <w:outlineLvl w:val="3"/>
      </w:pPr>
      <w:bookmarkStart w:id="242" w:name="_Sec1200"/>
      <w:r>
        <w:t>1. Ohjelman saatavuus</w:t>
      </w:r>
      <w:bookmarkEnd w:id="242"/>
    </w:p>
    <w:tbl>
      <w:tblPr>
        <w:tblStyle w:val="PURTable"/>
        <w:tblW w:w="0" w:type="dxa"/>
        <w:tblLook w:val="04A0" w:firstRow="1" w:lastRow="0" w:firstColumn="1" w:lastColumn="0" w:noHBand="0" w:noVBand="1"/>
      </w:tblPr>
      <w:tblGrid>
        <w:gridCol w:w="4424"/>
        <w:gridCol w:w="792"/>
        <w:gridCol w:w="769"/>
        <w:gridCol w:w="787"/>
        <w:gridCol w:w="802"/>
        <w:gridCol w:w="824"/>
        <w:gridCol w:w="816"/>
        <w:gridCol w:w="792"/>
        <w:gridCol w:w="778"/>
      </w:tblGrid>
      <w:tr w:rsidR="00002C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50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rPr>
                <w:color w:val="000000"/>
              </w:rPr>
              <w:t>Azure Active Standardin tuki</w:t>
            </w:r>
            <w:r>
              <w:fldChar w:fldCharType="begin"/>
            </w:r>
            <w:r>
              <w:instrText xml:space="preserve"> XE "Azure</w:instrText>
            </w:r>
            <w:r>
              <w:instrText xml:space="preserve"> Active Standardin tuki"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r>
    </w:tbl>
    <w:p w:rsidR="00002C24" w:rsidRDefault="00002C24">
      <w:pPr>
        <w:pStyle w:val="ProductList-Body"/>
      </w:pPr>
    </w:p>
    <w:p w:rsidR="00002C24" w:rsidRDefault="009D126D">
      <w:pPr>
        <w:pStyle w:val="ProductList-Offering1SubSection"/>
        <w:outlineLvl w:val="3"/>
      </w:pPr>
      <w:bookmarkStart w:id="243" w:name="_Sec1201"/>
      <w:r>
        <w:t>2. Tuotteen ehdot</w:t>
      </w:r>
      <w:bookmarkEnd w:id="243"/>
    </w:p>
    <w:tbl>
      <w:tblPr>
        <w:tblStyle w:val="PURTable"/>
        <w:tblW w:w="0" w:type="dxa"/>
        <w:tblLook w:val="04A0" w:firstRow="1" w:lastRow="0" w:firstColumn="1" w:lastColumn="0" w:noHBand="0" w:noVBand="1"/>
      </w:tblPr>
      <w:tblGrid>
        <w:gridCol w:w="3635"/>
        <w:gridCol w:w="3578"/>
        <w:gridCol w:w="3577"/>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w:instrText>
            </w:r>
            <w:r>
              <w:instrText xml:space="preserve">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laajennettuun kauteen: Online</w:instrText>
            </w:r>
            <w:r>
              <w:instrText xml:space="preserv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244" w:name="_Sec1199"/>
      <w:r>
        <w:t>Microsoft Azure User Plans</w:t>
      </w:r>
      <w:bookmarkEnd w:id="244"/>
      <w:r>
        <w:fldChar w:fldCharType="begin"/>
      </w:r>
      <w:r>
        <w:instrText xml:space="preserve"> TC "</w:instrText>
      </w:r>
      <w:bookmarkStart w:id="245" w:name="_Toc473197337"/>
      <w:r>
        <w:instrText>Microsoft Azure User Plans</w:instrText>
      </w:r>
      <w:bookmarkEnd w:id="245"/>
      <w:r>
        <w:instrText>" \l 3</w:instrText>
      </w:r>
      <w:r>
        <w:fldChar w:fldCharType="end"/>
      </w:r>
    </w:p>
    <w:p w:rsidR="00002C24" w:rsidRDefault="009D126D">
      <w:pPr>
        <w:pStyle w:val="ProductList-Offering1SubSection"/>
        <w:outlineLvl w:val="3"/>
      </w:pPr>
      <w:bookmarkStart w:id="246" w:name="_Sec1202"/>
      <w:r>
        <w:t>1. Ohjelman saatavuus</w:t>
      </w:r>
      <w:bookmarkEnd w:id="246"/>
    </w:p>
    <w:tbl>
      <w:tblPr>
        <w:tblStyle w:val="PURTable"/>
        <w:tblW w:w="0" w:type="dxa"/>
        <w:tblLook w:val="04A0" w:firstRow="1" w:lastRow="0" w:firstColumn="1" w:lastColumn="0" w:noHBand="0" w:noVBand="1"/>
      </w:tblPr>
      <w:tblGrid>
        <w:gridCol w:w="4464"/>
        <w:gridCol w:w="783"/>
        <w:gridCol w:w="771"/>
        <w:gridCol w:w="778"/>
        <w:gridCol w:w="795"/>
        <w:gridCol w:w="820"/>
        <w:gridCol w:w="811"/>
        <w:gridCol w:w="784"/>
        <w:gridCol w:w="778"/>
      </w:tblGrid>
      <w:tr w:rsidR="00002C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50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t>Azure Active Directory Basic</w:t>
            </w:r>
            <w:r>
              <w:fldChar w:fldCharType="begin"/>
            </w:r>
            <w:r>
              <w:instrText xml:space="preserve"> XE "</w:instrText>
            </w:r>
            <w:r>
              <w:instrText xml:space="preserve">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02C24" w:rsidRDefault="009D12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Azure Active Directory Premium Plan 1</w:t>
            </w:r>
            <w:r>
              <w:fldChar w:fldCharType="begin"/>
            </w:r>
            <w:r>
              <w:instrText xml:space="preserve"> XE "</w:instrText>
            </w:r>
            <w:r>
              <w:instrText xml:space="preserve">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w:t>
            </w:r>
            <w:r>
              <w:rPr>
                <w:color w:val="000000"/>
              </w:rPr>
              <w:t>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Azure-sovelluspalvelusuunnitelma</w:t>
            </w:r>
            <w:r>
              <w:fldChar w:fldCharType="begin"/>
            </w:r>
            <w:r>
              <w:instrText xml:space="preserve"> XE "Azure-sovelluspalvelusuunnitelma"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w:instrText>
            </w:r>
            <w:r>
              <w:instrText xml:space="preserve">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 xml:space="preserve">Azure Information Protection Premium Plan 1 Add-on </w:t>
            </w:r>
            <w:r>
              <w:fldChar w:fldCharType="begin"/>
            </w:r>
            <w:r>
              <w:instrText xml:space="preserve"> XE "</w:instrText>
            </w:r>
            <w:r>
              <w:instrText xml:space="preserve">Azure Information Protection Premium Plan 1 Add-on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w:instrText>
            </w:r>
            <w:r>
              <w:instrText xml:space="preserve">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Cloud App Security K</w:t>
            </w:r>
            <w:r>
              <w:fldChar w:fldCharType="begin"/>
            </w:r>
            <w:r>
              <w:instrText xml:space="preserve"> XE "</w:instrText>
            </w:r>
            <w:r>
              <w:instrText xml:space="preserve">Microsoft Cloud App Security 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rPr>
                <w:color w:val="000000"/>
              </w:rPr>
              <w:t>Microsoftin monimenetelmäinen todentaminen</w:t>
            </w:r>
            <w:r>
              <w:fldChar w:fldCharType="begin"/>
            </w:r>
            <w:r>
              <w:instrText xml:space="preserve"> XE "Microsoftin monimenetelmäinen todentaminen"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2C24" w:rsidRDefault="009D12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w:instrText>
            </w:r>
            <w:r>
              <w:instrText xml:space="preserve">yle \t "Opiskelijatarjous" </w:instrText>
            </w:r>
            <w:r>
              <w:fldChar w:fldCharType="separate"/>
            </w:r>
            <w:r>
              <w:rPr>
                <w:color w:val="000000"/>
              </w:rPr>
              <w:t>ST</w:t>
            </w:r>
            <w:r>
              <w:fldChar w:fldCharType="end"/>
            </w:r>
          </w:p>
        </w:tc>
      </w:tr>
    </w:tbl>
    <w:p w:rsidR="00002C24" w:rsidRDefault="009D126D">
      <w:pPr>
        <w:pStyle w:val="ProductList-Offering1SubSection"/>
        <w:outlineLvl w:val="3"/>
      </w:pPr>
      <w:bookmarkStart w:id="247" w:name="_Sec1203"/>
      <w:r>
        <w:lastRenderedPageBreak/>
        <w:t>2. Tuotteen ehdot</w:t>
      </w:r>
      <w:bookmarkEnd w:id="247"/>
    </w:p>
    <w:tbl>
      <w:tblPr>
        <w:tblStyle w:val="PURTable"/>
        <w:tblW w:w="0" w:type="dxa"/>
        <w:tblLook w:val="04A0" w:firstRow="1" w:lastRow="0" w:firstColumn="1" w:lastColumn="0" w:noHBand="0" w:noVBand="1"/>
      </w:tblPr>
      <w:tblGrid>
        <w:gridCol w:w="3633"/>
        <w:gridCol w:w="3583"/>
        <w:gridCol w:w="3574"/>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w:instrText>
            </w:r>
            <w:r>
              <w:instrText xml:space="preserve">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w:t>
            </w:r>
            <w:r>
              <w:rPr>
                <w:color w:val="0563C1"/>
              </w:rPr>
              <w:t xml:space="preserve"> kuuluvan käyttäjän poikkeus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w:instrText>
            </w:r>
            <w:r>
              <w:instrText xml:space="preserve">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 xml:space="preserve">Oikeutettu vähennyksiin </w:t>
            </w:r>
            <w:r>
              <w:rPr>
                <w:color w:val="0563C1"/>
              </w:rPr>
              <w:t>(SCE)</w:t>
            </w:r>
            <w:r>
              <w:fldChar w:fldCharType="end"/>
            </w:r>
            <w:r>
              <w:t>: Kaikki</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w:t>
            </w:r>
            <w:r>
              <w:rPr>
                <w:color w:val="0563C1"/>
              </w:rPr>
              <w:t>äyttöetu</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w:instrText>
            </w:r>
            <w:r>
              <w:instrText xml:space="preserve"> </w:instrText>
            </w:r>
            <w:r>
              <w:fldChar w:fldCharType="separate"/>
            </w:r>
            <w:r>
              <w:rPr>
                <w:color w:val="0563C1"/>
              </w:rPr>
              <w:t>Oikeutettu seurantaan</w:t>
            </w:r>
            <w:r>
              <w:fldChar w:fldCharType="end"/>
            </w:r>
            <w:r>
              <w:t>: Azure Active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1HeadingNoBorder"/>
        <w:outlineLvl w:val="1"/>
      </w:pPr>
      <w:bookmarkStart w:id="248" w:name="_Sec629"/>
      <w:r>
        <w:t>Secure Productive Enterprise</w:t>
      </w:r>
      <w:bookmarkEnd w:id="248"/>
      <w:r>
        <w:fldChar w:fldCharType="begin"/>
      </w:r>
      <w:r>
        <w:instrText xml:space="preserve"> TC " </w:instrText>
      </w:r>
      <w:bookmarkStart w:id="249" w:name="_Toc473197338"/>
      <w:r>
        <w:instrText>Secure Productive Enterprise</w:instrText>
      </w:r>
      <w:bookmarkEnd w:id="249"/>
      <w:r>
        <w:instrText>" \l 2</w:instrText>
      </w:r>
      <w:r>
        <w:fldChar w:fldCharType="end"/>
      </w:r>
    </w:p>
    <w:p w:rsidR="00002C24" w:rsidRDefault="009D126D">
      <w:pPr>
        <w:pStyle w:val="ProductList-Offering1SubSection"/>
        <w:outlineLvl w:val="2"/>
      </w:pPr>
      <w:bookmarkStart w:id="250" w:name="_Sec713"/>
      <w:r>
        <w:t>1. Ohjelman saatavuus</w:t>
      </w:r>
      <w:bookmarkEnd w:id="250"/>
    </w:p>
    <w:tbl>
      <w:tblPr>
        <w:tblStyle w:val="PURTable"/>
        <w:tblW w:w="0" w:type="dxa"/>
        <w:tblLook w:val="04A0" w:firstRow="1" w:lastRow="0" w:firstColumn="1" w:lastColumn="0" w:noHBand="0" w:noVBand="1"/>
      </w:tblPr>
      <w:tblGrid>
        <w:gridCol w:w="4451"/>
        <w:gridCol w:w="801"/>
        <w:gridCol w:w="783"/>
        <w:gridCol w:w="798"/>
        <w:gridCol w:w="707"/>
        <w:gridCol w:w="829"/>
        <w:gridCol w:w="823"/>
        <w:gridCol w:w="802"/>
        <w:gridCol w:w="790"/>
      </w:tblGrid>
      <w:tr w:rsidR="00002C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"Piste: Tuotteelle määritetty arvo, jota käytetään laskemaan Asiakkaan volyym</w:instrText>
            </w:r>
            <w:r>
              <w:instrText xml:space="preserve">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w:t>
            </w:r>
            <w:r>
              <w:rPr>
                <w:color w:val="FFFFFF"/>
              </w:rPr>
              <w:t>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w:instrText>
            </w:r>
            <w:r>
              <w:instrText xml:space="preserve">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50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02C24" w:rsidRDefault="00002C24">
            <w:pPr>
              <w:pStyle w:val="ProductList-TableBody"/>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 xml:space="preserve">Secure Productive Enterprise E5 From SA </w:t>
            </w:r>
            <w:r>
              <w:fldChar w:fldCharType="begin"/>
            </w:r>
            <w:r>
              <w:instrText xml:space="preserve"> XE "Secure Productive Enterprise E5 From SA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t>Skype for Business Plus CAL Add-on for Secure Productive Enterprise E3</w:t>
            </w:r>
            <w:r>
              <w:fldChar w:fldCharType="begin"/>
            </w:r>
            <w:r>
              <w:instrText xml:space="preserve"> XE "</w:instrText>
            </w:r>
            <w:r>
              <w:instrText xml:space="preserve">Skype for Business Plus CAL Add-on for Secure Productive Enterprise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bl>
    <w:p w:rsidR="00002C24" w:rsidRDefault="009D126D">
      <w:pPr>
        <w:pStyle w:val="ProductList-Offering1SubSection"/>
        <w:outlineLvl w:val="2"/>
      </w:pPr>
      <w:bookmarkStart w:id="251" w:name="_Sec768"/>
      <w:r>
        <w:t>2. Tuotteen ehdot</w:t>
      </w:r>
      <w:bookmarkEnd w:id="251"/>
    </w:p>
    <w:tbl>
      <w:tblPr>
        <w:tblStyle w:val="PURTable"/>
        <w:tblW w:w="0" w:type="dxa"/>
        <w:tblLook w:val="04A0" w:firstRow="1" w:lastRow="0" w:firstColumn="1" w:lastColumn="0" w:noHBand="0" w:noVBand="1"/>
      </w:tblPr>
      <w:tblGrid>
        <w:gridCol w:w="3635"/>
        <w:gridCol w:w="3578"/>
        <w:gridCol w:w="3577"/>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w:instrText>
            </w:r>
            <w:r>
              <w:instrText xml:space="preserve">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w:t>
            </w:r>
            <w:r>
              <w:rPr>
                <w:color w:val="404040"/>
              </w:rPr>
              <w:t>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Online-palvelu, jossa Enterprise Enrollment-, Enterprise Subscription Enrollment-, Microsoft Azure En</w:instrText>
            </w:r>
            <w:r>
              <w:instrText xml:space="preserve">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xml:space="preserve">: Kaikki (paitsi </w:t>
            </w:r>
            <w:r>
              <w:t>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3"/>
      </w:pPr>
      <w:r>
        <w:t>2.1 Laajennetut käyttöoikeudet Secure Productive Enterprise -asiakkaille</w:t>
      </w:r>
    </w:p>
    <w:p w:rsidR="00002C24" w:rsidRDefault="009D126D">
      <w:pPr>
        <w:pStyle w:val="ProductList-SubClauseHeading"/>
        <w:outlineLvl w:val="4"/>
      </w:pPr>
      <w:r>
        <w:t>2.1.1 Office Serverit</w:t>
      </w:r>
    </w:p>
    <w:p w:rsidR="00002C24" w:rsidRDefault="009D126D">
      <w:pPr>
        <w:pStyle w:val="ProductList-BodyIndented"/>
      </w:pPr>
      <w:r>
        <w:t>Jokainen Käyttöoikeudella varustettu käyttäjä, jolle on määritetty Secure Productive Enterprise User SL, saa:</w:t>
      </w:r>
    </w:p>
    <w:p w:rsidR="00002C24" w:rsidRDefault="009D126D" w:rsidP="00735D8B">
      <w:pPr>
        <w:pStyle w:val="ProductList-Bullet"/>
        <w:numPr>
          <w:ilvl w:val="1"/>
          <w:numId w:val="35"/>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w:instrText>
      </w:r>
      <w:r>
        <w:instrText xml:space="preserve">pe for Business Server" </w:instrText>
      </w:r>
      <w:r>
        <w:fldChar w:fldCharType="end"/>
      </w:r>
      <w:r>
        <w:t xml:space="preserve">; ja </w:t>
      </w:r>
    </w:p>
    <w:p w:rsidR="00002C24" w:rsidRDefault="009D126D" w:rsidP="00735D8B">
      <w:pPr>
        <w:pStyle w:val="ProductList-Bullet"/>
        <w:numPr>
          <w:ilvl w:val="1"/>
          <w:numId w:val="35"/>
        </w:numPr>
      </w:pPr>
      <w:r>
        <w:t>edellä mainitun palvelinohjelmiston käyttöoikeus on ainoastaan niillä käyttäjillä, joille on määritetty Secure Productive Enterprise User SL and External Users. Tämä ehto ei koske asiakkaita, jotka hankkivat Secure Productiv</w:t>
      </w:r>
      <w:r>
        <w:t>e Enterprise -käyttöoikeuden Microsoft Cloud Agreement -sopimuksella.</w:t>
      </w:r>
    </w:p>
    <w:p w:rsidR="00002C24" w:rsidRDefault="00002C24">
      <w:pPr>
        <w:pStyle w:val="ProductList-BodyIndented"/>
      </w:pPr>
    </w:p>
    <w:p w:rsidR="00002C24" w:rsidRDefault="009D126D">
      <w:pPr>
        <w:pStyle w:val="ProductList-SubClauseHeading"/>
        <w:outlineLvl w:val="4"/>
      </w:pPr>
      <w:r>
        <w:t>2.1.2 Office Professional Plus</w:t>
      </w:r>
    </w:p>
    <w:p w:rsidR="00002C24" w:rsidRDefault="009D126D">
      <w:pPr>
        <w:pStyle w:val="ProductList-SubSubClauseHeading"/>
        <w:outlineLvl w:val="5"/>
      </w:pPr>
      <w:r>
        <w:t>2.1.2.1 Secure Productive Enterprise From SA User SL:t:</w:t>
      </w:r>
    </w:p>
    <w:p w:rsidR="00002C24" w:rsidRDefault="009D126D">
      <w:pPr>
        <w:pStyle w:val="ProductList-BodyIndented2"/>
      </w:pPr>
      <w:r>
        <w:t xml:space="preserve">Jokaista Käyttöoikeudella varustettua käyttäjää kohden, jolle asiakas määrittää Secure Productive </w:t>
      </w:r>
      <w:r>
        <w:t>Enterprise From SA User SL:n, Asiakas saa asentaa:</w:t>
      </w:r>
    </w:p>
    <w:p w:rsidR="00002C24" w:rsidRDefault="009D126D" w:rsidP="00735D8B">
      <w:pPr>
        <w:pStyle w:val="ProductList-Bullet"/>
        <w:numPr>
          <w:ilvl w:val="2"/>
          <w:numId w:val="36"/>
        </w:numPr>
      </w:pPr>
      <w:r>
        <w:t>yhden paikallisen Office Professional Plus -kopion ainoastaan Käyttöoikeudella varustetun käyttäjän käyttöön tilausjakson ajan ja</w:t>
      </w:r>
    </w:p>
    <w:p w:rsidR="00002C24" w:rsidRDefault="009D126D" w:rsidP="00735D8B">
      <w:pPr>
        <w:pStyle w:val="ProductList-Bullet"/>
        <w:numPr>
          <w:ilvl w:val="2"/>
          <w:numId w:val="36"/>
        </w:numPr>
      </w:pPr>
      <w:r>
        <w:t>yhden paikallisen Office Professional Plus -kopion uusille User SL -tilausk</w:t>
      </w:r>
      <w:r>
        <w:t>äyttöoikeuksille, jotka on lisätty samaan käyttöoikeussopimukseen, ainoastaan Käyttöoikeudella varustetun käyttäjän käyttöön tilausjakson ajan. Näiden käyttäjäoikeuksien myöntämien uusien User SL -käyttöoikeuksien määrä ei saa ylittää sopimuksen alun perin</w:t>
      </w:r>
      <w:r>
        <w:t xml:space="preserve"> kattamien From SA User SL -käyttöoikeuksien määrää.</w:t>
      </w:r>
    </w:p>
    <w:p w:rsidR="00002C24" w:rsidRDefault="009D126D">
      <w:pPr>
        <w:pStyle w:val="ProductList-BodyIndented2"/>
      </w:pPr>
      <w:r>
        <w:t>Tämä ehto ei koske asiakkaita, jotka hankkivat tämän Tuotteen käyttöoikeuden Microsoft Cloud Agreement -sopimuksella.</w:t>
      </w:r>
    </w:p>
    <w:p w:rsidR="00002C24" w:rsidRDefault="00002C24">
      <w:pPr>
        <w:pStyle w:val="ProductList-BodyIndented2"/>
      </w:pPr>
    </w:p>
    <w:p w:rsidR="00002C24" w:rsidRDefault="009D126D">
      <w:pPr>
        <w:pStyle w:val="ProductList-SubSubClauseHeading"/>
        <w:outlineLvl w:val="5"/>
      </w:pPr>
      <w:r>
        <w:t>2.1.2.1 Secure Productive Enterprise User SL -käyttöoikeudet, jotka on hankittu MPSA</w:t>
      </w:r>
      <w:r>
        <w:t>:ssa</w:t>
      </w:r>
    </w:p>
    <w:p w:rsidR="00002C24" w:rsidRDefault="009D126D">
      <w:pPr>
        <w:pStyle w:val="ProductList-BodyIndented2"/>
      </w:pPr>
      <w:r>
        <w:t>Jokaiselle Käyttöoikeudella varustettua käyttäjää, jolla on Office Professional Plusin SA-ylläpidon kattama laite ja jolle Asiakas määrittää Secure Productive Enterprise User SL:n, Asiakas voi asentaa yhden paikallisen Office Professional Plus -kopion aino</w:t>
      </w:r>
      <w:r>
        <w:t>astaan Käyttöoikeuden varustetun käyttäjän käyttöön tilausjakson ajan.</w:t>
      </w:r>
    </w:p>
    <w:p w:rsidR="00002C24" w:rsidRDefault="00002C24">
      <w:pPr>
        <w:pStyle w:val="ProductList-BodyIndented2"/>
      </w:pPr>
    </w:p>
    <w:p w:rsidR="00002C24" w:rsidRDefault="009D126D">
      <w:pPr>
        <w:pStyle w:val="ProductList-ClauseHeading"/>
        <w:outlineLvl w:val="3"/>
      </w:pPr>
      <w:r>
        <w:lastRenderedPageBreak/>
        <w:t>2.2 Add-On User SL -tilauskäyttöoikeudet ja From SA User SL -tilauskäyttöoikeudet</w:t>
      </w:r>
    </w:p>
    <w:p w:rsidR="00002C24" w:rsidRDefault="009D126D">
      <w:pPr>
        <w:pStyle w:val="ProductList-Body"/>
      </w:pPr>
      <w:r>
        <w:t>Jos Asiakas haluaa hankkia Secure Productive Enterprise Add-On User SL - tai Secure Productive Enterpr</w:t>
      </w:r>
      <w:r>
        <w:t xml:space="preserve">ise From SA User SL -tilauskäyttöoikeuden, hänen on täytettävä kaikki kunkin Secure Productive Enterprisen osan edellytykset ja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määritys</w:t>
      </w:r>
      <w:r>
        <w:t xml:space="preserve">vaatimukset. Komponentit ovat: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ja Office 365 Enterprise</w:t>
      </w:r>
      <w:r>
        <w:fldChar w:fldCharType="begin"/>
      </w:r>
      <w:r>
        <w:instrText xml:space="preserve"> XE "Office 365 Enterprise" </w:instrText>
      </w:r>
      <w:r>
        <w:fldChar w:fldCharType="end"/>
      </w:r>
      <w:r>
        <w:t xml:space="preserve"> E3/E5. Lisätietoja on Sec</w:t>
      </w:r>
      <w:r>
        <w:t>ure Productive Enterprisen osien Lisätiedot-kohdan alakohdissa Secure Productive Enterprise -tilauskäyttöoikeudet ja Secure Productive Enterprise From SA User SL -tilauskäyttöoikeudet.</w:t>
      </w:r>
    </w:p>
    <w:p w:rsidR="00002C24" w:rsidRDefault="00002C24">
      <w:pPr>
        <w:pStyle w:val="ProductList-Body"/>
      </w:pPr>
    </w:p>
    <w:p w:rsidR="00002C24" w:rsidRDefault="009D126D">
      <w:pPr>
        <w:pStyle w:val="ProductList-ClauseHeading"/>
        <w:outlineLvl w:val="3"/>
      </w:pPr>
      <w:r>
        <w:t>2.3 From SA User SL -käyttöoikeushankinnat</w:t>
      </w:r>
    </w:p>
    <w:p w:rsidR="00002C24" w:rsidRDefault="009D126D">
      <w:pPr>
        <w:pStyle w:val="ProductList-Body"/>
      </w:pPr>
      <w:r>
        <w:t>Asiakas ei voi hankkia Käyt</w:t>
      </w:r>
      <w:r>
        <w:t>töoikeuden piiriin kuuluvien laitteiden määrää suurempaa From SA User SL -käyttöoikeuksien määrää. Yhden kerran tapahtuvana poikkeuksena Asiakas saa ostaa suuremman määrän From SA User SL -käyttöoikeuksia, mutta vain jos (1) Asiakas hankkii From SA User SL</w:t>
      </w:r>
      <w:r>
        <w:t xml:space="preserve"> -käyttöoikeuden kullekin Vaatimukset täyttävän laitteen käyttäjälle ja (2) Asiakkaan on lisättävä laitteita tarvittava määrä täyttääkseen kohdassa 4.4.1 Windows-työasemakäyttöjärjestelmä olevat Ensisijaisen käytön edellytykset.</w:t>
      </w:r>
    </w:p>
    <w:p w:rsidR="00002C24" w:rsidRDefault="00002C24">
      <w:pPr>
        <w:pStyle w:val="ProductList-Body"/>
      </w:pPr>
    </w:p>
    <w:p w:rsidR="00002C24" w:rsidRDefault="009D126D">
      <w:pPr>
        <w:pStyle w:val="ProductList-ClauseHeading"/>
        <w:outlineLvl w:val="3"/>
      </w:pPr>
      <w:r>
        <w:t>2.4 Secure Productive Ente</w:t>
      </w:r>
      <w:r>
        <w:t>rprise From SA User SL -tilauskäyttöoikeuksien SA-edut</w:t>
      </w:r>
    </w:p>
    <w:p w:rsidR="00002C24" w:rsidRDefault="009D126D">
      <w:pPr>
        <w:pStyle w:val="ProductList-Body"/>
      </w:pPr>
      <w:r>
        <w:t>Secure Productive Enterprise From SA User SL -käyttöoikeudet oikeuttavat samoihin SA-etuihin kuin Secure Productive Enterprise From SA User SL -käyttöoikeuden From SA -komponentit (Office 365 Enterpris</w:t>
      </w:r>
      <w:r>
        <w:t xml:space="preserve">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ja Windows 10 Enterprise </w:t>
      </w:r>
      <w:r>
        <w:fldChar w:fldCharType="begin"/>
      </w:r>
      <w:r>
        <w:instrText xml:space="preserve"> XE "Windows 10 Enterprise " </w:instrText>
      </w:r>
      <w:r>
        <w:fldChar w:fldCharType="end"/>
      </w:r>
      <w:r>
        <w:t>E3/E5 Per User From SA).</w:t>
      </w:r>
    </w:p>
    <w:p w:rsidR="00002C24" w:rsidRDefault="00002C24">
      <w:pPr>
        <w:pStyle w:val="ProductList-Body"/>
      </w:pPr>
    </w:p>
    <w:p w:rsidR="00002C24" w:rsidRDefault="009D126D">
      <w:pPr>
        <w:pStyle w:val="ProductList-ClauseHeading"/>
        <w:outlineLvl w:val="3"/>
      </w:pPr>
      <w:r>
        <w:t>2.5 Yhdysvaltain valtionhallinnon yhteis</w:t>
      </w:r>
      <w:r>
        <w:t>öpilvipalvelu</w:t>
      </w:r>
    </w:p>
    <w:p w:rsidR="00002C24" w:rsidRDefault="009D126D">
      <w:pPr>
        <w:pStyle w:val="ProductList-Body"/>
      </w:pPr>
      <w:r>
        <w:t xml:space="preserve">Katso Ohjelman saatavuus -taulukosta kukin Secure Productive Enterprisen osa ja selvitä, mitä osat ovat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-palveluita.</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w:t>
              </w:r>
              <w:r>
                <w:rPr>
                  <w:color w:val="00467F"/>
                  <w:sz w:val="14"/>
                  <w:u w:val="single"/>
                </w:rPr>
                <w:t>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1HeadingNoBorder"/>
        <w:outlineLvl w:val="1"/>
      </w:pPr>
      <w:bookmarkStart w:id="252" w:name="_Sec657"/>
      <w:r>
        <w:t>Enterprise Mobility + Security (Plan)</w:t>
      </w:r>
      <w:bookmarkEnd w:id="252"/>
      <w:r>
        <w:fldChar w:fldCharType="begin"/>
      </w:r>
      <w:r>
        <w:instrText xml:space="preserve"> TC "</w:instrText>
      </w:r>
      <w:bookmarkStart w:id="253" w:name="_Toc473197339"/>
      <w:r>
        <w:instrText>Enterprise Mobility + Security (Plan)</w:instrText>
      </w:r>
      <w:bookmarkEnd w:id="253"/>
      <w:r>
        <w:instrText>" \l 2</w:instrText>
      </w:r>
      <w:r>
        <w:fldChar w:fldCharType="end"/>
      </w:r>
    </w:p>
    <w:p w:rsidR="00002C24" w:rsidRDefault="009D126D">
      <w:pPr>
        <w:pStyle w:val="ProductList-Offering1SubSection"/>
        <w:outlineLvl w:val="2"/>
      </w:pPr>
      <w:bookmarkStart w:id="254" w:name="_Sec709"/>
      <w:r>
        <w:t>1. Ohjelman saatavuus</w:t>
      </w:r>
      <w:bookmarkEnd w:id="254"/>
    </w:p>
    <w:tbl>
      <w:tblPr>
        <w:tblStyle w:val="PURTable"/>
        <w:tblW w:w="0" w:type="dxa"/>
        <w:tblLook w:val="04A0" w:firstRow="1" w:lastRow="0" w:firstColumn="1" w:lastColumn="0" w:noHBand="0" w:noVBand="1"/>
      </w:tblPr>
      <w:tblGrid>
        <w:gridCol w:w="4381"/>
        <w:gridCol w:w="795"/>
        <w:gridCol w:w="784"/>
        <w:gridCol w:w="790"/>
        <w:gridCol w:w="805"/>
        <w:gridCol w:w="826"/>
        <w:gridCol w:w="818"/>
        <w:gridCol w:w="795"/>
        <w:gridCol w:w="790"/>
      </w:tblGrid>
      <w:tr w:rsidR="00002C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50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t>Enterpr</w:t>
            </w:r>
            <w:r>
              <w:t>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Enterprise Mobility + Security E3 Add-</w:t>
            </w:r>
            <w:r>
              <w:t>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 Online -</w:instrText>
            </w:r>
            <w:r>
              <w:instrText xml:space="preserve">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Enterprise Mobility + Security E3 From SA</w:t>
            </w:r>
            <w:r>
              <w:fldChar w:fldCharType="begin"/>
            </w:r>
            <w:r>
              <w:instrText xml:space="preserve"> XE "Enterprise Mobility + Security E3 From SA</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bl>
    <w:p w:rsidR="00002C24" w:rsidRDefault="009D126D">
      <w:pPr>
        <w:pStyle w:val="ProductList-Offering1SubSection"/>
        <w:outlineLvl w:val="2"/>
      </w:pPr>
      <w:bookmarkStart w:id="255" w:name="_Sec764"/>
      <w:r>
        <w:t>2. Tuotteen ehdot</w:t>
      </w:r>
      <w:bookmarkEnd w:id="255"/>
    </w:p>
    <w:tbl>
      <w:tblPr>
        <w:tblStyle w:val="PURTable"/>
        <w:tblW w:w="0" w:type="dxa"/>
        <w:tblLook w:val="04A0" w:firstRow="1" w:lastRow="0" w:firstColumn="1" w:lastColumn="0" w:noHBand="0" w:noVBand="1"/>
      </w:tblPr>
      <w:tblGrid>
        <w:gridCol w:w="3635"/>
        <w:gridCol w:w="3578"/>
        <w:gridCol w:w="3577"/>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w:instrText>
            </w:r>
            <w:r>
              <w:instrText xml:space="preserve">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w:instrText>
            </w:r>
            <w:r>
              <w:instrText xml:space="preserve">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r>
              <w:t xml:space="preserve"> (vain Intune)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xml:space="preserve">: </w:t>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3"/>
      </w:pPr>
      <w:r>
        <w:t>2.1 Add-on User SL -hankintakelpoisuus</w:t>
      </w:r>
    </w:p>
    <w:p w:rsidR="00002C24" w:rsidRDefault="009D126D">
      <w:pPr>
        <w:pStyle w:val="ProductList-Body"/>
      </w:pPr>
      <w:r>
        <w:t>Asiakkailla on oltava vastaaville Vaatimukset täyttäville käyttöoikeuksille aktiivinen Enterprise Enrollment -liittymäsopimus, jossa on aktiivinen SA-ylläpito. Vaatimukset täyttävät käyttöoikeudet voivat oll</w:t>
      </w:r>
      <w:r>
        <w:t>a käyttäjä- tai laitekohtaisia. Asiakkaiden, joilla on 2010:tä edeltävä MBSA:n versio, on allekirjoitettava Online-palveluiden lisäehdot.</w:t>
      </w:r>
    </w:p>
    <w:p w:rsidR="00002C24" w:rsidRDefault="00002C24">
      <w:pPr>
        <w:pStyle w:val="ProductList-Body"/>
      </w:pPr>
    </w:p>
    <w:p w:rsidR="00002C24" w:rsidRDefault="009D126D">
      <w:pPr>
        <w:pStyle w:val="ProductList-ClauseHeading"/>
        <w:outlineLvl w:val="3"/>
      </w:pPr>
      <w:r>
        <w:t>2.2 Vaatimukset täyttävät Add-on User SL -käyttöoikeudet</w:t>
      </w:r>
    </w:p>
    <w:tbl>
      <w:tblPr>
        <w:tblStyle w:val="PURTable"/>
        <w:tblW w:w="0" w:type="dxa"/>
        <w:tblLook w:val="04A0" w:firstRow="1" w:lastRow="0" w:firstColumn="1" w:lastColumn="0" w:noHBand="0" w:noVBand="1"/>
      </w:tblPr>
      <w:tblGrid>
        <w:gridCol w:w="5417"/>
        <w:gridCol w:w="5373"/>
      </w:tblGrid>
      <w:tr w:rsidR="00002C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Add-on User SL</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02C24" w:rsidRDefault="00002C24">
            <w:pPr>
              <w:pStyle w:val="ProductList-TableBody"/>
            </w:pP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02C24" w:rsidRDefault="00002C24">
            <w:pPr>
              <w:pStyle w:val="ProductList-TableBody"/>
            </w:pP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02C24" w:rsidRDefault="00002C24">
            <w:pPr>
              <w:pStyle w:val="ProductList-TableBody"/>
            </w:pP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Core CAL Suite Bridge for Office 365 ja Microsoft Intune</w:t>
            </w:r>
            <w:r>
              <w:fldChar w:fldCharType="begin"/>
            </w:r>
            <w:r>
              <w:instrText xml:space="preserve"> XE "</w:instrText>
            </w:r>
            <w:r>
              <w:instrText xml:space="preserve">Core CAL Suite Bridge for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02C24" w:rsidRDefault="009D126D">
            <w:pPr>
              <w:pStyle w:val="ProductList-TableBody"/>
            </w:pPr>
            <w:r>
              <w:t>Enterprise Mobility + Security</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02C24" w:rsidRDefault="00002C24">
            <w:pPr>
              <w:pStyle w:val="ProductList-TableBody"/>
            </w:pP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Enterprise CAL Suite Bridge for Office 365 and Microsoft Intune</w:t>
            </w:r>
            <w:r>
              <w:fldChar w:fldCharType="begin"/>
            </w:r>
            <w:r>
              <w:instrText xml:space="preserve"> XE </w:instrText>
            </w:r>
            <w:r>
              <w:instrText xml:space="preserve">"Enterprise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3"/>
      </w:pPr>
      <w:r>
        <w:t>2.3 Add-on User SL -käyttöoikeuden hankintarajoitukset</w:t>
      </w:r>
    </w:p>
    <w:p w:rsidR="00002C24" w:rsidRDefault="009D126D">
      <w:pPr>
        <w:pStyle w:val="ProductList-Body"/>
      </w:pPr>
      <w:r>
        <w:t>Vain yksi Add-on User SL -tilauskäyttöoikeus voidaan hankkia kullekin Vaatimukset täyttävälle käyttöoikeudelle (tai Vaatimukset t</w:t>
      </w:r>
      <w:r>
        <w:t>äyttäville käyttöoikeuksien joukolle).</w:t>
      </w:r>
    </w:p>
    <w:p w:rsidR="00002C24" w:rsidRDefault="00002C24">
      <w:pPr>
        <w:pStyle w:val="ProductList-Body"/>
      </w:pPr>
    </w:p>
    <w:p w:rsidR="00002C24" w:rsidRDefault="009D126D">
      <w:pPr>
        <w:pStyle w:val="ProductList-Body"/>
      </w:pPr>
      <w:r>
        <w:lastRenderedPageBreak/>
        <w:t>Asiakkaat voivat hankkia Add-On User SL -tilauskäyttöoikeuksia Enterprise Enrollment -käyttäjä- tai -laitemäärään lisätyille käyttäjille tai laitteille seurantatilauspäivämäärien välillä (eli ennen vaatimukset täyttä</w:t>
      </w:r>
      <w:r>
        <w:t>vien käyttöoikeuksien hankintaa) samalla rajoituksella eli yksi Add-on User SL -tilauskäyttöoikeus Vaatimukset täyttävää Käyttöoikeutta kohden (tai Vaatimukset täyttävien käyttöoikeuksien joukkoa kohden).</w:t>
      </w:r>
    </w:p>
    <w:p w:rsidR="00002C24" w:rsidRDefault="00002C24">
      <w:pPr>
        <w:pStyle w:val="ProductList-Body"/>
      </w:pPr>
    </w:p>
    <w:p w:rsidR="00002C24" w:rsidRDefault="009D126D">
      <w:pPr>
        <w:pStyle w:val="ProductList-Body"/>
      </w:pPr>
      <w:r>
        <w:t>Campus and School -sopimusasiakkaat voivat hankkia vastaavan Käyttäjän tilauskäyttöoikeuden Enterprise Mobility + Security User SL -tilauskäyttöoikeuksille omille Käyttäjilleen enintään asiakkaan Käyttöoikeuden piiriin kuuluvien tietokoneiden määrään, kunh</w:t>
      </w:r>
      <w:r>
        <w:t>an asiakkailla on sopimus Vaatimukset täyttäville Käyttöoikeuksille.</w:t>
      </w:r>
    </w:p>
    <w:p w:rsidR="00002C24" w:rsidRDefault="00002C24">
      <w:pPr>
        <w:pStyle w:val="ProductList-Body"/>
      </w:pPr>
    </w:p>
    <w:p w:rsidR="00002C24" w:rsidRDefault="009D126D">
      <w:pPr>
        <w:pStyle w:val="ProductList-ClauseHeading"/>
        <w:outlineLvl w:val="3"/>
      </w:pPr>
      <w:r>
        <w:t>2.4 Enterprise Mobility + Security From SA User SL -tilauskäyttöoikeuksien hankintakelpoisuus</w:t>
      </w:r>
    </w:p>
    <w:p w:rsidR="00002C24" w:rsidRDefault="009D126D">
      <w:pPr>
        <w:pStyle w:val="ProductList-Body"/>
      </w:pPr>
      <w:r>
        <w:t>From SA User SL -tilauskäyttöoikeuksia voidaan hankkia SA-ylläpidon asemesta täysin maksettu</w:t>
      </w:r>
      <w:r>
        <w:t xml:space="preserve">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alla olevassa taulukossa oleviin Tuotteisiin (”Vaatimukset täyttävät tuotteet”). From SA User SL -tilauskäyttöoikeuksia </w:t>
      </w:r>
      <w:r>
        <w:t>voidaan hankkia alla olevien Tuotteiden Tilauskäyttöoikeuksien asemesta, jos Tilauskäyttöoikeus on hankittu ainakin kolme vuotta ennen From SA User SL -tilauskäyttöoikeutta. From SA User SL -käyttöoikeudet edellyttävät CAL Suite Bridge -käyttöoikeuksia tau</w:t>
      </w:r>
      <w:r>
        <w:t>lukon kuvaamalla tavalla.</w:t>
      </w:r>
    </w:p>
    <w:tbl>
      <w:tblPr>
        <w:tblStyle w:val="PURTable"/>
        <w:tblW w:w="0" w:type="dxa"/>
        <w:tblLook w:val="04A0" w:firstRow="1" w:lastRow="0" w:firstColumn="1" w:lastColumn="0" w:noHBand="0" w:noVBand="1"/>
      </w:tblPr>
      <w:tblGrid>
        <w:gridCol w:w="3625"/>
        <w:gridCol w:w="3581"/>
        <w:gridCol w:w="3584"/>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Vaatimukset täyttävät 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Vaadittava CAL Suite Bridge</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Core CAL Bridge for Enterprise Mobility + Security</w:t>
            </w:r>
            <w:r>
              <w:rPr>
                <w:vertAlign w:val="superscript"/>
              </w:rPr>
              <w:t>2,3</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Enterprise CAL Sui</w:t>
            </w:r>
            <w:r>
              <w:t>te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Enterprise CAL Bridge for Enterprise Mobility + Security</w:t>
            </w:r>
            <w:r>
              <w:rPr>
                <w:vertAlign w:val="superscript"/>
              </w:rPr>
              <w:t>2,4</w:t>
            </w:r>
          </w:p>
        </w:tc>
      </w:tr>
    </w:tbl>
    <w:p w:rsidR="00002C24" w:rsidRDefault="009D126D">
      <w:pPr>
        <w:pStyle w:val="ProductList-Body"/>
      </w:pPr>
      <w:r>
        <w:rPr>
          <w:i/>
          <w:vertAlign w:val="superscript"/>
        </w:rPr>
        <w:t>1</w:t>
      </w:r>
      <w:r>
        <w:rPr>
          <w:i/>
        </w:rPr>
        <w:t xml:space="preserve"> Hankittavissa vain liittymäsopimuksen vuosipäivänä tai uuden tilausjakson alkaessa.</w:t>
      </w:r>
    </w:p>
    <w:p w:rsidR="00002C24" w:rsidRDefault="009D126D">
      <w:pPr>
        <w:pStyle w:val="ProductList-Body"/>
      </w:pPr>
      <w:r>
        <w:rPr>
          <w:i/>
          <w:vertAlign w:val="superscript"/>
        </w:rPr>
        <w:t>2</w:t>
      </w:r>
      <w:r>
        <w:rPr>
          <w:i/>
        </w:rPr>
        <w:t>Hankittava vain liittymäsopimuksen vuosipäivänä.</w:t>
      </w:r>
    </w:p>
    <w:p w:rsidR="00002C24" w:rsidRDefault="009D126D">
      <w:pPr>
        <w:pStyle w:val="ProductList-Body"/>
      </w:pPr>
      <w:r>
        <w:rPr>
          <w:i/>
          <w:vertAlign w:val="superscript"/>
        </w:rPr>
        <w:t>3</w:t>
      </w:r>
      <w:r>
        <w:rPr>
          <w:i/>
        </w:rPr>
        <w:t>Hankinta ei ole pakollinen käyttäjille, joilla on myös Office 365 (Enterprise &amp; Government E1, E3, E5) -käyttöoikeus</w:t>
      </w:r>
    </w:p>
    <w:p w:rsidR="00002C24" w:rsidRDefault="009D126D">
      <w:pPr>
        <w:pStyle w:val="ProductList-Body"/>
      </w:pPr>
      <w:r>
        <w:rPr>
          <w:i/>
          <w:vertAlign w:val="superscript"/>
        </w:rPr>
        <w:t>4</w:t>
      </w:r>
      <w:r>
        <w:rPr>
          <w:i/>
        </w:rPr>
        <w:t>Hankinta ei ole pakollinen käyttäjille, joilla on myös Office 365 (Enterprise &amp; Government E3, E5) -käyttöoikeus</w:t>
      </w:r>
    </w:p>
    <w:p w:rsidR="00002C24" w:rsidRDefault="00002C24">
      <w:pPr>
        <w:pStyle w:val="ProductList-Body"/>
      </w:pPr>
    </w:p>
    <w:p w:rsidR="00002C24" w:rsidRDefault="009D126D">
      <w:pPr>
        <w:pStyle w:val="ProductList-ClauseHeading"/>
        <w:outlineLvl w:val="3"/>
      </w:pPr>
      <w:r>
        <w:t>2.5 From SA User SL -käy</w:t>
      </w:r>
      <w:r>
        <w:t>ttöoikeushankinnat</w:t>
      </w:r>
    </w:p>
    <w:p w:rsidR="00002C24" w:rsidRDefault="009D126D">
      <w:pPr>
        <w:pStyle w:val="ProductList-Body"/>
      </w:pPr>
      <w:r>
        <w:t>Kullekin kohdan 2.4 laitteen Vaatimukset täyttävälle käyttöoikeudelle voi hankkia enintään yhden From SA User SL -käyttöoikeuden. Yhden kerran poikkeuksena laitteille, joille on määritetty Vaatimukset täyttävä Käyttöoikeus ja joita käytt</w:t>
      </w:r>
      <w:r>
        <w:t>ää useampi kuin yksi käyttäjä, Asiakas saa hankkia From SA User SL -käyttöoikeuden kullekin näistä käyttäjistä, mutta vain jos se hankkii From SA User SL -käyttöoikeuden jokaiselle kaikkien Vaatimukset täyttävien laitteiden käyttäjälle.</w:t>
      </w:r>
    </w:p>
    <w:p w:rsidR="00002C24" w:rsidRDefault="00002C24">
      <w:pPr>
        <w:pStyle w:val="ProductList-Body"/>
      </w:pPr>
    </w:p>
    <w:p w:rsidR="00002C24" w:rsidRDefault="009D126D">
      <w:pPr>
        <w:pStyle w:val="ProductList-ClauseHeading"/>
        <w:outlineLvl w:val="3"/>
      </w:pPr>
      <w:r>
        <w:t>2.6 Enterprise Mob</w:t>
      </w:r>
      <w:r>
        <w:t>ility + Security From SA User SL -tilauskäyttöoikeuksien SA-edut</w:t>
      </w:r>
    </w:p>
    <w:p w:rsidR="00002C24" w:rsidRDefault="009D126D">
      <w:pPr>
        <w:pStyle w:val="ProductList-Body"/>
      </w:pPr>
      <w:r>
        <w:t>Enterprise Mobility + Security From SA User SL -käyttöoikeudet oikeuttavat Asiakkaan kohdan 2.4 Vaatimukset täyttäviin Käyttöoikeuksiin liittyviin SA-etuihin.</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w:t>
              </w:r>
              <w:r>
                <w:rPr>
                  <w:color w:val="00467F"/>
                  <w:sz w:val="14"/>
                  <w:u w:val="single"/>
                </w:rPr>
                <w:t>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1HeadingNoBorder"/>
        <w:outlineLvl w:val="1"/>
      </w:pPr>
      <w:bookmarkStart w:id="256" w:name="_Sec1151"/>
      <w:r>
        <w:t>Microsoft Dynamics 365 Services</w:t>
      </w:r>
      <w:bookmarkEnd w:id="256"/>
      <w:r>
        <w:fldChar w:fldCharType="begin"/>
      </w:r>
      <w:r>
        <w:instrText xml:space="preserve"> TC "</w:instrText>
      </w:r>
      <w:bookmarkStart w:id="257" w:name="_Toc473197340"/>
      <w:r>
        <w:instrText>Microsoft Dynamics 365 Services</w:instrText>
      </w:r>
      <w:bookmarkEnd w:id="257"/>
      <w:r>
        <w:instrText>" \l 2</w:instrText>
      </w:r>
      <w:r>
        <w:fldChar w:fldCharType="end"/>
      </w:r>
    </w:p>
    <w:p w:rsidR="00002C24" w:rsidRDefault="009D126D">
      <w:pPr>
        <w:pStyle w:val="ProductList-Offering1SubSection"/>
        <w:outlineLvl w:val="2"/>
      </w:pPr>
      <w:bookmarkStart w:id="258" w:name="_Sec1152"/>
      <w:r>
        <w:t>1. Ohjelman saatavuus</w:t>
      </w:r>
      <w:bookmarkEnd w:id="258"/>
    </w:p>
    <w:tbl>
      <w:tblPr>
        <w:tblStyle w:val="PURTable"/>
        <w:tblW w:w="0" w:type="dxa"/>
        <w:tblLook w:val="04A0" w:firstRow="1" w:lastRow="0" w:firstColumn="1" w:lastColumn="0" w:noHBand="0" w:noVBand="1"/>
      </w:tblPr>
      <w:tblGrid>
        <w:gridCol w:w="4482"/>
        <w:gridCol w:w="796"/>
        <w:gridCol w:w="776"/>
        <w:gridCol w:w="792"/>
        <w:gridCol w:w="704"/>
        <w:gridCol w:w="827"/>
        <w:gridCol w:w="819"/>
        <w:gridCol w:w="797"/>
        <w:gridCol w:w="791"/>
      </w:tblGrid>
      <w:tr w:rsidR="00002C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"Piste: Tuot</w:instrText>
            </w:r>
            <w:r>
              <w:instrText xml:space="preserve">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w:instrText>
            </w:r>
            <w:r>
              <w:instrText xml:space="preserve">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50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t>Microsoft Dynamics 365 Plan 1, Enterprise edition (User SL)</w:t>
            </w:r>
            <w:r>
              <w:fldChar w:fldCharType="begin"/>
            </w:r>
            <w:r>
              <w:instrText xml:space="preserve"> XE "Micro</w:instrText>
            </w:r>
            <w:r>
              <w:instrText xml:space="preserve">soft Dynamics 365 Plan 1,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2C24" w:rsidRDefault="009D12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Plan 1, Enterprise edition Add-on</w:t>
            </w:r>
            <w:r>
              <w:fldChar w:fldCharType="begin"/>
            </w:r>
            <w:r>
              <w:instrText xml:space="preserve"> XE "Microsoft Dynamics 365 Plan 1,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w:instrText>
            </w:r>
            <w:r>
              <w:instrText xml:space="preserve">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Plan 1, Enterprise edition From SA</w:t>
            </w:r>
            <w:r>
              <w:fldChar w:fldCharType="begin"/>
            </w:r>
            <w:r>
              <w:instrText xml:space="preserve"> XE "</w:instrText>
            </w:r>
            <w:r>
              <w:instrText xml:space="preserve">Microsoft Dynamics 365 Plan 1,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Plan 2, Enterprise edition (User SL)</w:t>
            </w:r>
            <w:r>
              <w:fldChar w:fldCharType="begin"/>
            </w:r>
            <w:r>
              <w:instrText xml:space="preserve"> XE "Microsoft Dynamics 365 Plan 2,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w:instrText>
            </w:r>
            <w:r>
              <w:instrText xml:space="preserv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Plan 2 Enterprise edition Add-on (User SL)</w:t>
            </w:r>
            <w:r>
              <w:fldChar w:fldCharType="begin"/>
            </w:r>
            <w:r>
              <w:instrText xml:space="preserve"> XE "Microsoft Dynamics 365 Plan 2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Plan 2, Enterprise edition From SA (User SL)</w:t>
            </w:r>
            <w:r>
              <w:fldChar w:fldCharType="begin"/>
            </w:r>
            <w:r>
              <w:instrText xml:space="preserve"> XE "Microsoft Dynamics 365 Plan 2,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for Customer Service, Enterprise Edition (Device SL)</w:t>
            </w:r>
            <w:r>
              <w:fldChar w:fldCharType="begin"/>
            </w:r>
            <w:r>
              <w:instrText xml:space="preserve"> XE "Microsoft Dynamics 365</w:instrText>
            </w:r>
            <w:r>
              <w:instrText xml:space="preserve">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for Field Service, Enterprise edition (Device SL)</w:t>
            </w:r>
            <w:r>
              <w:fldChar w:fldCharType="begin"/>
            </w:r>
            <w:r>
              <w:instrText xml:space="preserve"> XE "Microsoft Dynamics 36</w:instrText>
            </w:r>
            <w:r>
              <w:instrText xml:space="preserve">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for Operations, Enterprise edition (User SL)</w:t>
            </w:r>
            <w:r>
              <w:fldChar w:fldCharType="begin"/>
            </w:r>
            <w:r>
              <w:instrText xml:space="preserve"> XE "Microsoft Dynamics 365 for Operations,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for Operations, Enterprise edition Add-on (Device ja User SL)</w:t>
            </w:r>
            <w:r>
              <w:fldChar w:fldCharType="begin"/>
            </w:r>
            <w:r>
              <w:instrText xml:space="preserve"> XE "Microsoft Dynamics 365 for Operations, Enterprise edition Add-on (Device ja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for Operations, Enterprise edition From SA (Device ja User SL)</w:t>
            </w:r>
            <w:r>
              <w:fldChar w:fldCharType="begin"/>
            </w:r>
            <w:r>
              <w:instrText xml:space="preserve"> XE "Microsoft Dynamics 365 for Operations, Enterprise edition Fro</w:instrText>
            </w:r>
            <w:r>
              <w:instrText xml:space="preserve">m SA (Device ja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lastRenderedPageBreak/>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w:instrText>
            </w:r>
            <w:r>
              <w:instrText xml:space="preserve">\t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for Sales, Enterprise edition (User SL)</w:t>
            </w:r>
            <w:r>
              <w:fldChar w:fldCharType="begin"/>
            </w:r>
            <w:r>
              <w:instrText xml:space="preserve"> XE "Microsoft Dynamics 365 for Sales, Enterprise edition (User SL)</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 xml:space="preserve">Microsoft Dynamics 365 for Team Members, Enterprise </w:t>
            </w:r>
            <w:r>
              <w:t>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Enterprise edition – Additional Customer Engagement Portal</w:t>
            </w:r>
            <w:r>
              <w:fldChar w:fldCharType="begin"/>
            </w:r>
            <w:r>
              <w:instrText xml:space="preserve"> XE "Microsoft Dynami</w:instrText>
            </w:r>
            <w:r>
              <w:instrText xml:space="preserve">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Enterprise edition – Additional Customer Engagement Production Instance</w:t>
            </w:r>
            <w:r>
              <w:fldChar w:fldCharType="begin"/>
            </w:r>
            <w:r>
              <w:instrText xml:space="preserve"> XE "Microsoft Dynamics 365 Enterprise edition – Additional Cust</w:instrText>
            </w:r>
            <w:r>
              <w:instrText xml:space="preserve">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Enterprise edition – Additional Customer Engagement Database Storage</w:t>
            </w:r>
            <w:r>
              <w:fldChar w:fldCharType="begin"/>
            </w:r>
            <w:r>
              <w:instrText xml:space="preserve"> XE "</w:instrText>
            </w:r>
            <w:r>
              <w:instrText xml:space="preserve">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w:instrText>
            </w:r>
            <w:r>
              <w:instrText xml:space="preserve">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for Field Service, Enterprise edition – Resurssien ajoitusten optimointi</w:t>
            </w:r>
            <w:r>
              <w:fldChar w:fldCharType="begin"/>
            </w:r>
            <w:r>
              <w:instrText xml:space="preserve"> XE "</w:instrText>
            </w:r>
            <w:r>
              <w:instrText xml:space="preserve">Microsoft Dynamics 365 for Field Service, Enterprise edition – Resurssien ajoitusten optimointi"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w:instrText>
            </w:r>
            <w:r>
              <w:instrText xml:space="preserve">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for Operations, Enterprise edition – Sandbox Taso 1: Developer &amp; Test Instance</w:t>
            </w:r>
            <w:r>
              <w:fldChar w:fldCharType="begin"/>
            </w:r>
            <w:r>
              <w:instrText xml:space="preserve"> XE "</w:instrText>
            </w:r>
            <w:r>
              <w:instrText xml:space="preserve">Microsoft Dynamics 365 for Operations, Enterprise edition – Sandbox Taso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for Operations, Enterprise edition – Sandbox Taso 2: Standard-hyväksyntätestaus</w:t>
            </w:r>
            <w:r>
              <w:fldChar w:fldCharType="begin"/>
            </w:r>
            <w:r>
              <w:instrText xml:space="preserve"> XE "Microsoft Dynamics 365 for Operations, Enterprise edition – Sandbox Taso 2: Standard-hyväksy</w:instrText>
            </w:r>
            <w:r>
              <w:instrText xml:space="preserve">ntätestaus"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for Operations, Enterprise edition – Sandbox Taso 3: Premier-hyväksyntätestaus</w:t>
            </w:r>
            <w:r>
              <w:fldChar w:fldCharType="begin"/>
            </w:r>
            <w:r>
              <w:instrText xml:space="preserve"> XE "Microsoft Dynamics 365 for Operations, Enterprise edition – Sandbox Taso 3: Premier-hyväksyntätestaus"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for Operations, Enterprise edi</w:t>
            </w:r>
            <w:r>
              <w:t>tion – Sandbox Taso 4: Standard-suorituskykytestaus</w:t>
            </w:r>
            <w:r>
              <w:fldChar w:fldCharType="begin"/>
            </w:r>
            <w:r>
              <w:instrText xml:space="preserve"> XE "Microsoft Dynamics 365 for Operations, Enterprise edition – Sandbox Taso 4: Standard-suorituskykytestaus"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for Operations, Enterprise edition – Sandbox Taso 5: Premier-suorituskykytestau</w:t>
            </w:r>
            <w:r>
              <w:t>s</w:t>
            </w:r>
            <w:r>
              <w:fldChar w:fldCharType="begin"/>
            </w:r>
            <w:r>
              <w:instrText xml:space="preserve"> XE "Microsoft Dynamics 365 for Operations, Enterprise edition – Sandbox Taso 5: Premier-suorituskykytestaus"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02C24" w:rsidRDefault="009D126D">
      <w:pPr>
        <w:pStyle w:val="ProductList-Offering1SubSection"/>
        <w:outlineLvl w:val="2"/>
      </w:pPr>
      <w:bookmarkStart w:id="259" w:name="_Sec1153"/>
      <w:r>
        <w:t>2. Tuotteen ehdot</w:t>
      </w:r>
      <w:bookmarkEnd w:id="259"/>
    </w:p>
    <w:tbl>
      <w:tblPr>
        <w:tblStyle w:val="PURTable"/>
        <w:tblW w:w="0" w:type="dxa"/>
        <w:tblLook w:val="04A0" w:firstRow="1" w:lastRow="0" w:firstColumn="1" w:lastColumn="0" w:noHBand="0" w:noVBand="1"/>
      </w:tblPr>
      <w:tblGrid>
        <w:gridCol w:w="3623"/>
        <w:gridCol w:w="3603"/>
        <w:gridCol w:w="3564"/>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laajennettuun kauteen: Online-palvelut, jotka on</w:instrText>
            </w:r>
            <w:r>
              <w:instrText xml:space="preserve">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From SA User SL-käyttöoikeudet, Add-on User SL-käyttöoikeudet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w:t>
            </w:r>
            <w:r>
              <w:rPr>
                <w:color w:val="404040"/>
              </w:rPr>
              <w:t>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w:instrText>
            </w:r>
            <w:r>
              <w:instrText xml:space="preserve">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seurantaan: Online-palvelun Tilauskäyttöoikeus, jonka</w:instrText>
            </w:r>
            <w:r>
              <w:instrText xml:space="preserve">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3"/>
      </w:pPr>
      <w:r>
        <w:t>2.1 Dynamics 365 From SA User SL -tilauskäyttöoikeuksien hankintakelpoisuus</w:t>
      </w:r>
    </w:p>
    <w:p w:rsidR="00002C24" w:rsidRDefault="009D126D">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w:t>
      </w:r>
      <w:r>
        <w:t>teilla aktiivisella SA-ylläpidolla alla olevassa taulukossa. From SA User SL -tilauskäyttöoikeuksia voidaan hankkia alla olevien Tuotteiden Tilauskäyttöoikeuksien asemesta, jos Tilauskäyttöoikeus on hankittu ainakin kolme vuotta ennen From SA User SL -tila</w:t>
      </w:r>
      <w:r>
        <w:t>uskäyttöoikeutta. From SA User SL -tilauskäyttöoikeudet ovat hankittavissa vain Liittymäsopimuksen vuosipäivänä tai uuden Tilausjakson alkaessa.</w:t>
      </w:r>
    </w:p>
    <w:tbl>
      <w:tblPr>
        <w:tblStyle w:val="PURTable"/>
        <w:tblW w:w="0" w:type="dxa"/>
        <w:tblLook w:val="04A0" w:firstRow="1" w:lastRow="0" w:firstColumn="1" w:lastColumn="0" w:noHBand="0" w:noVBand="1"/>
      </w:tblPr>
      <w:tblGrid>
        <w:gridCol w:w="5340"/>
        <w:gridCol w:w="5450"/>
      </w:tblGrid>
      <w:tr w:rsidR="00002C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02C24" w:rsidRDefault="009D126D">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02C24" w:rsidRDefault="009D126D">
            <w:pPr>
              <w:pStyle w:val="ProductList-TableBody"/>
            </w:pPr>
            <w:r>
              <w:rPr>
                <w:color w:val="FFFFFF"/>
              </w:rPr>
              <w:t>Vastaava From SA User SL</w:t>
            </w:r>
          </w:p>
        </w:tc>
      </w:tr>
      <w:tr w:rsidR="00002C24">
        <w:tc>
          <w:tcPr>
            <w:tcW w:w="600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Microsoft Dynamics AX Task CAL,</w:t>
            </w:r>
            <w:r>
              <w:br/>
              <w:t>Microsoft Dynami</w:t>
            </w:r>
            <w:r>
              <w:t>cs AX Self Serve CAL,</w:t>
            </w:r>
            <w:r>
              <w:br/>
              <w:t>Microsoft Dynamics CRM Essentials CAL tai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Microsoft Dynamics 365 for Team Members, Enterprise edition From SA</w:t>
            </w:r>
          </w:p>
        </w:tc>
      </w:tr>
      <w:tr w:rsidR="00002C24">
        <w:tc>
          <w:tcPr>
            <w:tcW w:w="600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Microsoft Dynamics AX Task CAL-käyttöoikeus (Device)</w:t>
            </w:r>
          </w:p>
        </w:tc>
        <w:tc>
          <w:tcPr>
            <w:tcW w:w="612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Microsoft Dynamics 365 for Operations, Enterprise Edition From SA (Device)</w:t>
            </w:r>
          </w:p>
        </w:tc>
      </w:tr>
      <w:tr w:rsidR="00002C24">
        <w:tc>
          <w:tcPr>
            <w:tcW w:w="600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Microsoft Dynamics AX Functional CAL-käyttöoikeus, tai</w:t>
            </w:r>
            <w:r>
              <w:br/>
              <w:t>Microsoft Dynamics AX Enterprise CAL-käyttöoikeus</w:t>
            </w:r>
          </w:p>
        </w:tc>
        <w:tc>
          <w:tcPr>
            <w:tcW w:w="612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 xml:space="preserve">Microsoft Dynamics 365 for Operations, Enterprise edition From SA </w:t>
            </w:r>
          </w:p>
          <w:p w:rsidR="00002C24" w:rsidRDefault="009D126D">
            <w:pPr>
              <w:pStyle w:val="ProductList-TableBody"/>
            </w:pPr>
            <w:r>
              <w:t>Microsof</w:t>
            </w:r>
            <w:r>
              <w:t>t Dynamics 365, Enterprise edition Plan 2 From SA</w:t>
            </w:r>
          </w:p>
          <w:p w:rsidR="00002C24" w:rsidRDefault="00002C24">
            <w:pPr>
              <w:pStyle w:val="ProductList-TableBody"/>
            </w:pPr>
          </w:p>
        </w:tc>
      </w:tr>
      <w:tr w:rsidR="00002C24">
        <w:tc>
          <w:tcPr>
            <w:tcW w:w="600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lastRenderedPageBreak/>
              <w:t>Microsoft Dynamics CRM Basic CAL tai</w:t>
            </w:r>
            <w:r>
              <w:b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Microsoft Dynamics 365 for Sales, Enterprise edition From SA</w:t>
            </w:r>
            <w:r>
              <w:br/>
              <w:t>Microsoft Dynamics 365, Enterprise edition Plan 1 From SA</w:t>
            </w:r>
          </w:p>
        </w:tc>
      </w:tr>
      <w:tr w:rsidR="00002C24">
        <w:tc>
          <w:tcPr>
            <w:tcW w:w="600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Mi</w:t>
            </w:r>
            <w:r>
              <w:t>crosoft Dynamics CRM Basic CAL tai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Microsoft Dynamics 365 for Customer Service, Enterprise edition From SA</w:t>
            </w:r>
            <w:r>
              <w:br/>
              <w:t>Microsoft Dynamics 365, Enterprise edition Plan 1 From SA</w:t>
            </w:r>
          </w:p>
        </w:tc>
      </w:tr>
      <w:tr w:rsidR="00002C24">
        <w:tc>
          <w:tcPr>
            <w:tcW w:w="600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Microsoft Dynamics for Sales O</w:t>
            </w:r>
            <w:r>
              <w:t>n-premises CAL</w:t>
            </w:r>
          </w:p>
        </w:tc>
        <w:tc>
          <w:tcPr>
            <w:tcW w:w="612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Microsoft Dynamics 365 for Case Management, Enterprise edition From SA</w:t>
            </w:r>
          </w:p>
        </w:tc>
      </w:tr>
      <w:tr w:rsidR="00002C24">
        <w:tc>
          <w:tcPr>
            <w:tcW w:w="600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Microsoft Dynamics 365, Enterprise edition Plan 1 From SA</w:t>
            </w:r>
          </w:p>
        </w:tc>
      </w:tr>
    </w:tbl>
    <w:p w:rsidR="00002C24" w:rsidRDefault="00002C24">
      <w:pPr>
        <w:pStyle w:val="ProductList-Body"/>
      </w:pPr>
    </w:p>
    <w:p w:rsidR="00002C24" w:rsidRDefault="009D126D">
      <w:pPr>
        <w:pStyle w:val="ProductList-ClauseHeading"/>
        <w:outlineLvl w:val="3"/>
      </w:pPr>
      <w:r>
        <w:t>2.2 Vaatimukset täyttävät Add-on User SL -käyttöoikeudet</w:t>
      </w:r>
    </w:p>
    <w:p w:rsidR="00002C24" w:rsidRDefault="009D126D">
      <w:pPr>
        <w:pStyle w:val="ProductList-Body"/>
      </w:pPr>
      <w:r>
        <w:t>Kullakin Vaatimukset täyttävällä Käyttöoikeudella on oltava aktiivinen SA-ylläpito. Vain yksi Add-on User SL -tilauskäyttöoikeus voidaan hankkia kullekin Vaatimukset täyttävälle käyttöoikeudelle (tai Vaatimukset täyttäville käyttöoikeuksien joukolle).</w:t>
      </w:r>
    </w:p>
    <w:tbl>
      <w:tblPr>
        <w:tblStyle w:val="PURTable"/>
        <w:tblW w:w="0" w:type="dxa"/>
        <w:tblLook w:val="04A0" w:firstRow="1" w:lastRow="0" w:firstColumn="1" w:lastColumn="0" w:noHBand="0" w:noVBand="1"/>
      </w:tblPr>
      <w:tblGrid>
        <w:gridCol w:w="5400"/>
        <w:gridCol w:w="5390"/>
      </w:tblGrid>
      <w:tr w:rsidR="00002C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Vaat</w:t>
            </w:r>
            <w:r>
              <w:rPr>
                <w:color w:val="FFFFFF"/>
              </w:rPr>
              <w: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Add-on User SL</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tai</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Microsoft </w:t>
            </w:r>
            <w:r>
              <w:t>Dynamics 365 for Team Members, Enterprise edition -lisäosa</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Dynamics AX Task CAL-käyttöoikeus (Device)</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Dynamics 365 for Operations, Enterprise edition -lisäosa (Device)</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Dynamics AX Functional CAL</w:t>
            </w:r>
            <w:r>
              <w:fldChar w:fldCharType="begin"/>
            </w:r>
            <w:r>
              <w:instrText xml:space="preserve"> XE "Microsoft Dynamics AX Fun</w:instrText>
            </w:r>
            <w:r>
              <w:instrText xml:space="preserve">ctional CAL" </w:instrText>
            </w:r>
            <w:r>
              <w:fldChar w:fldCharType="end"/>
            </w:r>
            <w:r>
              <w:t xml:space="preserve"> tai</w:t>
            </w:r>
            <w:r>
              <w:br/>
              <w:t>Microsoft Dynamics AX Enterprise CAL-käyttöoikeus</w:t>
            </w:r>
            <w:r>
              <w:fldChar w:fldCharType="begin"/>
            </w:r>
            <w:r>
              <w:instrText xml:space="preserve"> XE "Microsoft Dynamics AX Enterprise CAL-käyttöoikeus"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Dynamics 365 for Operations, Enterprise edition -lisäosa</w:t>
            </w:r>
            <w:r>
              <w:br/>
              <w:t>Microsoft Dynamics 365 Enterprise edition Plan 2 -lisäosa</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w:t>
            </w:r>
            <w:r>
              <w:t>crosoft Dynamics CRM Basic CAL</w:t>
            </w:r>
            <w:r>
              <w:fldChar w:fldCharType="begin"/>
            </w:r>
            <w:r>
              <w:instrText xml:space="preserve"> XE "Microsoft Dynamics CRM Basic CAL" </w:instrText>
            </w:r>
            <w:r>
              <w:fldChar w:fldCharType="end"/>
            </w:r>
            <w:r>
              <w:t xml:space="preserve"> tai</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Dynamics 365 for Sales, Enterprise edition -lisäosa</w:t>
            </w:r>
            <w:r>
              <w:br/>
              <w:t>Microsoft Dy</w:t>
            </w:r>
            <w:r>
              <w:t>namics 365, Enterprise edition Plan 1 -lisäosa</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Dynamics CRM Basic CAL tai</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Dynamics 365 for Customer Service</w:t>
            </w:r>
            <w:r>
              <w:t>, Enterprise Edition -lisäosa</w:t>
            </w:r>
            <w:r>
              <w:br/>
              <w:t>Microsoft Dynamics 365, Enterprise edition Plan 1 -lisäosa</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Dynamics 365 for Case Management, Enterprise Edition -lisäosa</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Dynamics 365, Enterprise edition Plan 1 -lisäosa</w:t>
            </w:r>
          </w:p>
        </w:tc>
      </w:tr>
    </w:tbl>
    <w:p w:rsidR="00002C24" w:rsidRDefault="00002C24">
      <w:pPr>
        <w:pStyle w:val="ProductList-Body"/>
      </w:pPr>
    </w:p>
    <w:p w:rsidR="00002C24" w:rsidRDefault="009D126D">
      <w:pPr>
        <w:pStyle w:val="ProductList-ClauseHeading"/>
        <w:outlineLvl w:val="3"/>
      </w:pPr>
      <w:r>
        <w:t>2.3 Unified Service Desk (USD)</w:t>
      </w:r>
    </w:p>
    <w:p w:rsidR="00002C24" w:rsidRDefault="009D126D">
      <w:pPr>
        <w:pStyle w:val="ProductList-Body"/>
      </w:pPr>
      <w:r>
        <w:t>Asi</w:t>
      </w:r>
      <w:r>
        <w:t>akkaat, joilla on Microsoft Dynamics 365 Plan 1 tai Plan 2, Enterprise editionin aktiviiset tilaukset, voivat asentaa ja käyttää USD-ohjelmistoa kutakin käyttäjää varten.</w:t>
      </w:r>
    </w:p>
    <w:p w:rsidR="00002C24" w:rsidRDefault="00002C24">
      <w:pPr>
        <w:pStyle w:val="ProductList-Body"/>
      </w:pPr>
    </w:p>
    <w:p w:rsidR="00002C24" w:rsidRDefault="009D126D">
      <w:pPr>
        <w:pStyle w:val="ProductList-ClauseHeading"/>
        <w:outlineLvl w:val="3"/>
      </w:pPr>
      <w:r>
        <w:t>2.4 Microsoft Dynamics CustomerSource</w:t>
      </w:r>
    </w:p>
    <w:p w:rsidR="00002C24" w:rsidRDefault="009D126D">
      <w:pPr>
        <w:pStyle w:val="ProductList-Body"/>
      </w:pPr>
      <w:r>
        <w:t xml:space="preserve">Asiakkaat, joilla on Microsoft Dynamics 365 -palvelujen aktiiviset tilaukset, voivat käyttää CustomerSourcea. </w:t>
      </w:r>
    </w:p>
    <w:p w:rsidR="00002C24" w:rsidRDefault="00002C24">
      <w:pPr>
        <w:pStyle w:val="ProductList-Body"/>
      </w:pPr>
    </w:p>
    <w:p w:rsidR="00002C24" w:rsidRDefault="009D126D">
      <w:pPr>
        <w:pStyle w:val="ProductList-ClauseHeading"/>
        <w:outlineLvl w:val="3"/>
      </w:pPr>
      <w:r>
        <w:t>2.5 Kelpoisuus Ehdollisiin Tarjouksiin</w:t>
      </w:r>
    </w:p>
    <w:p w:rsidR="00002C24" w:rsidRDefault="009D126D">
      <w:pPr>
        <w:pStyle w:val="ProductList-Body"/>
      </w:pPr>
      <w:r>
        <w:t>Sopimuksen uusivat asiakkaat, joilla on Microsoft Dynamics CRM Online- tai Microsoft Dynamics AX Subscrip</w:t>
      </w:r>
      <w:r>
        <w:t xml:space="preserve">tion -käyttöoikeudet 1.11.2016 tai myöhemmin, voivat hankkia Microsoft Dynamics 365 Online Services -palveluita koskevan ehdollisen tarjouksen ennen 31.10.2019 tehdyissä sopimusten uusimisissa. </w:t>
      </w:r>
    </w:p>
    <w:p w:rsidR="00002C24" w:rsidRDefault="00002C24">
      <w:pPr>
        <w:pStyle w:val="ProductList-Body"/>
      </w:pPr>
    </w:p>
    <w:p w:rsidR="00002C24" w:rsidRDefault="009D126D">
      <w:pPr>
        <w:pStyle w:val="ProductList-ClauseHeading"/>
        <w:outlineLvl w:val="3"/>
      </w:pPr>
      <w:r>
        <w:t>2.6 Microsoft Dynamics Marketing ja Parature</w:t>
      </w:r>
    </w:p>
    <w:p w:rsidR="00002C24" w:rsidRDefault="009D126D">
      <w:pPr>
        <w:pStyle w:val="ProductList-Body"/>
      </w:pPr>
      <w:r>
        <w:t>Enterprise Agre</w:t>
      </w:r>
      <w:r>
        <w:t>ement -sopimusasiakkaat ja Enterprise Agreement -tilausasiakkaat, jotka ovat hankkineet Microsoft Dynamics Marketingin ja Paraturen käyttöoikeudet Microsoft-tilauksista ennen 1. marraskuuta 2016 nykyisellä Liittymäsopimuksella, voivat uusia tilauksensa mil</w:t>
      </w:r>
      <w:r>
        <w:t>lä tahansa myöhemmällä Liittymäsopimuksella, joka allekirjoitetaan ennen 1. heinäkuuta 2017.</w:t>
      </w:r>
    </w:p>
    <w:p w:rsidR="00002C24" w:rsidRDefault="00002C24">
      <w:pPr>
        <w:pStyle w:val="ProductList-Body"/>
      </w:pPr>
    </w:p>
    <w:p w:rsidR="00002C24" w:rsidRDefault="009D126D">
      <w:pPr>
        <w:pStyle w:val="ProductList-ClauseHeading"/>
        <w:outlineLvl w:val="3"/>
      </w:pPr>
      <w:r>
        <w:t>2.7 Microsoft Dynamics 365 Plan 2, Enterprise edition for Government</w:t>
      </w:r>
    </w:p>
    <w:p w:rsidR="00002C24" w:rsidRDefault="009D126D">
      <w:pPr>
        <w:pStyle w:val="ProductList-Body"/>
      </w:pPr>
      <w:r>
        <w:t>Microsoft Dynamics 365 for Operations ei ole saatavilla Microsoft 365 Plan 2, Enterprise edit</w:t>
      </w:r>
      <w:r>
        <w:t>ion for Governmentissa.</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GroupHeading"/>
        <w:outlineLvl w:val="1"/>
      </w:pPr>
      <w:bookmarkStart w:id="260" w:name="_Sec632"/>
      <w:r>
        <w:t>Office 365 -palvelut</w:t>
      </w:r>
      <w:bookmarkEnd w:id="260"/>
      <w:r>
        <w:fldChar w:fldCharType="begin"/>
      </w:r>
      <w:r>
        <w:instrText xml:space="preserve"> TC "</w:instrText>
      </w:r>
      <w:bookmarkStart w:id="261" w:name="_Toc473197341"/>
      <w:r>
        <w:instrText>Office 365 -palvelut</w:instrText>
      </w:r>
      <w:bookmarkEnd w:id="261"/>
      <w:r>
        <w:instrText>" \l 2</w:instrText>
      </w:r>
      <w:r>
        <w:fldChar w:fldCharType="end"/>
      </w:r>
    </w:p>
    <w:p w:rsidR="00002C24" w:rsidRDefault="009D126D">
      <w:pPr>
        <w:pStyle w:val="ProductList-Offering2HeadingNoBorder"/>
        <w:outlineLvl w:val="2"/>
      </w:pPr>
      <w:bookmarkStart w:id="262" w:name="_Sec633"/>
      <w:r>
        <w:t>Office 365 Applications</w:t>
      </w:r>
      <w:bookmarkEnd w:id="262"/>
      <w:r>
        <w:fldChar w:fldCharType="begin"/>
      </w:r>
      <w:r>
        <w:instrText xml:space="preserve"> TC "</w:instrText>
      </w:r>
      <w:bookmarkStart w:id="263" w:name="_Toc473197342"/>
      <w:r>
        <w:instrText>Office 365 Applications</w:instrText>
      </w:r>
      <w:bookmarkEnd w:id="263"/>
      <w:r>
        <w:instrText>" \l 3</w:instrText>
      </w:r>
      <w:r>
        <w:fldChar w:fldCharType="end"/>
      </w:r>
    </w:p>
    <w:p w:rsidR="00002C24" w:rsidRDefault="009D126D">
      <w:pPr>
        <w:pStyle w:val="ProductList-Offering1SubSection"/>
        <w:outlineLvl w:val="3"/>
      </w:pPr>
      <w:bookmarkStart w:id="264" w:name="_Sec719"/>
      <w:r>
        <w:t>1. Ohjelman saatavuus</w:t>
      </w:r>
      <w:bookmarkEnd w:id="264"/>
    </w:p>
    <w:tbl>
      <w:tblPr>
        <w:tblStyle w:val="PURTable"/>
        <w:tblW w:w="0" w:type="dxa"/>
        <w:tblLook w:val="04A0" w:firstRow="1" w:lastRow="0" w:firstColumn="1" w:lastColumn="0" w:noHBand="0" w:noVBand="1"/>
      </w:tblPr>
      <w:tblGrid>
        <w:gridCol w:w="4427"/>
        <w:gridCol w:w="801"/>
        <w:gridCol w:w="791"/>
        <w:gridCol w:w="797"/>
        <w:gridCol w:w="707"/>
        <w:gridCol w:w="829"/>
        <w:gridCol w:w="822"/>
        <w:gridCol w:w="801"/>
        <w:gridCol w:w="809"/>
      </w:tblGrid>
      <w:tr w:rsidR="00002C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w:instrText>
            </w:r>
            <w:r>
              <w:instrText xml:space="preserve">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w:instrText>
            </w:r>
            <w:r>
              <w:instrText xml:space="preserve">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w:instrText>
            </w:r>
            <w:r>
              <w:instrText xml:space="preserve">or Education Solutions" </w:instrText>
            </w:r>
            <w:r>
              <w:fldChar w:fldCharType="separate"/>
            </w:r>
            <w:r>
              <w:rPr>
                <w:color w:val="FFFFFF"/>
              </w:rPr>
              <w:t>EES</w:t>
            </w:r>
            <w:r>
              <w:fldChar w:fldCharType="end"/>
            </w:r>
          </w:p>
        </w:tc>
      </w:tr>
      <w:tr w:rsidR="00002C24">
        <w:tc>
          <w:tcPr>
            <w:tcW w:w="50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w:instrText>
            </w:r>
            <w:r>
              <w:instrText xml:space="preserve">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w:instrText>
            </w:r>
            <w:r>
              <w:instrText xml:space="preserve">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Visio Pro for Office 365 -lisäosa</w:t>
            </w:r>
            <w:r>
              <w:fldChar w:fldCharType="begin"/>
            </w:r>
            <w:r>
              <w:instrText xml:space="preserve"> XE "</w:instrText>
            </w:r>
            <w:r>
              <w:instrText xml:space="preserve">Visio Pro for Office 365 -lisäosa"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bl>
    <w:p w:rsidR="00002C24" w:rsidRDefault="009D126D">
      <w:pPr>
        <w:pStyle w:val="ProductList-Offering1SubSection"/>
        <w:outlineLvl w:val="3"/>
      </w:pPr>
      <w:bookmarkStart w:id="265" w:name="_Sec774"/>
      <w:r>
        <w:lastRenderedPageBreak/>
        <w:t xml:space="preserve">2. Tuotteen </w:t>
      </w:r>
      <w:r>
        <w:t>ehdot</w:t>
      </w:r>
      <w:bookmarkEnd w:id="265"/>
    </w:p>
    <w:tbl>
      <w:tblPr>
        <w:tblStyle w:val="PURTable"/>
        <w:tblW w:w="0" w:type="dxa"/>
        <w:tblLook w:val="04A0" w:firstRow="1" w:lastRow="0" w:firstColumn="1" w:lastColumn="0" w:noHBand="0" w:noVBand="1"/>
      </w:tblPr>
      <w:tblGrid>
        <w:gridCol w:w="3623"/>
        <w:gridCol w:w="3603"/>
        <w:gridCol w:w="3564"/>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C24" w:rsidRDefault="009D126D">
            <w:pPr>
              <w:pStyle w:val="ProductList-TableBody"/>
            </w:pPr>
            <w:r>
              <w:fldChar w:fldCharType="begin"/>
            </w:r>
            <w:r>
              <w:instrText xml:space="preserve"> AutoTextList   \s NoStyle \t </w:instrText>
            </w:r>
            <w:r>
              <w:instrText xml:space="preserve">"Oikeutettu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Pro for Office 365</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C24" w:rsidRDefault="009D126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w:t>
            </w:r>
            <w:r>
              <w:rPr>
                <w:color w:val="404040"/>
              </w:rPr>
              <w:t>än poikkeus: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w:instrText>
            </w:r>
            <w:r>
              <w:instrText xml:space="preserve">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 xml:space="preserve">2.1 </w:t>
      </w:r>
      <w:r>
        <w:t>Office 365 Applications From SA User SL -tilauskäyttöoikeuksien hankintakelpoisuus</w:t>
      </w:r>
    </w:p>
    <w:p w:rsidR="00002C24" w:rsidRDefault="009D126D">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w:instrText>
      </w:r>
      <w:r>
        <w:instrText xml:space="preserve">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w:t>
      </w:r>
      <w:r>
        <w:t>jos Tilauskäyttöoikeus on hankittu ainakin kolme vuotta ennen From SA User SL -tilauskäyttöoikeutta.</w:t>
      </w:r>
    </w:p>
    <w:tbl>
      <w:tblPr>
        <w:tblStyle w:val="PURTable"/>
        <w:tblW w:w="0" w:type="dxa"/>
        <w:tblLook w:val="04A0" w:firstRow="1" w:lastRow="0" w:firstColumn="1" w:lastColumn="0" w:noHBand="0" w:noVBand="1"/>
      </w:tblPr>
      <w:tblGrid>
        <w:gridCol w:w="5405"/>
        <w:gridCol w:w="5385"/>
      </w:tblGrid>
      <w:tr w:rsidR="00002C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Vaatimukset täyttävä(t) tuote(-teet)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Vastaava SA:sta siirrettävä User SL</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Office 365 ProPlus From SA</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Visio Pro for Office 365 From SA</w:t>
            </w:r>
          </w:p>
        </w:tc>
      </w:tr>
    </w:tbl>
    <w:p w:rsidR="00002C24" w:rsidRDefault="00002C24">
      <w:pPr>
        <w:pStyle w:val="ProductList-Body"/>
      </w:pPr>
    </w:p>
    <w:p w:rsidR="00002C24" w:rsidRDefault="009D126D">
      <w:pPr>
        <w:pStyle w:val="ProductList-ClauseHeading"/>
        <w:outlineLvl w:val="4"/>
      </w:pPr>
      <w:r>
        <w:t>2.2 Vaatimukset täyttävät Add-on User SL -käyttöoikeudet</w:t>
      </w:r>
    </w:p>
    <w:p w:rsidR="00002C24" w:rsidRDefault="009D126D">
      <w:pPr>
        <w:pStyle w:val="ProductList-Body"/>
      </w:pPr>
      <w:r>
        <w:t>Kullakin Vaatimukset täyttävällä Käyttöoikeudella on oltava aktiivinen SA-ylläpito.</w:t>
      </w:r>
    </w:p>
    <w:tbl>
      <w:tblPr>
        <w:tblStyle w:val="PURTable"/>
        <w:tblW w:w="0" w:type="dxa"/>
        <w:tblLook w:val="04A0" w:firstRow="1" w:lastRow="0" w:firstColumn="1" w:lastColumn="0" w:noHBand="0" w:noVBand="1"/>
      </w:tblPr>
      <w:tblGrid>
        <w:gridCol w:w="5396"/>
        <w:gridCol w:w="5394"/>
      </w:tblGrid>
      <w:tr w:rsidR="00002C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Vaatim</w:t>
            </w:r>
            <w:r>
              <w:rPr>
                <w:color w:val="FFFFFF"/>
              </w:rPr>
              <w:t>ukset täyttävä(t) tuote(-teet)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Add-on User SL</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Visio Pro for Office 365 Add-on to Visio Professional</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Visio Pro for Office 365 Add-on to Visio Standard</w:t>
            </w:r>
          </w:p>
        </w:tc>
      </w:tr>
    </w:tbl>
    <w:p w:rsidR="00002C24" w:rsidRDefault="00002C24">
      <w:pPr>
        <w:pStyle w:val="ProductList-Body"/>
      </w:pPr>
    </w:p>
    <w:p w:rsidR="00002C24" w:rsidRDefault="009D126D">
      <w:pPr>
        <w:pStyle w:val="ProductList-ClauseHeading"/>
        <w:outlineLvl w:val="4"/>
      </w:pPr>
      <w:r>
        <w:t xml:space="preserve">2.3 </w:t>
      </w:r>
      <w:r>
        <w:t>Tallennusvälineen kelpoisuus Office 365 Pro Plusille, jossa on Windows To Go -oikeudet</w:t>
      </w:r>
    </w:p>
    <w:p w:rsidR="00002C24" w:rsidRDefault="009D126D">
      <w:pPr>
        <w:pStyle w:val="ProductList-Body"/>
      </w:pPr>
      <w:r>
        <w:t>Jos käyttäjä, jolle Asiakas on määrittänyt Office 365 ProPlus -käyttöoikeuden, käyttää ohjelmistoa Windows to Go -oikeuksilla sen sijaan, että asentaisi Office 365 ProPl</w:t>
      </w:r>
      <w:r>
        <w:t>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w:t>
      </w:r>
      <w:r>
        <w:t>ettava Office Professional Plus 2013 -ohjelmiston asennus USB-asemasta.</w:t>
      </w:r>
    </w:p>
    <w:p w:rsidR="00002C24" w:rsidRDefault="00002C24">
      <w:pPr>
        <w:pStyle w:val="ProductList-Body"/>
      </w:pPr>
    </w:p>
    <w:p w:rsidR="00002C24" w:rsidRDefault="009D126D">
      <w:pPr>
        <w:pStyle w:val="ProductList-ClauseHeading"/>
        <w:outlineLvl w:val="4"/>
      </w:pPr>
      <w:r>
        <w:t>2.4 Campus and School -sopimus, Enrollment for Education Solutions ja Open Value -tilaukset – Education Solutions</w:t>
      </w:r>
    </w:p>
    <w:p w:rsidR="00002C24" w:rsidRDefault="009D126D">
      <w:pPr>
        <w:pStyle w:val="ProductList-Body"/>
      </w:pPr>
      <w:r>
        <w:t xml:space="preserve">Jos Asiakas on Campus and School -sopimuksen määrittelemä Oppilaitos </w:t>
      </w:r>
      <w:r>
        <w:t>ja tilaa Office 365 ProPlus User SL -käyttöoikeuden, sen on hankittava Käyttöoikeus Oppilaitoksen organisaation kullekin Vaatimukset täyttävälle Käyttäjälle. Jos Oppilaitos tilaa Office 365 ProPlus User SL -tilauskäyttöoikeuden opiskelijaoption, sen on han</w:t>
      </w:r>
      <w:r>
        <w:t xml:space="preserve">kittava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jokaiselle organisaatiossa olevalle Opiskelijalle.</w:t>
      </w:r>
    </w:p>
    <w:p w:rsidR="00002C24" w:rsidRDefault="00002C24">
      <w:pPr>
        <w:pStyle w:val="ProductList-Body"/>
      </w:pPr>
    </w:p>
    <w:p w:rsidR="00002C24" w:rsidRDefault="009D126D">
      <w:pPr>
        <w:pStyle w:val="ProductList-Body"/>
      </w:pPr>
      <w:r>
        <w:t>Oppilaitokset, jotka ovat määrittäneet Office 365 ProPlus User SL -tilauskäytt</w:t>
      </w:r>
      <w:r>
        <w:t>öoikeudet koko opetushenkilöstölle ja muulle henkilöstölle, voivat asentaa Office Professional Plus 2016 -ohjelmiston mihin tahansa vapaasti käytettävään laboratorioon tai kirjastoon Oppilaitoksen Organisaatiossa. Muilta osin ohjelmiston käyttöä koskevat O</w:t>
      </w:r>
      <w:r>
        <w:t>ffice Professional Plus 2016:n Käyttöoikeusehdot.</w:t>
      </w:r>
    </w:p>
    <w:p w:rsidR="00002C24" w:rsidRDefault="00002C24">
      <w:pPr>
        <w:pStyle w:val="ProductList-Body"/>
      </w:pPr>
    </w:p>
    <w:p w:rsidR="00002C24" w:rsidRDefault="009D126D">
      <w:pPr>
        <w:pStyle w:val="ProductList-Body"/>
      </w:pPr>
      <w:r>
        <w:t>Oppilaitokset, jotka ovat määrittäneet Office Professional Plus Software Assurancen koko opetushenkilöstölle ja muulle henkilöstölle, voivat hankkia Office 365 ProPlus -käyttöoikeudet Oppilaitoksen organis</w:t>
      </w:r>
      <w:r>
        <w:t>aation koko opetushenkilöstö- ja muu henkilöstö -osalle ilman lisäkustannusta Oppilaitokselle. Tällä tarjouksella ilmaiseksi hankittuja käyttöoikeuksia ei voi laskea mukaan Oppilaitoksen vähimmäistilausvaatimusten täyttämiseen.</w:t>
      </w:r>
    </w:p>
    <w:p w:rsidR="00002C24" w:rsidRDefault="00002C24">
      <w:pPr>
        <w:pStyle w:val="ProductList-Body"/>
      </w:pPr>
    </w:p>
    <w:p w:rsidR="00002C24" w:rsidRDefault="009D126D">
      <w:pPr>
        <w:pStyle w:val="ProductList-ClauseHeading"/>
        <w:outlineLvl w:val="4"/>
      </w:pPr>
      <w:r>
        <w:t>2.5 Office Multi Language P</w:t>
      </w:r>
      <w:r>
        <w:t>ack</w:t>
      </w:r>
    </w:p>
    <w:p w:rsidR="00002C24" w:rsidRDefault="009D126D">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w:t>
      </w:r>
      <w:r>
        <w:t xml:space="preserve">5 -tilauksella. Oikeus käyttää Office Multi Language Packia päättyy samalla kun vaatimukset täyttävän Office 365 -sovelluksen oikeudet päättyvät. </w:t>
      </w:r>
    </w:p>
    <w:p w:rsidR="00002C24" w:rsidRDefault="00002C24">
      <w:pPr>
        <w:pStyle w:val="ProductList-Body"/>
      </w:pPr>
    </w:p>
    <w:p w:rsidR="00002C24" w:rsidRDefault="009D126D">
      <w:pPr>
        <w:pStyle w:val="ProductList-ClauseHeading"/>
        <w:outlineLvl w:val="4"/>
      </w:pPr>
      <w:r>
        <w:t>2.6 E-Learning</w:t>
      </w:r>
    </w:p>
    <w:p w:rsidR="00002C24" w:rsidRDefault="009D126D">
      <w:pPr>
        <w:pStyle w:val="ProductList-Body"/>
      </w:pPr>
      <w:r>
        <w:t xml:space="preserve">Asiakas saa käyttää ylläpidettyjä Office 365:een liittyviä E-Learning-kursseja, jos sillä on </w:t>
      </w:r>
      <w:r>
        <w:t>vähintään yksi Office 365 ProPlus -käyttöoikeus (SCORM-yhteensopiva sisältö ei ole oikeutettu). Vain Asiakkaan käyttäjät, joilla on aktiivinen Office 365 ProPlus -käyttöoikeus, voivat käyttää Office 365 ProPlus -palveluihin liittyviä ylläpidettyjä E-Learni</w:t>
      </w:r>
      <w:r>
        <w:t xml:space="preserve">ng-kursseja kirjautumalla Online-koulutussivustoon Office 365 ProPlus -käyttäjätunnuksellaan. Asiakkaan ylläpidettyjen E-Learning-kurssien käyttöä koskevat E-Learning-sivuston käyttöehdot. </w:t>
      </w:r>
    </w:p>
    <w:p w:rsidR="00002C24" w:rsidRDefault="00002C24">
      <w:pPr>
        <w:pStyle w:val="ProductList-Body"/>
      </w:pPr>
    </w:p>
    <w:p w:rsidR="00002C24" w:rsidRDefault="009D126D">
      <w:pPr>
        <w:pStyle w:val="ProductList-ClauseHeading"/>
        <w:outlineLvl w:val="4"/>
      </w:pPr>
      <w:r>
        <w:t>2.7 Office Online</w:t>
      </w:r>
    </w:p>
    <w:p w:rsidR="00002C24" w:rsidRDefault="009D126D">
      <w:pPr>
        <w:pStyle w:val="ProductList-Body"/>
      </w:pPr>
      <w:r>
        <w:t xml:space="preserve">Jos Asiakkaalla on Office 365 ProPlus </w:t>
      </w:r>
      <w:r>
        <w:fldChar w:fldCharType="begin"/>
      </w:r>
      <w:r>
        <w:instrText xml:space="preserve"> AutoText</w:instrText>
      </w:r>
      <w:r>
        <w:instrText xml:space="preserve">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w:instrText>
      </w:r>
      <w:r>
        <w:instrText xml:space="preserve">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w:t>
      </w:r>
      <w:r>
        <w:t>rive for Business -käyttöoikeus.</w:t>
      </w:r>
    </w:p>
    <w:p w:rsidR="00002C24" w:rsidRDefault="00002C24">
      <w:pPr>
        <w:pStyle w:val="ProductList-Body"/>
      </w:pPr>
    </w:p>
    <w:p w:rsidR="00002C24" w:rsidRDefault="009D126D">
      <w:pPr>
        <w:pStyle w:val="ProductList-ClauseHeading"/>
        <w:outlineLvl w:val="4"/>
      </w:pPr>
      <w:r>
        <w:t>2.8 Open Value Subscription -siirtymisjakso</w:t>
      </w:r>
    </w:p>
    <w:p w:rsidR="00002C24" w:rsidRDefault="009D126D">
      <w:pPr>
        <w:pStyle w:val="ProductList-Body"/>
      </w:pPr>
      <w:r>
        <w:t>Jokaista sellaista Office 365 ProPlus-, Midsize Business-, Enterprise E3-E5- tai Education E3-E5 User SL -tilauskäyttöoikeusyksikköä kohden, jonka Asiakas aktivoi Open Value Subscription -sopimuksen umpeutuessa tai sitä ennen (”Voimassaolon päättymispäivä”</w:t>
      </w:r>
      <w:r>
        <w:t xml:space="preserve">), Asiakas saa jatkaa Office Standardin tai Professional Plusin käyttöä, jos hänellä on sen käyttöoikeus Open Value Subscription -sopimuksen avulla. Tämä oikeus päättyy 180 </w:t>
      </w:r>
      <w:r>
        <w:lastRenderedPageBreak/>
        <w:t>päivää Voimassaolon päättymispäivän jälkeen. Tänä ajanjaksona Office Standardin</w:t>
      </w:r>
      <w:r>
        <w:fldChar w:fldCharType="begin"/>
      </w:r>
      <w:r>
        <w:instrText xml:space="preserve"> XE </w:instrText>
      </w:r>
      <w:r>
        <w:instrText xml:space="preserve">"Office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002C24" w:rsidRDefault="00002C24">
      <w:pPr>
        <w:pStyle w:val="ProductList-Body"/>
      </w:pPr>
    </w:p>
    <w:p w:rsidR="00002C24" w:rsidRDefault="009D126D">
      <w:pPr>
        <w:pStyle w:val="ProductList-ClauseHeading"/>
        <w:outlineLvl w:val="4"/>
      </w:pPr>
      <w:r>
        <w:t>2.9 Visio Professional 2016:n käyttöönotto-oikeudet</w:t>
      </w:r>
    </w:p>
    <w:p w:rsidR="00002C24" w:rsidRDefault="009D126D">
      <w:pPr>
        <w:pStyle w:val="ProductList-Body"/>
      </w:pPr>
      <w:r>
        <w:t xml:space="preserve">Jokainen Office 2016 ‑käyttäjä tai </w:t>
      </w:r>
      <w:r>
        <w:t>käyttäjä, jolla on oikeus asentaa Office Professional Plus perustuen Secure Productive Enterprise From SA ‑tilauskäyttöoikeuteen, joka sisältää Visio Pro for Office 365 ‑tilauksen, saa asentaa yhden Visio Professional 2016 ‑ohjelmistokopion laitteelle, jol</w:t>
      </w:r>
      <w:r>
        <w:t>le Office 2016 on asennettu.</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266" w:name="_Sec634"/>
      <w:r>
        <w:t>Office 365 Suitet</w:t>
      </w:r>
      <w:bookmarkEnd w:id="266"/>
      <w:r>
        <w:fldChar w:fldCharType="begin"/>
      </w:r>
      <w:r>
        <w:instrText xml:space="preserve"> TC "</w:instrText>
      </w:r>
      <w:bookmarkStart w:id="267" w:name="_Toc473197343"/>
      <w:r>
        <w:instrText>Office 365 Suitet</w:instrText>
      </w:r>
      <w:bookmarkEnd w:id="267"/>
      <w:r>
        <w:instrText>" \l 3</w:instrText>
      </w:r>
      <w:r>
        <w:fldChar w:fldCharType="end"/>
      </w:r>
    </w:p>
    <w:p w:rsidR="00002C24" w:rsidRDefault="009D126D">
      <w:pPr>
        <w:pStyle w:val="ProductList-Offering1SubSection"/>
        <w:outlineLvl w:val="3"/>
      </w:pPr>
      <w:bookmarkStart w:id="268" w:name="_Sec720"/>
      <w:r>
        <w:t>1. Ohjelman saatavuus</w:t>
      </w:r>
      <w:bookmarkEnd w:id="268"/>
    </w:p>
    <w:tbl>
      <w:tblPr>
        <w:tblStyle w:val="PURTable"/>
        <w:tblW w:w="0" w:type="dxa"/>
        <w:tblLook w:val="04A0" w:firstRow="1" w:lastRow="0" w:firstColumn="1" w:lastColumn="0" w:noHBand="0" w:noVBand="1"/>
      </w:tblPr>
      <w:tblGrid>
        <w:gridCol w:w="4431"/>
        <w:gridCol w:w="800"/>
        <w:gridCol w:w="790"/>
        <w:gridCol w:w="796"/>
        <w:gridCol w:w="706"/>
        <w:gridCol w:w="829"/>
        <w:gridCol w:w="822"/>
        <w:gridCol w:w="800"/>
        <w:gridCol w:w="810"/>
      </w:tblGrid>
      <w:tr w:rsidR="00002C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w:instrText>
            </w:r>
            <w:r>
              <w:instrText xml:space="preserve">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50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w:instrText>
            </w:r>
            <w:r>
              <w:instrText xml:space="preserve">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 xml:space="preserve">Office 365 </w:t>
            </w:r>
            <w:r>
              <w:t>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 Online -p</w:instrText>
            </w:r>
            <w:r>
              <w:instrText xml:space="preserve">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Office 365 Enterprise E5 (User SL)</w:t>
            </w:r>
            <w:r>
              <w:fldChar w:fldCharType="begin"/>
            </w:r>
            <w:r>
              <w:instrText xml:space="preserve"> XE "Office 365 Enterprise E5 (User SL)</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w:instrText>
            </w:r>
            <w:r>
              <w:instrText xml:space="preserve">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w:instrText>
            </w:r>
            <w:r>
              <w:instrText xml:space="preserve">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Office 365 Enterprise E4 without ProPlus Add-on</w:t>
            </w:r>
            <w:r>
              <w:fldChar w:fldCharType="begin"/>
            </w:r>
            <w:r>
              <w:instrText xml:space="preserve"> XE "</w:instrText>
            </w:r>
            <w:r>
              <w:instrText xml:space="preserve">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t>Office 365 Midsize Business</w:t>
            </w:r>
            <w:r>
              <w:fldChar w:fldCharType="begin"/>
            </w:r>
            <w:r>
              <w:instrText xml:space="preserve"> </w:instrText>
            </w:r>
            <w:r>
              <w:instrText xml:space="preserve">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bl>
    <w:p w:rsidR="00002C24" w:rsidRDefault="009D126D">
      <w:pPr>
        <w:pStyle w:val="ProductList-Offering1SubSection"/>
        <w:outlineLvl w:val="3"/>
      </w:pPr>
      <w:bookmarkStart w:id="269" w:name="_Sec775"/>
      <w:r>
        <w:t>2. Tuotteen ehdot</w:t>
      </w:r>
      <w:bookmarkEnd w:id="269"/>
    </w:p>
    <w:tbl>
      <w:tblPr>
        <w:tblStyle w:val="PURTable"/>
        <w:tblW w:w="0" w:type="dxa"/>
        <w:tblLook w:val="04A0" w:firstRow="1" w:lastRow="0" w:firstColumn="1" w:lastColumn="0" w:noHBand="0" w:noVBand="1"/>
      </w:tblPr>
      <w:tblGrid>
        <w:gridCol w:w="3635"/>
        <w:gridCol w:w="3578"/>
        <w:gridCol w:w="3577"/>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K1 vain palvelin), MPSA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C24" w:rsidRDefault="009D126D">
            <w:pPr>
              <w:pStyle w:val="ProductList-TableBody"/>
            </w:pPr>
            <w:r>
              <w:fldChar w:fldCharType="begin"/>
            </w:r>
            <w:r>
              <w:instrText xml:space="preserve"> AutoTextList   </w:instrText>
            </w:r>
            <w:r>
              <w:instrText xml:space="preserve">\s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Government, K</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w:instrText>
            </w:r>
            <w:r>
              <w:instrText xml:space="preserve">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w:instrText>
            </w:r>
            <w:r>
              <w:instrText xml:space="preserve"> vuosivaraussitoumuksen vähenemisestä." </w:instrText>
            </w:r>
            <w:r>
              <w:fldChar w:fldCharType="separate"/>
            </w:r>
            <w:r>
              <w:rPr>
                <w:color w:val="0563C1"/>
              </w:rPr>
              <w:t>Oikeutettu vähennyksiin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w:t>
            </w:r>
            <w:r>
              <w:t>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2.1 Yhdysvaltain valtionhallinnon yhteisöpilvipalvelu</w:t>
      </w:r>
    </w:p>
    <w:p w:rsidR="00002C24" w:rsidRDefault="009D126D">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-määritteellä varustettujen Office 365 -ohjelmistosarjojen komp</w:t>
      </w:r>
      <w:r>
        <w:t xml:space="preserve">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002C24" w:rsidRDefault="00002C24">
      <w:pPr>
        <w:pStyle w:val="ProductList-Body"/>
      </w:pPr>
    </w:p>
    <w:p w:rsidR="00002C24" w:rsidRDefault="009D126D">
      <w:pPr>
        <w:pStyle w:val="ProductList-ClauseHeading"/>
        <w:outlineLvl w:val="4"/>
      </w:pPr>
      <w:r>
        <w:t>2.2 Campus and School -hankinnat</w:t>
      </w:r>
    </w:p>
    <w:p w:rsidR="00002C24" w:rsidRDefault="009D126D">
      <w:pPr>
        <w:pStyle w:val="ProductList-Body"/>
      </w:pPr>
      <w:r>
        <w:t>Campus and School -sopimuksessa Of</w:t>
      </w:r>
      <w:r>
        <w:t>fice 365 -ohjelmistosarjat on hankittava käyttäjäkohtaisesti Oppilaitoksen laajuisesti tai muun kuin Oppilaitoksen laajuisesti. Jos Oppilaitos tarvitsee lisää User SL -tilauskäyttöoikeuksia Office 365 -ohjelmistosarjan käyttämiseen jakson aikana, sen on lä</w:t>
      </w:r>
      <w:r>
        <w:t xml:space="preserve">hetettävä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Hankittaessa Office 365 Add-on -käyttöoikeutta, vastaavan edellytykset täyttävän Käyttöoikeuden on oltav</w:t>
      </w:r>
      <w:r>
        <w:t xml:space="preserve">a samassa Liittymäsopimuksessa. 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Online-palveluille, kunha</w:t>
      </w:r>
      <w:r>
        <w:t>n vuositilaus täyttää Ohjelmistoalusta-online-palvelujen vähimmäisvaatimukset Asiakkaan volyymikäyttöoikeussopimuksessa esitetyllä tavalla.</w:t>
      </w:r>
    </w:p>
    <w:p w:rsidR="00002C24" w:rsidRDefault="00002C24">
      <w:pPr>
        <w:pStyle w:val="ProductList-Body"/>
      </w:pPr>
    </w:p>
    <w:p w:rsidR="00002C24" w:rsidRDefault="009D126D">
      <w:pPr>
        <w:pStyle w:val="ProductList-ClauseHeading"/>
        <w:outlineLvl w:val="4"/>
      </w:pPr>
      <w:r>
        <w:t>2.3 Ilmainen Office 365 ProPlus -opiskelijakäyttöoikeus opetushenkilöstön ja muun henkilöstön sopimusten mukaan</w:t>
      </w:r>
    </w:p>
    <w:p w:rsidR="00002C24" w:rsidRDefault="009D126D">
      <w:pPr>
        <w:pStyle w:val="ProductList-Body"/>
      </w:pPr>
      <w:r>
        <w:t>Jos</w:t>
      </w:r>
      <w:r>
        <w:t xml:space="preserve"> Oppilaitos on hankkinut Office Professional Plus- tai Office 365 ProPlus -käyttöoikeuden koko Opetushenkilöstölleen ja muulle henkilöstölleen määritetyssä Organisaatiossaan Open Value Subscription Agreement for Education Solutions- tai Campus and School A</w:t>
      </w:r>
      <w:r>
        <w:t xml:space="preserve">greement Enrollment for </w:t>
      </w:r>
      <w:r>
        <w:lastRenderedPageBreak/>
        <w:t>Education Solutions -tilauksessa, Oppilaitos voi hankkia Office 365 ProPlus -käyttöoikeuksia kaikille missä tahansa Oppilaitoksen määritellyn Organisaation oppilaitoksessa kirjoilla olevalle opiskelijalle, olipa kyseessä täysiaikain</w:t>
      </w:r>
      <w:r>
        <w:t xml:space="preserve">en tai osa-aikainen opiskelija, ilman lisäkustannuksia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w:t>
      </w:r>
      <w:r>
        <w:t>ppilaitoksen vähimmäistilausvaatimusten täyttämiseen.</w:t>
      </w:r>
    </w:p>
    <w:p w:rsidR="00002C24" w:rsidRDefault="00002C24">
      <w:pPr>
        <w:pStyle w:val="ProductList-Body"/>
      </w:pPr>
    </w:p>
    <w:p w:rsidR="00002C24" w:rsidRDefault="009D126D">
      <w:pPr>
        <w:pStyle w:val="ProductList-ClauseHeading"/>
        <w:outlineLvl w:val="4"/>
      </w:pPr>
      <w:r>
        <w:t>2.4 Campus and School -laboratorio- tai -kirjastokäyttö</w:t>
      </w:r>
    </w:p>
    <w:p w:rsidR="00002C24" w:rsidRDefault="009D126D">
      <w:pPr>
        <w:pStyle w:val="ProductList-Body"/>
      </w:pPr>
      <w:hyperlink w:anchor="_Sec633">
        <w:r>
          <w:rPr>
            <w:color w:val="00467F"/>
            <w:u w:val="single"/>
          </w:rPr>
          <w:t>Office 365 ProPlus -tuotemerkinnässä</w:t>
        </w:r>
      </w:hyperlink>
      <w:r>
        <w:t xml:space="preserve"> on tarjous Office Professional Plus 2016</w:t>
      </w:r>
      <w:r>
        <w:fldChar w:fldCharType="begin"/>
      </w:r>
      <w:r>
        <w:instrText xml:space="preserve"> XE "Office Professional Plus 2016" </w:instrText>
      </w:r>
      <w:r>
        <w:fldChar w:fldCharType="end"/>
      </w:r>
      <w:r>
        <w:t xml:space="preserve"> -ohjelmiston käytöstä missä tahansa vapaasti käytettävässä laboratoriossa tai kirjastossa Oppilaitoksen Organisaatiossa niissä Oppilaitoksissa, joilla on Office 365 ProPlus User SL -tilauskäyttöoikeus määritetty koko opetushenkilöstölle ja muulle henkilös</w:t>
      </w:r>
      <w:r>
        <w:t>tölle.</w:t>
      </w:r>
    </w:p>
    <w:p w:rsidR="00002C24" w:rsidRDefault="00002C24">
      <w:pPr>
        <w:pStyle w:val="ProductList-Body"/>
      </w:pPr>
    </w:p>
    <w:p w:rsidR="00002C24" w:rsidRDefault="009D126D">
      <w:pPr>
        <w:pStyle w:val="ProductList-ClauseHeading"/>
        <w:outlineLvl w:val="4"/>
      </w:pPr>
      <w:r>
        <w:t>2.5 Vaatimukset täyttävät Add-on User SL -käyttöoikeudet</w:t>
      </w:r>
    </w:p>
    <w:tbl>
      <w:tblPr>
        <w:tblStyle w:val="PURTable"/>
        <w:tblW w:w="0" w:type="dxa"/>
        <w:tblLook w:val="04A0" w:firstRow="1" w:lastRow="0" w:firstColumn="1" w:lastColumn="0" w:noHBand="0" w:noVBand="1"/>
      </w:tblPr>
      <w:tblGrid>
        <w:gridCol w:w="5406"/>
        <w:gridCol w:w="5384"/>
      </w:tblGrid>
      <w:tr w:rsidR="00002C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Add-on User SL</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Office 365 Enterprise E1 Add-on</w:t>
            </w:r>
            <w:r>
              <w:rPr>
                <w:vertAlign w:val="superscript"/>
              </w:rPr>
              <w:t>2</w:t>
            </w:r>
          </w:p>
          <w:p w:rsidR="00002C24" w:rsidRDefault="009D126D">
            <w:pPr>
              <w:pStyle w:val="ProductList-TableBody"/>
            </w:pPr>
            <w:r>
              <w:t>- Office 365 Enterprise E1 ja Exchange Online Archiving Add-on</w:t>
            </w:r>
            <w:r>
              <w:rPr>
                <w:vertAlign w:val="superscript"/>
              </w:rPr>
              <w:t>2,3,4</w:t>
            </w:r>
          </w:p>
          <w:p w:rsidR="00002C24" w:rsidRDefault="009D126D">
            <w:pPr>
              <w:pStyle w:val="ProductList-TableBody"/>
            </w:pPr>
            <w:r>
              <w:t xml:space="preserve">- </w:t>
            </w:r>
            <w:r>
              <w:t>Office 365 Government E1 Add-on</w:t>
            </w:r>
          </w:p>
          <w:p w:rsidR="00002C24" w:rsidRDefault="009D126D">
            <w:pPr>
              <w:pStyle w:val="ProductList-TableBody"/>
            </w:pPr>
            <w:r>
              <w:t>- Office 365 Enterprise &amp; Government E3 without ProPlus Add-on</w:t>
            </w:r>
          </w:p>
          <w:p w:rsidR="00002C24" w:rsidRDefault="009D126D">
            <w:pPr>
              <w:pStyle w:val="ProductList-TableBody"/>
            </w:pPr>
            <w:r>
              <w:t>- Office 365 Government E4 without ProPlus Add-ons</w:t>
            </w:r>
          </w:p>
          <w:p w:rsidR="00002C24" w:rsidRDefault="009D126D">
            <w:pPr>
              <w:pStyle w:val="ProductList-TableBody"/>
            </w:pPr>
            <w:r>
              <w:t>- Office 365 Education E5 Add-on</w:t>
            </w:r>
          </w:p>
          <w:p w:rsidR="00002C24" w:rsidRDefault="009D126D">
            <w:pPr>
              <w:pStyle w:val="ProductList-TableBody"/>
            </w:pPr>
            <w:r>
              <w:t>- Exchange Online Plan 1 Add-on</w:t>
            </w:r>
            <w:r>
              <w:fldChar w:fldCharType="begin"/>
            </w:r>
            <w:r>
              <w:instrText xml:space="preserve"> XE "Exchange Online Plan 1 Add-on" </w:instrText>
            </w:r>
            <w:r>
              <w:fldChar w:fldCharType="end"/>
            </w:r>
          </w:p>
          <w:p w:rsidR="00002C24" w:rsidRDefault="009D126D">
            <w:pPr>
              <w:pStyle w:val="ProductList-TableBody"/>
            </w:pPr>
            <w:r>
              <w:t>- Skype</w:t>
            </w:r>
            <w:r>
              <w:t xml:space="preserve"> for Business Online Plan 1 Add-on</w:t>
            </w:r>
            <w:r>
              <w:fldChar w:fldCharType="begin"/>
            </w:r>
            <w:r>
              <w:instrText xml:space="preserve"> XE "Skype for Business Online Plan 1 Add-on" </w:instrText>
            </w:r>
            <w:r>
              <w:fldChar w:fldCharType="end"/>
            </w:r>
          </w:p>
          <w:p w:rsidR="00002C24" w:rsidRDefault="009D126D">
            <w:pPr>
              <w:pStyle w:val="ProductList-TableBody"/>
            </w:pPr>
            <w:r>
              <w:t>- SharePoint Online Plan 1 Add-on</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Office 365 Enterprise E1 / Government E1 Add-on</w:t>
            </w:r>
          </w:p>
          <w:p w:rsidR="00002C24" w:rsidRDefault="009D126D">
            <w:pPr>
              <w:pStyle w:val="ProductList-TableBody"/>
            </w:pPr>
            <w:r>
              <w:t>- Office 365 Enterprise E3 Add-on</w:t>
            </w:r>
            <w:r>
              <w:rPr>
                <w:vertAlign w:val="superscript"/>
              </w:rPr>
              <w:t>2</w:t>
            </w:r>
          </w:p>
          <w:p w:rsidR="00002C24" w:rsidRDefault="009D126D">
            <w:pPr>
              <w:pStyle w:val="ProductList-TableBody"/>
            </w:pPr>
            <w:r>
              <w:t>- Office 365 Government E3 Add-on</w:t>
            </w:r>
            <w:r>
              <w:rPr>
                <w:vertAlign w:val="superscript"/>
              </w:rPr>
              <w:t>4</w:t>
            </w:r>
          </w:p>
          <w:p w:rsidR="00002C24" w:rsidRDefault="009D126D">
            <w:pPr>
              <w:pStyle w:val="ProductList-TableBody"/>
            </w:pPr>
            <w:r>
              <w:t>- Office 365 Enterprise &amp; Government E4, E5 Add-ons</w:t>
            </w:r>
          </w:p>
          <w:p w:rsidR="00002C24" w:rsidRDefault="009D126D">
            <w:pPr>
              <w:pStyle w:val="ProductList-TableBody"/>
            </w:pPr>
            <w:r>
              <w:t>- Office 365 Enterprise &amp; Government E3 without ProPlus Add-on</w:t>
            </w:r>
          </w:p>
          <w:p w:rsidR="00002C24" w:rsidRDefault="009D126D">
            <w:pPr>
              <w:pStyle w:val="ProductList-TableBody"/>
            </w:pPr>
            <w:r>
              <w:t>- Office 365 Government E4 without ProPlus Add-ons</w:t>
            </w:r>
          </w:p>
          <w:p w:rsidR="00002C24" w:rsidRDefault="009D126D">
            <w:pPr>
              <w:pStyle w:val="ProductList-TableBody"/>
            </w:pPr>
            <w:r>
              <w:t>- Office 365 Education E5 Add-on</w:t>
            </w:r>
          </w:p>
          <w:p w:rsidR="00002C24" w:rsidRDefault="009D126D">
            <w:pPr>
              <w:pStyle w:val="ProductList-TableBody"/>
            </w:pPr>
            <w:r>
              <w:t>- Office 365 Midsize B</w:t>
            </w:r>
            <w:r>
              <w:t>usiness Add-on</w:t>
            </w:r>
            <w:r>
              <w:fldChar w:fldCharType="begin"/>
            </w:r>
            <w:r>
              <w:instrText xml:space="preserve"> XE "Office 365 Midsize Business Add-on" </w:instrText>
            </w:r>
            <w:r>
              <w:fldChar w:fldCharType="end"/>
            </w:r>
            <w:r>
              <w:rPr>
                <w:vertAlign w:val="superscript"/>
              </w:rPr>
              <w:t>2</w:t>
            </w:r>
          </w:p>
          <w:p w:rsidR="00002C24" w:rsidRDefault="009D126D">
            <w:pPr>
              <w:pStyle w:val="ProductList-TableBody"/>
            </w:pPr>
            <w:r>
              <w:t xml:space="preserve">- Exchange Online Plan 1 Add-on </w:t>
            </w:r>
          </w:p>
          <w:p w:rsidR="00002C24" w:rsidRDefault="009D126D">
            <w:pPr>
              <w:pStyle w:val="ProductList-TableBody"/>
            </w:pPr>
            <w:r>
              <w:t>- Skype for Business Online Plan 1 Add-on</w:t>
            </w:r>
          </w:p>
          <w:p w:rsidR="00002C24" w:rsidRDefault="009D126D">
            <w:pPr>
              <w:pStyle w:val="ProductList-TableBody"/>
            </w:pPr>
            <w:r>
              <w:t>- SharePoint Online Plan 1 Add-on</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Office 365 Enterprise &amp; Government E3 wi</w:t>
            </w:r>
            <w:r>
              <w:t>thout ProPlus Add-on</w:t>
            </w:r>
          </w:p>
          <w:p w:rsidR="00002C24" w:rsidRDefault="009D126D">
            <w:pPr>
              <w:pStyle w:val="ProductList-TableBody"/>
            </w:pPr>
            <w:r>
              <w:t>- Office 365 Enterprise &amp; Government E4</w:t>
            </w:r>
            <w:r>
              <w:rPr>
                <w:vertAlign w:val="superscript"/>
              </w:rPr>
              <w:t>4</w:t>
            </w:r>
            <w:r>
              <w:t xml:space="preserve"> without ProPlus Add-ons</w:t>
            </w:r>
          </w:p>
          <w:p w:rsidR="00002C24" w:rsidRDefault="009D126D">
            <w:pPr>
              <w:pStyle w:val="ProductList-TableBody"/>
            </w:pPr>
            <w:r>
              <w:t xml:space="preserve">- Office 365 Education E5 Add-on </w:t>
            </w:r>
          </w:p>
          <w:p w:rsidR="00002C24" w:rsidRDefault="009D126D">
            <w:pPr>
              <w:pStyle w:val="ProductList-TableBody"/>
            </w:pPr>
            <w:r>
              <w:t>- Azure Information Protection Premium -laajennus</w:t>
            </w:r>
            <w:r>
              <w:fldChar w:fldCharType="begin"/>
            </w:r>
            <w:r>
              <w:instrText xml:space="preserve"> XE "Azure Information Protection Premium -laajennus" </w:instrText>
            </w:r>
            <w:r>
              <w:fldChar w:fldCharType="end"/>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Enterprise CAL Suite</w:t>
            </w:r>
            <w:r>
              <w:rPr>
                <w:vertAlign w:val="superscript"/>
              </w:rPr>
              <w:t>1</w:t>
            </w:r>
            <w:r>
              <w:t xml:space="preserve"> + Offic</w:t>
            </w:r>
            <w:r>
              <w:t>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Office 365 Enterprise &amp; Government E3</w:t>
            </w:r>
            <w:r>
              <w:rPr>
                <w:vertAlign w:val="superscript"/>
              </w:rPr>
              <w:t>2</w:t>
            </w:r>
            <w:r>
              <w:t>, E4</w:t>
            </w:r>
            <w:r>
              <w:rPr>
                <w:vertAlign w:val="superscript"/>
              </w:rPr>
              <w:t>4</w:t>
            </w:r>
            <w:r>
              <w:t xml:space="preserve"> tai E5 Add-on</w:t>
            </w:r>
          </w:p>
          <w:p w:rsidR="00002C24" w:rsidRDefault="009D126D">
            <w:pPr>
              <w:pStyle w:val="ProductList-TableBody"/>
            </w:pPr>
            <w:r>
              <w:t xml:space="preserve">- Office 365 Education E5 Add-on </w:t>
            </w:r>
          </w:p>
          <w:p w:rsidR="00002C24" w:rsidRDefault="009D126D">
            <w:pPr>
              <w:pStyle w:val="ProductList-TableBody"/>
            </w:pPr>
            <w:r>
              <w:t>- Office 365 Enterprise &amp; Government E3</w:t>
            </w:r>
            <w:r>
              <w:rPr>
                <w:vertAlign w:val="superscript"/>
              </w:rPr>
              <w:t>2</w:t>
            </w:r>
            <w:r>
              <w:t xml:space="preserve"> tai E4</w:t>
            </w:r>
            <w:r>
              <w:rPr>
                <w:vertAlign w:val="superscript"/>
              </w:rPr>
              <w:t>4</w:t>
            </w:r>
            <w:r>
              <w:t xml:space="preserve"> without ProPlus Add-on</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Office 365 Midsize Business Add-on</w:t>
            </w:r>
            <w:r>
              <w:rPr>
                <w:vertAlign w:val="superscript"/>
              </w:rPr>
              <w:t>2,3</w:t>
            </w:r>
          </w:p>
          <w:p w:rsidR="00002C24" w:rsidRDefault="009D126D">
            <w:pPr>
              <w:pStyle w:val="ProductList-TableBody"/>
            </w:pPr>
            <w:r>
              <w:t>- Office 365 Enterprise E3 Add-on</w:t>
            </w:r>
            <w:r>
              <w:rPr>
                <w:vertAlign w:val="superscript"/>
              </w:rPr>
              <w:t>2,3</w:t>
            </w:r>
          </w:p>
          <w:p w:rsidR="00002C24" w:rsidRDefault="009D126D">
            <w:pPr>
              <w:pStyle w:val="ProductList-TableBody"/>
            </w:pPr>
            <w:r>
              <w:t>- Office 365 Education E5 Add-on</w:t>
            </w:r>
          </w:p>
        </w:tc>
      </w:tr>
    </w:tbl>
    <w:p w:rsidR="00002C24" w:rsidRDefault="009D126D">
      <w:pPr>
        <w:pStyle w:val="ProductList-Body"/>
      </w:pPr>
      <w:r>
        <w:rPr>
          <w:i/>
          <w:vertAlign w:val="superscript"/>
        </w:rPr>
        <w:t>1</w:t>
      </w:r>
      <w:r>
        <w:rPr>
          <w:i/>
        </w:rPr>
        <w:t>Kullakin Vaatimukset täyttävällä Käyttöoikeudella on oltava aktiivinen SA-ylläpito</w:t>
      </w:r>
    </w:p>
    <w:p w:rsidR="00002C24" w:rsidRDefault="009D126D">
      <w:pPr>
        <w:pStyle w:val="ProductList-Body"/>
      </w:pPr>
      <w:r>
        <w:rPr>
          <w:i/>
          <w:vertAlign w:val="superscript"/>
        </w:rPr>
        <w:t>2</w:t>
      </w:r>
      <w:r>
        <w:rPr>
          <w:i/>
        </w:rPr>
        <w:t>Nämä ovat ainoat Open Value- ja Open Value Subscription -asi</w:t>
      </w:r>
      <w:r>
        <w:rPr>
          <w:i/>
        </w:rPr>
        <w:t>akkaille saatavilla olevat tarjoukset.</w:t>
      </w:r>
    </w:p>
    <w:p w:rsidR="00002C24" w:rsidRDefault="009D126D">
      <w:pPr>
        <w:pStyle w:val="ProductList-Body"/>
      </w:pPr>
      <w:r>
        <w:rPr>
          <w:i/>
          <w:vertAlign w:val="superscript"/>
        </w:rPr>
        <w:t>3</w:t>
      </w:r>
      <w:r>
        <w:rPr>
          <w:i/>
        </w:rPr>
        <w:t>Tämän Add-on User SL -käyttöoikeuden voi hankkia vain organisaationlaajuisella Open Value- tai Open Value Subscription -sopimuksella.</w:t>
      </w:r>
    </w:p>
    <w:p w:rsidR="00002C24" w:rsidRDefault="009D126D">
      <w:pPr>
        <w:pStyle w:val="ProductList-Body"/>
      </w:pPr>
      <w:r>
        <w:rPr>
          <w:i/>
          <w:vertAlign w:val="superscript"/>
        </w:rPr>
        <w:t>4</w:t>
      </w:r>
      <w:r>
        <w:rPr>
          <w:i/>
        </w:rPr>
        <w:t>Vain Valtionhallintoasiakkaat (määritetty Asiakkaan volyymikäyttöoikeussopimukses</w:t>
      </w:r>
      <w:r>
        <w:rPr>
          <w:i/>
        </w:rPr>
        <w:t>sa) voivat hankkia tämän Add-on User SL -käyttöoikeuden.</w:t>
      </w:r>
    </w:p>
    <w:p w:rsidR="00002C24" w:rsidRDefault="00002C24">
      <w:pPr>
        <w:pStyle w:val="ProductList-Body"/>
      </w:pPr>
    </w:p>
    <w:p w:rsidR="00002C24" w:rsidRDefault="009D126D">
      <w:pPr>
        <w:pStyle w:val="ProductList-Body"/>
      </w:pPr>
      <w:r>
        <w:t>Add-on User SL -käyttöoikeuksilla (Office 365 Midsize Business Add-on pois lukien) on samat käyttöoikeudet kuin vastaavalla Vaatimukset täyttävällä Käyttöoikeudella, ja ne sallivat käyttöoikeuden al</w:t>
      </w:r>
      <w:r>
        <w:t xml:space="preserve">aisen käyttäjän käyttää mistä tahansa laitteesta samoja Asiakkaan vastaavan tiloissa olevan Palvelintuotteita kuin Vaatimukset täyttävässä Käyttöoikeudessa. </w:t>
      </w:r>
    </w:p>
    <w:p w:rsidR="00002C24" w:rsidRDefault="00002C24">
      <w:pPr>
        <w:pStyle w:val="ProductList-Body"/>
      </w:pPr>
    </w:p>
    <w:p w:rsidR="00002C24" w:rsidRDefault="009D126D">
      <w:pPr>
        <w:pStyle w:val="ProductList-ClauseHeading"/>
        <w:outlineLvl w:val="4"/>
      </w:pPr>
      <w:r>
        <w:t>2.6 Hankintarajoitukset</w:t>
      </w:r>
    </w:p>
    <w:p w:rsidR="00002C24" w:rsidRDefault="009D126D">
      <w:pPr>
        <w:pStyle w:val="ProductList-Body"/>
      </w:pPr>
      <w:r>
        <w:t>Vain yksi Add-on User SL -tilauskäyttöoikeus voidaan hankkia kullekin Vaa</w:t>
      </w:r>
      <w:r>
        <w:t xml:space="preserve">timukset täyttävälle käyttöoikeudelle (tai Vaatimukset täyttäville käyttöoikeuksien joukolle). </w:t>
      </w:r>
    </w:p>
    <w:p w:rsidR="00002C24" w:rsidRDefault="00002C24">
      <w:pPr>
        <w:pStyle w:val="ProductList-Body"/>
      </w:pPr>
    </w:p>
    <w:p w:rsidR="00002C24" w:rsidRDefault="009D126D">
      <w:pPr>
        <w:pStyle w:val="ProductList-Body"/>
      </w:pPr>
      <w:r>
        <w:t>Asiakkaat voivat hankkia Add-on User SL -tilauskäyttöoikeuksia Enterprise Enrollment -käyttäjä- tai -laitemäärään tai Open Value Subscription -sopimukseen lisätyille käyttäjille tai laitteille seurantatilauspäivämäärien välillä (eli ennen Vaatimukset täytt</w:t>
      </w:r>
      <w:r>
        <w:t>ävien Käyttöoikeuksien hankintaa) samalla rajoituksella eli yksi Add-on User SL -tilauskäyttöoikeus Vaatimukset täyttävää Käyttöoikeutta (tai Vaatimukset täyttävien Käyttöoikeuksien joukkoa) kohden.</w:t>
      </w:r>
    </w:p>
    <w:p w:rsidR="00002C24" w:rsidRDefault="00002C24">
      <w:pPr>
        <w:pStyle w:val="ProductList-Body"/>
      </w:pPr>
    </w:p>
    <w:p w:rsidR="00002C24" w:rsidRDefault="009D126D">
      <w:pPr>
        <w:pStyle w:val="ProductList-ClauseHeading"/>
        <w:outlineLvl w:val="4"/>
      </w:pPr>
      <w:r>
        <w:t>2.7 Volyymikäyttöoikeusohjelman ehdot</w:t>
      </w:r>
    </w:p>
    <w:p w:rsidR="00002C24" w:rsidRDefault="009D126D">
      <w:pPr>
        <w:pStyle w:val="ProductList-Body"/>
      </w:pPr>
      <w:r>
        <w:t>Vastaavaa Online-p</w:t>
      </w:r>
      <w:r>
        <w:t xml:space="preserve">alvelun User SL -käyttöoikeutta koskevat ohjelman ehdot koskevat myös Add-on User SL -käyttöoikeuksia. </w:t>
      </w:r>
    </w:p>
    <w:p w:rsidR="00002C24" w:rsidRDefault="00002C24">
      <w:pPr>
        <w:pStyle w:val="ProductList-Body"/>
      </w:pPr>
    </w:p>
    <w:p w:rsidR="00002C24" w:rsidRDefault="009D126D">
      <w:pPr>
        <w:pStyle w:val="ProductList-ClauseHeading"/>
        <w:outlineLvl w:val="4"/>
      </w:pPr>
      <w:r>
        <w:lastRenderedPageBreak/>
        <w:t>2.8 Office 365 From SA User SL -tilauskäyttöoikeuksien hankintakelpoisuus</w:t>
      </w:r>
    </w:p>
    <w:p w:rsidR="00002C24" w:rsidRDefault="009D126D">
      <w:pPr>
        <w:pStyle w:val="ProductList-Body"/>
      </w:pPr>
      <w:r>
        <w:t xml:space="preserve">From SA User SL -tilauskäyttöoikeuksia voidaan hankkia SA-ylläpidon asemesta </w:t>
      </w:r>
      <w:r>
        <w:t>täysin maksettuihin pysyviin Käyttöoikeuksiin Vaatimukset täyttävillä tuotteilla aktiivisella SA-ylläpidolla alla olevassa taulukossa. From SA User SL -tilauskäyttöoikeuksia voidaan hankkia alla olevien Vaatimukset täyttävien tuotteiden Tilauskäyttöoikeuks</w:t>
      </w:r>
      <w:r>
        <w:t>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3602"/>
        <w:gridCol w:w="3603"/>
        <w:gridCol w:w="3585"/>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Vaatimukset täyttävät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Vaadittava CAL Suite Bridge</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Office Professional Plus</w:t>
            </w:r>
            <w:r>
              <w:fldChar w:fldCharType="begin"/>
            </w:r>
            <w:r>
              <w:instrText xml:space="preserve"> XE "Office Professional Plus" </w:instrText>
            </w:r>
            <w:r>
              <w:fldChar w:fldCharType="end"/>
            </w:r>
            <w:r>
              <w:t xml:space="preserve"> ja Core CAL Suite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Office 365 (Enterprise E3, E5 &amp; Government E3, E4) Fro</w:t>
            </w:r>
            <w:r>
              <w:t>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Core CAL Bridge for Office 365</w:t>
            </w:r>
            <w:r>
              <w:rPr>
                <w:vertAlign w:val="superscript"/>
              </w:rPr>
              <w:t>2,3</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Office Professional Plus ja Enterprise CAL Suite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002C24" w:rsidRDefault="009D126D">
      <w:pPr>
        <w:pStyle w:val="ProductList-Body"/>
      </w:pPr>
      <w:r>
        <w:rPr>
          <w:i/>
          <w:vertAlign w:val="superscript"/>
        </w:rPr>
        <w:t>1</w:t>
      </w:r>
      <w:r>
        <w:rPr>
          <w:i/>
        </w:rPr>
        <w:t xml:space="preserve"> Hankittavissa vain</w:t>
      </w:r>
      <w:r>
        <w:rPr>
          <w:i/>
        </w:rPr>
        <w:t xml:space="preserve"> liittymäsopimuksen vuosipäivänä tai uuden tilausjakson alkaessa.</w:t>
      </w:r>
    </w:p>
    <w:p w:rsidR="00002C24" w:rsidRDefault="009D126D">
      <w:pPr>
        <w:pStyle w:val="ProductList-Body"/>
      </w:pPr>
      <w:r>
        <w:rPr>
          <w:i/>
          <w:vertAlign w:val="superscript"/>
        </w:rPr>
        <w:t>2</w:t>
      </w:r>
      <w:r>
        <w:rPr>
          <w:i/>
        </w:rPr>
        <w:t>Hankittava vain liittymäsopimuksen vuosipäivänä.</w:t>
      </w:r>
    </w:p>
    <w:p w:rsidR="00002C24" w:rsidRDefault="009D126D">
      <w:pPr>
        <w:pStyle w:val="ProductList-Body"/>
      </w:pPr>
      <w:r>
        <w:rPr>
          <w:i/>
          <w:vertAlign w:val="superscript"/>
        </w:rPr>
        <w:t>3</w:t>
      </w:r>
      <w:r>
        <w:rPr>
          <w:i/>
        </w:rPr>
        <w:t>Hankinta ei ole pakollinen käyttäjille, joilla on myös Enterprise Mobility + Security -käyttöoikeus</w:t>
      </w:r>
      <w:r>
        <w:fldChar w:fldCharType="begin"/>
      </w:r>
      <w:r>
        <w:instrText xml:space="preserve"> XE "</w:instrText>
      </w:r>
      <w:r>
        <w:instrText xml:space="preserve">Enterprise Mobility + Security -käyttöoikeus" </w:instrText>
      </w:r>
      <w:r>
        <w:fldChar w:fldCharType="end"/>
      </w:r>
      <w:r>
        <w:rPr>
          <w:i/>
        </w:rPr>
        <w:t>.</w:t>
      </w:r>
    </w:p>
    <w:p w:rsidR="00002C24" w:rsidRDefault="00002C24">
      <w:pPr>
        <w:pStyle w:val="ProductList-Body"/>
      </w:pPr>
    </w:p>
    <w:p w:rsidR="00002C24" w:rsidRDefault="009D126D">
      <w:pPr>
        <w:pStyle w:val="ProductList-Body"/>
      </w:pPr>
      <w:r>
        <w:t>Seuraavan Liittymäsopimuksen uusimisen aikana asiakkaat, jotka ovat hankkineet Office 365 suite -tilauksen käyttöoikeudet ennen 1.8.2014 nykyisellä Liittymäsopimuksella, voivat hankkia vastaavat From SA Us</w:t>
      </w:r>
      <w:r>
        <w:t>er SL -tilauskäyttöoikeudet kaikille vastaaville Office 365 -käyttäjille, jotka on lisätty kuluvan Liittymäsopimuskauden loppuaikana.</w:t>
      </w:r>
    </w:p>
    <w:p w:rsidR="00002C24" w:rsidRDefault="00002C24">
      <w:pPr>
        <w:pStyle w:val="ProductList-Body"/>
      </w:pPr>
    </w:p>
    <w:p w:rsidR="00002C24" w:rsidRDefault="009D126D">
      <w:pPr>
        <w:pStyle w:val="ProductList-ClauseHeading"/>
        <w:outlineLvl w:val="4"/>
      </w:pPr>
      <w:r>
        <w:t>2.9 From SA User SL -käyttöoikeushankinnat</w:t>
      </w:r>
    </w:p>
    <w:p w:rsidR="00002C24" w:rsidRDefault="009D126D">
      <w:pPr>
        <w:pStyle w:val="ProductList-Body"/>
      </w:pPr>
      <w:r>
        <w:t>Kullekin kohdan 2.8 laitteen Vaatimukset täyttävälle käyttöoikeudelle voi hank</w:t>
      </w:r>
      <w:r>
        <w:t>kia enintään yhden From SA User SL -käyttöoikeuden. Yhden kerran poikkeuksena laitteille, joille on määritetty Vaatimukset täyttäviä Käyttöoikeuksia ja joita käyttää useampi kuin yksi käyttäjä, Asiakas saa hankkia From SA User SL -käyttöoikeuden kullekin n</w:t>
      </w:r>
      <w:r>
        <w:t>äistä käyttäjistä, mutta vain jos se hankkii From SA User SL -käyttöoikeuden jokaiselle kaikkien käyttöoikeudella varustettujen Vaatimukset täyttävien laitteiden käyttäjälle.</w:t>
      </w:r>
    </w:p>
    <w:p w:rsidR="00002C24" w:rsidRDefault="00002C24">
      <w:pPr>
        <w:pStyle w:val="ProductList-Body"/>
      </w:pPr>
    </w:p>
    <w:p w:rsidR="00002C24" w:rsidRDefault="009D126D">
      <w:pPr>
        <w:pStyle w:val="ProductList-ClauseHeading"/>
        <w:outlineLvl w:val="4"/>
      </w:pPr>
      <w:r>
        <w:t>2.10 Office 365 From SA User SL -tilauskäyttöoikeuksien SA-edut</w:t>
      </w:r>
    </w:p>
    <w:p w:rsidR="00002C24" w:rsidRDefault="009D126D">
      <w:pPr>
        <w:pStyle w:val="ProductList-Body"/>
      </w:pPr>
      <w:r>
        <w:t>Office 365 (Ente</w:t>
      </w:r>
      <w:r>
        <w:t>rprise E1, E3, E5 ja Government E1, E3, E4) From SA User SL -käyttöoikeudet myöntävät samat SA-edut kuin Vaatimukset täyttävät tuotteet yllä olevassa kohdassa 2.8.</w:t>
      </w:r>
    </w:p>
    <w:p w:rsidR="00002C24" w:rsidRDefault="00002C24">
      <w:pPr>
        <w:pStyle w:val="ProductList-Body"/>
      </w:pPr>
    </w:p>
    <w:p w:rsidR="00002C24" w:rsidRDefault="009D126D">
      <w:pPr>
        <w:pStyle w:val="ProductList-ClauseHeading"/>
        <w:outlineLvl w:val="4"/>
      </w:pPr>
      <w:r>
        <w:t>2.11 Office 365 Enterprise K1</w:t>
      </w:r>
    </w:p>
    <w:p w:rsidR="00002C24" w:rsidRDefault="009D126D">
      <w:pPr>
        <w:pStyle w:val="ProductList-Body"/>
      </w:pPr>
      <w:r>
        <w:t>Office 365 Enterprise K1 oli aiemmin nimeltään Business Produ</w:t>
      </w:r>
      <w:r>
        <w:t>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K1:n, saavat BPOS Desklessin. Nämä asiakkaat voivat siirtyä Office 365 Enterp</w:t>
      </w:r>
      <w:r>
        <w:t>rise K1:een.</w:t>
      </w:r>
    </w:p>
    <w:p w:rsidR="00002C24" w:rsidRDefault="00002C24">
      <w:pPr>
        <w:pStyle w:val="ProductList-Body"/>
      </w:pPr>
    </w:p>
    <w:p w:rsidR="00002C24" w:rsidRDefault="009D126D">
      <w:pPr>
        <w:pStyle w:val="ProductList-ClauseHeading"/>
        <w:outlineLvl w:val="4"/>
      </w:pPr>
      <w:r>
        <w:t>2.12 Office Multi Language Pack</w:t>
      </w:r>
    </w:p>
    <w:p w:rsidR="00002C24" w:rsidRDefault="009D126D">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w:t>
      </w:r>
      <w:r>
        <w:t xml:space="preserve">pioiden kanssa, joita he saavat käyttää kyseisellä Office 365 Suitella. </w:t>
      </w:r>
    </w:p>
    <w:p w:rsidR="00002C24" w:rsidRDefault="00002C24">
      <w:pPr>
        <w:pStyle w:val="ProductList-Body"/>
      </w:pPr>
    </w:p>
    <w:p w:rsidR="00002C24" w:rsidRDefault="009D126D">
      <w:pPr>
        <w:pStyle w:val="ProductList-ClauseHeading"/>
        <w:outlineLvl w:val="4"/>
      </w:pPr>
      <w:r>
        <w:t>2.13 E-Learning</w:t>
      </w:r>
    </w:p>
    <w:p w:rsidR="00002C24" w:rsidRDefault="009D126D">
      <w:pPr>
        <w:pStyle w:val="ProductList-Body"/>
      </w:pPr>
      <w:r>
        <w:t>Asiakas saa käyttää ylläpidettyjä Office 365:een liittyviä E-Learning-kursseja, jos sillä on vähintään yksi Office 365 ProPlus -käyttöoikeus (SCORM-yhteensopiva sisäl</w:t>
      </w:r>
      <w:r>
        <w:t>tö ei ole oikeutettu). Vain Asiakkaan käyttäjät, joilla on aktiivinen Office 365 ProPlus -käyttöoikeus, voivat käyttää Office 365 ProPlus -palveluihin liittyviä ylläpidettyjä E-Learning-kursseja kirjautumalla Online-koulutussivustoon Office 365 ProPlus -kä</w:t>
      </w:r>
      <w:r>
        <w:t>yttäjätunnuksellaan. Asiakkaan ylläpidettyjen E-Learning-kurssien käyttöä koskevat E-Learning-sivuston käyttöehdot.</w:t>
      </w:r>
    </w:p>
    <w:p w:rsidR="00002C24" w:rsidRDefault="00002C24">
      <w:pPr>
        <w:pStyle w:val="ProductList-Body"/>
      </w:pPr>
    </w:p>
    <w:p w:rsidR="00002C24" w:rsidRDefault="009D126D">
      <w:pPr>
        <w:pStyle w:val="ProductList-ClauseHeading"/>
        <w:outlineLvl w:val="4"/>
      </w:pPr>
      <w:r>
        <w:t>2.14 Office 365 Midsize Business -tuoteavaimen lunastaminen</w:t>
      </w:r>
    </w:p>
    <w:p w:rsidR="00002C24" w:rsidRDefault="009D126D">
      <w:pPr>
        <w:pStyle w:val="ProductList-Body"/>
      </w:pPr>
      <w:r>
        <w:t>Office 365 Midsize Business</w:t>
      </w:r>
      <w:r>
        <w:fldChar w:fldCharType="begin"/>
      </w:r>
      <w:r>
        <w:instrText xml:space="preserve"> XE "Office 365 Midsize Business" </w:instrText>
      </w:r>
      <w:r>
        <w:fldChar w:fldCharType="end"/>
      </w:r>
      <w:r>
        <w:t xml:space="preserve"> on saatavilla 3</w:t>
      </w:r>
      <w:r>
        <w:t>0.9.2015 asti, minkä jälkeen lunastamattomia tilauksia voi käyttää seuraajatuotteeseen.</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270" w:name="_Sec918"/>
      <w:r>
        <w:t xml:space="preserve">Office 365 Advanced Security </w:t>
      </w:r>
      <w:r>
        <w:t>Management</w:t>
      </w:r>
      <w:bookmarkEnd w:id="270"/>
      <w:r>
        <w:fldChar w:fldCharType="begin"/>
      </w:r>
      <w:r>
        <w:instrText xml:space="preserve"> TC "</w:instrText>
      </w:r>
      <w:bookmarkStart w:id="271" w:name="_Toc473197344"/>
      <w:r>
        <w:instrText>Office 365 Advanced Security Management</w:instrText>
      </w:r>
      <w:bookmarkEnd w:id="271"/>
      <w:r>
        <w:instrText>" \l 3</w:instrText>
      </w:r>
      <w:r>
        <w:fldChar w:fldCharType="end"/>
      </w:r>
    </w:p>
    <w:p w:rsidR="00002C24" w:rsidRDefault="009D126D">
      <w:pPr>
        <w:pStyle w:val="ProductList-Offering1SubSection"/>
        <w:outlineLvl w:val="3"/>
      </w:pPr>
      <w:bookmarkStart w:id="272" w:name="_Sec919"/>
      <w:r>
        <w:t>1. Ohjelman saatavuus</w:t>
      </w:r>
      <w:bookmarkEnd w:id="272"/>
    </w:p>
    <w:tbl>
      <w:tblPr>
        <w:tblStyle w:val="PURTable"/>
        <w:tblW w:w="0" w:type="dxa"/>
        <w:tblLook w:val="04A0" w:firstRow="1" w:lastRow="0" w:firstColumn="1" w:lastColumn="0" w:noHBand="0" w:noVBand="1"/>
      </w:tblPr>
      <w:tblGrid>
        <w:gridCol w:w="4451"/>
        <w:gridCol w:w="799"/>
        <w:gridCol w:w="789"/>
        <w:gridCol w:w="795"/>
        <w:gridCol w:w="706"/>
        <w:gridCol w:w="828"/>
        <w:gridCol w:w="821"/>
        <w:gridCol w:w="800"/>
        <w:gridCol w:w="795"/>
      </w:tblGrid>
      <w:tr w:rsidR="00002C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"Piste: Tuotteelle määritetty arvo, jota käytetään laskemaan Asiakkaan volyymikäyttöoikeussopimuksen mukainen volyymihinnoitt</w:instrText>
            </w:r>
            <w:r>
              <w:instrText xml:space="preserve">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w:instrText>
            </w:r>
            <w:r>
              <w:instrText xml:space="preserv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w:instrText>
            </w:r>
            <w:r>
              <w:instrText xml:space="preserve">t   \s NoStyle \t "Enrollment for Education Solutions" </w:instrText>
            </w:r>
            <w:r>
              <w:fldChar w:fldCharType="separate"/>
            </w:r>
            <w:r>
              <w:rPr>
                <w:color w:val="FFFFFF"/>
              </w:rPr>
              <w:t>EES</w:t>
            </w:r>
            <w:r>
              <w:fldChar w:fldCharType="end"/>
            </w:r>
          </w:p>
        </w:tc>
      </w:tr>
      <w:tr w:rsidR="00002C24">
        <w:tc>
          <w:tcPr>
            <w:tcW w:w="5020" w:type="dxa"/>
            <w:tcBorders>
              <w:top w:val="single" w:sz="6" w:space="0" w:color="FFFFFF"/>
              <w:left w:val="none" w:sz="4" w:space="0" w:color="6E6E6E"/>
              <w:bottom w:val="none" w:sz="4" w:space="0" w:color="A5A5A5"/>
              <w:right w:val="none" w:sz="4" w:space="0" w:color="6E6E6E"/>
            </w:tcBorders>
          </w:tcPr>
          <w:p w:rsidR="00002C24" w:rsidRDefault="009D126D">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"Opiskelijatarjous" </w:instrText>
            </w:r>
            <w:r>
              <w:fldChar w:fldCharType="separate"/>
            </w:r>
            <w:r>
              <w:rPr>
                <w:color w:val="000000"/>
              </w:rPr>
              <w:t>ST</w:t>
            </w:r>
            <w:r>
              <w:fldChar w:fldCharType="end"/>
            </w:r>
          </w:p>
        </w:tc>
      </w:tr>
    </w:tbl>
    <w:p w:rsidR="00002C24" w:rsidRDefault="009D126D">
      <w:pPr>
        <w:pStyle w:val="ProductList-Offering1SubSection"/>
        <w:outlineLvl w:val="3"/>
      </w:pPr>
      <w:bookmarkStart w:id="273" w:name="_Sec920"/>
      <w:r>
        <w:t>2. Tuotteen ehdot</w:t>
      </w:r>
      <w:bookmarkEnd w:id="273"/>
    </w:p>
    <w:tbl>
      <w:tblPr>
        <w:tblStyle w:val="PURTable"/>
        <w:tblW w:w="0" w:type="dxa"/>
        <w:tblLook w:val="04A0" w:firstRow="1" w:lastRow="0" w:firstColumn="1" w:lastColumn="0" w:noHBand="0" w:noVBand="1"/>
      </w:tblPr>
      <w:tblGrid>
        <w:gridCol w:w="3635"/>
        <w:gridCol w:w="3578"/>
        <w:gridCol w:w="3577"/>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w:instrText>
            </w:r>
            <w:r>
              <w:instrText xml:space="preserve">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w:t>
            </w:r>
            <w:r>
              <w:rPr>
                <w:color w:val="0563C1"/>
              </w:rPr>
              <w:t xml:space="preserve">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w:instrText>
            </w:r>
            <w:r>
              <w:instrText xml:space="preserve">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(SCE): Tuotteet, joissa Server Cloud -liittymäsopimusasiakas voi ilmoittaa tilauskäyt</w:instrText>
            </w:r>
            <w:r>
              <w:instrText xml:space="preserve">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"Opiskelijakäyttöetu: Vaihtoehto Oppilaitoksille, jotka hankkivat vaatimukset täyttävän Tuot</w:instrText>
            </w:r>
            <w:r>
              <w:instrText xml:space="preserve">teen Organisaation henkilöstömäärälle, myöntää Tuotteen käyttöoikeus Opiskelijoilleen ilman lisämaksua." </w:instrText>
            </w:r>
            <w:r>
              <w:fldChar w:fldCharType="separate"/>
            </w:r>
            <w:r>
              <w:rPr>
                <w:color w:val="0563C1"/>
              </w:rPr>
              <w:t>Opiskelijakäyttöetu</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seurantaan: Online-palvelun Tilauskäyttöoikeus, jonka Enterprise- tai Enterpri</w:instrText>
            </w:r>
            <w:r>
              <w:instrText xml:space="preserve">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274" w:name="_Sec874"/>
      <w:r>
        <w:t>Office 365 Customer Lockbox</w:t>
      </w:r>
      <w:bookmarkEnd w:id="274"/>
      <w:r>
        <w:fldChar w:fldCharType="begin"/>
      </w:r>
      <w:r>
        <w:instrText xml:space="preserve"> TC "</w:instrText>
      </w:r>
      <w:bookmarkStart w:id="275" w:name="_Toc473197345"/>
      <w:r>
        <w:instrText>Office 365 Customer Lockbox</w:instrText>
      </w:r>
      <w:bookmarkEnd w:id="275"/>
      <w:r>
        <w:instrText>" \l 3</w:instrText>
      </w:r>
      <w:r>
        <w:fldChar w:fldCharType="end"/>
      </w:r>
    </w:p>
    <w:p w:rsidR="00002C24" w:rsidRDefault="009D126D">
      <w:pPr>
        <w:pStyle w:val="ProductList-Offering1SubSection"/>
        <w:outlineLvl w:val="3"/>
      </w:pPr>
      <w:bookmarkStart w:id="276" w:name="_Sec875"/>
      <w:r>
        <w:t>1. Ohjelman saatavuus</w:t>
      </w:r>
      <w:bookmarkEnd w:id="276"/>
    </w:p>
    <w:tbl>
      <w:tblPr>
        <w:tblStyle w:val="PURTable"/>
        <w:tblW w:w="0" w:type="dxa"/>
        <w:tblLook w:val="04A0" w:firstRow="1" w:lastRow="0" w:firstColumn="1" w:lastColumn="0" w:noHBand="0" w:noVBand="1"/>
      </w:tblPr>
      <w:tblGrid>
        <w:gridCol w:w="4438"/>
        <w:gridCol w:w="801"/>
        <w:gridCol w:w="791"/>
        <w:gridCol w:w="797"/>
        <w:gridCol w:w="707"/>
        <w:gridCol w:w="829"/>
        <w:gridCol w:w="822"/>
        <w:gridCol w:w="802"/>
        <w:gridCol w:w="797"/>
      </w:tblGrid>
      <w:tr w:rsidR="00002C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"Piste: Tuotteelle määritetty arvo, jota käytetään laskemaan Asiakkaan volyymikäyttöoikeussopimuksen mukaine</w:instrText>
            </w:r>
            <w:r>
              <w:instrText xml:space="preserv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w:instrText>
            </w:r>
            <w:r>
              <w:instrText xml:space="preserv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5020" w:type="dxa"/>
            <w:tcBorders>
              <w:top w:val="single" w:sz="6" w:space="0" w:color="FFFFFF"/>
              <w:left w:val="none" w:sz="4" w:space="0" w:color="6E6E6E"/>
              <w:bottom w:val="none" w:sz="4" w:space="0" w:color="BFBFBF"/>
              <w:right w:val="none" w:sz="4" w:space="0" w:color="6E6E6E"/>
            </w:tcBorders>
          </w:tcPr>
          <w:p w:rsidR="00002C24" w:rsidRDefault="009D126D">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w:instrText>
            </w:r>
            <w:r>
              <w:instrText xml:space="preserve">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w:instrText>
            </w:r>
            <w:r>
              <w:instrText xml:space="preserve">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02C24" w:rsidRDefault="00002C24">
      <w:pPr>
        <w:pStyle w:val="ProductList-Body"/>
      </w:pPr>
    </w:p>
    <w:p w:rsidR="00002C24" w:rsidRDefault="009D126D">
      <w:pPr>
        <w:pStyle w:val="ProductList-Offering1SubSection"/>
        <w:outlineLvl w:val="3"/>
      </w:pPr>
      <w:bookmarkStart w:id="277" w:name="_Sec876"/>
      <w:r>
        <w:t>2. Tuotteen ehdot</w:t>
      </w:r>
      <w:bookmarkEnd w:id="277"/>
    </w:p>
    <w:tbl>
      <w:tblPr>
        <w:tblStyle w:val="PURTable"/>
        <w:tblW w:w="0" w:type="dxa"/>
        <w:tblLook w:val="04A0" w:firstRow="1" w:lastRow="0" w:firstColumn="1" w:lastColumn="0" w:noHBand="0" w:noVBand="1"/>
      </w:tblPr>
      <w:tblGrid>
        <w:gridCol w:w="3635"/>
        <w:gridCol w:w="3578"/>
        <w:gridCol w:w="3577"/>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w:t>
            </w:r>
            <w:r>
              <w:rPr>
                <w:color w:val="0563C1"/>
              </w:rPr>
              <w: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w:instrText>
            </w:r>
            <w:r>
              <w:instrText xml:space="preserve">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278" w:name="_Sec877"/>
      <w:r>
        <w:t>Microsoft MyAnalytics</w:t>
      </w:r>
      <w:bookmarkEnd w:id="278"/>
      <w:r>
        <w:fldChar w:fldCharType="begin"/>
      </w:r>
      <w:r>
        <w:instrText xml:space="preserve"> TC "</w:instrText>
      </w:r>
      <w:bookmarkStart w:id="279" w:name="_Toc473197346"/>
      <w:r>
        <w:instrText>Microsoft MyAnalytics</w:instrText>
      </w:r>
      <w:bookmarkEnd w:id="279"/>
      <w:r>
        <w:instrText>" \l 3</w:instrText>
      </w:r>
      <w:r>
        <w:fldChar w:fldCharType="end"/>
      </w:r>
    </w:p>
    <w:p w:rsidR="00002C24" w:rsidRDefault="009D126D">
      <w:pPr>
        <w:pStyle w:val="ProductList-Offering1SubSection"/>
        <w:outlineLvl w:val="3"/>
      </w:pPr>
      <w:bookmarkStart w:id="280" w:name="_Sec878"/>
      <w:r>
        <w:t>1. Ohjelman saatavuus</w:t>
      </w:r>
      <w:bookmarkEnd w:id="280"/>
    </w:p>
    <w:tbl>
      <w:tblPr>
        <w:tblStyle w:val="PURTable"/>
        <w:tblW w:w="0" w:type="dxa"/>
        <w:tblLook w:val="04A0" w:firstRow="1" w:lastRow="0" w:firstColumn="1" w:lastColumn="0" w:noHBand="0" w:noVBand="1"/>
      </w:tblPr>
      <w:tblGrid>
        <w:gridCol w:w="4446"/>
        <w:gridCol w:w="800"/>
        <w:gridCol w:w="790"/>
        <w:gridCol w:w="796"/>
        <w:gridCol w:w="706"/>
        <w:gridCol w:w="829"/>
        <w:gridCol w:w="822"/>
        <w:gridCol w:w="800"/>
        <w:gridCol w:w="795"/>
      </w:tblGrid>
      <w:tr w:rsidR="00002C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5020" w:type="dxa"/>
            <w:tcBorders>
              <w:top w:val="single" w:sz="6" w:space="0" w:color="FFFFFF"/>
              <w:left w:val="none" w:sz="4" w:space="0" w:color="6E6E6E"/>
              <w:bottom w:val="none" w:sz="4" w:space="0" w:color="BFBFBF"/>
              <w:right w:val="none" w:sz="4" w:space="0" w:color="6E6E6E"/>
            </w:tcBorders>
          </w:tcPr>
          <w:p w:rsidR="00002C24" w:rsidRDefault="009D126D">
            <w:pPr>
              <w:pStyle w:val="ProductList-TableBody"/>
            </w:pPr>
            <w:r>
              <w:t>Microsoft MyAnalytics</w:t>
            </w:r>
            <w:r>
              <w:fldChar w:fldCharType="begin"/>
            </w:r>
            <w:r>
              <w:instrText xml:space="preserve"> XE "</w:instrText>
            </w:r>
            <w:r>
              <w:instrText xml:space="preserve">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w:instrText>
            </w:r>
            <w:r>
              <w:instrText xml:space="preserve">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02C24" w:rsidRDefault="009D126D">
      <w:pPr>
        <w:pStyle w:val="ProductList-Offering1SubSection"/>
        <w:outlineLvl w:val="3"/>
      </w:pPr>
      <w:bookmarkStart w:id="281" w:name="_Sec879"/>
      <w:r>
        <w:t>2. Tuotteen ehdot</w:t>
      </w:r>
      <w:bookmarkEnd w:id="281"/>
    </w:p>
    <w:tbl>
      <w:tblPr>
        <w:tblStyle w:val="PURTable"/>
        <w:tblW w:w="0" w:type="dxa"/>
        <w:tblLook w:val="04A0" w:firstRow="1" w:lastRow="0" w:firstColumn="1" w:lastColumn="0" w:noHBand="0" w:noVBand="1"/>
      </w:tblPr>
      <w:tblGrid>
        <w:gridCol w:w="3635"/>
        <w:gridCol w:w="3578"/>
        <w:gridCol w:w="3577"/>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w:t>
            </w:r>
            <w:r>
              <w:rPr>
                <w:color w:val="404040"/>
              </w:rPr>
              <w:t>ttu laajennettuun kauteen: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w:instrText>
            </w:r>
            <w:r>
              <w:instrText xml:space="preserv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Online-palvelu, jossa Enterprise Enrollment-, Enterprise Subscription Enrollment-, Microsoft Azu</w:instrText>
            </w:r>
            <w:r>
              <w:instrText xml:space="preserve">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282" w:name="_Sec880"/>
      <w:r>
        <w:t>Office 365 Advanced Compliance</w:t>
      </w:r>
      <w:bookmarkEnd w:id="282"/>
      <w:r>
        <w:fldChar w:fldCharType="begin"/>
      </w:r>
      <w:r>
        <w:instrText xml:space="preserve"> TC "</w:instrText>
      </w:r>
      <w:bookmarkStart w:id="283" w:name="_Toc473197347"/>
      <w:r>
        <w:instrText>Office 365 Advanced Compliance</w:instrText>
      </w:r>
      <w:bookmarkEnd w:id="283"/>
      <w:r>
        <w:instrText>" \l 3</w:instrText>
      </w:r>
      <w:r>
        <w:fldChar w:fldCharType="end"/>
      </w:r>
    </w:p>
    <w:p w:rsidR="00002C24" w:rsidRDefault="009D126D">
      <w:pPr>
        <w:pStyle w:val="ProductList-Offering1SubSection"/>
        <w:outlineLvl w:val="3"/>
      </w:pPr>
      <w:bookmarkStart w:id="284" w:name="_Sec881"/>
      <w:r>
        <w:t>1. Ohjelman saatavuus</w:t>
      </w:r>
      <w:bookmarkEnd w:id="284"/>
    </w:p>
    <w:tbl>
      <w:tblPr>
        <w:tblStyle w:val="PURTable"/>
        <w:tblW w:w="0" w:type="dxa"/>
        <w:tblLook w:val="04A0" w:firstRow="1" w:lastRow="0" w:firstColumn="1" w:lastColumn="0" w:noHBand="0" w:noVBand="1"/>
      </w:tblPr>
      <w:tblGrid>
        <w:gridCol w:w="4444"/>
        <w:gridCol w:w="800"/>
        <w:gridCol w:w="790"/>
        <w:gridCol w:w="796"/>
        <w:gridCol w:w="706"/>
        <w:gridCol w:w="829"/>
        <w:gridCol w:w="822"/>
        <w:gridCol w:w="801"/>
        <w:gridCol w:w="796"/>
      </w:tblGrid>
      <w:tr w:rsidR="00002C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5020" w:type="dxa"/>
            <w:tcBorders>
              <w:top w:val="single" w:sz="6" w:space="0" w:color="FFFFFF"/>
              <w:left w:val="none" w:sz="4" w:space="0" w:color="6E6E6E"/>
              <w:bottom w:val="none" w:sz="4" w:space="0" w:color="BFBFBF"/>
              <w:right w:val="none" w:sz="4" w:space="0" w:color="6E6E6E"/>
            </w:tcBorders>
          </w:tcPr>
          <w:p w:rsidR="00002C24" w:rsidRDefault="009D126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w:instrText>
            </w:r>
            <w:r>
              <w:instrText xml:space="preserve">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w:instrText>
            </w:r>
            <w:r>
              <w:instrText xml:space="preserve">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02C24" w:rsidRDefault="009D126D">
      <w:pPr>
        <w:pStyle w:val="ProductList-Offering1SubSection"/>
        <w:outlineLvl w:val="3"/>
      </w:pPr>
      <w:bookmarkStart w:id="285" w:name="_Sec882"/>
      <w:r>
        <w:t>2. Tuotteen ehdot</w:t>
      </w:r>
      <w:bookmarkEnd w:id="285"/>
    </w:p>
    <w:tbl>
      <w:tblPr>
        <w:tblStyle w:val="PURTable"/>
        <w:tblW w:w="0" w:type="dxa"/>
        <w:tblLook w:val="04A0" w:firstRow="1" w:lastRow="0" w:firstColumn="1" w:lastColumn="0" w:noHBand="0" w:noVBand="1"/>
      </w:tblPr>
      <w:tblGrid>
        <w:gridCol w:w="3635"/>
        <w:gridCol w:w="3578"/>
        <w:gridCol w:w="3577"/>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sovellus, pal</w:instrText>
            </w:r>
            <w:r>
              <w:instrText xml:space="preserve">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"Käyttöoikeuden piiriin kuuluvan käyttäjän poikkeus: Poikkeus, joka koskee käyttäjiä, jotka</w:instrText>
            </w:r>
            <w:r>
              <w:instrText xml:space="preserve">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w:instrText>
            </w:r>
            <w:r>
              <w:instrText xml:space="preserve">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286" w:name="_Sec665"/>
      <w:r>
        <w:lastRenderedPageBreak/>
        <w:t>Exchange Online</w:t>
      </w:r>
      <w:bookmarkEnd w:id="286"/>
      <w:r>
        <w:fldChar w:fldCharType="begin"/>
      </w:r>
      <w:r>
        <w:instrText xml:space="preserve"> TC "</w:instrText>
      </w:r>
      <w:bookmarkStart w:id="287" w:name="_Toc473197348"/>
      <w:r>
        <w:instrText>Exchange Online</w:instrText>
      </w:r>
      <w:bookmarkEnd w:id="287"/>
      <w:r>
        <w:instrText>" \l 3</w:instrText>
      </w:r>
      <w:r>
        <w:fldChar w:fldCharType="end"/>
      </w:r>
    </w:p>
    <w:p w:rsidR="00002C24" w:rsidRDefault="009D126D">
      <w:pPr>
        <w:pStyle w:val="ProductList-Offering1SubSection"/>
        <w:outlineLvl w:val="3"/>
      </w:pPr>
      <w:bookmarkStart w:id="288" w:name="_Sec721"/>
      <w:r>
        <w:t>1. Ohjelman saatavuus</w:t>
      </w:r>
      <w:bookmarkEnd w:id="288"/>
    </w:p>
    <w:tbl>
      <w:tblPr>
        <w:tblStyle w:val="PURTable"/>
        <w:tblW w:w="0" w:type="dxa"/>
        <w:tblLook w:val="04A0" w:firstRow="1" w:lastRow="0" w:firstColumn="1" w:lastColumn="0" w:noHBand="0" w:noVBand="1"/>
      </w:tblPr>
      <w:tblGrid>
        <w:gridCol w:w="4449"/>
        <w:gridCol w:w="799"/>
        <w:gridCol w:w="790"/>
        <w:gridCol w:w="796"/>
        <w:gridCol w:w="706"/>
        <w:gridCol w:w="828"/>
        <w:gridCol w:w="821"/>
        <w:gridCol w:w="800"/>
        <w:gridCol w:w="795"/>
      </w:tblGrid>
      <w:tr w:rsidR="00002C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50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t>Exchange Online Plan 1</w:t>
            </w:r>
            <w:r>
              <w:fldChar w:fldCharType="begin"/>
            </w:r>
            <w:r>
              <w:instrText xml:space="preserve"> XE "</w:instrText>
            </w:r>
            <w:r>
              <w:instrText xml:space="preserve">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w:instrText>
            </w:r>
            <w:r>
              <w:instrText xml:space="preserve">"Lisätuote"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w:instrText>
            </w:r>
            <w:r>
              <w:instrText xml:space="preserve">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w:instrText>
            </w:r>
            <w:r>
              <w:instrText xml:space="preserve">\t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w:t>
            </w:r>
            <w:r>
              <w:rPr>
                <w:color w:val="000000"/>
              </w:rPr>
              <w:t>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Exchange Online Archiving for Exchange Server</w:t>
            </w:r>
            <w:r>
              <w:fldChar w:fldCharType="begin"/>
            </w:r>
            <w:r>
              <w:instrText xml:space="preserve"> </w:instrText>
            </w:r>
            <w:r>
              <w:instrText xml:space="preserve">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w:instrText>
            </w:r>
            <w:r>
              <w:instrText xml:space="preserve">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w:instrText>
            </w:r>
            <w:r>
              <w:instrText xml:space="preserve">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Office 365 Advanced Thr</w:t>
            </w:r>
            <w:r>
              <w:t>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w:instrText>
            </w:r>
            <w:r>
              <w:instrText xml:space="preserve">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rPr>
                <w:color w:val="000000"/>
              </w:rPr>
              <w:t>Office 365:n vientipalvelu</w:t>
            </w:r>
            <w:r>
              <w:fldChar w:fldCharType="begin"/>
            </w:r>
            <w:r>
              <w:instrText xml:space="preserve"> XE "Office 365:n vientipalvelu"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bl>
    <w:p w:rsidR="00002C24" w:rsidRDefault="009D126D">
      <w:pPr>
        <w:pStyle w:val="ProductList-Offering1SubSection"/>
        <w:outlineLvl w:val="3"/>
      </w:pPr>
      <w:bookmarkStart w:id="289" w:name="_Sec776"/>
      <w:r>
        <w:t>2. Tuotteen ehdot</w:t>
      </w:r>
      <w:bookmarkEnd w:id="289"/>
    </w:p>
    <w:tbl>
      <w:tblPr>
        <w:tblStyle w:val="PURTable"/>
        <w:tblW w:w="0" w:type="dxa"/>
        <w:tblLook w:val="04A0" w:firstRow="1" w:lastRow="0" w:firstColumn="1" w:lastColumn="0" w:noHBand="0" w:noVBand="1"/>
      </w:tblPr>
      <w:tblGrid>
        <w:gridCol w:w="3635"/>
        <w:gridCol w:w="3578"/>
        <w:gridCol w:w="3577"/>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C24" w:rsidRDefault="009D126D">
            <w:pPr>
              <w:pStyle w:val="ProductList-TableBody"/>
            </w:pPr>
            <w:r>
              <w:fldChar w:fldCharType="begin"/>
            </w:r>
            <w:r>
              <w:instrText xml:space="preserve"> AutoTextList   \s NoStyle \t "Oikeutettu laajennettuun kauteen: Online-palvelut, jotka on</w:instrText>
            </w:r>
            <w:r>
              <w:instrText xml:space="preserve">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Encryption)</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C24" w:rsidRDefault="009D126D">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5">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C24" w:rsidRDefault="009D126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w:t>
            </w:r>
            <w:r>
              <w:rPr>
                <w:color w:val="0563C1"/>
              </w:rPr>
              <w: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w:instrText>
            </w:r>
            <w:r>
              <w:instrText xml:space="preserve">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C24" w:rsidRDefault="009D126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2.1 E</w:t>
      </w:r>
      <w:r>
        <w:t>xchange Online Archiving for Exchange Server</w:t>
      </w:r>
    </w:p>
    <w:p w:rsidR="00002C24" w:rsidRDefault="009D126D">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002C24" w:rsidRDefault="00002C24">
      <w:pPr>
        <w:pStyle w:val="ProductList-Body"/>
      </w:pPr>
    </w:p>
    <w:p w:rsidR="00002C24" w:rsidRDefault="009D126D">
      <w:pPr>
        <w:pStyle w:val="ProductList-ClauseHeading"/>
        <w:outlineLvl w:val="4"/>
      </w:pPr>
      <w:r>
        <w:t>2.2 Exchange Online Archiving for Exchange Server A</w:t>
      </w:r>
    </w:p>
    <w:p w:rsidR="00002C24" w:rsidRDefault="009D126D">
      <w:pPr>
        <w:pStyle w:val="ProductList-Body"/>
      </w:pPr>
      <w:r>
        <w:t>Oppilaitokset, j</w:t>
      </w:r>
      <w:r>
        <w:t>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w:t>
      </w:r>
      <w:r>
        <w:t xml:space="preserve">nge Online Archiving for Exchange Server A User SL -tilauskäyttöoikeuksia kaikille käyttäjille, jotka kuuluvat Organisaationlaajuiseen määrään ja Opiskelijamäärään. </w:t>
      </w:r>
    </w:p>
    <w:p w:rsidR="00002C24" w:rsidRDefault="00002C24">
      <w:pPr>
        <w:pStyle w:val="ProductList-Body"/>
      </w:pPr>
    </w:p>
    <w:p w:rsidR="00002C24" w:rsidRDefault="009D126D">
      <w:pPr>
        <w:pStyle w:val="ProductList-ClauseHeading"/>
        <w:outlineLvl w:val="4"/>
      </w:pPr>
      <w:r>
        <w:t>2.3 Ennakkoedellytys: Add-on User SL -käyttöoikeudet</w:t>
      </w:r>
    </w:p>
    <w:p w:rsidR="00002C24" w:rsidRDefault="009D126D">
      <w:pPr>
        <w:pStyle w:val="ProductList-Body"/>
      </w:pPr>
      <w:r>
        <w:t>Lisätietoja Add-on-laajennuksista on</w:t>
      </w:r>
      <w:r>
        <w:t xml:space="preserve"> kohdassa Add-On User SL -tilauskäyttöoikeudet </w:t>
      </w:r>
      <w:hyperlink w:anchor="_Sec634">
        <w:r>
          <w:rPr>
            <w:color w:val="00467F"/>
            <w:u w:val="single"/>
          </w:rPr>
          <w:t>Office 365 Suite</w:t>
        </w:r>
      </w:hyperlink>
      <w:r>
        <w:t xml:space="preserve"> -ohjelmistoissa.</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290" w:name="_Sec666"/>
      <w:r>
        <w:t xml:space="preserve">OneDrive for </w:t>
      </w:r>
      <w:r>
        <w:t>Business</w:t>
      </w:r>
      <w:bookmarkEnd w:id="290"/>
      <w:r>
        <w:fldChar w:fldCharType="begin"/>
      </w:r>
      <w:r>
        <w:instrText xml:space="preserve"> TC "</w:instrText>
      </w:r>
      <w:bookmarkStart w:id="291" w:name="_Toc473197349"/>
      <w:r>
        <w:instrText>OneDrive for Business</w:instrText>
      </w:r>
      <w:bookmarkEnd w:id="291"/>
      <w:r>
        <w:instrText>" \l 3</w:instrText>
      </w:r>
      <w:r>
        <w:fldChar w:fldCharType="end"/>
      </w:r>
    </w:p>
    <w:p w:rsidR="00002C24" w:rsidRDefault="009D126D">
      <w:pPr>
        <w:pStyle w:val="ProductList-Offering1SubSection"/>
        <w:outlineLvl w:val="3"/>
      </w:pPr>
      <w:bookmarkStart w:id="292" w:name="_Sec722"/>
      <w:r>
        <w:t>1. Ohjelman saatavuus</w:t>
      </w:r>
      <w:bookmarkEnd w:id="292"/>
    </w:p>
    <w:tbl>
      <w:tblPr>
        <w:tblStyle w:val="PURTable"/>
        <w:tblW w:w="0" w:type="dxa"/>
        <w:tblLook w:val="04A0" w:firstRow="1" w:lastRow="0" w:firstColumn="1" w:lastColumn="0" w:noHBand="0" w:noVBand="1"/>
      </w:tblPr>
      <w:tblGrid>
        <w:gridCol w:w="4439"/>
        <w:gridCol w:w="802"/>
        <w:gridCol w:w="792"/>
        <w:gridCol w:w="798"/>
        <w:gridCol w:w="707"/>
        <w:gridCol w:w="830"/>
        <w:gridCol w:w="823"/>
        <w:gridCol w:w="802"/>
        <w:gridCol w:w="791"/>
      </w:tblGrid>
      <w:tr w:rsidR="00002C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w:instrText>
            </w:r>
            <w:r>
              <w:instrText xml:space="preserve">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w:instrText>
            </w:r>
            <w:r>
              <w:instrText xml:space="preserve">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5020" w:type="dxa"/>
            <w:tcBorders>
              <w:top w:val="single" w:sz="6" w:space="0" w:color="FFFFFF"/>
              <w:left w:val="none" w:sz="4" w:space="0" w:color="6E6E6E"/>
              <w:bottom w:val="dashed" w:sz="4" w:space="0" w:color="7F7F7F"/>
              <w:right w:val="none" w:sz="4" w:space="0" w:color="6E6E6E"/>
            </w:tcBorders>
          </w:tcPr>
          <w:p w:rsidR="00002C24" w:rsidRDefault="009D126D">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7F7F7F"/>
              <w:left w:val="none" w:sz="4" w:space="0" w:color="6E6E6E"/>
              <w:bottom w:val="none" w:sz="4" w:space="0" w:color="BFBFBF"/>
              <w:right w:val="none" w:sz="4" w:space="0" w:color="6E6E6E"/>
            </w:tcBorders>
          </w:tcPr>
          <w:p w:rsidR="00002C24" w:rsidRDefault="009D126D">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bl>
    <w:p w:rsidR="00002C24" w:rsidRDefault="009D126D">
      <w:pPr>
        <w:pStyle w:val="ProductList-Offering1SubSection"/>
        <w:outlineLvl w:val="3"/>
      </w:pPr>
      <w:bookmarkStart w:id="293" w:name="_Sec777"/>
      <w:r>
        <w:t>2. Tuotteen ehdot</w:t>
      </w:r>
      <w:bookmarkEnd w:id="293"/>
    </w:p>
    <w:tbl>
      <w:tblPr>
        <w:tblStyle w:val="PURTable"/>
        <w:tblW w:w="0" w:type="dxa"/>
        <w:tblLook w:val="04A0" w:firstRow="1" w:lastRow="0" w:firstColumn="1" w:lastColumn="0" w:noHBand="0" w:noVBand="1"/>
      </w:tblPr>
      <w:tblGrid>
        <w:gridCol w:w="3635"/>
        <w:gridCol w:w="3578"/>
        <w:gridCol w:w="3577"/>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sovellus, pal</w:instrText>
            </w:r>
            <w:r>
              <w:instrText xml:space="preserve">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Online-palvelu, jossa Enterprise Enrollment-, Enterprise Subscription Enrollment-, Microsoft Azure</w:instrText>
            </w:r>
            <w:r>
              <w:instrText xml:space="preserv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w:instrText>
            </w:r>
            <w:r>
              <w:instrText xml:space="preserve">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294" w:name="_Sec667"/>
      <w:r>
        <w:lastRenderedPageBreak/>
        <w:t>Project Online</w:t>
      </w:r>
      <w:bookmarkEnd w:id="294"/>
      <w:r>
        <w:fldChar w:fldCharType="begin"/>
      </w:r>
      <w:r>
        <w:instrText xml:space="preserve"> TC "</w:instrText>
      </w:r>
      <w:bookmarkStart w:id="295" w:name="_Toc473197350"/>
      <w:r>
        <w:instrText>Project Online</w:instrText>
      </w:r>
      <w:bookmarkEnd w:id="295"/>
      <w:r>
        <w:instrText>" \l 3</w:instrText>
      </w:r>
      <w:r>
        <w:fldChar w:fldCharType="end"/>
      </w:r>
    </w:p>
    <w:p w:rsidR="00002C24" w:rsidRDefault="009D126D">
      <w:pPr>
        <w:pStyle w:val="ProductList-Offering1SubSection"/>
        <w:outlineLvl w:val="3"/>
      </w:pPr>
      <w:bookmarkStart w:id="296" w:name="_Sec723"/>
      <w:r>
        <w:t>1. Ohjelman saatavuus</w:t>
      </w:r>
      <w:bookmarkEnd w:id="296"/>
    </w:p>
    <w:tbl>
      <w:tblPr>
        <w:tblStyle w:val="PURTable"/>
        <w:tblW w:w="0" w:type="dxa"/>
        <w:tblLook w:val="04A0" w:firstRow="1" w:lastRow="0" w:firstColumn="1" w:lastColumn="0" w:noHBand="0" w:noVBand="1"/>
      </w:tblPr>
      <w:tblGrid>
        <w:gridCol w:w="4446"/>
        <w:gridCol w:w="800"/>
        <w:gridCol w:w="790"/>
        <w:gridCol w:w="796"/>
        <w:gridCol w:w="706"/>
        <w:gridCol w:w="829"/>
        <w:gridCol w:w="822"/>
        <w:gridCol w:w="800"/>
        <w:gridCol w:w="795"/>
      </w:tblGrid>
      <w:tr w:rsidR="00002C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"Piste: Tuotteell</w:instrText>
            </w:r>
            <w:r>
              <w:instrText xml:space="preserve">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w:t>
            </w:r>
            <w:r>
              <w:rPr>
                <w:color w:val="FFFFFF"/>
              </w:rPr>
              <w:t>/EAS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50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w:instrText>
            </w:r>
            <w:r>
              <w:instrText xml:space="preserve">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w:instrText>
            </w:r>
            <w:r>
              <w:instrText xml:space="preserve">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w:instrText>
            </w:r>
            <w:r>
              <w:instrText xml:space="preserve">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bl>
    <w:p w:rsidR="00002C24" w:rsidRDefault="009D126D">
      <w:pPr>
        <w:pStyle w:val="ProductList-Offering1SubSection"/>
        <w:outlineLvl w:val="3"/>
      </w:pPr>
      <w:bookmarkStart w:id="297" w:name="_Sec778"/>
      <w:r>
        <w:t>2. Tuotteen ehdot</w:t>
      </w:r>
      <w:bookmarkEnd w:id="297"/>
    </w:p>
    <w:tbl>
      <w:tblPr>
        <w:tblStyle w:val="PURTable"/>
        <w:tblW w:w="0" w:type="dxa"/>
        <w:tblLook w:val="04A0" w:firstRow="1" w:lastRow="0" w:firstColumn="1" w:lastColumn="0" w:noHBand="0" w:noVBand="1"/>
      </w:tblPr>
      <w:tblGrid>
        <w:gridCol w:w="3635"/>
        <w:gridCol w:w="3578"/>
        <w:gridCol w:w="3577"/>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MPSA – kaikki vain sovellus</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w:instrText>
            </w:r>
            <w:r>
              <w:instrText xml:space="preserve">essa." </w:instrText>
            </w:r>
            <w:r>
              <w:fldChar w:fldCharType="separate"/>
            </w:r>
            <w:r>
              <w:rPr>
                <w:color w:val="0563C1"/>
              </w:rPr>
              <w:t>Oikeutettu laajennettuun kauteen</w:t>
            </w:r>
            <w:r>
              <w:fldChar w:fldCharType="end"/>
            </w:r>
            <w:r>
              <w:t>: Kaikki</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Online-palvelu, jossa Enterprise Enrollment-, </w:instrText>
            </w:r>
            <w:r>
              <w:instrText xml:space="preserve">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w:t>
            </w:r>
            <w:r>
              <w:rPr>
                <w:color w:val="404040"/>
              </w:rPr>
              <w:t>CE):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w:t>
            </w:r>
            <w:r>
              <w:rPr>
                <w:color w:val="0563C1"/>
              </w:rPr>
              <w:t xml:space="preserve">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jc w:val="right"/>
      </w:pPr>
    </w:p>
    <w:p w:rsidR="00002C24" w:rsidRDefault="009D126D">
      <w:pPr>
        <w:pStyle w:val="ProductList-ClauseHeading"/>
        <w:outlineLvl w:val="4"/>
      </w:pPr>
      <w:r>
        <w:t>2.1 Project Online From SA User SL -käyttöoikeuksien hankintakelpoisuus</w:t>
      </w:r>
    </w:p>
    <w:p w:rsidR="00002C24" w:rsidRDefault="009D126D">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w:t>
      </w:r>
      <w:r>
        <w:t xml:space="preserve">n hankkia alla olevien Tuotteiden Tilauskäyttöoikeuksien asemesta, jos Tilauskäyttöoikeus on hankittu ainakin kolme vuotta ennen From SA User SL -tilauskäyttöoikeutta. From SA User SL -käyttöoikeudet ovat hankittavissa vain liittymäsopimuksen vuosipäivänä </w:t>
      </w:r>
      <w:r>
        <w:t>tai uuden tilausjakson alkaessa.</w:t>
      </w:r>
    </w:p>
    <w:tbl>
      <w:tblPr>
        <w:tblStyle w:val="PURTable"/>
        <w:tblW w:w="0" w:type="dxa"/>
        <w:tblLook w:val="04A0" w:firstRow="1" w:lastRow="0" w:firstColumn="1" w:lastColumn="0" w:noHBand="0" w:noVBand="1"/>
      </w:tblPr>
      <w:tblGrid>
        <w:gridCol w:w="5396"/>
        <w:gridCol w:w="5394"/>
      </w:tblGrid>
      <w:tr w:rsidR="00002C2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002C24" w:rsidRDefault="009D126D">
            <w:pPr>
              <w:pStyle w:val="ProductList-TableBody"/>
            </w:pPr>
            <w:r>
              <w:rPr>
                <w:color w:val="FFFFFF"/>
              </w:rPr>
              <w:t>Vaatimukset täyttävät tuotteet</w:t>
            </w:r>
          </w:p>
        </w:tc>
        <w:tc>
          <w:tcPr>
            <w:tcW w:w="6120" w:type="dxa"/>
            <w:tcBorders>
              <w:bottom w:val="single" w:sz="4" w:space="0" w:color="6E6E6E"/>
              <w:right w:val="single" w:sz="4" w:space="0" w:color="6E6E6E"/>
            </w:tcBorders>
            <w:shd w:val="clear" w:color="auto" w:fill="0072C6"/>
          </w:tcPr>
          <w:p w:rsidR="00002C24" w:rsidRDefault="009D126D">
            <w:pPr>
              <w:pStyle w:val="ProductList-TableBody"/>
            </w:pPr>
            <w:r>
              <w:rPr>
                <w:color w:val="FFFFFF"/>
              </w:rPr>
              <w:t>Vastaava SA:sta siirrettävä User SL</w:t>
            </w:r>
          </w:p>
        </w:tc>
      </w:tr>
      <w:tr w:rsidR="00002C24">
        <w:tc>
          <w:tcPr>
            <w:tcW w:w="612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Project Online Professional From SA</w:t>
            </w:r>
          </w:p>
          <w:p w:rsidR="00002C24" w:rsidRDefault="009D126D">
            <w:pPr>
              <w:pStyle w:val="ProductList-TableBody"/>
            </w:pPr>
            <w:r>
              <w:t>Project Online Premium From SA</w:t>
            </w:r>
          </w:p>
        </w:tc>
      </w:tr>
      <w:tr w:rsidR="00002C24">
        <w:tc>
          <w:tcPr>
            <w:tcW w:w="612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 xml:space="preserve">Project Online Professional From SA </w:t>
            </w:r>
          </w:p>
          <w:p w:rsidR="00002C24" w:rsidRDefault="009D126D">
            <w:pPr>
              <w:pStyle w:val="ProductList-TableBody"/>
            </w:pPr>
            <w:r>
              <w:t>Project Online Premium From SA</w:t>
            </w:r>
          </w:p>
        </w:tc>
      </w:tr>
    </w:tbl>
    <w:p w:rsidR="00002C24" w:rsidRDefault="00002C24">
      <w:pPr>
        <w:pStyle w:val="ProductList-Body"/>
      </w:pPr>
    </w:p>
    <w:p w:rsidR="00002C24" w:rsidRDefault="009D126D">
      <w:pPr>
        <w:pStyle w:val="ProductList-ClauseHeading"/>
        <w:outlineLvl w:val="4"/>
      </w:pPr>
      <w:r>
        <w:t>2.2 Vaatimukset täyttävät Add-on User SL -käyttöoikeudet</w:t>
      </w:r>
    </w:p>
    <w:p w:rsidR="00002C24" w:rsidRDefault="009D126D">
      <w:pPr>
        <w:pStyle w:val="ProductList-Body"/>
      </w:pPr>
      <w:r>
        <w:t>Kullakin Vaatimukset täyttävällä Käyttöoikeudella on oltava aktiivinen SA-ylläpito.</w:t>
      </w:r>
    </w:p>
    <w:tbl>
      <w:tblPr>
        <w:tblStyle w:val="PURTable"/>
        <w:tblW w:w="0" w:type="dxa"/>
        <w:tblLook w:val="04A0" w:firstRow="1" w:lastRow="0" w:firstColumn="1" w:lastColumn="0" w:noHBand="0" w:noVBand="1"/>
      </w:tblPr>
      <w:tblGrid>
        <w:gridCol w:w="5460"/>
        <w:gridCol w:w="5330"/>
      </w:tblGrid>
      <w:tr w:rsidR="00002C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02C24" w:rsidRDefault="009D126D">
            <w:pPr>
              <w:pStyle w:val="ProductList-TableBody"/>
            </w:pPr>
            <w:r>
              <w:rPr>
                <w:color w:val="FFFFFF"/>
              </w:rPr>
              <w:t>Vaatimukset täyttävät käyttöoikeudet</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02C24" w:rsidRDefault="009D126D">
            <w:pPr>
              <w:pStyle w:val="ProductList-TableBody"/>
            </w:pPr>
            <w:r>
              <w:rPr>
                <w:color w:val="FFFFFF"/>
              </w:rPr>
              <w:t>Add-on User SL</w:t>
            </w:r>
          </w:p>
        </w:tc>
      </w:tr>
      <w:tr w:rsidR="00002C24">
        <w:tc>
          <w:tcPr>
            <w:tcW w:w="612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 xml:space="preserve">Project </w:t>
            </w:r>
            <w:r>
              <w:t>Online Professional Add-on to Project Professional</w:t>
            </w:r>
          </w:p>
          <w:p w:rsidR="00002C24" w:rsidRDefault="009D126D">
            <w:pPr>
              <w:pStyle w:val="ProductList-TableBody"/>
            </w:pPr>
            <w:r>
              <w:t>Project Online Premium Add-on to Project Professional</w:t>
            </w:r>
          </w:p>
        </w:tc>
      </w:tr>
      <w:tr w:rsidR="00002C24">
        <w:tc>
          <w:tcPr>
            <w:tcW w:w="612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Project Online Professional Add-on to Project Standard</w:t>
            </w:r>
          </w:p>
          <w:p w:rsidR="00002C24" w:rsidRDefault="009D126D">
            <w:pPr>
              <w:pStyle w:val="ProductList-TableBody"/>
            </w:pPr>
            <w:r>
              <w:t>Project Online Premium Add-on to Project Standard</w:t>
            </w:r>
          </w:p>
        </w:tc>
      </w:tr>
      <w:tr w:rsidR="00002C24">
        <w:tc>
          <w:tcPr>
            <w:tcW w:w="612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Project Online Essentials Add-on to Project CAL</w:t>
            </w:r>
          </w:p>
          <w:p w:rsidR="00002C24" w:rsidRDefault="009D126D">
            <w:pPr>
              <w:pStyle w:val="ProductList-TableBody"/>
            </w:pPr>
            <w:r>
              <w:t>Project Online Professional Add-on to Project CAL</w:t>
            </w:r>
          </w:p>
          <w:p w:rsidR="00002C24" w:rsidRDefault="009D126D">
            <w:pPr>
              <w:pStyle w:val="ProductList-TableBody"/>
            </w:pPr>
            <w:r>
              <w:t>Project Online Premium Add-on to Project CAL</w:t>
            </w:r>
          </w:p>
        </w:tc>
      </w:tr>
    </w:tbl>
    <w:p w:rsidR="00002C24" w:rsidRDefault="00002C24">
      <w:pPr>
        <w:pStyle w:val="ProductList-Body"/>
      </w:pPr>
    </w:p>
    <w:p w:rsidR="00002C24" w:rsidRDefault="009D126D">
      <w:pPr>
        <w:pStyle w:val="ProductList-ClauseHeading"/>
        <w:outlineLvl w:val="4"/>
      </w:pPr>
      <w:r>
        <w:t>2.3 Office Multi Language Pack</w:t>
      </w:r>
    </w:p>
    <w:p w:rsidR="00002C24" w:rsidRDefault="009D126D">
      <w:pPr>
        <w:pStyle w:val="ProductList-Body"/>
      </w:pPr>
      <w:r>
        <w:t>Asiakkaat, joilla on Project Online Professional- tai Project Online Premium -ti</w:t>
      </w:r>
      <w:r>
        <w:t>lauksia, voivat käyttää Office Multi Language Packin uusinta versiota niiden työasemasovellusohjelmiston kopioiden kanssa, joita he saavat käyttää vaatimukset täyttävällä tilauksella. Oikeus käyttää Office Multi Language Packia päättyy samalla, kun vaatimu</w:t>
      </w:r>
      <w:r>
        <w:t xml:space="preserve">kset täyttävän tilauksen oikeudet päättyvät. </w:t>
      </w:r>
    </w:p>
    <w:p w:rsidR="00002C24" w:rsidRDefault="00002C24">
      <w:pPr>
        <w:pStyle w:val="ProductList-Body"/>
      </w:pPr>
    </w:p>
    <w:p w:rsidR="00002C24" w:rsidRDefault="009D126D">
      <w:pPr>
        <w:pStyle w:val="ProductList-ClauseHeading"/>
        <w:outlineLvl w:val="4"/>
      </w:pPr>
      <w:r>
        <w:t>2.4 Project Professional 2016:n käyttöönotto-oikeudet</w:t>
      </w:r>
    </w:p>
    <w:p w:rsidR="00002C24" w:rsidRDefault="009D126D">
      <w:pPr>
        <w:pStyle w:val="ProductList-Body"/>
      </w:pPr>
      <w:r>
        <w:t>Jokainen Office 2016 ‑käyttäjä tai käyttäjä, jolla on oikeus asentaa Office Professional Plus perustuen Secure Productive Enterprise From SA ‑tilauskäyttöo</w:t>
      </w:r>
      <w:r>
        <w:t>ikeuteen, joka sisältää Project Online Professional tai Project Online Premium ‑tilauksen, saa asentaa yhden Project Professional 2016 ‑ohjelmistokopion laitteelle, jolle Office 2016 on asennettu.</w:t>
      </w:r>
    </w:p>
    <w:p w:rsidR="00002C24" w:rsidRDefault="00002C24">
      <w:pPr>
        <w:pStyle w:val="ProductList-Body"/>
      </w:pPr>
    </w:p>
    <w:p w:rsidR="00002C24" w:rsidRDefault="009D126D">
      <w:pPr>
        <w:pStyle w:val="ProductList-ClauseHeading"/>
        <w:outlineLvl w:val="4"/>
      </w:pPr>
      <w:r>
        <w:t>2.5 Project Online- ja Project Pro for Office 365 -tuoteav</w:t>
      </w:r>
      <w:r>
        <w:t>aimen lunastaminen</w:t>
      </w:r>
    </w:p>
    <w:p w:rsidR="00002C24" w:rsidRDefault="009D126D">
      <w:pPr>
        <w:pStyle w:val="ProductList-Body"/>
      </w:pPr>
      <w:r>
        <w:t>Project Online- ja Project Pro for Office 365 -tilaukset, jotka on hankittu Open-, Open Value- tai Open Value Subscription -sopimuksilla, voidaan lunastaa 31.12.2016 asti, minkä jälkeen lunastamattomia tilauksia voi käyttää seuraajatuott</w:t>
      </w:r>
      <w:r>
        <w:t>eeseen.</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298" w:name="_Sec668"/>
      <w:r>
        <w:lastRenderedPageBreak/>
        <w:t>SharePoint Online</w:t>
      </w:r>
      <w:bookmarkEnd w:id="298"/>
      <w:r>
        <w:fldChar w:fldCharType="begin"/>
      </w:r>
      <w:r>
        <w:instrText xml:space="preserve"> TC "</w:instrText>
      </w:r>
      <w:bookmarkStart w:id="299" w:name="_Toc473197351"/>
      <w:r>
        <w:instrText>SharePoint Online</w:instrText>
      </w:r>
      <w:bookmarkEnd w:id="299"/>
      <w:r>
        <w:instrText>" \l 3</w:instrText>
      </w:r>
      <w:r>
        <w:fldChar w:fldCharType="end"/>
      </w:r>
    </w:p>
    <w:p w:rsidR="00002C24" w:rsidRDefault="009D126D">
      <w:pPr>
        <w:pStyle w:val="ProductList-Offering1SubSection"/>
        <w:outlineLvl w:val="3"/>
      </w:pPr>
      <w:bookmarkStart w:id="300" w:name="_Sec724"/>
      <w:r>
        <w:t>1. Ohjelman saatavuus</w:t>
      </w:r>
      <w:bookmarkEnd w:id="300"/>
    </w:p>
    <w:tbl>
      <w:tblPr>
        <w:tblStyle w:val="PURTable"/>
        <w:tblW w:w="0" w:type="dxa"/>
        <w:tblLook w:val="04A0" w:firstRow="1" w:lastRow="0" w:firstColumn="1" w:lastColumn="0" w:noHBand="0" w:noVBand="1"/>
      </w:tblPr>
      <w:tblGrid>
        <w:gridCol w:w="4442"/>
        <w:gridCol w:w="800"/>
        <w:gridCol w:w="791"/>
        <w:gridCol w:w="797"/>
        <w:gridCol w:w="706"/>
        <w:gridCol w:w="829"/>
        <w:gridCol w:w="822"/>
        <w:gridCol w:w="801"/>
        <w:gridCol w:w="796"/>
      </w:tblGrid>
      <w:tr w:rsidR="00002C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5020" w:type="dxa"/>
            <w:tcBorders>
              <w:top w:val="single" w:sz="6" w:space="0" w:color="FFFFFF"/>
              <w:left w:val="none" w:sz="4" w:space="0" w:color="6E6E6E"/>
              <w:bottom w:val="dashed" w:sz="4" w:space="0" w:color="7F7F7F"/>
              <w:right w:val="none" w:sz="4" w:space="0" w:color="6E6E6E"/>
            </w:tcBorders>
          </w:tcPr>
          <w:p w:rsidR="00002C24" w:rsidRDefault="009D126D">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w:instrText>
            </w:r>
            <w:r>
              <w:instrText xml:space="preserve">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7F7F7F"/>
              <w:left w:val="none" w:sz="4" w:space="0" w:color="6E6E6E"/>
              <w:bottom w:val="dashed" w:sz="4" w:space="0" w:color="7F7F7F"/>
              <w:right w:val="none" w:sz="4" w:space="0" w:color="6E6E6E"/>
            </w:tcBorders>
          </w:tcPr>
          <w:p w:rsidR="00002C24" w:rsidRDefault="009D126D">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7F7F7F"/>
              <w:left w:val="none" w:sz="4" w:space="0" w:color="6E6E6E"/>
              <w:bottom w:val="dashed" w:sz="4" w:space="0" w:color="7F7F7F"/>
              <w:right w:val="none" w:sz="4" w:space="0" w:color="6E6E6E"/>
            </w:tcBorders>
          </w:tcPr>
          <w:p w:rsidR="00002C24" w:rsidRDefault="009D126D">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7F7F7F"/>
              <w:left w:val="none" w:sz="4" w:space="0" w:color="6E6E6E"/>
              <w:bottom w:val="none" w:sz="4" w:space="0" w:color="BFBFBF"/>
              <w:right w:val="none" w:sz="4" w:space="0" w:color="6E6E6E"/>
            </w:tcBorders>
          </w:tcPr>
          <w:p w:rsidR="00002C24" w:rsidRDefault="009D126D">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02C24" w:rsidRDefault="009D126D">
      <w:pPr>
        <w:pStyle w:val="ProductList-Offering1SubSection"/>
        <w:outlineLvl w:val="3"/>
      </w:pPr>
      <w:bookmarkStart w:id="301" w:name="_Sec779"/>
      <w:r>
        <w:t>2. Tuotteen ehdot</w:t>
      </w:r>
      <w:bookmarkEnd w:id="301"/>
    </w:p>
    <w:tbl>
      <w:tblPr>
        <w:tblStyle w:val="PURTable"/>
        <w:tblW w:w="0" w:type="dxa"/>
        <w:tblLook w:val="04A0" w:firstRow="1" w:lastRow="0" w:firstColumn="1" w:lastColumn="0" w:noHBand="0" w:noVBand="1"/>
      </w:tblPr>
      <w:tblGrid>
        <w:gridCol w:w="3635"/>
        <w:gridCol w:w="3578"/>
        <w:gridCol w:w="3577"/>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laajennettuun kauteen: Online-palvelut, jotka on</w:instrText>
            </w:r>
            <w:r>
              <w:instrText xml:space="preserve">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w:t>
            </w:r>
            <w:r>
              <w:rPr>
                <w:color w:val="0563C1"/>
              </w:rPr>
              <w: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w:instrText>
            </w:r>
            <w:r>
              <w:instrText xml:space="preserve">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seurantaan: Online-palvelun Tilauskäyttöoikeus, jonka E</w:instrText>
            </w:r>
            <w:r>
              <w:instrText xml:space="preserv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2.1 Ennakkoedellytys: Add-on User SL -käyttöoikeudet</w:t>
      </w:r>
    </w:p>
    <w:p w:rsidR="00002C24" w:rsidRDefault="009D126D">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002C24" w:rsidRDefault="00002C24">
      <w:pPr>
        <w:pStyle w:val="ProductList-Body"/>
      </w:pPr>
    </w:p>
    <w:p w:rsidR="00002C24" w:rsidRDefault="009D126D">
      <w:pPr>
        <w:pStyle w:val="ProductList-ClauseHeading"/>
        <w:outlineLvl w:val="4"/>
      </w:pPr>
      <w:r>
        <w:t>2.2 SharePoint Online Plan 1 ja Yammer ja SharePoint Online Plan 2 ja Yammer -avaimen lunastus</w:t>
      </w:r>
    </w:p>
    <w:p w:rsidR="00002C24" w:rsidRDefault="009D126D">
      <w:pPr>
        <w:pStyle w:val="ProductList-Body"/>
      </w:pPr>
      <w:r>
        <w:t>SharePoint On</w:t>
      </w:r>
      <w:r>
        <w:t>line Plan 1 ja Yammer- tai SharePoint Online Plan 2 ja Yammer -tilaukset, jotka on hankittu Open-, Open Value- tai Open Value Subscription -sopimuksilla, voidaan lunastaa 31.11.2015 asti, minkä jälkeen lunastamattomia tilauksia voi käyttää kyseisiin palvel</w:t>
      </w:r>
      <w:r>
        <w:t>uihin kuuluviin tuotteisiin.</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302" w:name="_Sec669"/>
      <w:r>
        <w:t>Skype for Business Online</w:t>
      </w:r>
      <w:bookmarkEnd w:id="302"/>
      <w:r>
        <w:fldChar w:fldCharType="begin"/>
      </w:r>
      <w:r>
        <w:instrText xml:space="preserve"> TC "</w:instrText>
      </w:r>
      <w:bookmarkStart w:id="303" w:name="_Toc473197352"/>
      <w:r>
        <w:instrText>Skype for Business Online</w:instrText>
      </w:r>
      <w:bookmarkEnd w:id="303"/>
      <w:r>
        <w:instrText>" \l 3</w:instrText>
      </w:r>
      <w:r>
        <w:fldChar w:fldCharType="end"/>
      </w:r>
    </w:p>
    <w:p w:rsidR="00002C24" w:rsidRDefault="009D126D">
      <w:pPr>
        <w:pStyle w:val="ProductList-Offering1SubSection"/>
        <w:outlineLvl w:val="3"/>
      </w:pPr>
      <w:bookmarkStart w:id="304" w:name="_Sec725"/>
      <w:r>
        <w:t>1. Ohjelman saatavuus</w:t>
      </w:r>
      <w:bookmarkEnd w:id="304"/>
    </w:p>
    <w:tbl>
      <w:tblPr>
        <w:tblStyle w:val="PURTable"/>
        <w:tblW w:w="0" w:type="dxa"/>
        <w:tblLook w:val="04A0" w:firstRow="1" w:lastRow="0" w:firstColumn="1" w:lastColumn="0" w:noHBand="0" w:noVBand="1"/>
      </w:tblPr>
      <w:tblGrid>
        <w:gridCol w:w="4451"/>
        <w:gridCol w:w="799"/>
        <w:gridCol w:w="789"/>
        <w:gridCol w:w="795"/>
        <w:gridCol w:w="706"/>
        <w:gridCol w:w="828"/>
        <w:gridCol w:w="821"/>
        <w:gridCol w:w="800"/>
        <w:gridCol w:w="795"/>
      </w:tblGrid>
      <w:tr w:rsidR="00002C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w:instrText>
            </w:r>
            <w:r>
              <w:instrText xml:space="preserve">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w:instrText>
            </w:r>
            <w:r>
              <w:instrText xml:space="preserve">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5020" w:type="dxa"/>
            <w:tcBorders>
              <w:top w:val="single" w:sz="6" w:space="0" w:color="FFFFFF"/>
              <w:left w:val="none" w:sz="4" w:space="0" w:color="6E6E6E"/>
              <w:bottom w:val="dashed" w:sz="4" w:space="0" w:color="A5A5A5"/>
              <w:right w:val="none" w:sz="4" w:space="0" w:color="6E6E6E"/>
            </w:tcBorders>
          </w:tcPr>
          <w:p w:rsidR="00002C24" w:rsidRDefault="009D126D">
            <w:pPr>
              <w:pStyle w:val="ProductList-TableBody"/>
            </w:pPr>
            <w:r>
              <w:t>Skype for Business Onl</w:t>
            </w:r>
            <w:r>
              <w:t>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A5A5A5"/>
              <w:left w:val="none" w:sz="4" w:space="0" w:color="6E6E6E"/>
              <w:bottom w:val="dashed" w:sz="4" w:space="0" w:color="A5A5A5"/>
              <w:right w:val="none" w:sz="4" w:space="0" w:color="6E6E6E"/>
            </w:tcBorders>
          </w:tcPr>
          <w:p w:rsidR="00002C24" w:rsidRDefault="009D126D">
            <w:pPr>
              <w:pStyle w:val="ProductList-TableBody"/>
            </w:pPr>
            <w:r>
              <w:t>Skype for Business Online Pl</w:t>
            </w:r>
            <w:r>
              <w:t>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A5A5A5"/>
              <w:left w:val="none" w:sz="4" w:space="0" w:color="6E6E6E"/>
              <w:bottom w:val="dashed" w:sz="4" w:space="0" w:color="A5A5A5"/>
              <w:right w:val="none" w:sz="4" w:space="0" w:color="6E6E6E"/>
            </w:tcBorders>
          </w:tcPr>
          <w:p w:rsidR="00002C24" w:rsidRDefault="009D126D">
            <w:pPr>
              <w:pStyle w:val="ProductList-TableBody"/>
            </w:pPr>
            <w:r>
              <w:t>Skype for Business Online Plan 2</w:t>
            </w:r>
            <w:r>
              <w:fldChar w:fldCharType="begin"/>
            </w:r>
            <w:r>
              <w:instrText xml:space="preserve"> XE "</w:instrText>
            </w:r>
            <w:r>
              <w:instrText xml:space="preserve">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A5A5A5"/>
              <w:left w:val="none" w:sz="4" w:space="0" w:color="6E6E6E"/>
              <w:bottom w:val="dashed" w:sz="4" w:space="0" w:color="A5A5A5"/>
              <w:right w:val="none" w:sz="4" w:space="0" w:color="6E6E6E"/>
            </w:tcBorders>
          </w:tcPr>
          <w:p w:rsidR="00002C24" w:rsidRDefault="009D126D">
            <w:pPr>
              <w:pStyle w:val="ProductList-TableBody"/>
            </w:pPr>
            <w:r>
              <w:t>Skype for Business Online Cl</w:t>
            </w:r>
            <w:r>
              <w:t>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w:instrText>
            </w:r>
            <w:r>
              <w:instrText xml:space="preserve">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A5A5A5"/>
              <w:left w:val="none" w:sz="4" w:space="0" w:color="6E6E6E"/>
              <w:bottom w:val="dashed" w:sz="4" w:space="0" w:color="A5A5A5"/>
              <w:right w:val="none" w:sz="4" w:space="0" w:color="6E6E6E"/>
            </w:tcBorders>
          </w:tcPr>
          <w:p w:rsidR="00002C24" w:rsidRDefault="009D126D">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w:instrText>
            </w:r>
            <w:r>
              <w:instrText xml:space="preserve">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w:instrText>
            </w:r>
            <w:r>
              <w:instrText xml:space="preserve">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A5A5A5"/>
              <w:left w:val="none" w:sz="4" w:space="0" w:color="6E6E6E"/>
              <w:bottom w:val="dashed" w:sz="4" w:space="0" w:color="A5A5A5"/>
              <w:right w:val="none" w:sz="4" w:space="0" w:color="6E6E6E"/>
            </w:tcBorders>
          </w:tcPr>
          <w:p w:rsidR="00002C24" w:rsidRDefault="009D126D">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A5A5A5"/>
              <w:left w:val="none" w:sz="4" w:space="0" w:color="6E6E6E"/>
              <w:bottom w:val="none" w:sz="4" w:space="0" w:color="A5A5A5"/>
              <w:right w:val="none" w:sz="4" w:space="0" w:color="6E6E6E"/>
            </w:tcBorders>
          </w:tcPr>
          <w:p w:rsidR="00002C24" w:rsidRDefault="009D126D">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r>
    </w:tbl>
    <w:p w:rsidR="00002C24" w:rsidRDefault="009D126D">
      <w:pPr>
        <w:pStyle w:val="ProductList-Offering1SubSection"/>
        <w:outlineLvl w:val="3"/>
      </w:pPr>
      <w:bookmarkStart w:id="305" w:name="_Sec780"/>
      <w:r>
        <w:t>2. Tuotteen ehdot</w:t>
      </w:r>
      <w:bookmarkEnd w:id="305"/>
    </w:p>
    <w:tbl>
      <w:tblPr>
        <w:tblStyle w:val="PURTable"/>
        <w:tblW w:w="0" w:type="dxa"/>
        <w:tblLook w:val="04A0" w:firstRow="1" w:lastRow="0" w:firstColumn="1" w:lastColumn="0" w:noHBand="0" w:noVBand="1"/>
      </w:tblPr>
      <w:tblGrid>
        <w:gridCol w:w="3635"/>
        <w:gridCol w:w="3578"/>
        <w:gridCol w:w="3577"/>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sovellus, pal</w:instrText>
            </w:r>
            <w:r>
              <w:instrText xml:space="preserve">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w:instrText>
            </w:r>
            <w:r>
              <w:instrText xml:space="preserve">" </w:instrText>
            </w:r>
            <w:r>
              <w:fldChar w:fldCharType="separate"/>
            </w:r>
            <w:r>
              <w:rPr>
                <w:color w:val="0563C1"/>
              </w:rPr>
              <w:t>Oikeutettu laajennettuun kauteen</w:t>
            </w:r>
            <w:r>
              <w:fldChar w:fldCharType="end"/>
            </w:r>
            <w:r>
              <w:t>: Kaikki</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w:instrText>
            </w:r>
            <w:r>
              <w:instrText xml:space="preserve"> vuosivaraussitoumuksen vähenemisestä." </w:instrText>
            </w:r>
            <w:r>
              <w:fldChar w:fldCharType="separate"/>
            </w:r>
            <w:r>
              <w:rPr>
                <w:color w:val="0563C1"/>
              </w:rPr>
              <w:t>Oikeutettu vähennyksiin</w:t>
            </w:r>
            <w:r>
              <w:fldChar w:fldCharType="end"/>
            </w:r>
            <w:r>
              <w:t xml:space="preserve">: Kaikki (paitsi Skype for Business PSTN Consumption osalta)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seurantaan: Online-palvelun T</w:instrText>
            </w:r>
            <w:r>
              <w:instrText xml:space="preserve">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Skype for Business PSTN Consumption osalta)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2.1 Lync for Mac 2011</w:t>
      </w:r>
    </w:p>
    <w:p w:rsidR="00002C24" w:rsidRDefault="009D126D">
      <w:pPr>
        <w:pStyle w:val="ProductList-Body"/>
      </w:pPr>
      <w:r>
        <w:t>Sk</w:t>
      </w:r>
      <w:r>
        <w:t>ype for Business Online Plan 1 ja Plan 2 edellyttävät erillistä Microsoft Skype for Business 2015:n (tai Lync for Mac 2011:n</w:t>
      </w:r>
      <w:r>
        <w:fldChar w:fldCharType="begin"/>
      </w:r>
      <w:r>
        <w:instrText xml:space="preserve"> XE "Lync for Mac 2011:n" </w:instrText>
      </w:r>
      <w:r>
        <w:fldChar w:fldCharType="end"/>
      </w:r>
      <w:r>
        <w:t>) hankintaa ja asennusta, jotta Skype for Business Online Plan 1:n ja Plan 2:n kaikkia toimintoja voidaa</w:t>
      </w:r>
      <w:r>
        <w:t xml:space="preserve">n käyttää. Rajoitetun ajan asiakkaat, joilla on Skype for Business Online -käyttöoikeus, saavat yhden käyttöoikeudellisen Lync for Mac 2011 -kopion ilmaiseksi jokaista Skype for Business Onlinen kokeilukäyttöoikeutta tai maksettua </w:t>
      </w:r>
      <w:r>
        <w:fldChar w:fldCharType="begin"/>
      </w:r>
      <w:r>
        <w:instrText xml:space="preserve"> AutoTextList   \s NoStyl</w:instrText>
      </w:r>
      <w:r>
        <w:instrText xml:space="preserve">e \t "Käyttöoikeus tarkoittaa oikeutta ladata, asentaa ja käyttää Tuotetta." </w:instrText>
      </w:r>
      <w:r>
        <w:fldChar w:fldCharType="separate"/>
      </w:r>
      <w:r>
        <w:rPr>
          <w:color w:val="0563C1"/>
        </w:rPr>
        <w:t>Käyttöoikeutta</w:t>
      </w:r>
      <w:r>
        <w:fldChar w:fldCharType="end"/>
      </w:r>
      <w:r>
        <w:t xml:space="preserve"> kohden. Ohjelmistoa saa käyttää vain Skype for Business Onlinen kanssa, ja kaikki oikeudet ohjelmistoon päättyvät, kun siihen liittyvä Tilaus</w:t>
      </w:r>
      <w:r>
        <w:fldChar w:fldCharType="begin"/>
      </w:r>
      <w:r>
        <w:instrText xml:space="preserve"> AutoTextList   \s N</w:instrText>
      </w:r>
      <w:r>
        <w:instrText xml:space="preserve">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w:t>
      </w:r>
      <w:r>
        <w:t>sta Skype for Business Basic 2015 -asiakasta.</w:t>
      </w:r>
    </w:p>
    <w:p w:rsidR="00002C24" w:rsidRDefault="00002C24">
      <w:pPr>
        <w:pStyle w:val="ProductList-Body"/>
      </w:pPr>
    </w:p>
    <w:p w:rsidR="00002C24" w:rsidRDefault="009D126D">
      <w:pPr>
        <w:pStyle w:val="ProductList-ClauseHeading"/>
        <w:outlineLvl w:val="4"/>
      </w:pPr>
      <w:r>
        <w:t>2.2 Ennakkoedellytys: Add-on User SL -käyttöoikeudet</w:t>
      </w:r>
    </w:p>
    <w:p w:rsidR="00002C24" w:rsidRDefault="009D126D">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002C24" w:rsidRDefault="00002C24">
      <w:pPr>
        <w:pStyle w:val="ProductList-Body"/>
      </w:pPr>
    </w:p>
    <w:p w:rsidR="00002C24" w:rsidRDefault="009D126D">
      <w:pPr>
        <w:pStyle w:val="ProductList-ClauseHeading"/>
        <w:outlineLvl w:val="4"/>
      </w:pPr>
      <w:r>
        <w:lastRenderedPageBreak/>
        <w:t xml:space="preserve">2.3 </w:t>
      </w:r>
      <w:r>
        <w:t>Skype for Business PSTN Consumption</w:t>
      </w:r>
    </w:p>
    <w:p w:rsidR="00002C24" w:rsidRDefault="009D126D">
      <w:pPr>
        <w:pStyle w:val="ProductList-Body"/>
      </w:pPr>
      <w:r>
        <w:t>Skype for Business PSTN Consumption -palvelut edellyttävät ensimmäistä maksua Office 365 -hallintaportaalin kautta. Microsoft laskuttaa Asiakasta tai tämän jälleenmyyjää välittömästi kustakin tapahtumasta, myös joka kert</w:t>
      </w:r>
      <w:r>
        <w:t>a kun vähimmäissaldo saavutetaan, jos automaattinen täydennys on otettu käyttöön. Kaikkia asiakkaan Skype for Business PSTN Consumption -palveluihin varaamia varoja voidaan käyttää kyseisiin palveluihin ja kaikki varat, joita ei ole käytetty 12 kuukauden s</w:t>
      </w:r>
      <w:r>
        <w:t xml:space="preserve">isällä tapahtuman päivämäärästä, menetetään. </w:t>
      </w:r>
    </w:p>
    <w:p w:rsidR="00002C24" w:rsidRDefault="00002C24">
      <w:pPr>
        <w:pStyle w:val="ProductList-Body"/>
      </w:pPr>
    </w:p>
    <w:p w:rsidR="00002C24" w:rsidRDefault="009D126D">
      <w:pPr>
        <w:pStyle w:val="ProductList-Body"/>
      </w:pPr>
      <w:r>
        <w:t>Käyttömaksut perustuvat Microsoftin julkaistuihin hintoihin palveluiden käyttöhetkellä. Skype for Business PSTN Consumption -palveluja ovat kiinteistä hinnoista vapaita, vaikka soveltuvassa volyymikäyttöoikeus</w:t>
      </w:r>
      <w:r>
        <w:t>sopimuksessa viitattaisiin kiinteisiin hintoihin.</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GroupHeading"/>
        <w:outlineLvl w:val="1"/>
      </w:pPr>
      <w:bookmarkStart w:id="306" w:name="_Sec635"/>
      <w:r>
        <w:t>Muut Online-palvelut</w:t>
      </w:r>
      <w:bookmarkEnd w:id="306"/>
      <w:r>
        <w:fldChar w:fldCharType="begin"/>
      </w:r>
      <w:r>
        <w:instrText xml:space="preserve"> TC "</w:instrText>
      </w:r>
      <w:bookmarkStart w:id="307" w:name="_Toc473197353"/>
      <w:r>
        <w:instrText>Muut Online-palvelut</w:instrText>
      </w:r>
      <w:bookmarkEnd w:id="307"/>
      <w:r>
        <w:instrText>" \l 2</w:instrText>
      </w:r>
      <w:r>
        <w:fldChar w:fldCharType="end"/>
      </w:r>
    </w:p>
    <w:p w:rsidR="00002C24" w:rsidRDefault="009D126D">
      <w:pPr>
        <w:pStyle w:val="ProductList-Offering2HeadingNoBorder"/>
        <w:outlineLvl w:val="2"/>
      </w:pPr>
      <w:bookmarkStart w:id="308" w:name="_Sec670"/>
      <w:r>
        <w:t>Bing Maps</w:t>
      </w:r>
      <w:bookmarkEnd w:id="308"/>
      <w:r>
        <w:fldChar w:fldCharType="begin"/>
      </w:r>
      <w:r>
        <w:instrText xml:space="preserve"> TC "</w:instrText>
      </w:r>
      <w:bookmarkStart w:id="309" w:name="_Toc473197354"/>
      <w:r>
        <w:instrText>Bing M</w:instrText>
      </w:r>
      <w:r>
        <w:instrText>aps</w:instrText>
      </w:r>
      <w:bookmarkEnd w:id="309"/>
      <w:r>
        <w:instrText>" \l 3</w:instrText>
      </w:r>
      <w:r>
        <w:fldChar w:fldCharType="end"/>
      </w:r>
    </w:p>
    <w:p w:rsidR="00002C24" w:rsidRDefault="009D126D">
      <w:pPr>
        <w:pStyle w:val="ProductList-Offering1SubSection"/>
        <w:outlineLvl w:val="3"/>
      </w:pPr>
      <w:bookmarkStart w:id="310" w:name="_Sec726"/>
      <w:r>
        <w:t>1. Ohjelman saatavuus</w:t>
      </w:r>
      <w:bookmarkEnd w:id="310"/>
    </w:p>
    <w:tbl>
      <w:tblPr>
        <w:tblStyle w:val="PURTable"/>
        <w:tblW w:w="0" w:type="dxa"/>
        <w:tblLook w:val="04A0" w:firstRow="1" w:lastRow="0" w:firstColumn="1" w:lastColumn="0" w:noHBand="0" w:noVBand="1"/>
      </w:tblPr>
      <w:tblGrid>
        <w:gridCol w:w="4463"/>
        <w:gridCol w:w="800"/>
        <w:gridCol w:w="780"/>
        <w:gridCol w:w="796"/>
        <w:gridCol w:w="706"/>
        <w:gridCol w:w="829"/>
        <w:gridCol w:w="822"/>
        <w:gridCol w:w="800"/>
        <w:gridCol w:w="788"/>
      </w:tblGrid>
      <w:tr w:rsidR="00002C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w:instrText>
            </w:r>
            <w:r>
              <w:instrText xml:space="preserve">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002C24">
        <w:tc>
          <w:tcPr>
            <w:tcW w:w="50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rPr>
                <w:color w:val="000000"/>
              </w:rPr>
              <w:t>Bing Maps Enterprise Fee -kuukausitilaus</w:t>
            </w:r>
            <w:r>
              <w:fldChar w:fldCharType="begin"/>
            </w:r>
            <w:r>
              <w:instrText xml:space="preserve"> XE "Bing Maps Enterprise Fee -kuukausitilaus"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Bing Maps Asset Management Platform -kuukausitilaus</w:t>
            </w:r>
            <w:r>
              <w:fldChar w:fldCharType="begin"/>
            </w:r>
            <w:r>
              <w:instrText xml:space="preserve"> XE "Bing Maps Asset Management Platform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Bing Maps Internal Website Usage 100 000 tapahtuman kuukausitilaus</w:t>
            </w:r>
            <w:r>
              <w:fldChar w:fldCharType="begin"/>
            </w:r>
            <w:r>
              <w:instrText xml:space="preserve"> XE "Bing Maps Internal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Bing Maps Internal Website Usage 500 000 (ja enemmän) tapahtuman kuukausitilaus</w:t>
            </w:r>
            <w:r>
              <w:fldChar w:fldCharType="begin"/>
            </w:r>
            <w:r>
              <w:instrText xml:space="preserve"> XE "</w:instrText>
            </w:r>
            <w:r>
              <w:instrText xml:space="preserve">Bing Maps Internal Website Usage 500 000 (ja enemmän)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Bing Maps Known Per User -kuukausitilaus</w:t>
            </w:r>
            <w:r>
              <w:fldChar w:fldCharType="begin"/>
            </w:r>
            <w:r>
              <w:instrText xml:space="preserve"> XE "Bing Maps Known Per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Bing Maps Known 5K User -kuukausitilaus</w:t>
            </w:r>
            <w:r>
              <w:fldChar w:fldCharType="begin"/>
            </w:r>
            <w:r>
              <w:instrText xml:space="preserve"> XE "Bing Maps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Bing Maps Light Known 500 User -kuukausitilaus</w:t>
            </w:r>
            <w:r>
              <w:fldChar w:fldCharType="begin"/>
            </w:r>
            <w:r>
              <w:instrText xml:space="preserve"> XE "Bing Maps Light Known 500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Bing Maps</w:t>
            </w:r>
            <w:r>
              <w:rPr>
                <w:color w:val="000000"/>
              </w:rPr>
              <w:t xml:space="preserve"> Light Known 5K User -kuukausitilaus</w:t>
            </w:r>
            <w:r>
              <w:fldChar w:fldCharType="begin"/>
            </w:r>
            <w:r>
              <w:instrText xml:space="preserve"> XE "Bing Maps Light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rPr>
                <w:color w:val="000000"/>
              </w:rPr>
              <w:t>Bing Maps Public Website Usage 100 000 tapahtuman kuukausitilaus</w:t>
            </w:r>
            <w:r>
              <w:fldChar w:fldCharType="begin"/>
            </w:r>
            <w:r>
              <w:instrText xml:space="preserve"> XE "Bing Maps Public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r w:rsidR="00002C24">
        <w:tc>
          <w:tcPr>
            <w:tcW w:w="50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rPr>
                <w:color w:val="000000"/>
              </w:rPr>
              <w:t>Bing Maps Public Website Usage 500 000 (ja enemmän) tapahtuman kuukausitilaus</w:t>
            </w:r>
            <w:r>
              <w:fldChar w:fldCharType="begin"/>
            </w:r>
            <w:r>
              <w:instrText xml:space="preserve"> XE "Bing Maps Public Website Usage 500 000 (ja enemmän) tapahtuman kuukausitilaus"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2C24" w:rsidRDefault="009D126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bl>
    <w:p w:rsidR="00002C24" w:rsidRDefault="009D126D">
      <w:pPr>
        <w:pStyle w:val="ProductList-Offering1SubSection"/>
        <w:outlineLvl w:val="3"/>
      </w:pPr>
      <w:bookmarkStart w:id="311" w:name="_Sec781"/>
      <w:r>
        <w:t>2. Tuotteen ehdot</w:t>
      </w:r>
      <w:bookmarkEnd w:id="311"/>
    </w:p>
    <w:tbl>
      <w:tblPr>
        <w:tblStyle w:val="PURTable"/>
        <w:tblW w:w="0" w:type="dxa"/>
        <w:tblLook w:val="04A0" w:firstRow="1" w:lastRow="0" w:firstColumn="1" w:lastColumn="0" w:noHBand="0" w:noVBand="1"/>
      </w:tblPr>
      <w:tblGrid>
        <w:gridCol w:w="3635"/>
        <w:gridCol w:w="3578"/>
        <w:gridCol w:w="3577"/>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w:t>
            </w:r>
            <w:r>
              <w:rPr>
                <w:color w:val="0563C1"/>
              </w:rPr>
              <w:t>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w:instrText>
            </w:r>
            <w:r>
              <w:instrText xml:space="preserve">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2.1 Laskutettavat tapahtumat</w:t>
      </w:r>
    </w:p>
    <w:p w:rsidR="00002C24" w:rsidRDefault="009D126D">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w:t>
      </w:r>
      <w:r>
        <w:t>ömät Laskutettavat tapahtumat menetetään.</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312" w:name="_Sec674"/>
      <w:r>
        <w:t>Business Application Platform</w:t>
      </w:r>
      <w:bookmarkEnd w:id="312"/>
      <w:r>
        <w:fldChar w:fldCharType="begin"/>
      </w:r>
      <w:r>
        <w:instrText xml:space="preserve"> TC "</w:instrText>
      </w:r>
      <w:bookmarkStart w:id="313" w:name="_Toc473197355"/>
      <w:r>
        <w:instrText>Business Application Platform</w:instrText>
      </w:r>
      <w:bookmarkEnd w:id="313"/>
      <w:r>
        <w:instrText>" \l 3</w:instrText>
      </w:r>
      <w:r>
        <w:fldChar w:fldCharType="end"/>
      </w:r>
    </w:p>
    <w:p w:rsidR="00002C24" w:rsidRDefault="009D126D">
      <w:pPr>
        <w:pStyle w:val="ProductList-Offering1SubSection"/>
        <w:outlineLvl w:val="3"/>
      </w:pPr>
      <w:bookmarkStart w:id="314" w:name="_Sec730"/>
      <w:r>
        <w:t xml:space="preserve">1. </w:t>
      </w:r>
      <w:r>
        <w:t>Ohjelman saatavuus</w:t>
      </w:r>
      <w:bookmarkEnd w:id="314"/>
    </w:p>
    <w:tbl>
      <w:tblPr>
        <w:tblStyle w:val="PURTable"/>
        <w:tblW w:w="0" w:type="dxa"/>
        <w:tblLook w:val="04A0" w:firstRow="1" w:lastRow="0" w:firstColumn="1" w:lastColumn="0" w:noHBand="0" w:noVBand="1"/>
      </w:tblPr>
      <w:tblGrid>
        <w:gridCol w:w="4441"/>
        <w:gridCol w:w="801"/>
        <w:gridCol w:w="791"/>
        <w:gridCol w:w="797"/>
        <w:gridCol w:w="706"/>
        <w:gridCol w:w="829"/>
        <w:gridCol w:w="822"/>
        <w:gridCol w:w="801"/>
        <w:gridCol w:w="796"/>
      </w:tblGrid>
      <w:tr w:rsidR="00002C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w:instrText>
            </w:r>
            <w:r>
              <w:instrText xml:space="preserve">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5020" w:type="dxa"/>
            <w:tcBorders>
              <w:top w:val="single" w:sz="6" w:space="0" w:color="FFFFFF"/>
              <w:left w:val="none" w:sz="4" w:space="0" w:color="6E6E6E"/>
              <w:bottom w:val="dashed" w:sz="4" w:space="0" w:color="B2B2B2"/>
              <w:right w:val="none" w:sz="4" w:space="0" w:color="6E6E6E"/>
            </w:tcBorders>
          </w:tcPr>
          <w:p w:rsidR="00002C24" w:rsidRDefault="009D126D">
            <w:pPr>
              <w:pStyle w:val="ProductList-TableBody"/>
            </w:pPr>
            <w:r>
              <w:t>Microsoft Flow Plan 1</w:t>
            </w:r>
            <w:r>
              <w:fldChar w:fldCharType="begin"/>
            </w:r>
            <w:r>
              <w:instrText xml:space="preserve"> XE "Microsoft Flow Plan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2B2B2"/>
              <w:left w:val="none" w:sz="4" w:space="0" w:color="6E6E6E"/>
              <w:bottom w:val="dashed" w:sz="4" w:space="0" w:color="B2B2B2"/>
              <w:right w:val="none" w:sz="4" w:space="0" w:color="6E6E6E"/>
            </w:tcBorders>
          </w:tcPr>
          <w:p w:rsidR="00002C24" w:rsidRDefault="009D126D">
            <w:pPr>
              <w:pStyle w:val="ProductList-TableBody"/>
            </w:pPr>
            <w:r>
              <w:t>Microsoft Flow Plan 2</w:t>
            </w:r>
            <w:r>
              <w:fldChar w:fldCharType="begin"/>
            </w:r>
            <w:r>
              <w:instrText xml:space="preserve"> XE "Microsoft Flow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2B2B2"/>
              <w:left w:val="none" w:sz="4" w:space="0" w:color="6E6E6E"/>
              <w:bottom w:val="dashed" w:sz="4" w:space="0" w:color="B2B2B2"/>
              <w:right w:val="none" w:sz="4" w:space="0" w:color="6E6E6E"/>
            </w:tcBorders>
          </w:tcPr>
          <w:p w:rsidR="00002C24" w:rsidRDefault="009D126D">
            <w:pPr>
              <w:pStyle w:val="ProductList-TableBody"/>
            </w:pPr>
            <w:r>
              <w:t>Microsoft PowerApp Plan 1</w:t>
            </w:r>
            <w:r>
              <w:fldChar w:fldCharType="begin"/>
            </w:r>
            <w:r>
              <w:instrText xml:space="preserve"> XE "Microsoft PowerApp Plan 1" </w:instrText>
            </w:r>
            <w:r>
              <w:fldChar w:fldCharType="end"/>
            </w:r>
            <w:r>
              <w:t xml:space="preserve"> (Device ja User SL)</w:t>
            </w:r>
          </w:p>
        </w:tc>
        <w:tc>
          <w:tcPr>
            <w:tcW w:w="860" w:type="dxa"/>
            <w:tcBorders>
              <w:top w:val="dashed" w:sz="4" w:space="0" w:color="B2B2B2"/>
              <w:left w:val="none" w:sz="4" w:space="0" w:color="6E6E6E"/>
              <w:bottom w:val="dashed" w:sz="4" w:space="0" w:color="B2B2B2"/>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2B2B2"/>
              <w:left w:val="none" w:sz="4" w:space="0" w:color="6E6E6E"/>
              <w:bottom w:val="dashed" w:sz="4" w:space="0" w:color="B2B2B2"/>
              <w:right w:val="none" w:sz="4" w:space="0" w:color="6E6E6E"/>
            </w:tcBorders>
          </w:tcPr>
          <w:p w:rsidR="00002C24" w:rsidRDefault="009D126D">
            <w:pPr>
              <w:pStyle w:val="ProductList-TableBody"/>
            </w:pPr>
            <w:r>
              <w:t>Microsoft PowerApp Plan 2</w:t>
            </w:r>
            <w:r>
              <w:fldChar w:fldCharType="begin"/>
            </w:r>
            <w:r>
              <w:instrText xml:space="preserve"> XE "Microsoft PowerApp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5020" w:type="dxa"/>
            <w:tcBorders>
              <w:top w:val="dashed" w:sz="4" w:space="0" w:color="B2B2B2"/>
              <w:left w:val="none" w:sz="4" w:space="0" w:color="6E6E6E"/>
              <w:bottom w:val="dashed" w:sz="4" w:space="0" w:color="BFBFBF"/>
              <w:right w:val="none" w:sz="4" w:space="0" w:color="6E6E6E"/>
            </w:tcBorders>
          </w:tcPr>
          <w:p w:rsidR="00002C24" w:rsidRDefault="009D126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w:instrText>
            </w:r>
            <w:r>
              <w:instrText xml:space="preserve">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r>
      <w:tr w:rsidR="00002C24">
        <w:tc>
          <w:tcPr>
            <w:tcW w:w="50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02C24" w:rsidRDefault="009D126D">
      <w:pPr>
        <w:pStyle w:val="ProductList-Offering1SubSection"/>
        <w:outlineLvl w:val="3"/>
      </w:pPr>
      <w:bookmarkStart w:id="315" w:name="_Sec785"/>
      <w:r>
        <w:lastRenderedPageBreak/>
        <w:t>2. Tuotteen ehdot</w:t>
      </w:r>
      <w:bookmarkEnd w:id="315"/>
    </w:p>
    <w:tbl>
      <w:tblPr>
        <w:tblStyle w:val="PURTable"/>
        <w:tblW w:w="0" w:type="dxa"/>
        <w:tblLook w:val="04A0" w:firstRow="1" w:lastRow="0" w:firstColumn="1" w:lastColumn="0" w:noHBand="0" w:noVBand="1"/>
      </w:tblPr>
      <w:tblGrid>
        <w:gridCol w:w="3635"/>
        <w:gridCol w:w="3578"/>
        <w:gridCol w:w="3577"/>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w:instrText>
            </w:r>
            <w:r>
              <w:instrText xml:space="preserve">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ja PowerApp</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w:t>
            </w:r>
            <w:r>
              <w:rPr>
                <w:color w:val="404040"/>
              </w:rPr>
              <w:t>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w:t>
            </w:r>
            <w:r>
              <w:rPr>
                <w:color w:val="0563C1"/>
              </w:rPr>
              <w:t>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w:instrText>
            </w:r>
            <w:r>
              <w:instrText xml:space="preserve">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C24" w:rsidRDefault="009D126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ja PowerAp</w:t>
            </w:r>
            <w:r>
              <w:t>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316" w:name="_Sec630"/>
      <w:r>
        <w:t>Microsoft Intune</w:t>
      </w:r>
      <w:bookmarkEnd w:id="316"/>
      <w:r>
        <w:fldChar w:fldCharType="begin"/>
      </w:r>
      <w:r>
        <w:instrText xml:space="preserve"> TC "</w:instrText>
      </w:r>
      <w:bookmarkStart w:id="317" w:name="_Toc473197356"/>
      <w:r>
        <w:instrText>Microsoft Intune</w:instrText>
      </w:r>
      <w:bookmarkEnd w:id="317"/>
      <w:r>
        <w:instrText>" \l 3</w:instrText>
      </w:r>
      <w:r>
        <w:fldChar w:fldCharType="end"/>
      </w:r>
    </w:p>
    <w:p w:rsidR="00002C24" w:rsidRDefault="009D126D">
      <w:pPr>
        <w:pStyle w:val="ProductList-Offering1SubSection"/>
        <w:outlineLvl w:val="3"/>
      </w:pPr>
      <w:bookmarkStart w:id="318" w:name="_Sec714"/>
      <w:r>
        <w:t>1. Ohjelman saatavuus</w:t>
      </w:r>
      <w:bookmarkEnd w:id="318"/>
    </w:p>
    <w:tbl>
      <w:tblPr>
        <w:tblStyle w:val="PURTable"/>
        <w:tblW w:w="0" w:type="dxa"/>
        <w:tblLook w:val="04A0" w:firstRow="1" w:lastRow="0" w:firstColumn="1" w:lastColumn="0" w:noHBand="0" w:noVBand="1"/>
      </w:tblPr>
      <w:tblGrid>
        <w:gridCol w:w="4334"/>
        <w:gridCol w:w="905"/>
        <w:gridCol w:w="791"/>
        <w:gridCol w:w="797"/>
        <w:gridCol w:w="707"/>
        <w:gridCol w:w="829"/>
        <w:gridCol w:w="822"/>
        <w:gridCol w:w="802"/>
        <w:gridCol w:w="797"/>
      </w:tblGrid>
      <w:tr w:rsidR="00002C2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02C24" w:rsidRDefault="009D126D">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4900" w:type="dxa"/>
            <w:tcBorders>
              <w:top w:val="none" w:sz="4" w:space="0" w:color="BFBFBF"/>
              <w:left w:val="none" w:sz="4" w:space="0" w:color="000000"/>
              <w:bottom w:val="dashed" w:sz="4" w:space="0" w:color="7F7F7F"/>
              <w:right w:val="none" w:sz="4" w:space="0" w:color="000000"/>
            </w:tcBorders>
          </w:tcPr>
          <w:p w:rsidR="00002C24" w:rsidRDefault="009D126D">
            <w:pPr>
              <w:pStyle w:val="ProductList-TableBody"/>
            </w:pPr>
            <w:r>
              <w:t>Microsoft Intune</w:t>
            </w:r>
            <w:r>
              <w:fldChar w:fldCharType="begin"/>
            </w:r>
            <w:r>
              <w:instrText xml:space="preserve"> XE "Microsoft Intune</w:instrText>
            </w:r>
            <w:r>
              <w:instrText xml:space="preserv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w:instrText>
            </w:r>
            <w:r>
              <w:instrText xml:space="preserve">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4900" w:type="dxa"/>
            <w:tcBorders>
              <w:top w:val="dashed" w:sz="4" w:space="0" w:color="7F7F7F"/>
              <w:left w:val="none" w:sz="4" w:space="0" w:color="6E6E6E"/>
              <w:bottom w:val="dashed" w:sz="4" w:space="0" w:color="7F7F7F"/>
              <w:right w:val="none" w:sz="4" w:space="0" w:color="6E6E6E"/>
            </w:tcBorders>
          </w:tcPr>
          <w:p w:rsidR="00002C24" w:rsidRDefault="009D126D">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02C24">
        <w:tc>
          <w:tcPr>
            <w:tcW w:w="4900" w:type="dxa"/>
            <w:tcBorders>
              <w:top w:val="dashed" w:sz="4" w:space="0" w:color="7F7F7F"/>
              <w:left w:val="none" w:sz="4" w:space="0" w:color="6E6E6E"/>
              <w:bottom w:val="none" w:sz="4" w:space="0" w:color="BFBFBF"/>
              <w:right w:val="none" w:sz="4" w:space="0" w:color="6E6E6E"/>
            </w:tcBorders>
          </w:tcPr>
          <w:p w:rsidR="00002C24" w:rsidRDefault="009D126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w:instrText>
            </w:r>
            <w:r>
              <w:instrText xml:space="preserve">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02C24" w:rsidRDefault="009D126D">
      <w:pPr>
        <w:pStyle w:val="ProductList-Offering1SubSection"/>
        <w:outlineLvl w:val="3"/>
      </w:pPr>
      <w:bookmarkStart w:id="319" w:name="_Sec769"/>
      <w:r>
        <w:t>2. Tuotteen ehdot</w:t>
      </w:r>
      <w:bookmarkEnd w:id="319"/>
    </w:p>
    <w:tbl>
      <w:tblPr>
        <w:tblStyle w:val="PURTable"/>
        <w:tblW w:w="0" w:type="dxa"/>
        <w:tblLook w:val="04A0" w:firstRow="1" w:lastRow="0" w:firstColumn="1" w:lastColumn="0" w:noHBand="0" w:noVBand="1"/>
      </w:tblPr>
      <w:tblGrid>
        <w:gridCol w:w="3635"/>
        <w:gridCol w:w="3578"/>
        <w:gridCol w:w="3577"/>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sovellus, pal</w:instrText>
            </w:r>
            <w:r>
              <w:instrText xml:space="preserve">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w:instrText>
            </w:r>
            <w:r>
              <w:instrText xml:space="preserve">" </w:instrText>
            </w:r>
            <w:r>
              <w:fldChar w:fldCharType="separate"/>
            </w:r>
            <w:r>
              <w:rPr>
                <w:color w:val="0563C1"/>
              </w:rPr>
              <w:t>Oikeutettu laajennettuun kauteen</w:t>
            </w:r>
            <w:r>
              <w:fldChar w:fldCharType="end"/>
            </w:r>
            <w:r>
              <w:t>: Kaikki</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w:instrText>
            </w:r>
            <w:r>
              <w:instrText xml:space="preserve">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"Opiskelijakäyttöetu: Vaihtoehto Oppilaitoksille, jotka hankkivat vaatimukset täyttävän Tuotteen Organisaation henki</w:instrText>
            </w:r>
            <w:r>
              <w:instrText xml:space="preserve">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320" w:name="_Sec672"/>
      <w:r>
        <w:t>Microsoft Learning</w:t>
      </w:r>
      <w:bookmarkEnd w:id="320"/>
      <w:r>
        <w:fldChar w:fldCharType="begin"/>
      </w:r>
      <w:r>
        <w:instrText xml:space="preserve"> TC "</w:instrText>
      </w:r>
      <w:bookmarkStart w:id="321" w:name="_Toc473197357"/>
      <w:r>
        <w:instrText>Microsoft Learning</w:instrText>
      </w:r>
      <w:bookmarkEnd w:id="321"/>
      <w:r>
        <w:instrText>" \l 3</w:instrText>
      </w:r>
      <w:r>
        <w:fldChar w:fldCharType="end"/>
      </w:r>
    </w:p>
    <w:p w:rsidR="00002C24" w:rsidRDefault="009D126D">
      <w:pPr>
        <w:pStyle w:val="ProductList-Offering1SubSection"/>
        <w:outlineLvl w:val="3"/>
      </w:pPr>
      <w:bookmarkStart w:id="322" w:name="_Sec728"/>
      <w:r>
        <w:t>1. Ohjelman saatavuus</w:t>
      </w:r>
      <w:bookmarkEnd w:id="322"/>
    </w:p>
    <w:tbl>
      <w:tblPr>
        <w:tblStyle w:val="PURTable"/>
        <w:tblW w:w="0" w:type="dxa"/>
        <w:tblLook w:val="04A0" w:firstRow="1" w:lastRow="0" w:firstColumn="1" w:lastColumn="0" w:noHBand="0" w:noVBand="1"/>
      </w:tblPr>
      <w:tblGrid>
        <w:gridCol w:w="4465"/>
        <w:gridCol w:w="798"/>
        <w:gridCol w:w="788"/>
        <w:gridCol w:w="794"/>
        <w:gridCol w:w="705"/>
        <w:gridCol w:w="828"/>
        <w:gridCol w:w="821"/>
        <w:gridCol w:w="799"/>
        <w:gridCol w:w="786"/>
      </w:tblGrid>
      <w:tr w:rsidR="00002C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"Piste: Tuot</w:instrText>
            </w:r>
            <w:r>
              <w:instrText xml:space="preserve">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w:instrText>
            </w:r>
            <w:r>
              <w:instrText xml:space="preserve">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5020" w:type="dxa"/>
            <w:tcBorders>
              <w:top w:val="single" w:sz="6" w:space="0" w:color="FFFFFF"/>
              <w:left w:val="none" w:sz="4" w:space="0" w:color="6E6E6E"/>
              <w:bottom w:val="dashed" w:sz="4" w:space="0" w:color="BFBFBF"/>
              <w:right w:val="none" w:sz="4" w:space="0" w:color="6E6E6E"/>
            </w:tcBorders>
          </w:tcPr>
          <w:p w:rsidR="00002C24" w:rsidRDefault="009D126D">
            <w:pPr>
              <w:pStyle w:val="ProductList-TableBody"/>
            </w:pPr>
            <w:r>
              <w:rPr>
                <w:color w:val="000000"/>
              </w:rPr>
              <w:t>Microsoft Learning E-Reference Library</w:t>
            </w:r>
            <w:r>
              <w:fldChar w:fldCharType="begin"/>
            </w:r>
            <w:r>
              <w:instrText xml:space="preserve"> XE "</w:instrText>
            </w:r>
            <w:r>
              <w:instrText xml:space="preserve">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Learning Imagine Academy</w:t>
            </w:r>
            <w:r>
              <w:fldChar w:fldCharType="begin"/>
            </w:r>
            <w:r>
              <w:instrText xml:space="preserve"> XE "</w:instrText>
            </w:r>
            <w:r>
              <w:instrText xml:space="preserve">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Learning MCP 1 Exam Vouchers</w:t>
            </w:r>
            <w:r>
              <w:fldChar w:fldCharType="begin"/>
            </w:r>
            <w:r>
              <w:instrText xml:space="preserve"> XE "</w:instrText>
            </w:r>
            <w:r>
              <w:instrText xml:space="preserve">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Learning MCP 30 Exam Vouchers</w:t>
            </w:r>
            <w:r>
              <w:fldChar w:fldCharType="begin"/>
            </w:r>
            <w:r>
              <w:instrText xml:space="preserve"> XE "</w:instrText>
            </w:r>
            <w:r>
              <w:instrText xml:space="preserve">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dashed" w:sz="4" w:space="0" w:color="BFBFBF"/>
              <w:right w:val="none" w:sz="4" w:space="0" w:color="6E6E6E"/>
            </w:tcBorders>
          </w:tcPr>
          <w:p w:rsidR="00002C24" w:rsidRDefault="009D126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002C24" w:rsidRDefault="009D126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02C24">
        <w:tc>
          <w:tcPr>
            <w:tcW w:w="5020" w:type="dxa"/>
            <w:tcBorders>
              <w:top w:val="dashed" w:sz="4" w:space="0" w:color="BFBFBF"/>
              <w:left w:val="none" w:sz="4" w:space="0" w:color="6E6E6E"/>
              <w:bottom w:val="none" w:sz="4" w:space="0" w:color="BFBFBF"/>
              <w:right w:val="none" w:sz="4" w:space="0" w:color="6E6E6E"/>
            </w:tcBorders>
          </w:tcPr>
          <w:p w:rsidR="00002C24" w:rsidRDefault="009D126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002C24" w:rsidRDefault="009D126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w:t>
            </w:r>
            <w:r>
              <w:rPr>
                <w:color w:val="000000"/>
              </w:rPr>
              <w:t>A</w:t>
            </w:r>
            <w:r>
              <w:fldChar w:fldCharType="end"/>
            </w:r>
          </w:p>
        </w:tc>
      </w:tr>
    </w:tbl>
    <w:p w:rsidR="00002C24" w:rsidRDefault="009D126D">
      <w:pPr>
        <w:pStyle w:val="ProductList-Offering1SubSection"/>
        <w:outlineLvl w:val="3"/>
      </w:pPr>
      <w:bookmarkStart w:id="323" w:name="_Sec783"/>
      <w:r>
        <w:t>2. Tuotteen ehdot</w:t>
      </w:r>
      <w:bookmarkEnd w:id="323"/>
    </w:p>
    <w:tbl>
      <w:tblPr>
        <w:tblStyle w:val="PURTable"/>
        <w:tblW w:w="0" w:type="dxa"/>
        <w:tblLook w:val="04A0" w:firstRow="1" w:lastRow="0" w:firstColumn="1" w:lastColumn="0" w:noHBand="0" w:noVBand="1"/>
      </w:tblPr>
      <w:tblGrid>
        <w:gridCol w:w="3635"/>
        <w:gridCol w:w="3578"/>
        <w:gridCol w:w="3577"/>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w:t>
            </w:r>
            <w:r>
              <w:rPr>
                <w:color w:val="404040"/>
              </w:rPr>
              <w: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2.1 Koulutussetelit</w:t>
      </w:r>
    </w:p>
    <w:p w:rsidR="00002C24" w:rsidRDefault="009D126D">
      <w:pPr>
        <w:pStyle w:val="ProductList-Body"/>
      </w:pPr>
      <w:r>
        <w:t xml:space="preserve">Maksusetelit toimitetaan hankittaessa ja ne vanhenevat 12 kuukaudessa hankintapäivästä. </w:t>
      </w:r>
    </w:p>
    <w:p w:rsidR="00002C24" w:rsidRDefault="00002C24">
      <w:pPr>
        <w:pStyle w:val="ProductList-Body"/>
      </w:pPr>
    </w:p>
    <w:p w:rsidR="00002C24" w:rsidRDefault="009D126D">
      <w:pPr>
        <w:pStyle w:val="ProductList-ClauseHeading"/>
        <w:outlineLvl w:val="4"/>
      </w:pPr>
      <w:r>
        <w:t>2.2 Microsoft Office Specialistin (MOS), Microsoft Technology Associaten (MTA) ja Microsoftin sertifiointikouluttajan (MCE) kokeen sivustokäyttöoikeus</w:t>
      </w:r>
    </w:p>
    <w:p w:rsidR="00002C24" w:rsidRDefault="009D126D">
      <w:pPr>
        <w:pStyle w:val="ProductList-Body"/>
      </w:pPr>
      <w:r>
        <w:t>Asiakkaan on ol</w:t>
      </w:r>
      <w:r>
        <w:t xml:space="preserve">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w:instrText>
      </w:r>
      <w:r>
        <w:instrText xml:space="preserve">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w:t>
      </w:r>
      <w:r>
        <w:t>taa sivuston käyttöoikeuskokeita ainoastaan tiedekuntansa jäsenille ja rekisteröidyille opiskelijoille.</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324" w:name="_Sec673"/>
      <w:r>
        <w:t>Microsoft Translator</w:t>
      </w:r>
      <w:bookmarkEnd w:id="324"/>
      <w:r>
        <w:fldChar w:fldCharType="begin"/>
      </w:r>
      <w:r>
        <w:instrText xml:space="preserve"> TC "</w:instrText>
      </w:r>
      <w:bookmarkStart w:id="325" w:name="_Toc473197358"/>
      <w:r>
        <w:instrText>Microsoft Translator</w:instrText>
      </w:r>
      <w:bookmarkEnd w:id="325"/>
      <w:r>
        <w:instrText>" \l 3</w:instrText>
      </w:r>
      <w:r>
        <w:fldChar w:fldCharType="end"/>
      </w:r>
    </w:p>
    <w:p w:rsidR="00002C24" w:rsidRDefault="009D126D">
      <w:pPr>
        <w:pStyle w:val="ProductList-Offering1SubSection"/>
        <w:outlineLvl w:val="3"/>
      </w:pPr>
      <w:bookmarkStart w:id="326" w:name="_Sec729"/>
      <w:r>
        <w:t>1. Ohjelman saatavuus</w:t>
      </w:r>
      <w:bookmarkEnd w:id="326"/>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002C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w:instrText>
            </w:r>
            <w:r>
              <w:instrText xml:space="preserve">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w:instrText>
            </w:r>
            <w:r>
              <w:instrText xml:space="preserve">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w:instrText>
            </w:r>
            <w:r>
              <w:instrText xml:space="preserve"> for Education Solutions" </w:instrText>
            </w:r>
            <w:r>
              <w:fldChar w:fldCharType="separate"/>
            </w:r>
            <w:r>
              <w:rPr>
                <w:color w:val="FFFFFF"/>
              </w:rPr>
              <w:t>EES</w:t>
            </w:r>
            <w:r>
              <w:fldChar w:fldCharType="end"/>
            </w:r>
          </w:p>
        </w:tc>
      </w:tr>
      <w:tr w:rsidR="00002C24">
        <w:tc>
          <w:tcPr>
            <w:tcW w:w="5020" w:type="dxa"/>
            <w:tcBorders>
              <w:top w:val="single" w:sz="6" w:space="0" w:color="FFFFFF"/>
              <w:left w:val="none" w:sz="4" w:space="0" w:color="6E6E6E"/>
              <w:bottom w:val="none" w:sz="4" w:space="0" w:color="BFBFBF"/>
              <w:right w:val="none" w:sz="4" w:space="0" w:color="6E6E6E"/>
            </w:tcBorders>
          </w:tcPr>
          <w:p w:rsidR="00002C24" w:rsidRDefault="009D126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r>
    </w:tbl>
    <w:p w:rsidR="00002C24" w:rsidRDefault="009D126D">
      <w:pPr>
        <w:pStyle w:val="ProductList-Offering1SubSection"/>
        <w:outlineLvl w:val="3"/>
      </w:pPr>
      <w:bookmarkStart w:id="327" w:name="_Sec784"/>
      <w:r>
        <w:t>2. Tuotteen ehdot</w:t>
      </w:r>
      <w:bookmarkEnd w:id="327"/>
    </w:p>
    <w:tbl>
      <w:tblPr>
        <w:tblStyle w:val="PURTable"/>
        <w:tblW w:w="0" w:type="dxa"/>
        <w:tblLook w:val="04A0" w:firstRow="1" w:lastRow="0" w:firstColumn="1" w:lastColumn="0" w:noHBand="0" w:noVBand="1"/>
      </w:tblPr>
      <w:tblGrid>
        <w:gridCol w:w="3635"/>
        <w:gridCol w:w="3578"/>
        <w:gridCol w:w="3577"/>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kauteen: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w:t>
            </w:r>
            <w:r>
              <w:rPr>
                <w:color w:val="404040"/>
              </w:rPr>
              <w: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C24" w:rsidRDefault="009D126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w:instrText>
            </w:r>
            <w:r>
              <w:instrText xml:space="preserve">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73197359"/>
      <w:r>
        <w:instrText>Minecraft: Education Edition</w:instrText>
      </w:r>
      <w:bookmarkEnd w:id="329"/>
      <w:r>
        <w:instrText>" \l 3</w:instrText>
      </w:r>
      <w:r>
        <w:fldChar w:fldCharType="end"/>
      </w:r>
    </w:p>
    <w:p w:rsidR="00002C24" w:rsidRDefault="009D126D">
      <w:pPr>
        <w:pStyle w:val="ProductList-Offering1SubSection"/>
        <w:outlineLvl w:val="3"/>
      </w:pPr>
      <w:bookmarkStart w:id="330" w:name="_Sec1149"/>
      <w:r>
        <w:t>1. Ohjelman saatavuus</w:t>
      </w:r>
      <w:bookmarkEnd w:id="330"/>
    </w:p>
    <w:tbl>
      <w:tblPr>
        <w:tblStyle w:val="PURTable"/>
        <w:tblW w:w="0" w:type="dxa"/>
        <w:tblLook w:val="04A0" w:firstRow="1" w:lastRow="0" w:firstColumn="1" w:lastColumn="0" w:noHBand="0" w:noVBand="1"/>
      </w:tblPr>
      <w:tblGrid>
        <w:gridCol w:w="4438"/>
        <w:gridCol w:w="800"/>
        <w:gridCol w:w="781"/>
        <w:gridCol w:w="797"/>
        <w:gridCol w:w="706"/>
        <w:gridCol w:w="829"/>
        <w:gridCol w:w="822"/>
        <w:gridCol w:w="801"/>
        <w:gridCol w:w="810"/>
      </w:tblGrid>
      <w:tr w:rsidR="00002C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C24" w:rsidRDefault="009D12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C24">
        <w:tc>
          <w:tcPr>
            <w:tcW w:w="5020" w:type="dxa"/>
            <w:tcBorders>
              <w:top w:val="single" w:sz="6" w:space="0" w:color="FFFFFF"/>
              <w:left w:val="none" w:sz="4" w:space="0" w:color="6E6E6E"/>
              <w:bottom w:val="none" w:sz="4" w:space="0" w:color="BFBFBF"/>
              <w:right w:val="none" w:sz="4" w:space="0" w:color="6E6E6E"/>
            </w:tcBorders>
          </w:tcPr>
          <w:p w:rsidR="00002C24" w:rsidRDefault="009D126D">
            <w:pPr>
              <w:pStyle w:val="ProductList-TableBody"/>
            </w:pPr>
            <w:r>
              <w:rPr>
                <w:color w:val="000000"/>
              </w:rPr>
              <w:t>Minecraft: Education Edition</w:t>
            </w:r>
            <w:r>
              <w:fldChar w:fldCharType="begin"/>
            </w:r>
            <w:r>
              <w:instrText xml:space="preserve"> XE "</w:instrText>
            </w:r>
            <w:r>
              <w:instrText xml:space="preserve">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02C24" w:rsidRDefault="009D12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C24" w:rsidRDefault="009D126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02C24" w:rsidRDefault="009D126D">
      <w:pPr>
        <w:pStyle w:val="ProductList-Offering1SubSection"/>
        <w:outlineLvl w:val="3"/>
      </w:pPr>
      <w:bookmarkStart w:id="331" w:name="_Sec1150"/>
      <w:r>
        <w:t>2. Tuotteen ehdot</w:t>
      </w:r>
      <w:bookmarkEnd w:id="331"/>
    </w:p>
    <w:tbl>
      <w:tblPr>
        <w:tblStyle w:val="PURTable"/>
        <w:tblW w:w="0" w:type="dxa"/>
        <w:tblLook w:val="04A0" w:firstRow="1" w:lastRow="0" w:firstColumn="1" w:lastColumn="0" w:noHBand="0" w:noVBand="1"/>
      </w:tblPr>
      <w:tblGrid>
        <w:gridCol w:w="3635"/>
        <w:gridCol w:w="3578"/>
        <w:gridCol w:w="3577"/>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02C24" w:rsidRDefault="009D126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laajennettuun kaut</w:t>
            </w:r>
            <w:r>
              <w:rPr>
                <w:color w:val="404040"/>
              </w:rPr>
              <w:t>een: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Kampanjat: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vähennyksiin (SCE): –</w:t>
            </w:r>
          </w:p>
        </w:tc>
      </w:tr>
      <w:tr w:rsidR="00002C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9D126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4"/>
      </w:pPr>
      <w:r>
        <w:t xml:space="preserve">2.1 Oikeutus ilmaiseen </w:t>
      </w:r>
      <w:r>
        <w:t>opiskelijatarjoukseen</w:t>
      </w:r>
    </w:p>
    <w:p w:rsidR="00002C24" w:rsidRDefault="009D126D">
      <w:pPr>
        <w:pStyle w:val="ProductList-Body"/>
      </w:pPr>
      <w:r>
        <w:t>Oppilaitokset voivat hankkia Minecraft: Education Edition -käyttöoikeuksia veloituksetta opiskelijoilleen, jos se on hankkinut Minecraft: Education Edition Faculty -tarjouksen Käyttöoikeudet koko Opetushenkilöstölleen ja muulle henkil</w:t>
      </w:r>
      <w:r>
        <w:t>östölleen. Tätä kautta hankitut käyttöoikeudet eivät oikeuta täyttämään tilausvaatimuksia.</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002C24">
      <w:pPr>
        <w:sectPr w:rsidR="00002C24">
          <w:headerReference w:type="default" r:id="rId136"/>
          <w:footerReference w:type="default" r:id="rId137"/>
          <w:type w:val="continuous"/>
          <w:pgSz w:w="12240" w:h="15840" w:code="1"/>
          <w:pgMar w:top="1170" w:right="720" w:bottom="720" w:left="720" w:header="432" w:footer="288" w:gutter="0"/>
          <w:cols w:space="360"/>
        </w:sectPr>
      </w:pPr>
    </w:p>
    <w:p w:rsidR="00002C24" w:rsidRDefault="009D126D">
      <w:pPr>
        <w:pStyle w:val="ProductList-SectionHeading"/>
        <w:pageBreakBefore/>
        <w:outlineLvl w:val="0"/>
      </w:pPr>
      <w:bookmarkStart w:id="332" w:name="_Sec549"/>
      <w:bookmarkEnd w:id="220"/>
      <w:r>
        <w:lastRenderedPageBreak/>
        <w:t>Sanasto</w:t>
      </w:r>
      <w:r>
        <w:fldChar w:fldCharType="begin"/>
      </w:r>
      <w:r>
        <w:instrText xml:space="preserve"> TC "</w:instrText>
      </w:r>
      <w:bookmarkStart w:id="333" w:name="_Toc473197360"/>
      <w:r>
        <w:instrText>Sanasto</w:instrText>
      </w:r>
      <w:bookmarkEnd w:id="333"/>
      <w:r>
        <w:instrText>" \l 1</w:instrText>
      </w:r>
      <w:r>
        <w:fldChar w:fldCharType="end"/>
      </w:r>
    </w:p>
    <w:p w:rsidR="00002C24" w:rsidRDefault="009D126D">
      <w:pPr>
        <w:pStyle w:val="ProductList-Offering1Heading"/>
        <w:outlineLvl w:val="1"/>
      </w:pPr>
      <w:bookmarkStart w:id="334" w:name="_Sec550"/>
      <w:r>
        <w:t>Määritteet</w:t>
      </w:r>
      <w:bookmarkEnd w:id="334"/>
      <w:r>
        <w:fldChar w:fldCharType="begin"/>
      </w:r>
      <w:r>
        <w:instrText xml:space="preserve"> TC "</w:instrText>
      </w:r>
      <w:bookmarkStart w:id="335" w:name="_Toc473197361"/>
      <w:r>
        <w:instrText>Määritteet</w:instrText>
      </w:r>
      <w:bookmarkEnd w:id="335"/>
      <w:r>
        <w:instrText>" \l 2</w:instrText>
      </w:r>
      <w:r>
        <w:fldChar w:fldCharType="end"/>
      </w:r>
    </w:p>
    <w:p w:rsidR="00002C24" w:rsidRDefault="009D126D">
      <w:pPr>
        <w:pStyle w:val="ProductList-BodySpaced"/>
      </w:pPr>
      <w:r>
        <w:t>Määritteet on osoitettu kunkin Tuotemerkinnän taulukoissa, ja ne osoittavat Tuotteisiin sovellettavat oikeudet tai ehdot.</w:t>
      </w:r>
    </w:p>
    <w:p w:rsidR="00002C24" w:rsidRDefault="00002C24">
      <w:pPr>
        <w:pStyle w:val="ProductList-BodySpaced"/>
      </w:pPr>
    </w:p>
    <w:p w:rsidR="00002C24" w:rsidRDefault="009D126D">
      <w:pPr>
        <w:pStyle w:val="ProductList-BodySpaced"/>
      </w:pPr>
      <w:r>
        <w:rPr>
          <w:b/>
          <w:color w:val="00188F"/>
        </w:rPr>
        <w:t>Lisäohjelmisto</w:t>
      </w:r>
      <w:r>
        <w:t>: Palvelintuotteiden Käyttöoikeuksissa määritetty Ohjelmisto, jota Asiakas saa käyttää missä tahansa laitteessa palveli</w:t>
      </w:r>
      <w:r>
        <w:t>nohjelmiston käytön yhteydessä.</w:t>
      </w:r>
    </w:p>
    <w:p w:rsidR="00002C24" w:rsidRDefault="009D126D">
      <w:pPr>
        <w:pStyle w:val="ProductList-BodySpaced"/>
      </w:pPr>
      <w:r>
        <w:rPr>
          <w:b/>
          <w:color w:val="00188F"/>
        </w:rPr>
        <w:t>Asiakkaan käyttövaatimus</w:t>
      </w:r>
      <w:r>
        <w:t>: Osoittaa, vaatiiko Palvelintuote CAL-käyttöoikeuksia käyttäjien tai laitteiden käyttöön vai ei.</w:t>
      </w:r>
    </w:p>
    <w:p w:rsidR="00002C24" w:rsidRDefault="009D126D">
      <w:pPr>
        <w:pStyle w:val="ProductList-BodySpaced"/>
      </w:pPr>
      <w:r>
        <w:rPr>
          <w:b/>
          <w:color w:val="00188F"/>
        </w:rPr>
        <w:t>Virhetilanteista toipuminen</w:t>
      </w:r>
      <w:r>
        <w:t>: SA-asiakkaiden käytettävissä olevat oikeudet käyttää ohjelmistoa ehdollis</w:t>
      </w:r>
      <w:r>
        <w:t xml:space="preserve">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rsidR="00002C24" w:rsidRDefault="009D126D">
      <w:pPr>
        <w:pStyle w:val="ProductList-BodySpaced"/>
      </w:pPr>
      <w:r>
        <w:rPr>
          <w:b/>
          <w:color w:val="00188F"/>
        </w:rPr>
        <w:t>Aiemmat versiot</w:t>
      </w:r>
      <w:r>
        <w:t xml:space="preserve">: Määritettyjä uudempia </w:t>
      </w:r>
      <w:r>
        <w:t>versioita vastaavat sallitut aiemmat versiot. Asiakas saa käyttää sallittua aiempaa versiota käyttöoikeuden alaisen uudemman version asemesta Käyttöoikeuden yleispätevien ehtojen mukaisesti.</w:t>
      </w:r>
    </w:p>
    <w:p w:rsidR="00002C24" w:rsidRDefault="009D126D">
      <w:pPr>
        <w:pStyle w:val="ProductList-BodySpaced"/>
      </w:pPr>
      <w:r>
        <w:rPr>
          <w:b/>
          <w:color w:val="00188F"/>
        </w:rPr>
        <w:t>Oikeutettu laajennettuun kauteen</w:t>
      </w:r>
      <w:r>
        <w:t>: Online-palvelut, jotka on oikeu</w:t>
      </w:r>
      <w:r>
        <w:t>tettu laajennettuun kauteen, mikä on kuvattu Enterprise- ja Enterprise Subscription -käyttöoikeussopimuksessa.</w:t>
      </w:r>
    </w:p>
    <w:p w:rsidR="00002C24" w:rsidRDefault="009D126D">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w:instrText>
      </w:r>
      <w:r>
        <w:instrText xml:space="preserve">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002C24" w:rsidRDefault="009D126D">
      <w:pPr>
        <w:pStyle w:val="ProductList-BodySpaced"/>
      </w:pPr>
      <w:r>
        <w:rPr>
          <w:b/>
          <w:color w:val="00188F"/>
        </w:rPr>
        <w:t>Korvaavan palveli</w:t>
      </w:r>
      <w:r>
        <w:rPr>
          <w:b/>
          <w:color w:val="00188F"/>
        </w:rPr>
        <w:t>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w:instrText>
      </w:r>
      <w:r>
        <w:instrText xml:space="preserve">.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w:t>
      </w:r>
      <w:r>
        <w:fldChar w:fldCharType="begin"/>
      </w:r>
      <w:r>
        <w:instrText xml:space="preserve"> AutoTextList   \</w:instrText>
      </w:r>
      <w:r>
        <w:instrText xml:space="preserve">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w:t>
      </w:r>
      <w:r>
        <w:rPr>
          <w:color w:val="0563C1"/>
        </w:rPr>
        <w:t>sen Palvelimen</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w:instrText>
      </w:r>
      <w:r>
        <w:instrText xml:space="preserve">okonaisuudessaan...(Sanastossa on koko määritelmä):" </w:instrText>
      </w:r>
      <w:r>
        <w:fldChar w:fldCharType="separate"/>
      </w:r>
      <w:r>
        <w:rPr>
          <w:color w:val="0563C1"/>
        </w:rPr>
        <w:t>käyttöjärjestelmäympäristössä</w:t>
      </w:r>
      <w:r>
        <w:fldChar w:fldCharType="end"/>
      </w:r>
      <w:r>
        <w:t xml:space="preserve"> tai Asiakkaan käyttöön omistetussa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w:t>
      </w:r>
      <w:r>
        <w:rPr>
          <w:color w:val="0563C1"/>
        </w:rPr>
        <w:t>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w:t>
      </w:r>
    </w:p>
    <w:p w:rsidR="00002C24" w:rsidRDefault="009D126D">
      <w:pPr>
        <w:pStyle w:val="ProductList-BodySpaced"/>
      </w:pPr>
      <w:r>
        <w:rPr>
          <w:b/>
          <w:color w:val="00188F"/>
        </w:rPr>
        <w:t xml:space="preserve">Valtionhallinnon </w:t>
      </w:r>
      <w:r>
        <w:rPr>
          <w:b/>
          <w:color w:val="00188F"/>
        </w:rPr>
        <w:t>yhteisöpilvi (vain Yhdysvallat)</w:t>
      </w:r>
      <w:r>
        <w:t>: Online-palvelut, jotka ovat saatavilla ainoastaan vaatimukset täyttäville Yhdysvaltain liittovaltion, osavaltion, paikallisille tai heimon hallintoyksiköille. Valtionhallinnon yhteisöpilven käyttöoikeudet vastaavat niiden t</w:t>
      </w:r>
      <w:r>
        <w:t>avallisia usean vuokralaisen vastakappaleita, ellei toisin ole mainittu. Vaatimukset täyttävät Online-palvelut tarjotaan valtionhallinnon yhteisöpilvipalveluina ja muina kuin valtionhallinnon yhteisöpilvipalveluina. Asiakkaat voidaan varata yhtenä tai tois</w:t>
      </w:r>
      <w:r>
        <w:t xml:space="preserve">ena niistä, mutta ei kummankin yhdistelmänä. Valtionhallinnon yhteisöpilveksi määritettyjä Online-palveluita ei voi ottaa käyttöön samalla toimialueella tiettyjen muun kuin valtionhallinnon yhteisöpilvipalveluiden kanssa. </w:t>
      </w:r>
    </w:p>
    <w:p w:rsidR="00002C24" w:rsidRDefault="009D126D">
      <w:pPr>
        <w:pStyle w:val="ProductList-BodySpaced"/>
      </w:pPr>
      <w:r>
        <w:rPr>
          <w:b/>
          <w:color w:val="00188F"/>
        </w:rPr>
        <w:t>Oikeuksiin sisältyvät tekniikat</w:t>
      </w:r>
      <w:r>
        <w:t xml:space="preserve">: </w:t>
      </w:r>
      <w:r>
        <w:t>Osoittaa Tuotteessa olevat muut Microsoftin osat. Lisätietoja on Käyttöoikeuden yleispätevien ehtojen kohdassa Oikeuksiin sisältyvät teknologiat.</w:t>
      </w:r>
    </w:p>
    <w:p w:rsidR="00002C24" w:rsidRDefault="009D126D">
      <w:pPr>
        <w:pStyle w:val="ProductList-BodySpaced"/>
      </w:pPr>
      <w:r>
        <w:rPr>
          <w:b/>
          <w:color w:val="00188F"/>
        </w:rPr>
        <w:t>Käyttöoikeuksien siirrettävyys</w:t>
      </w:r>
      <w:r>
        <w:t>: SA-asiakkaiden käytettävissä olevat oikeudet joko määrittää käyttöoikeuksia uu</w:t>
      </w:r>
      <w:r>
        <w:t xml:space="preserve">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002C24" w:rsidRDefault="009D126D">
      <w:pPr>
        <w:pStyle w:val="ProductList-BodySpaced"/>
      </w:pPr>
      <w:r>
        <w:rPr>
          <w:b/>
          <w:color w:val="00188F"/>
        </w:rPr>
        <w:t>Kä</w:t>
      </w:r>
      <w:r>
        <w:rPr>
          <w:b/>
          <w:color w:val="00188F"/>
        </w:rPr>
        <w:t>yttöoikeusehdot</w:t>
      </w:r>
      <w:r>
        <w:t>: Tuotteen käyttöönottoa ja käyttöä koskevat ehdot.</w:t>
      </w:r>
    </w:p>
    <w:p w:rsidR="00002C24" w:rsidRDefault="009D126D">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w:t>
      </w:r>
      <w:r>
        <w:t>alla voi myös olla tavallisesta poikkeavia aiemman version käyttöoikeuksia käyttää saman tai muun Tuotteen aiempia versioita käyttöoikeuden alaisen version asemesta.</w:t>
      </w:r>
    </w:p>
    <w:p w:rsidR="00002C24" w:rsidRDefault="009D126D">
      <w:pPr>
        <w:pStyle w:val="ProductList-BodySpaced"/>
      </w:pPr>
      <w:r>
        <w:rPr>
          <w:b/>
          <w:color w:val="00188F"/>
        </w:rPr>
        <w:t>Ennakkoedellytys</w:t>
      </w:r>
      <w:r>
        <w:t>: Osoittaa, että tietyt lisäehdot on täytettävä, jotta Tuotteen Käyttöoike</w:t>
      </w:r>
      <w:r>
        <w:t>uksia voi hankkia.</w:t>
      </w:r>
    </w:p>
    <w:p w:rsidR="00002C24" w:rsidRDefault="009D126D">
      <w:pPr>
        <w:pStyle w:val="ProductList-BodySpaced"/>
      </w:pPr>
      <w:r>
        <w:rPr>
          <w:b/>
          <w:color w:val="00188F"/>
        </w:rPr>
        <w:t>Ennakkoedellytys (SA)</w:t>
      </w:r>
      <w:r>
        <w:t>:Osoittaa, että tietyt lisäehdot on täytettävä, jotta Tuotteelle voi hankkia SA-ylläpidon.</w:t>
      </w:r>
    </w:p>
    <w:p w:rsidR="00002C24" w:rsidRDefault="009D126D">
      <w:pPr>
        <w:pStyle w:val="ProductList-BodySpaced"/>
      </w:pPr>
      <w:r>
        <w:rPr>
          <w:b/>
          <w:color w:val="00188F"/>
        </w:rPr>
        <w:t>Aiempi versio</w:t>
      </w:r>
      <w:r>
        <w:t>: Tuotteen aiemmat versiot ja niiden Saatavilla alkaen.</w:t>
      </w:r>
    </w:p>
    <w:p w:rsidR="00002C24" w:rsidRDefault="009D126D">
      <w:pPr>
        <w:pStyle w:val="ProductList-BodySpaced"/>
      </w:pPr>
      <w:r>
        <w:rPr>
          <w:b/>
          <w:color w:val="00188F"/>
        </w:rPr>
        <w:t>Ilmoitukset</w:t>
      </w:r>
      <w:r>
        <w:t>: Osoittaa Tuotetta koskevat ilmoitukset. Lis</w:t>
      </w:r>
      <w:r>
        <w:t xml:space="preserve">ätietoja on </w:t>
      </w:r>
      <w:hyperlink w:anchor="_Sec537">
        <w:r>
          <w:rPr>
            <w:color w:val="00467F"/>
            <w:u w:val="single"/>
          </w:rPr>
          <w:t>Käyttöoikeuden yleispätevien ehtojen</w:t>
        </w:r>
      </w:hyperlink>
      <w:r>
        <w:t xml:space="preserve"> kohdassa Ilmoitukset.</w:t>
      </w:r>
    </w:p>
    <w:p w:rsidR="00002C24" w:rsidRDefault="009D126D">
      <w:pPr>
        <w:pStyle w:val="ProductList-BodySpaced"/>
      </w:pPr>
      <w:r>
        <w:rPr>
          <w:b/>
          <w:color w:val="00188F"/>
        </w:rPr>
        <w:t>Online-tilausohjelma (OSP)</w:t>
      </w:r>
      <w:r>
        <w:t>: Tuote on saatavilla Online-tilausohjelmassa.</w:t>
      </w:r>
    </w:p>
    <w:p w:rsidR="00002C24" w:rsidRDefault="009D126D">
      <w:pPr>
        <w:pStyle w:val="ProductList-BodySpaced"/>
      </w:pPr>
      <w:r>
        <w:rPr>
          <w:b/>
          <w:color w:val="00188F"/>
        </w:rPr>
        <w:t>Tuoteryhmä</w:t>
      </w:r>
      <w:r>
        <w:t>: Osoittaa Tuotteiden ryhmän, johon Tuote kuuluu hinta-alennusten määrittämistä varten. Tuotevarantoluokkia on kolme: sovellus, palvelin ja järjestelmä.</w:t>
      </w:r>
    </w:p>
    <w:p w:rsidR="00002C24" w:rsidRDefault="009D126D">
      <w:pPr>
        <w:pStyle w:val="ProductList-BodySpaced"/>
      </w:pPr>
      <w:r>
        <w:rPr>
          <w:b/>
          <w:color w:val="00188F"/>
        </w:rPr>
        <w:t>Tuotekohtaiset käyttöoikeusehdot</w:t>
      </w:r>
      <w:r>
        <w:t xml:space="preserve">: Osoittaa, että Käyttöoikeudet-taulukon alapuolella on Tuotekohtaisia </w:t>
      </w:r>
      <w:r>
        <w:t>ehtoja, jotka koskevat Tuotteen käyttöönottoa ja käyttöä.</w:t>
      </w:r>
    </w:p>
    <w:p w:rsidR="00002C24" w:rsidRDefault="009D126D">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E</w:t>
        </w:r>
      </w:hyperlink>
      <w:r>
        <w:t xml:space="preserve"> – Kampanjat.</w:t>
      </w:r>
    </w:p>
    <w:p w:rsidR="00002C24" w:rsidRDefault="009D126D">
      <w:pPr>
        <w:pStyle w:val="ProductList-BodySpaced"/>
      </w:pPr>
      <w:r>
        <w:rPr>
          <w:b/>
          <w:color w:val="00188F"/>
        </w:rPr>
        <w:t>Käyttöoikeuden piiriin kuuluvan käyttäjän poikkeus</w:t>
      </w:r>
      <w:r>
        <w:t>: Poik</w:t>
      </w:r>
      <w:r>
        <w:t xml:space="preserve">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002C24" w:rsidRDefault="009D126D">
      <w:pPr>
        <w:pStyle w:val="ProductList-BodySpaced"/>
      </w:pPr>
      <w:r>
        <w:rPr>
          <w:b/>
          <w:color w:val="00188F"/>
        </w:rPr>
        <w:t>O</w:t>
      </w:r>
      <w:r>
        <w:rPr>
          <w:b/>
          <w:color w:val="00188F"/>
        </w:rPr>
        <w:t>ikeutettu vähennyksiin</w:t>
      </w:r>
      <w:r>
        <w:t>: Online-palvelu, jossa Enterprise Enrollment-, Enterprise Subscription Enrollment-, Microsoft Azure Enrollment- tai Enrollment for Education Solutions -asiakas voi ilmoittaa käyttöoikeuksien määrän tai vuosivaraussitoumuksen vähenemi</w:t>
      </w:r>
      <w:r>
        <w:t>sestä.</w:t>
      </w:r>
    </w:p>
    <w:p w:rsidR="00002C24" w:rsidRDefault="009D126D">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002C24" w:rsidRDefault="009D126D">
      <w:pPr>
        <w:pStyle w:val="ProductList-BodySpaced"/>
      </w:pPr>
      <w:r>
        <w:rPr>
          <w:b/>
          <w:color w:val="00188F"/>
        </w:rPr>
        <w:t>Verkkovierailuoikeudet</w:t>
      </w:r>
      <w:r>
        <w:t xml:space="preserve">: SA-etu, joka myöntää </w:t>
      </w:r>
      <w:r>
        <w:fldChar w:fldCharType="begin"/>
      </w:r>
      <w:r>
        <w:instrText xml:space="preserve"> Aut</w:instrText>
      </w:r>
      <w:r>
        <w:instrText xml:space="preserve">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w:instrText>
      </w:r>
      <w:r>
        <w:instrText xml:space="preserv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w:instrText>
      </w:r>
      <w:r>
        <w:instrText xml:space="preserve">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 Hyväksytty kolmannen osapuol</w:instrText>
      </w:r>
      <w:r>
        <w:instrText xml:space="preserve">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w:t>
      </w:r>
      <w:r>
        <w:t xml:space="preserve">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w:instrText>
      </w:r>
      <w:r>
        <w:instrText xml:space="preserve">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w:t>
      </w:r>
      <w:r>
        <w:lastRenderedPageBreak/>
        <w:t>Kopiota tai kopiota paikal</w:t>
      </w:r>
      <w:r>
        <w:t xml:space="preserve">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w:instrText>
      </w:r>
      <w:r>
        <w:instrText xml:space="preserve">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w:t>
      </w:r>
      <w:r>
        <w:t>ota sellaisia edellytykset täyttäviä kolmannen osapuolen laitteita, joilla Asiakkaan käyttäjät käyttävät ohjelmistoa ja mahdollisia (muita) Enterprise-tuotteita vain Verkkovierailuoikeuksien nojalla.</w:t>
      </w:r>
    </w:p>
    <w:p w:rsidR="00002C24" w:rsidRDefault="009D126D">
      <w:pPr>
        <w:pStyle w:val="ProductList-BodySpaced"/>
      </w:pPr>
      <w:r>
        <w:rPr>
          <w:b/>
          <w:color w:val="00188F"/>
        </w:rPr>
        <w:t>SA-ylläpitoa vastaavat oikeudet</w:t>
      </w:r>
      <w:r>
        <w:t xml:space="preserve">: Ohjelmiston </w:t>
      </w:r>
      <w:r>
        <w:fldChar w:fldCharType="begin"/>
      </w:r>
      <w:r>
        <w:instrText xml:space="preserve"> AutoTextLi</w:instrText>
      </w:r>
      <w:r>
        <w:instrText xml:space="preserve">st   \s NoStyle \t "SL tarkoittaa Tilauskäyttöoikeutta, joka mahdollistaa ohjelmiston tai ylläpidetyn palvelun käytön määritetyn ajan." </w:instrText>
      </w:r>
      <w:r>
        <w:fldChar w:fldCharType="separate"/>
      </w:r>
      <w:r>
        <w:rPr>
          <w:color w:val="0563C1"/>
        </w:rPr>
        <w:t>SL</w:t>
      </w:r>
      <w:r>
        <w:fldChar w:fldCharType="end"/>
      </w:r>
      <w:r>
        <w:t>-käyttöoikeudet, jotka on hankittu Server and Cloud -liittymäsopimuksella tai MPSA-sopimuksella, myöntävät Tilaukse</w:t>
      </w:r>
      <w:r>
        <w:t xml:space="preserv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002C24" w:rsidRDefault="009D126D">
      <w:pPr>
        <w:pStyle w:val="ProductList-BodySpaced"/>
      </w:pPr>
      <w:r>
        <w:rPr>
          <w:b/>
          <w:color w:val="00188F"/>
        </w:rPr>
        <w:t>Itse ylläpidetty</w:t>
      </w:r>
      <w:r>
        <w:t xml:space="preserve">: SA-etu, joka sallii Tuotteiden käyttämisen ehdollisiin </w:t>
      </w:r>
      <w:r>
        <w:t xml:space="preserve">ylläpitotarkoituksiin. Lisätietoja on </w:t>
      </w:r>
      <w:hyperlink w:anchor="_Sec564">
        <w:r>
          <w:rPr>
            <w:color w:val="00467F"/>
            <w:u w:val="single"/>
          </w:rPr>
          <w:t>liitteen B</w:t>
        </w:r>
      </w:hyperlink>
      <w:r>
        <w:t xml:space="preserve"> – Software Assurance kohdassa Palvelimet – Itse ylläpidetyt sovellukset.</w:t>
      </w:r>
    </w:p>
    <w:p w:rsidR="00002C24" w:rsidRDefault="009D126D">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002C24" w:rsidRDefault="009D126D">
      <w:pPr>
        <w:pStyle w:val="ProductList-BodySpaced"/>
      </w:pPr>
      <w:r>
        <w:rPr>
          <w:b/>
          <w:color w:val="00188F"/>
        </w:rPr>
        <w:t>Opiskelijakäyttöetu</w:t>
      </w:r>
      <w:r>
        <w:t>: Vaihtoehto Oppilaitoksille, jotka hankkivat vaatimukset täyttävän Tuotte</w:t>
      </w:r>
      <w:r>
        <w:t xml:space="preserve">en Organisaation henkilöstömäärälle, myöntää Tuotteen käyttöoikeus Opiskelijoilleen ilman lisämaksua. Vaatimukset täyttävä Tuote ja Opiskelijakäyttöetuun oikeutettu Tuote on osoitettu Tuotemerkinnässä. Näitä Opiskelijakäyttöoikeuksia ei saa ottaa huomioon </w:t>
      </w:r>
      <w:r>
        <w:t>vähimmäistilausvaatimuksissa.</w:t>
      </w:r>
    </w:p>
    <w:p w:rsidR="00002C24" w:rsidRDefault="009D126D">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w:instrText>
      </w:r>
      <w:r>
        <w:instrText xml:space="preserve">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w:t>
      </w:r>
      <w:r>
        <w:t>ttäjillä.</w:t>
      </w:r>
    </w:p>
    <w:p w:rsidR="00002C24" w:rsidRDefault="009D126D">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002C24" w:rsidRDefault="009D126D">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w:instrText>
      </w:r>
      <w:r>
        <w:instrText xml:space="preserve">le \t "Käyttöoikeus tarkoittaa oikeutta ladata, asentaa ja käyttää Tuotetta." </w:instrText>
      </w:r>
      <w:r>
        <w:fldChar w:fldCharType="separate"/>
      </w:r>
      <w:r>
        <w:rPr>
          <w:color w:val="0563C1"/>
        </w:rPr>
        <w:t>Käyttöoikeus</w:t>
      </w:r>
      <w:r>
        <w:fldChar w:fldCharType="end"/>
      </w:r>
      <w:r>
        <w:t>.</w:t>
      </w:r>
    </w:p>
    <w:p w:rsidR="00002C24" w:rsidRDefault="00002C24">
      <w:pPr>
        <w:pStyle w:val="ProductList-BodySpaced"/>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Spaced"/>
      </w:pPr>
    </w:p>
    <w:p w:rsidR="00002C24" w:rsidRDefault="009D126D">
      <w:pPr>
        <w:pStyle w:val="ProductList-Offering1Heading"/>
        <w:outlineLvl w:val="1"/>
      </w:pPr>
      <w:bookmarkStart w:id="336" w:name="_Sec551"/>
      <w:r>
        <w:t>Solun arvot</w:t>
      </w:r>
      <w:bookmarkEnd w:id="336"/>
      <w:r>
        <w:fldChar w:fldCharType="begin"/>
      </w:r>
      <w:r>
        <w:instrText xml:space="preserve"> TC "</w:instrText>
      </w:r>
      <w:bookmarkStart w:id="337" w:name="_Toc473197362"/>
      <w:r>
        <w:instrText>Solun arvot</w:instrText>
      </w:r>
      <w:bookmarkEnd w:id="337"/>
      <w:r>
        <w:instrText xml:space="preserve">" </w:instrText>
      </w:r>
      <w:r>
        <w:instrText>\l 2</w:instrText>
      </w:r>
      <w:r>
        <w:fldChar w:fldCharType="end"/>
      </w:r>
    </w:p>
    <w:p w:rsidR="00002C24" w:rsidRDefault="009D126D">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002C24" w:rsidRDefault="00002C24">
      <w:pPr>
        <w:pStyle w:val="ProductList-BodySpaced"/>
      </w:pPr>
    </w:p>
    <w:p w:rsidR="00002C24" w:rsidRDefault="009D126D">
      <w:pPr>
        <w:pStyle w:val="ProductList-BodySpaced"/>
      </w:pPr>
      <w:r>
        <w:rPr>
          <w:b/>
          <w:color w:val="00188F"/>
        </w:rPr>
        <w:t>A</w:t>
      </w:r>
      <w:r>
        <w:t xml:space="preserve">= </w:t>
      </w:r>
      <w:r>
        <w:rPr>
          <w:color w:val="00188F"/>
        </w:rPr>
        <w:t>Lisätuote</w:t>
      </w:r>
      <w:r>
        <w:t>: Tuote tarjotaan Lisätuot</w:t>
      </w:r>
      <w:r>
        <w:t>teena.</w:t>
      </w:r>
    </w:p>
    <w:p w:rsidR="00002C24" w:rsidRDefault="009D126D">
      <w:pPr>
        <w:pStyle w:val="ProductList-BodySpaced"/>
      </w:pPr>
      <w:r>
        <w:rPr>
          <w:b/>
          <w:color w:val="00188F"/>
        </w:rPr>
        <w:t>AO</w:t>
      </w:r>
      <w:r>
        <w:t xml:space="preserve">= </w:t>
      </w:r>
      <w:r>
        <w:rPr>
          <w:color w:val="00188F"/>
        </w:rPr>
        <w:t>Organisaationlaajuinen lisätuote</w:t>
      </w:r>
      <w:r>
        <w:t>: Tuote tarjotaan lisätuotteena, joka on tilattavissa organisaationlaajuisesti.</w:t>
      </w:r>
    </w:p>
    <w:p w:rsidR="00002C24" w:rsidRDefault="009D126D">
      <w:pPr>
        <w:pStyle w:val="ProductList-BodySpaced"/>
      </w:pPr>
      <w:r>
        <w:rPr>
          <w:b/>
          <w:color w:val="00188F"/>
        </w:rPr>
        <w:t>E</w:t>
      </w:r>
      <w:r>
        <w:t xml:space="preserve"> = </w:t>
      </w:r>
      <w:r>
        <w:rPr>
          <w:color w:val="00188F"/>
        </w:rPr>
        <w:t>Enterprise-tuote</w:t>
      </w:r>
      <w:r>
        <w:t>: Tuote tarjotaan Enterprise-tuotteena, mutta kyseessä ei ole työasema.</w:t>
      </w:r>
    </w:p>
    <w:p w:rsidR="00002C24" w:rsidRDefault="009D126D">
      <w:pPr>
        <w:pStyle w:val="ProductList-BodySpaced"/>
      </w:pPr>
      <w:r>
        <w:rPr>
          <w:b/>
          <w:color w:val="00188F"/>
        </w:rPr>
        <w:t>ED</w:t>
      </w:r>
      <w:r>
        <w:t xml:space="preserve"> = </w:t>
      </w:r>
      <w:r>
        <w:rPr>
          <w:color w:val="00188F"/>
        </w:rPr>
        <w:t>Education-työasema</w:t>
      </w:r>
      <w:r>
        <w:t xml:space="preserve">: Tuote tarjotaan </w:t>
      </w:r>
      <w:r>
        <w:t>Education-työasemaohjelmistoalustatuotteena joko Enterprise CAL Suite- tai Core CAL Suite -käyttöoikeudella Enrollment for Education Solutions- ja Open Value Subscription – Education Solutions -tilauksessa.</w:t>
      </w:r>
    </w:p>
    <w:p w:rsidR="00002C24" w:rsidRDefault="009D126D">
      <w:pPr>
        <w:pStyle w:val="ProductList-BodySpaced"/>
      </w:pPr>
      <w:r>
        <w:rPr>
          <w:b/>
          <w:color w:val="00188F"/>
        </w:rPr>
        <w:t>EO</w:t>
      </w:r>
      <w:r>
        <w:t xml:space="preserve"> = </w:t>
      </w:r>
      <w:r>
        <w:rPr>
          <w:color w:val="00188F"/>
        </w:rPr>
        <w:t>Enterprise Online Service</w:t>
      </w:r>
      <w:r>
        <w:t>: Online-palvelu ta</w:t>
      </w:r>
      <w:r>
        <w:t xml:space="preserve">rjotaan Enterprise-online-palveluna tai Platform-online-palveluna, ja se täyttää Enterprise-tuotevaatimukset. Core CAL:n ja Enterprise CAL Suiten EO vaativat vastaavan CAL Suite Bridgen. </w:t>
      </w:r>
    </w:p>
    <w:p w:rsidR="00002C24" w:rsidRDefault="009D126D">
      <w:pPr>
        <w:pStyle w:val="ProductList-BodySpaced"/>
      </w:pPr>
      <w:r>
        <w:rPr>
          <w:b/>
          <w:color w:val="00188F"/>
        </w:rPr>
        <w:t>OM</w:t>
      </w:r>
      <w:r>
        <w:t xml:space="preserve"> = </w:t>
      </w:r>
      <w:r>
        <w:rPr>
          <w:color w:val="00188F"/>
        </w:rPr>
        <w:t>Open Minimum</w:t>
      </w:r>
      <w:r>
        <w:t>: Kukin käyttöoikeus lasketaan vain viitenä käyttöo</w:t>
      </w:r>
      <w:r>
        <w:t>ikeutena Open Licensen ja Open Valuen ensimmäisen tilauksen vähimmäismäärään.</w:t>
      </w:r>
    </w:p>
    <w:p w:rsidR="00002C24" w:rsidRDefault="009D126D">
      <w:pPr>
        <w:pStyle w:val="ProductList-BodySpaced"/>
      </w:pPr>
      <w:r>
        <w:rPr>
          <w:b/>
          <w:color w:val="00188F"/>
        </w:rPr>
        <w:t>OW</w:t>
      </w:r>
      <w:r>
        <w:t xml:space="preserve"> = </w:t>
      </w:r>
      <w:r>
        <w:rPr>
          <w:color w:val="00188F"/>
        </w:rPr>
        <w:t>Organisaationlaajuinen</w:t>
      </w:r>
      <w:r>
        <w:t>: Saatavilla organisaationlaajuisena.</w:t>
      </w:r>
    </w:p>
    <w:p w:rsidR="00002C24" w:rsidRDefault="009D126D">
      <w:pPr>
        <w:pStyle w:val="ProductList-BodySpaced"/>
      </w:pPr>
      <w:r>
        <w:rPr>
          <w:b/>
          <w:color w:val="00188F"/>
        </w:rPr>
        <w:t>P</w:t>
      </w:r>
      <w:r>
        <w:t xml:space="preserve"> = </w:t>
      </w:r>
      <w:r>
        <w:rPr>
          <w:color w:val="00188F"/>
        </w:rPr>
        <w:t>Ei-organisaationlaajuinen Open Value -sopimuksessa</w:t>
      </w:r>
      <w:r>
        <w:t xml:space="preserve">: Tuotetta tarjotaan ei-organisaationlaajuisena Open Value </w:t>
      </w:r>
      <w:r>
        <w:t>-sopimuksessa.</w:t>
      </w:r>
    </w:p>
    <w:p w:rsidR="00002C24" w:rsidRDefault="009D126D">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Campus and School -sopimuksessa. SD lasketaan kolmeksi yksiköksi.</w:t>
      </w:r>
    </w:p>
    <w:p w:rsidR="00002C24" w:rsidRDefault="009D126D">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002C24" w:rsidRDefault="009D126D">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002C24" w:rsidRDefault="009D126D">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rsidR="00002C24" w:rsidRDefault="00002C24">
      <w:pPr>
        <w:pStyle w:val="ProductList-BodySpaced"/>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w:t>
              </w:r>
              <w:r>
                <w:rPr>
                  <w:color w:val="00467F"/>
                  <w:sz w:val="14"/>
                  <w:u w:val="single"/>
                </w:rPr>
                <w:t>to</w:t>
              </w:r>
            </w:hyperlink>
          </w:p>
        </w:tc>
      </w:tr>
    </w:tbl>
    <w:p w:rsidR="00002C24" w:rsidRDefault="00002C24">
      <w:pPr>
        <w:pStyle w:val="ProductList-BodySpaced"/>
      </w:pPr>
    </w:p>
    <w:p w:rsidR="00002C24" w:rsidRDefault="009D126D">
      <w:pPr>
        <w:pStyle w:val="ProductList-Offering1Heading"/>
        <w:outlineLvl w:val="1"/>
      </w:pPr>
      <w:bookmarkStart w:id="338" w:name="_Sec552"/>
      <w:r>
        <w:t>Sarakeotsikot</w:t>
      </w:r>
      <w:bookmarkEnd w:id="338"/>
      <w:r>
        <w:fldChar w:fldCharType="begin"/>
      </w:r>
      <w:r>
        <w:instrText xml:space="preserve"> TC "</w:instrText>
      </w:r>
      <w:bookmarkStart w:id="339" w:name="_Toc473197363"/>
      <w:r>
        <w:instrText>Sarakeotsikot</w:instrText>
      </w:r>
      <w:bookmarkEnd w:id="339"/>
      <w:r>
        <w:instrText>" \l 2</w:instrText>
      </w:r>
      <w:r>
        <w:fldChar w:fldCharType="end"/>
      </w:r>
    </w:p>
    <w:p w:rsidR="00002C24" w:rsidRDefault="009D126D">
      <w:pPr>
        <w:pStyle w:val="ProductList-BodySpaced"/>
      </w:pPr>
      <w:r>
        <w:t>Kunkin Tuotemerkinnän Ohjelman saatavuus -taulukossa näkyvät Sarakeotsikot järjestävät ohjelman saatavuustiedot ohjelman, tarjonnan tyypin, pisteiden ja saatavuuspäivämäärien mukaan.</w:t>
      </w:r>
    </w:p>
    <w:p w:rsidR="00002C24" w:rsidRDefault="00002C24">
      <w:pPr>
        <w:pStyle w:val="ProductList-BodySpaced"/>
      </w:pPr>
    </w:p>
    <w:p w:rsidR="00002C24" w:rsidRDefault="009D126D">
      <w:pPr>
        <w:pStyle w:val="ProductList-BodySpaced"/>
      </w:pPr>
      <w:r>
        <w:rPr>
          <w:b/>
          <w:color w:val="00188F"/>
        </w:rPr>
        <w:t>DA</w:t>
      </w:r>
      <w:r>
        <w:t xml:space="preserve">= </w:t>
      </w:r>
      <w:r>
        <w:rPr>
          <w:color w:val="00188F"/>
        </w:rPr>
        <w:t>Saatavilla alkaen</w:t>
      </w:r>
      <w:r>
        <w:t>: Päiv</w:t>
      </w:r>
      <w:r>
        <w:t>ämäärä, jolloin Tuote on saatavilla, muodossa kuukausi/vuosi. Ohjelmiston osalta kyseessä on aiempi seuraavista päivämääristä: päivä, jolloin Microsoft asettaa käyttöoikeudet tilattavaksi tai ladattavaksi volyymikäyttöoikeuspalvelukeskuksessa (VLSC, Volume</w:t>
      </w:r>
      <w:r>
        <w:t xml:space="preserve"> Licensing Services Center).</w:t>
      </w:r>
    </w:p>
    <w:p w:rsidR="00002C24" w:rsidRDefault="009D126D">
      <w:pPr>
        <w:pStyle w:val="ProductList-BodySpaced"/>
      </w:pPr>
      <w:r>
        <w:rPr>
          <w:b/>
          <w:color w:val="00188F"/>
        </w:rPr>
        <w:lastRenderedPageBreak/>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002C24" w:rsidRDefault="009D126D">
      <w:pPr>
        <w:pStyle w:val="ProductList-BodySpaced"/>
      </w:pPr>
      <w:r>
        <w:rPr>
          <w:b/>
          <w:color w:val="00188F"/>
        </w:rPr>
        <w:t>EES</w:t>
      </w:r>
      <w:r>
        <w:t xml:space="preserve"> = </w:t>
      </w:r>
      <w:r>
        <w:rPr>
          <w:color w:val="00188F"/>
        </w:rPr>
        <w:t>Enrollment for Education Solutio</w:t>
      </w:r>
      <w:r>
        <w:rPr>
          <w:color w:val="00188F"/>
        </w:rPr>
        <w:t>ns</w:t>
      </w:r>
      <w:r>
        <w:t>: Sisältää Campus and School -sopimuksen (CASA) Enrollment for Education Solutions -liittymäsopimuksen ja School-liittymäsopimuksen.</w:t>
      </w:r>
    </w:p>
    <w:p w:rsidR="00002C24" w:rsidRDefault="009D126D">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w:t>
      </w:r>
      <w:r>
        <w:t>SAn arvo.</w:t>
      </w:r>
    </w:p>
    <w:p w:rsidR="00002C24" w:rsidRDefault="009D126D">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002C24" w:rsidRDefault="009D126D">
      <w:pPr>
        <w:pStyle w:val="ProductList-BodySpaced"/>
      </w:pPr>
      <w:r>
        <w:rPr>
          <w:b/>
          <w:color w:val="00188F"/>
        </w:rPr>
        <w:t>MPSA</w:t>
      </w:r>
      <w:r>
        <w:t xml:space="preserve"> = </w:t>
      </w:r>
      <w:r>
        <w:rPr>
          <w:color w:val="00188F"/>
        </w:rPr>
        <w:t>Microsoft Products and Services Agreement</w:t>
      </w:r>
      <w:r>
        <w:t>.</w:t>
      </w:r>
    </w:p>
    <w:p w:rsidR="00002C24" w:rsidRDefault="009D126D">
      <w:pPr>
        <w:pStyle w:val="ProductList-BodySpaced"/>
      </w:pPr>
      <w:r>
        <w:rPr>
          <w:b/>
          <w:color w:val="00188F"/>
        </w:rPr>
        <w:t>OL</w:t>
      </w:r>
      <w:r>
        <w:t xml:space="preserve"> = </w:t>
      </w:r>
      <w:r>
        <w:rPr>
          <w:color w:val="00188F"/>
        </w:rPr>
        <w:t>Open License</w:t>
      </w:r>
      <w:r>
        <w:t>: Open License sisältää seuraavat: Open License, Open License for Aca</w:t>
      </w:r>
      <w:r>
        <w:t>demic, Open License for Government ja Open License for Charity, kun ne ovat saatavilla.</w:t>
      </w:r>
    </w:p>
    <w:p w:rsidR="00002C24" w:rsidRDefault="009D126D">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rsidR="00002C24" w:rsidRDefault="009D126D">
      <w:pPr>
        <w:pStyle w:val="ProductList-BodySpaced"/>
      </w:pPr>
      <w:r>
        <w:rPr>
          <w:b/>
          <w:color w:val="00188F"/>
        </w:rPr>
        <w:t>OVS-E</w:t>
      </w:r>
      <w:r>
        <w:rPr>
          <w:b/>
          <w:color w:val="00188F"/>
        </w:rPr>
        <w:t>S</w:t>
      </w:r>
      <w:r>
        <w:t xml:space="preserve"> = </w:t>
      </w:r>
      <w:r>
        <w:rPr>
          <w:color w:val="00188F"/>
        </w:rPr>
        <w:t>Open Value Subscription – Education Solutions</w:t>
      </w:r>
      <w:r>
        <w:t>.</w:t>
      </w:r>
    </w:p>
    <w:p w:rsidR="00002C24" w:rsidRDefault="009D126D">
      <w:pPr>
        <w:pStyle w:val="ProductList-BodySpaced"/>
      </w:pPr>
      <w:r>
        <w:rPr>
          <w:b/>
          <w:color w:val="00188F"/>
        </w:rPr>
        <w:t>Piste</w:t>
      </w:r>
      <w:r>
        <w:t xml:space="preserve"> = Tuotteelle määritetty arvo, jota käytetään laskemaan Asiakkaan volyymikäyttöoikeussopimuksen mukainen volyymihinnoittelutaso.</w:t>
      </w:r>
    </w:p>
    <w:p w:rsidR="00002C24" w:rsidRDefault="009D126D">
      <w:pPr>
        <w:pStyle w:val="ProductList-BodySpaced"/>
      </w:pPr>
      <w:r>
        <w:rPr>
          <w:b/>
          <w:color w:val="00188F"/>
        </w:rPr>
        <w:t>SA</w:t>
      </w:r>
      <w:r>
        <w:t xml:space="preserve"> = </w:t>
      </w:r>
      <w:r>
        <w:rPr>
          <w:color w:val="00188F"/>
        </w:rPr>
        <w:t>Software Assurance</w:t>
      </w:r>
      <w:r>
        <w:t xml:space="preserve">: Pistearvo, joka määritetään, kun SA tarjotaan </w:t>
      </w:r>
      <w:r>
        <w:t>osoitetulle ohjelmistolle.</w:t>
      </w:r>
    </w:p>
    <w:p w:rsidR="00002C24" w:rsidRDefault="009D126D">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002C24" w:rsidRDefault="00002C24">
      <w:pPr>
        <w:pStyle w:val="ProductList-BodySpaced"/>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Spaced"/>
      </w:pPr>
    </w:p>
    <w:p w:rsidR="00002C24" w:rsidRDefault="009D126D">
      <w:pPr>
        <w:pStyle w:val="ProductList-Offering1Heading"/>
        <w:outlineLvl w:val="1"/>
      </w:pPr>
      <w:bookmarkStart w:id="340" w:name="_Sec553"/>
      <w:r>
        <w:t>Määritelmät</w:t>
      </w:r>
      <w:bookmarkEnd w:id="340"/>
      <w:r>
        <w:fldChar w:fldCharType="begin"/>
      </w:r>
      <w:r>
        <w:instrText xml:space="preserve"> TC "</w:instrText>
      </w:r>
      <w:bookmarkStart w:id="341" w:name="_Toc473197364"/>
      <w:r>
        <w:instrText>Määritelmät</w:instrText>
      </w:r>
      <w:bookmarkEnd w:id="341"/>
      <w:r>
        <w:instrText>" \l 2</w:instrText>
      </w:r>
      <w:r>
        <w:fldChar w:fldCharType="end"/>
      </w:r>
    </w:p>
    <w:p w:rsidR="00002C24" w:rsidRDefault="009D126D">
      <w:pPr>
        <w:pStyle w:val="ProductList-BodySpaced"/>
      </w:pPr>
      <w:r>
        <w:rPr>
          <w:b/>
          <w:color w:val="00188F"/>
        </w:rPr>
        <w:t>Academic-ohjelma</w:t>
      </w:r>
      <w:r>
        <w:t xml:space="preserve"> tarkoittaa seuraavia: Academic-tili MPSA:ssa, Academic Select License, Select Plus for Academic, Campus and School -sopimus ja Open Value Subscription – Education Solutions.</w:t>
      </w:r>
    </w:p>
    <w:p w:rsidR="00002C24" w:rsidRDefault="009D126D">
      <w:pPr>
        <w:pStyle w:val="ProductList-BodySpaced"/>
      </w:pPr>
      <w:r>
        <w:rPr>
          <w:b/>
          <w:color w:val="00188F"/>
        </w:rPr>
        <w:t xml:space="preserve">Add-on </w:t>
      </w:r>
      <w:r>
        <w:t>tarkoittaa käyttöoikeutta, joka on hankittu aiemmin hankitun Vaatimukset t</w:t>
      </w:r>
      <w:r>
        <w:t>äyttävän käyttöoikeuden (tai Vaatimukset täyttävien käyttöoikeuksien sarjan) lisäksi (ja siihen liittyen) ja määritetty yksittäiselle Käyttöoikeuden piiriin kuuluvalle käyttäjälle (mikä on määritetty Asiakkaan Liittymäsopimuksessa). Jos Add-on User SL ei n</w:t>
      </w:r>
      <w:r>
        <w:t xml:space="preserve">äy Online-palveluiden ehdoissa, saman palvelun täyden User SL -käyttöoikeuden käyttöoikeusehdot ovat voimassa. </w:t>
      </w:r>
    </w:p>
    <w:p w:rsidR="00002C24" w:rsidRDefault="009D126D">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w:instrText>
      </w:r>
      <w:r>
        <w:instrText xml:space="preserve">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w:instrText>
      </w:r>
      <w:r>
        <w:instrText xml:space="preserve"> on koko määritelmä)" </w:instrText>
      </w:r>
      <w:r>
        <w:fldChar w:fldCharType="separate"/>
      </w:r>
      <w:r>
        <w:rPr>
          <w:color w:val="0563C1"/>
        </w:rPr>
        <w:t>CAL</w:t>
      </w:r>
      <w:r>
        <w:fldChar w:fldCharType="end"/>
      </w:r>
      <w:r>
        <w:t>-peruskäyttöoikeuden kanssa.</w:t>
      </w:r>
    </w:p>
    <w:p w:rsidR="00002C24" w:rsidRDefault="009D126D">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w:instrText>
      </w:r>
      <w:r>
        <w:instrText xml:space="preserv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w:instrText>
      </w:r>
      <w:r>
        <w:instrText xml:space="preserve">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002C24" w:rsidRDefault="009D126D">
      <w:pPr>
        <w:pStyle w:val="ProductList-BodySpaced"/>
      </w:pPr>
      <w:r>
        <w:rPr>
          <w:b/>
          <w:color w:val="00188F"/>
        </w:rPr>
        <w:t>CAL</w:t>
      </w:r>
      <w:r>
        <w:t xml:space="preserve"> tarkoittaa Client Access -käyttöoikeutta, </w:t>
      </w:r>
      <w:r>
        <w:t>joka voidaan määrittää käyttäjä- tai laitekohtaisesti. Käyttäjäkohtainen CAL-käyttöoikeus mahdollistaa yhden käyttäjän palvelinohjelmiston vastaavan tai aiemman version käytön mistä tahansa laitteesta. Laitekohtainen CAL-käyttöoikeus mahdollistaa kenen tah</w:t>
      </w:r>
      <w:r>
        <w:t>ansa käyttäjän palvelinohjelmiston vastaavien tai aiempien versioiden käytön yhdestä laitteesta. CAL-käyttöoikeudet sallivat vain Asiakkaan Käyttöoikeuden alaisissa Palvelimissa olevan ohjelmiston käytön.</w:t>
      </w:r>
    </w:p>
    <w:p w:rsidR="00002C24" w:rsidRDefault="009D126D">
      <w:pPr>
        <w:pStyle w:val="ProductList-BodySpaced"/>
      </w:pPr>
      <w:r>
        <w:rPr>
          <w:b/>
          <w:color w:val="00188F"/>
        </w:rPr>
        <w:t>CAL-käyttöoikeutta vastaava</w:t>
      </w:r>
      <w:r>
        <w:t xml:space="preserve"> tarkoittaa User </w:t>
      </w:r>
      <w:r>
        <w:fldChar w:fldCharType="begin"/>
      </w:r>
      <w:r>
        <w:instrText xml:space="preserve"> AutoTe</w:instrText>
      </w:r>
      <w:r>
        <w:instrText xml:space="preserv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w:instrText>
      </w:r>
      <w:r>
        <w:instrText xml:space="preserv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joka on määritetty Tuotteen ”Palvelinohjelmiston käyttö” -taulukossa, Externa</w:t>
      </w:r>
      <w:r>
        <w:t xml:space="preserve">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w:instrText>
      </w:r>
      <w:r>
        <w:instrText xml:space="preserve">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CAL suite o</w:t>
      </w:r>
      <w:r>
        <w:t xml:space="preserve">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w:t>
      </w:r>
      <w:r>
        <w:t xml:space="preserve"> oli aktiivinen SA-ylläpito Saatavilla alkaen -päivämääränä.</w:t>
      </w:r>
    </w:p>
    <w:p w:rsidR="00002C24" w:rsidRDefault="009D126D">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w:instrText>
      </w:r>
      <w:r>
        <w:instrText xml:space="preserve">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002C24" w:rsidRDefault="009D126D">
      <w:pPr>
        <w:pStyle w:val="ProductList-BodySpaced"/>
      </w:pPr>
      <w:r>
        <w:rPr>
          <w:b/>
          <w:color w:val="00188F"/>
        </w:rPr>
        <w:t>Klusteroitu HPC-sovellus</w:t>
      </w:r>
      <w:r>
        <w:t xml:space="preserve"> tarkoittaa </w:t>
      </w:r>
      <w:r>
        <w:t>suurteholaskentasovelluksia, jotka tekevät monimutkaisia laskutoimituksia tai toisiinsa läheisesti liittyviä laskutoimitussarjoja rinnakkaisesti. Klusteroidut HPC-sovellukset jakavat monimutkaisia laskutoimituksia useammaksi tehtäväksi, joita koordinoi töi</w:t>
      </w:r>
      <w:r>
        <w:t>den ajoituspalvelu, kuten esimerkiksi sellainen, joka on mukana Microsoft HPC Packissa, tai vastaavanlainen HPC- väliohjelmisto, joka jakaa työt rinnakkain yhdelle tai useammalle HPC-klusterissa olevalle tietokoneelle.</w:t>
      </w:r>
    </w:p>
    <w:p w:rsidR="00002C24" w:rsidRDefault="009D126D">
      <w:pPr>
        <w:pStyle w:val="ProductList-BodySpaced"/>
      </w:pPr>
      <w:r>
        <w:rPr>
          <w:b/>
          <w:color w:val="00188F"/>
        </w:rPr>
        <w:t>Klusterisolmu</w:t>
      </w:r>
      <w:r>
        <w:t xml:space="preserve"> tarkoittaa laitetta, jo</w:t>
      </w:r>
      <w:r>
        <w:t xml:space="preserve">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w:t>
      </w:r>
      <w:r>
        <w:t xml:space="preserve">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002C24" w:rsidRDefault="009D126D">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w:instrText>
      </w:r>
      <w:r>
        <w:instrText xml:space="preserve">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002C24" w:rsidRDefault="009D126D">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w:instrText>
      </w:r>
      <w:r>
        <w:instrText xml:space="preserve">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w:instrText>
      </w:r>
      <w:r>
        <w:instrText xml:space="preserve">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002C24" w:rsidRDefault="009D126D">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w:instrText>
      </w:r>
      <w:r>
        <w:instrText xml:space="preserve">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w:instrText>
      </w:r>
      <w:r>
        <w:instrText xml:space="preserve">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002C24" w:rsidRDefault="009D126D">
      <w:pPr>
        <w:pStyle w:val="ProductList-BodySpaced"/>
      </w:pPr>
      <w:r>
        <w:rPr>
          <w:b/>
          <w:color w:val="00188F"/>
        </w:rPr>
        <w:t>Ulkopuolisilla käyttäjillä</w:t>
      </w:r>
      <w:r>
        <w:t xml:space="preserve"> tarkoitetaan käyttäjiä,</w:t>
      </w:r>
      <w:r>
        <w:t xml:space="preserve"> jotka eivät ole Asiakkaan tai sen Konserniyhtiöiden työntekijöitä tai Asiakkaan tai sen konserniyhtiön tiloissa toimivia alihankkijoita tai edustajia.</w:t>
      </w:r>
    </w:p>
    <w:p w:rsidR="00002C24" w:rsidRDefault="009D126D">
      <w:pPr>
        <w:pStyle w:val="ProductList-BodySpaced"/>
      </w:pPr>
      <w:r>
        <w:rPr>
          <w:b/>
          <w:color w:val="00188F"/>
        </w:rPr>
        <w:t>Laitteistosäie</w:t>
      </w:r>
      <w:r>
        <w:t xml:space="preserve"> tarkoittaa joko </w:t>
      </w:r>
      <w:r>
        <w:fldChar w:fldCharType="begin"/>
      </w:r>
      <w:r>
        <w:instrText xml:space="preserve"> AutoTextList   \s NoStyle \t "Fyysinen Ydin tarkoittaa Fyysisen Suoritti</w:instrText>
      </w:r>
      <w:r>
        <w:instrText xml:space="preserve">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002C24" w:rsidRDefault="009D126D">
      <w:pPr>
        <w:pStyle w:val="ProductList-BodySpaced"/>
      </w:pPr>
      <w:r>
        <w:rPr>
          <w:b/>
          <w:color w:val="00188F"/>
        </w:rPr>
        <w:t>High Performance Computing (HPC) -perustoiminnot</w:t>
      </w:r>
      <w:r>
        <w:t xml:space="preserve"> tarkoittavat perustoimintoja</w:t>
      </w:r>
      <w:r>
        <w:t xml:space="preserve">,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w:t>
      </w:r>
      <w:r>
        <w:t xml:space="preserve">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w:t>
      </w:r>
      <w:r>
        <w:t xml:space="preserve">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w:instrText>
      </w:r>
      <w:r>
        <w:instrText xml:space="preserve">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002C24" w:rsidRDefault="009D126D">
      <w:pPr>
        <w:pStyle w:val="ProductList-BodySpaced"/>
      </w:pPr>
      <w:r>
        <w:rPr>
          <w:b/>
          <w:color w:val="00188F"/>
        </w:rPr>
        <w:lastRenderedPageBreak/>
        <w:t>Hyper-V-säilö</w:t>
      </w:r>
      <w:r>
        <w:t xml:space="preserve"> on Windows Serverin ominaisuus, joka käyttää näennäiskäyttöjärjestelmäympäristöä. Kutakin Hyper-V-säilöä pidetään yhtenä </w:t>
      </w:r>
      <w:r>
        <w:fldChar w:fldCharType="begin"/>
      </w:r>
      <w:r>
        <w:instrText xml:space="preserve"> AutoTextList   \s NoStyle \t "Näennäiskäyttöjärjestelmäympäristö tarkoittaa sellaista Käyttöjärjestelmäympäristöä, joka on asetettu s</w:instrText>
      </w:r>
      <w:r>
        <w:instrText xml:space="preserve">uoritettavaksi suoraan näennäislaitteistossa" </w:instrText>
      </w:r>
      <w:r>
        <w:fldChar w:fldCharType="separate"/>
      </w:r>
      <w:r>
        <w:rPr>
          <w:color w:val="0563C1"/>
        </w:rPr>
        <w:t>näennäiskäyttöjärjestelmäympäristönä</w:t>
      </w:r>
      <w:r>
        <w:fldChar w:fldCharType="end"/>
      </w:r>
      <w:r>
        <w:t>.</w:t>
      </w:r>
    </w:p>
    <w:p w:rsidR="00002C24" w:rsidRDefault="009D126D">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w:instrText>
      </w:r>
      <w:r>
        <w:instrText xml:space="preserve">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002C24" w:rsidRDefault="009D126D">
      <w:pPr>
        <w:pStyle w:val="ProductList-BodySpaced"/>
      </w:pPr>
      <w:r>
        <w:rPr>
          <w:b/>
          <w:color w:val="00188F"/>
        </w:rPr>
        <w:t>Käyttöoikeus</w:t>
      </w:r>
      <w:r>
        <w:t xml:space="preserve">tarkoittaa oikeutta ladata, asentaa </w:t>
      </w:r>
      <w:r>
        <w:t>ja käyttää Tuotetta.</w:t>
      </w:r>
    </w:p>
    <w:p w:rsidR="00002C24" w:rsidRDefault="009D126D">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rsidR="00002C24" w:rsidRDefault="009D126D">
      <w:pPr>
        <w:pStyle w:val="ProductList-BodySpaced"/>
      </w:pPr>
      <w:r>
        <w:rPr>
          <w:b/>
          <w:color w:val="00188F"/>
        </w:rPr>
        <w:t>License Mobility -oikeudet Software Assurance Pa</w:t>
      </w:r>
      <w:r>
        <w:rPr>
          <w:b/>
          <w:color w:val="00188F"/>
        </w:rPr>
        <w:t xml:space="preserve">rtner -yhteistyökumppanilta </w:t>
      </w:r>
      <w:r>
        <w:t xml:space="preserve"> tarkoittaa yhtiötä, joka on määritetty osoitteessa </w:t>
      </w:r>
      <w:hyperlink r:id="rId138">
        <w:r>
          <w:rPr>
            <w:color w:val="00467F"/>
            <w:u w:val="single"/>
          </w:rPr>
          <w:t>http://www.microsoft.com/licensing/software-assurance/license-mobility.aspx</w:t>
        </w:r>
      </w:hyperlink>
      <w:r>
        <w:t xml:space="preserve"> ja jo</w:t>
      </w:r>
      <w:r>
        <w:t xml:space="preserve">nka Microsoft on valtuuttanut isännöimään asiakkaan ohjelmistoa jaetuissa palvelimissa. </w:t>
      </w:r>
    </w:p>
    <w:p w:rsidR="00002C24" w:rsidRDefault="009D126D">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w:instrText>
      </w:r>
      <w:r>
        <w:instrText xml:space="preserve">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w:t>
      </w:r>
      <w:r>
        <w:t>rilliseksi Palvelimeksi.</w:t>
      </w:r>
    </w:p>
    <w:p w:rsidR="00002C24" w:rsidRDefault="009D126D">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002C24" w:rsidRDefault="009D126D">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w:instrText>
      </w:r>
      <w:r>
        <w:instrText xml:space="preserve">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w:t>
      </w:r>
      <w:r>
        <w:t xml:space="preserve">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w:instrText>
      </w:r>
      <w:r>
        <w:instrText>\s NoStyle \t "Käyttöjärjestelmäympäristö tarkoittaa käyttöjärjestelmän Kopion osaa tai Kopiota kokonaisuudessaan tai sellaisen näennäiskäyttöjärjestelmän (tai muulla tavoin emuloidun) Kopion osaa tai Kopiota kokonaisuudessaan...(Sanastossa on koko määrite</w:instrText>
      </w:r>
      <w:r>
        <w:instrText xml:space="preserv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w:instrText>
      </w:r>
      <w:r>
        <w:instrText xml:space="preserve">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jota käyttää kuka tahansa käyttäjä. Laitekohtaisella hallintakäy</w:t>
      </w:r>
      <w:r>
        <w:t xml:space="preserve">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w:instrText>
      </w:r>
      <w:r>
        <w:instrText xml:space="preserve">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002C24" w:rsidRDefault="009D126D">
      <w:pPr>
        <w:pStyle w:val="ProductList-BodySpaced"/>
      </w:pPr>
      <w:r>
        <w:rPr>
          <w:b/>
          <w:color w:val="00188F"/>
        </w:rPr>
        <w:t>Hallintakäyttöoikeutta vastaava</w:t>
      </w:r>
      <w:r>
        <w:t xml:space="preserve"> tarkoittaa User SL -käyttöoikeutta, joka on määritetty Tuotteen ”Hal</w:t>
      </w:r>
      <w:r>
        <w:t xml:space="preserve">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w:instrText>
      </w:r>
      <w:r>
        <w:instrText xml:space="preserve">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w:t>
      </w:r>
      <w:r>
        <w:t>t käyttöoikeuden Palvelintuotteen Saatavilla alkaen -päivämäärän jälkeen tai jos Asiakkaalla oli aktiivinen SA-ylläpito Saatavilla alkaen -päivämääränä.</w:t>
      </w:r>
    </w:p>
    <w:p w:rsidR="00002C24" w:rsidRDefault="009D126D">
      <w:pPr>
        <w:pStyle w:val="ProductList-BodySpaced"/>
      </w:pPr>
      <w:r>
        <w:rPr>
          <w:b/>
          <w:color w:val="00188F"/>
        </w:rPr>
        <w:t>Käyttöjärjestelmäympäristön hallinta</w:t>
      </w:r>
      <w:r>
        <w:t>tarkoittaa tietojen pyytämistä tai vastaanottamista siitä laitteist</w:t>
      </w:r>
      <w:r>
        <w:t xml:space="preserve">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w:instrText>
      </w:r>
      <w:r>
        <w:instrText xml:space="preserve">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w:instrText>
      </w:r>
      <w:r>
        <w:instrText>xtList   \s NoStyle \t "Käyttöjärjestelmäympäristö tarkoittaa käyttöjärjestelmän Kopion osaa tai Kopiota kokonaisuudessaan tai sellaisen näennäiskäyttöjärjestelmän (tai muulla tavoin emuloidun) Kopion osaa tai Kopiota kokonaisuudessaan...(Sanastossa on kok</w:instrText>
      </w:r>
      <w:r>
        <w:instrText xml:space="preserve">o määritelmä):" </w:instrText>
      </w:r>
      <w:r>
        <w:fldChar w:fldCharType="separate"/>
      </w:r>
      <w:r>
        <w:rPr>
          <w:color w:val="0563C1"/>
        </w:rPr>
        <w:t>käyttöjärjestelmäympäristön</w:t>
      </w:r>
      <w:r>
        <w:fldChar w:fldCharType="end"/>
      </w:r>
      <w:r>
        <w:t xml:space="preserve"> havaitseminen.</w:t>
      </w:r>
    </w:p>
    <w:p w:rsidR="00002C24" w:rsidRDefault="009D126D">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w:t>
      </w:r>
      <w:r>
        <w:t xml:space="preserve"> kokonaisuudessaan, jonka avulla voi hyödyntää erillistä laitetunnistetta (ensisijaista tietokoneen nimeä tai vastaavaa yksilöllistä tunnistetta) tai erillisiä hallinnointioikeuksia sekä mahdollisia sovellusten Kopioita edellä mainitun käyttöjärjestelmän K</w:t>
      </w:r>
      <w:r>
        <w:t xml:space="preserve">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w:instrText>
      </w:r>
      <w:r>
        <w:instrText xml:space="preserve">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w:t>
      </w:r>
      <w:r>
        <w:t xml:space="preserve">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002C24" w:rsidRDefault="009D126D">
      <w:pPr>
        <w:pStyle w:val="ProductList-BodySpaced"/>
      </w:pPr>
      <w:r>
        <w:rPr>
          <w:b/>
          <w:color w:val="00188F"/>
        </w:rPr>
        <w:t>Fyysinen ydin</w:t>
      </w:r>
      <w:r>
        <w:t xml:space="preserve"> tarkoittaa </w:t>
      </w:r>
      <w:r>
        <w:fldChar w:fldCharType="begin"/>
      </w:r>
      <w:r>
        <w:instrText xml:space="preserve"> A</w:instrText>
      </w:r>
      <w:r>
        <w:instrText xml:space="preserve">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002C24" w:rsidRDefault="009D126D">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w:instrText>
      </w:r>
      <w:r>
        <w:instrText xml:space="preserve">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w:t>
      </w:r>
      <w:r>
        <w:t xml:space="preserve">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w:instrText>
      </w:r>
      <w:r>
        <w:instrText xml:space="preserve"> Käyttöjärjestelmäympäristö tarkoittaa sellaista Käyttöjärjestelmäympäristöä, joka on asetettu suoritettavaksi suoraan fyysisessä laitteistossa. Laitteiston virtualisointiohjelmiston suorittamiseen tai laitteiston virtualisointipalveluiden toimittamiseen k</w:instrText>
      </w:r>
      <w:r>
        <w:instrText xml:space="preserve">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002C24" w:rsidRDefault="009D126D">
      <w:pPr>
        <w:pStyle w:val="ProductList-BodySpaced"/>
      </w:pPr>
      <w:r>
        <w:rPr>
          <w:b/>
          <w:color w:val="00188F"/>
        </w:rPr>
        <w:t>Fyysinen suoritin</w:t>
      </w:r>
      <w:r>
        <w:t>tarkoittaa fyysisessä laitteistossa olevaa suoritinta.</w:t>
      </w:r>
    </w:p>
    <w:p w:rsidR="00002C24" w:rsidRDefault="009D126D">
      <w:pPr>
        <w:pStyle w:val="ProductList-BodySpaced"/>
      </w:pPr>
      <w:r>
        <w:rPr>
          <w:b/>
          <w:color w:val="00188F"/>
        </w:rPr>
        <w:t>Pääasiallinen käyttäjä</w:t>
      </w:r>
      <w:r>
        <w:t xml:space="preserve"> tarkoittaa sellaista </w:t>
      </w:r>
      <w:r>
        <w:t xml:space="preserve">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w:t>
      </w:r>
      <w:r>
        <w:rPr>
          <w:color w:val="0563C1"/>
        </w:rPr>
        <w:t>n alaista Laitetta</w:t>
      </w:r>
      <w:r>
        <w:fldChar w:fldCharType="end"/>
      </w:r>
      <w:r>
        <w:t xml:space="preserve"> yli 50 % ajasta milloin tahansa 90 päivän aikana.</w:t>
      </w:r>
    </w:p>
    <w:p w:rsidR="00002C24" w:rsidRDefault="009D126D">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w:instrText>
      </w:r>
      <w:r>
        <w:instrText>Style \t "Fyysinen Käyttöjärjestelmäympäristö tarkoittaa sellaista Käyttöjärjestelmäympäristöä, joka on asetettu suoritettavaksi suoraan fyysisessä laitteistossa. Laitteiston virtualisointiohjelmiston suorittamiseen tai laitteiston virtualisointipalveluide</w:instrText>
      </w:r>
      <w:r>
        <w:instrText xml:space="preserv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w:instrText>
      </w:r>
      <w:r>
        <w:instrText xml:space="preserve">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002C24" w:rsidRDefault="009D126D">
      <w:pPr>
        <w:pStyle w:val="ProductList-BodySpaced"/>
      </w:pPr>
      <w:r>
        <w:rPr>
          <w:b/>
          <w:color w:val="00188F"/>
        </w:rPr>
        <w:t>Hyväksytty kolmannen osapuolen laite</w:t>
      </w:r>
      <w:r>
        <w:t xml:space="preserve"> tarkoittaa laitett</w:t>
      </w:r>
      <w:r>
        <w:t>a, joka ei ole Asiakkaan tai sen Konserniyhtiön suorassa tai epäsuorassa hallinnassa (esimerkiksi kolmannen osapuolen julkinen kioski).</w:t>
      </w:r>
    </w:p>
    <w:p w:rsidR="00002C24" w:rsidRDefault="009D126D">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w:instrText>
      </w:r>
      <w:r>
        <w:instrText xml:space="preserve">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w:t>
      </w:r>
      <w:r>
        <w:t>ton Kopion” lataamalla sen laitteen muistiin ja suorittamalla vähintään yhden sen komennoista.) Kerran suoritettu Kopio katsotaan käytössä olevaksi kopioksi (huolimatta siitä, suoritetaanko sen käskyjä jatkuvasti), kunnes se poistetaan muistista.</w:t>
      </w:r>
    </w:p>
    <w:p w:rsidR="00002C24" w:rsidRDefault="009D126D">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002C24" w:rsidRDefault="009D126D">
      <w:pPr>
        <w:pStyle w:val="ProductList-BodySpaced"/>
      </w:pPr>
      <w:r>
        <w:rPr>
          <w:b/>
          <w:color w:val="00188F"/>
        </w:rPr>
        <w:t>Palvelin</w:t>
      </w:r>
      <w:r>
        <w:t xml:space="preserve"> tarkoittaa sitä fyysistä lait</w:t>
      </w:r>
      <w:r>
        <w:t>teistoa, jossa voi käyttää palvelinohjelmistoa.</w:t>
      </w:r>
    </w:p>
    <w:p w:rsidR="00002C24" w:rsidRDefault="009D126D">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w:t>
      </w:r>
      <w:r>
        <w:t>etokeskuksen voi siirtää Palvelinklusterista toiseen mutta ei lyhytaikaisesti. (EU on Euroopan unioni; EFTA on Euroopan vapaakauppaliitto).</w:t>
      </w:r>
    </w:p>
    <w:p w:rsidR="00002C24" w:rsidRDefault="009D126D">
      <w:pPr>
        <w:pStyle w:val="ProductList-BodySpaced"/>
      </w:pPr>
      <w:r>
        <w:rPr>
          <w:b/>
          <w:color w:val="00188F"/>
        </w:rPr>
        <w:t>Step-up-päivitys</w:t>
      </w:r>
      <w:r>
        <w:t xml:space="preserve"> tarkoittaa käyttöoikeutta, joka on ostettu aiemmin hankitun peruskäyttöoikeuden lisäksi (ja siihen </w:t>
      </w:r>
      <w:r>
        <w:t>liittyen). Jos Step-up User SL ei näy Online-palveluiden ehdoissa, vastaavan täyden User SL -käyttöoikeuden käyttöoikeusehdot ovat voimassa.</w:t>
      </w:r>
    </w:p>
    <w:p w:rsidR="00002C24" w:rsidRDefault="009D126D">
      <w:pPr>
        <w:pStyle w:val="ProductList-BodySpaced"/>
      </w:pPr>
      <w:r>
        <w:rPr>
          <w:b/>
          <w:color w:val="00188F"/>
        </w:rPr>
        <w:t>Näennäisydin</w:t>
      </w:r>
      <w:r>
        <w:t xml:space="preserve"> tarkoittaa näennäislaitteiston laskentatehon yksikköä. Näennäisydin edustaa virtuaalisesti yhtä tai us</w:t>
      </w:r>
      <w:r>
        <w:t>eampaa laitteistosäiettä.</w:t>
      </w:r>
    </w:p>
    <w:p w:rsidR="00002C24" w:rsidRDefault="009D126D">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w:instrText>
      </w:r>
      <w:r>
        <w:instrText xml:space="preserve">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002C24" w:rsidRDefault="009D126D">
      <w:pPr>
        <w:pStyle w:val="ProductList-BodySpaced"/>
      </w:pPr>
      <w:r>
        <w:rPr>
          <w:b/>
          <w:color w:val="00188F"/>
        </w:rPr>
        <w:t>Verkon perustoiminnot</w:t>
      </w:r>
      <w:r>
        <w:t xml:space="preserve"> (tunnetaan myös nimellä ”</w:t>
      </w:r>
      <w:r>
        <w:rPr>
          <w:color w:val="00188F"/>
        </w:rPr>
        <w:t>Internet</w:t>
      </w:r>
      <w:r>
        <w:rPr>
          <w:color w:val="00188F"/>
        </w:rPr>
        <w:t>-ratkaisut</w:t>
      </w:r>
      <w:r>
        <w:t>”) ovat julkisesti käytettäviä verkkosivuja, verkkosivustoja, verkkosovelluksia, verkkopalveluita ja/tai POP3-sähköpostipalveluita. Selvyyden vuoksi tarkennettakoon, että ohjelmiston tukeman Internet-ratkaisun sisällön, tiedon ja sovellusten käyt</w:t>
      </w:r>
      <w:r>
        <w:t>ettävyyttä ei saa rajata Asiakkaan tai sen konserniyhtiöiden työntekijöihin.</w:t>
      </w:r>
    </w:p>
    <w:p w:rsidR="00002C24" w:rsidRDefault="009D126D">
      <w:pPr>
        <w:pStyle w:val="ProductList-BodySpaced"/>
      </w:pPr>
      <w:r>
        <w:lastRenderedPageBreak/>
        <w:t>Ohjelmistoa käytetään Internet-ratkaisuissa:</w:t>
      </w:r>
    </w:p>
    <w:p w:rsidR="00002C24" w:rsidRDefault="009D126D" w:rsidP="00735D8B">
      <w:pPr>
        <w:pStyle w:val="ProductList-Bullet"/>
        <w:numPr>
          <w:ilvl w:val="0"/>
          <w:numId w:val="37"/>
        </w:numPr>
      </w:pPr>
      <w:r>
        <w:t>verkkopalvelinohjelmiston (esimerkiksi Microsoft Internet Information Services) tai hallinta- tai suojausagentin (esimerkiksi System C</w:t>
      </w:r>
      <w:r>
        <w:t xml:space="preserve">enter Operations Manager -agentti) käyttöön </w:t>
      </w:r>
    </w:p>
    <w:p w:rsidR="00002C24" w:rsidRDefault="009D126D" w:rsidP="00735D8B">
      <w:pPr>
        <w:pStyle w:val="ProductList-Bullet"/>
        <w:numPr>
          <w:ilvl w:val="0"/>
          <w:numId w:val="37"/>
        </w:numPr>
      </w:pPr>
      <w:r>
        <w:t xml:space="preserve">tietokantamoottorin ohjelmiston (esimerkiksi Microsoft SQL Server) käyttöön yksinomaan Internet-ratkaisujen tukena </w:t>
      </w:r>
    </w:p>
    <w:p w:rsidR="00002C24" w:rsidRDefault="009D126D" w:rsidP="00735D8B">
      <w:pPr>
        <w:pStyle w:val="ProductList-Bullet"/>
        <w:numPr>
          <w:ilvl w:val="0"/>
          <w:numId w:val="37"/>
        </w:numPr>
      </w:pPr>
      <w:r>
        <w:t>toimialuenimipalvelun (DNS) käyttöön IP-osoitteiden selvittämiseksi Internet-nimien perusteella, kunhan tämä ei ole kyseisen ohjelmistokopion ainoa tehtävä.</w:t>
      </w:r>
    </w:p>
    <w:p w:rsidR="00002C24" w:rsidRDefault="009D126D">
      <w:pPr>
        <w:pStyle w:val="ProductList-BodySpaced"/>
      </w:pPr>
      <w:r>
        <w:rPr>
          <w:b/>
          <w:color w:val="00188F"/>
        </w:rPr>
        <w:t>Windows Server -säilö</w:t>
      </w:r>
      <w:r>
        <w:t xml:space="preserve"> on Windows Server -ohjelmiston ominaisuus.</w:t>
      </w:r>
    </w:p>
    <w:p w:rsidR="00002C24" w:rsidRDefault="009D126D">
      <w:pPr>
        <w:pStyle w:val="ProductList-BodySpaced"/>
      </w:pPr>
      <w:r>
        <w:rPr>
          <w:b/>
          <w:color w:val="00188F"/>
        </w:rPr>
        <w:t>Windows-ohjelmistokomponentit</w:t>
      </w:r>
      <w:r>
        <w:t xml:space="preserve"> tark</w:t>
      </w:r>
      <w:r>
        <w:t>oittavat Tuotteessa olevia Windows-komponentteja. Microsoft .NET Framework, Microsoft Data Access Components, PowerShell-ohjelmisto ja tietyt .dll-tiedostot, jotka liittyvät Microsoft Build-, Windows Identity Foundation-, Windows Library for JAVAScript-, D</w:t>
      </w:r>
      <w:r>
        <w:t>ebghelp.dll- ja Web Deploy -tekniikoihin, ovat Windows-ohjelmistokomponentteja.</w:t>
      </w:r>
    </w:p>
    <w:p w:rsidR="00002C24" w:rsidRDefault="00002C24">
      <w:pPr>
        <w:pStyle w:val="ProductList-BodySpaced"/>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Spaced"/>
      </w:pPr>
    </w:p>
    <w:p w:rsidR="00002C24" w:rsidRDefault="00002C24">
      <w:pPr>
        <w:sectPr w:rsidR="00002C24">
          <w:headerReference w:type="default" r:id="rId139"/>
          <w:footerReference w:type="default" r:id="rId140"/>
          <w:type w:val="continuous"/>
          <w:pgSz w:w="12240" w:h="15840" w:code="1"/>
          <w:pgMar w:top="1170" w:right="720" w:bottom="720" w:left="720" w:header="432" w:footer="288" w:gutter="0"/>
          <w:cols w:space="360"/>
        </w:sectPr>
      </w:pPr>
    </w:p>
    <w:p w:rsidR="00002C24" w:rsidRDefault="009D126D">
      <w:pPr>
        <w:pStyle w:val="ProductList-SectionHeading"/>
        <w:pageBreakBefore/>
        <w:outlineLvl w:val="0"/>
      </w:pPr>
      <w:bookmarkStart w:id="342" w:name="_Sec591"/>
      <w:bookmarkEnd w:id="332"/>
      <w:r>
        <w:lastRenderedPageBreak/>
        <w:t>Liite A – CAL/Hallintakäyttöoikeus-käyttöoikeuksia vastaavat</w:t>
      </w:r>
      <w:r>
        <w:fldChar w:fldCharType="begin"/>
      </w:r>
      <w:r>
        <w:instrText xml:space="preserve"> TC "</w:instrText>
      </w:r>
      <w:bookmarkStart w:id="343" w:name="_Toc473197365"/>
      <w:r>
        <w:instrText>Liite A – CAL/Hallintakäyttöoikeus-käyttöoikeuksia vastaavat</w:instrText>
      </w:r>
      <w:bookmarkEnd w:id="343"/>
      <w:r>
        <w:instrText>" \l 1</w:instrText>
      </w:r>
      <w:r>
        <w:fldChar w:fldCharType="end"/>
      </w:r>
    </w:p>
    <w:p w:rsidR="00002C24" w:rsidRDefault="009D126D">
      <w:pPr>
        <w:pStyle w:val="ProductList-Body"/>
      </w:pPr>
      <w:r>
        <w:t>Oikeudet käyttää palvelinohjelmistoa, jok</w:t>
      </w:r>
      <w:r>
        <w:t xml:space="preserve">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w:instrText>
      </w:r>
      <w:r>
        <w:instrText xml:space="preserve">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w:instrText>
      </w:r>
      <w:r>
        <w:instrText xml:space="preserve">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w:t>
      </w:r>
      <w:r>
        <w:t xml:space="preserve">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w:instrText>
      </w:r>
      <w:r>
        <w:instrText xml:space="preserve">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w:instrText>
      </w:r>
      <w:r>
        <w:instrText xml:space="preserve">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w:instrText>
      </w:r>
      <w:r>
        <w:instrText xml:space="preserve">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w:instrText>
      </w:r>
      <w:r>
        <w:instrText xml:space="preserve">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w:instrText>
      </w:r>
      <w:r>
        <w:instrText xml:space="preserve">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w:instrText>
      </w:r>
      <w:r>
        <w:instrText xml:space="preserve">a sitä fyysistä laitteistoa, jossa voi käyttää palvelinohjelmistoa." </w:instrText>
      </w:r>
      <w:r>
        <w:fldChar w:fldCharType="separate"/>
      </w:r>
      <w:r>
        <w:rPr>
          <w:color w:val="0563C1"/>
        </w:rPr>
        <w:t>Palvelin</w:t>
      </w:r>
      <w:r>
        <w:fldChar w:fldCharType="end"/>
      </w:r>
      <w:r>
        <w:t>tuotteen nykyisen version käyttöoikeusvaatimukset.</w:t>
      </w:r>
    </w:p>
    <w:p w:rsidR="00002C24" w:rsidRDefault="00002C24">
      <w:pPr>
        <w:pStyle w:val="ProductList-Body"/>
      </w:pPr>
    </w:p>
    <w:tbl>
      <w:tblPr>
        <w:tblStyle w:val="PURTable"/>
        <w:tblW w:w="0" w:type="dxa"/>
        <w:tblLook w:val="04A0" w:firstRow="1" w:lastRow="0" w:firstColumn="1" w:lastColumn="0" w:noHBand="0" w:noVBand="1"/>
      </w:tblPr>
      <w:tblGrid>
        <w:gridCol w:w="762"/>
        <w:gridCol w:w="270"/>
        <w:gridCol w:w="270"/>
        <w:gridCol w:w="270"/>
        <w:gridCol w:w="270"/>
        <w:gridCol w:w="1221"/>
        <w:gridCol w:w="514"/>
        <w:gridCol w:w="521"/>
        <w:gridCol w:w="932"/>
        <w:gridCol w:w="514"/>
        <w:gridCol w:w="1221"/>
        <w:gridCol w:w="514"/>
        <w:gridCol w:w="521"/>
        <w:gridCol w:w="932"/>
        <w:gridCol w:w="514"/>
        <w:gridCol w:w="407"/>
        <w:gridCol w:w="353"/>
        <w:gridCol w:w="424"/>
        <w:gridCol w:w="362"/>
      </w:tblGrid>
      <w:tr w:rsidR="00002C24">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002C24" w:rsidRDefault="00002C24">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002C24" w:rsidRDefault="009D126D">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02C24" w:rsidRDefault="009D126D">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02C24" w:rsidRDefault="009D126D">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002C24" w:rsidRDefault="009D126D">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002C24" w:rsidRDefault="009D126D">
            <w:pPr>
              <w:pStyle w:val="ProductList-TableBody"/>
              <w:jc w:val="center"/>
            </w:pPr>
            <w:r>
              <w:rPr>
                <w:color w:val="FFFFFF"/>
              </w:rPr>
              <w:t>Secure Productive Enterprise</w:t>
            </w:r>
          </w:p>
        </w:tc>
      </w:tr>
      <w:tr w:rsidR="00002C24">
        <w:tc>
          <w:tcPr>
            <w:tcW w:w="480" w:type="dxa"/>
            <w:tcBorders>
              <w:top w:val="none" w:sz="4" w:space="0" w:color="BFBFBF"/>
              <w:left w:val="none" w:sz="24" w:space="0" w:color="808080"/>
              <w:bottom w:val="single" w:sz="4" w:space="0" w:color="FFFFFF"/>
              <w:right w:val="single" w:sz="6" w:space="0" w:color="FFFFFF"/>
            </w:tcBorders>
          </w:tcPr>
          <w:p w:rsidR="00002C24" w:rsidRDefault="009D126D">
            <w:pPr>
              <w:pStyle w:val="ProductList-TableBody"/>
            </w:pPr>
            <w:r>
              <w:t>Palvelimet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C24" w:rsidRDefault="009D126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C24" w:rsidRDefault="009D126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C24" w:rsidRDefault="009D126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C24" w:rsidRDefault="009D126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C24" w:rsidRDefault="009D126D">
            <w:pPr>
              <w:pStyle w:val="ProductList-TableBody"/>
              <w:jc w:val="center"/>
            </w:pPr>
            <w:r>
              <w:rPr>
                <w:color w:val="FFFFFF"/>
              </w:rPr>
              <w:t>Ohjelmistopaketti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C24" w:rsidRDefault="009D126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C24" w:rsidRDefault="009D126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C24" w:rsidRDefault="009D126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C24" w:rsidRDefault="009D126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C24" w:rsidRDefault="009D126D">
            <w:pPr>
              <w:pStyle w:val="ProductList-TableBody"/>
              <w:jc w:val="center"/>
            </w:pPr>
            <w:r>
              <w:rPr>
                <w:color w:val="FFFFFF"/>
              </w:rPr>
              <w:t>Ohjelmistopaketti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C24" w:rsidRDefault="009D126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2C24" w:rsidRDefault="009D126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2C24" w:rsidRDefault="009D126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C24" w:rsidRDefault="009D126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C24" w:rsidRDefault="009D126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C24" w:rsidRDefault="009D126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C24" w:rsidRDefault="009D126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C24" w:rsidRDefault="009D126D">
            <w:pPr>
              <w:pStyle w:val="ProductList-TableBody"/>
              <w:jc w:val="center"/>
            </w:pPr>
            <w:r>
              <w:rPr>
                <w:color w:val="FFFFFF"/>
              </w:rPr>
              <w:t>E5</w:t>
            </w:r>
          </w:p>
        </w:tc>
      </w:tr>
      <w:tr w:rsidR="00002C24">
        <w:tc>
          <w:tcPr>
            <w:tcW w:w="480" w:type="dxa"/>
            <w:gridSpan w:val="16"/>
            <w:tcBorders>
              <w:top w:val="single" w:sz="4" w:space="0" w:color="FFFFFF"/>
              <w:left w:val="single" w:sz="6" w:space="0" w:color="FFFFFF"/>
              <w:bottom w:val="single" w:sz="4" w:space="0" w:color="FFFFFF"/>
              <w:right w:val="single" w:sz="6" w:space="0" w:color="FFFFFF"/>
            </w:tcBorders>
          </w:tcPr>
          <w:p w:rsidR="00002C24" w:rsidRDefault="009D126D">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r>
      <w:tr w:rsidR="00002C24">
        <w:tc>
          <w:tcPr>
            <w:tcW w:w="480" w:type="dxa"/>
            <w:tcBorders>
              <w:top w:val="dashed" w:sz="4" w:space="0" w:color="BFBFBF"/>
              <w:left w:val="none" w:sz="24" w:space="0" w:color="808080"/>
              <w:bottom w:val="dashed" w:sz="4" w:space="0" w:color="BFBFBF"/>
              <w:right w:val="single" w:sz="6" w:space="0" w:color="FFFFFF"/>
            </w:tcBorders>
          </w:tcPr>
          <w:p w:rsidR="00002C24" w:rsidRDefault="009D126D">
            <w:pPr>
              <w:pStyle w:val="ProductList-TableBody"/>
            </w:pPr>
            <w:hyperlink w:anchor="_Sec793">
              <w:r>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r>
      <w:tr w:rsidR="00002C24">
        <w:tc>
          <w:tcPr>
            <w:tcW w:w="480" w:type="dxa"/>
            <w:tcBorders>
              <w:top w:val="dashed" w:sz="4" w:space="0" w:color="BFBFBF"/>
              <w:left w:val="none" w:sz="24" w:space="0" w:color="808080"/>
              <w:bottom w:val="single" w:sz="4" w:space="0" w:color="FFFFFF"/>
              <w:right w:val="single" w:sz="6" w:space="0" w:color="FFFFFF"/>
            </w:tcBorders>
          </w:tcPr>
          <w:p w:rsidR="00002C24" w:rsidRDefault="009D126D">
            <w:pPr>
              <w:pStyle w:val="ProductList-TableBody"/>
            </w:pPr>
            <w:hyperlink w:anchor="_Sec793">
              <w:r>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r>
      <w:tr w:rsidR="00002C24">
        <w:tc>
          <w:tcPr>
            <w:tcW w:w="480" w:type="dxa"/>
            <w:gridSpan w:val="16"/>
            <w:tcBorders>
              <w:top w:val="single" w:sz="4" w:space="0" w:color="FFFFFF"/>
              <w:left w:val="single" w:sz="6" w:space="0" w:color="FFFFFF"/>
              <w:bottom w:val="single" w:sz="4" w:space="0" w:color="FFFFFF"/>
              <w:right w:val="single" w:sz="6" w:space="0" w:color="FFFFFF"/>
            </w:tcBorders>
          </w:tcPr>
          <w:p w:rsidR="00002C24" w:rsidRDefault="009D126D">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r>
      <w:tr w:rsidR="00002C24">
        <w:tc>
          <w:tcPr>
            <w:tcW w:w="480" w:type="dxa"/>
            <w:tcBorders>
              <w:top w:val="dashed" w:sz="4" w:space="0" w:color="BFBFBF"/>
              <w:left w:val="none" w:sz="24" w:space="0" w:color="808080"/>
              <w:bottom w:val="dashed" w:sz="4" w:space="0" w:color="BFBFBF"/>
              <w:right w:val="single" w:sz="6" w:space="0" w:color="FFFFFF"/>
            </w:tcBorders>
          </w:tcPr>
          <w:p w:rsidR="00002C24" w:rsidRDefault="009D126D">
            <w:pPr>
              <w:pStyle w:val="ProductList-TableBody"/>
            </w:pPr>
            <w:hyperlink w:anchor="_Sec793">
              <w:r>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r>
      <w:tr w:rsidR="00002C24">
        <w:tc>
          <w:tcPr>
            <w:tcW w:w="480" w:type="dxa"/>
            <w:tcBorders>
              <w:top w:val="dashed" w:sz="4" w:space="0" w:color="BFBFBF"/>
              <w:left w:val="none" w:sz="24" w:space="0" w:color="808080"/>
              <w:bottom w:val="single" w:sz="4" w:space="0" w:color="FFFFFF"/>
              <w:right w:val="single" w:sz="6" w:space="0" w:color="FFFFFF"/>
            </w:tcBorders>
          </w:tcPr>
          <w:p w:rsidR="00002C24" w:rsidRDefault="009D126D">
            <w:pPr>
              <w:pStyle w:val="ProductList-TableBody"/>
            </w:pPr>
            <w:hyperlink w:anchor="_Sec793">
              <w:r>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r>
      <w:tr w:rsidR="00002C24">
        <w:tc>
          <w:tcPr>
            <w:tcW w:w="480" w:type="dxa"/>
            <w:gridSpan w:val="16"/>
            <w:tcBorders>
              <w:top w:val="single" w:sz="4" w:space="0" w:color="FFFFFF"/>
              <w:left w:val="single" w:sz="6" w:space="0" w:color="FFFFFF"/>
              <w:bottom w:val="single" w:sz="4" w:space="0" w:color="FFFFFF"/>
              <w:right w:val="single" w:sz="6" w:space="0" w:color="FFFFFF"/>
            </w:tcBorders>
          </w:tcPr>
          <w:p w:rsidR="00002C24" w:rsidRDefault="009D126D">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r>
      <w:tr w:rsidR="00002C24">
        <w:tc>
          <w:tcPr>
            <w:tcW w:w="480" w:type="dxa"/>
            <w:tcBorders>
              <w:top w:val="dashed" w:sz="4" w:space="0" w:color="BFBFBF"/>
              <w:left w:val="none" w:sz="24" w:space="0" w:color="808080"/>
              <w:bottom w:val="dashed" w:sz="4" w:space="0" w:color="BFBFBF"/>
              <w:right w:val="single" w:sz="6" w:space="0" w:color="FFFFFF"/>
            </w:tcBorders>
          </w:tcPr>
          <w:p w:rsidR="00002C24" w:rsidRDefault="009D126D">
            <w:pPr>
              <w:pStyle w:val="ProductList-TableBody"/>
            </w:pPr>
            <w:hyperlink w:anchor="_Sec798">
              <w:r>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r>
      <w:tr w:rsidR="00002C24">
        <w:tc>
          <w:tcPr>
            <w:tcW w:w="480" w:type="dxa"/>
            <w:tcBorders>
              <w:top w:val="dashed" w:sz="4" w:space="0" w:color="BFBFBF"/>
              <w:left w:val="none" w:sz="24" w:space="0" w:color="808080"/>
              <w:bottom w:val="single" w:sz="4" w:space="0" w:color="FFFFFF"/>
              <w:right w:val="single" w:sz="6" w:space="0" w:color="FFFFFF"/>
            </w:tcBorders>
          </w:tcPr>
          <w:p w:rsidR="00002C24" w:rsidRDefault="009D126D">
            <w:pPr>
              <w:pStyle w:val="ProductList-TableBody"/>
            </w:pPr>
            <w:hyperlink w:anchor="_Sec798">
              <w:r>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r>
      <w:tr w:rsidR="00002C24">
        <w:tc>
          <w:tcPr>
            <w:tcW w:w="480" w:type="dxa"/>
            <w:gridSpan w:val="16"/>
            <w:tcBorders>
              <w:top w:val="single" w:sz="4" w:space="0" w:color="FFFFFF"/>
              <w:left w:val="single" w:sz="6" w:space="0" w:color="FFFFFF"/>
              <w:bottom w:val="single" w:sz="4" w:space="0" w:color="FFFFFF"/>
              <w:right w:val="single" w:sz="6" w:space="0" w:color="FFFFFF"/>
            </w:tcBorders>
          </w:tcPr>
          <w:p w:rsidR="00002C24" w:rsidRDefault="009D126D">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r>
      <w:tr w:rsidR="00002C24">
        <w:tc>
          <w:tcPr>
            <w:tcW w:w="480" w:type="dxa"/>
            <w:tcBorders>
              <w:top w:val="dashed" w:sz="4" w:space="0" w:color="BFBFBF"/>
              <w:left w:val="none" w:sz="24" w:space="0" w:color="808080"/>
              <w:bottom w:val="single" w:sz="4" w:space="0" w:color="FFFFFF"/>
              <w:right w:val="single" w:sz="6" w:space="0" w:color="FFFFFF"/>
            </w:tcBorders>
          </w:tcPr>
          <w:p w:rsidR="00002C24" w:rsidRDefault="009D126D">
            <w:pPr>
              <w:pStyle w:val="ProductList-TableBody"/>
            </w:pPr>
            <w:hyperlink w:anchor="_Sec798">
              <w:r>
                <w:rPr>
                  <w:color w:val="00467F"/>
                  <w:u w:val="single"/>
                </w:rPr>
                <w:t>Perus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r>
      <w:tr w:rsidR="00002C24">
        <w:tc>
          <w:tcPr>
            <w:tcW w:w="480" w:type="dxa"/>
            <w:gridSpan w:val="16"/>
            <w:tcBorders>
              <w:top w:val="single" w:sz="4" w:space="0" w:color="FFFFFF"/>
              <w:left w:val="single" w:sz="6" w:space="0" w:color="FFFFFF"/>
              <w:bottom w:val="single" w:sz="4" w:space="0" w:color="FFFFFF"/>
              <w:right w:val="single" w:sz="6" w:space="0" w:color="FFFFFF"/>
            </w:tcBorders>
          </w:tcPr>
          <w:p w:rsidR="00002C24" w:rsidRDefault="009D126D">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r>
      <w:tr w:rsidR="00002C24">
        <w:tc>
          <w:tcPr>
            <w:tcW w:w="480" w:type="dxa"/>
            <w:tcBorders>
              <w:top w:val="dashed" w:sz="4" w:space="0" w:color="BFBFBF"/>
              <w:left w:val="none" w:sz="24" w:space="0" w:color="808080"/>
              <w:bottom w:val="dashed" w:sz="4" w:space="0" w:color="BFBFBF"/>
              <w:right w:val="single" w:sz="6" w:space="0" w:color="FFFFFF"/>
            </w:tcBorders>
          </w:tcPr>
          <w:p w:rsidR="00002C24" w:rsidRDefault="009D126D">
            <w:pPr>
              <w:pStyle w:val="ProductList-TableBody"/>
            </w:pPr>
            <w:hyperlink w:anchor="_Sec799">
              <w:r>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r>
      <w:tr w:rsidR="00002C24">
        <w:tc>
          <w:tcPr>
            <w:tcW w:w="480" w:type="dxa"/>
            <w:tcBorders>
              <w:top w:val="dashed" w:sz="4" w:space="0" w:color="BFBFBF"/>
              <w:left w:val="none" w:sz="24" w:space="0" w:color="808080"/>
              <w:bottom w:val="dashed" w:sz="4" w:space="0" w:color="BFBFBF"/>
              <w:right w:val="single" w:sz="6" w:space="0" w:color="FFFFFF"/>
            </w:tcBorders>
          </w:tcPr>
          <w:p w:rsidR="00002C24" w:rsidRDefault="009D126D">
            <w:pPr>
              <w:pStyle w:val="ProductList-TableBody"/>
            </w:pPr>
            <w:hyperlink w:anchor="_Sec799">
              <w:r>
                <w:rPr>
                  <w:color w:val="00467F"/>
                  <w:u w:val="single"/>
                </w:rPr>
                <w:t>Lisä</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r>
      <w:tr w:rsidR="00002C24">
        <w:tc>
          <w:tcPr>
            <w:tcW w:w="480" w:type="dxa"/>
            <w:tcBorders>
              <w:top w:val="dashed" w:sz="4" w:space="0" w:color="BFBFBF"/>
              <w:left w:val="none" w:sz="24" w:space="0" w:color="808080"/>
              <w:bottom w:val="single" w:sz="4" w:space="0" w:color="FFFFFF"/>
              <w:right w:val="single" w:sz="6" w:space="0" w:color="FFFFFF"/>
            </w:tcBorders>
          </w:tcPr>
          <w:p w:rsidR="00002C24" w:rsidRDefault="009D126D">
            <w:pPr>
              <w:pStyle w:val="ProductList-TableBody"/>
            </w:pPr>
            <w:hyperlink w:anchor="_Sec799">
              <w:r>
                <w:rPr>
                  <w:color w:val="00467F"/>
                  <w:u w:val="single"/>
                </w:rPr>
                <w:t>Lisä</w:t>
              </w:r>
            </w:hyperlink>
            <w:r>
              <w:t xml:space="preserve"> (Pl:t)</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r>
      <w:tr w:rsidR="00002C24">
        <w:tc>
          <w:tcPr>
            <w:tcW w:w="480" w:type="dxa"/>
            <w:gridSpan w:val="16"/>
            <w:tcBorders>
              <w:top w:val="single" w:sz="4" w:space="0" w:color="FFFFFF"/>
              <w:left w:val="single" w:sz="6" w:space="0" w:color="FFFFFF"/>
              <w:bottom w:val="single" w:sz="4" w:space="0" w:color="FFFFFF"/>
              <w:right w:val="single" w:sz="6" w:space="0" w:color="FFFFFF"/>
            </w:tcBorders>
          </w:tcPr>
          <w:p w:rsidR="00002C24" w:rsidRDefault="009D126D">
            <w:pPr>
              <w:pStyle w:val="ProductList-TableBody"/>
            </w:pPr>
            <w:r>
              <w:rPr>
                <w:b/>
              </w:rPr>
              <w:t>Windows MultiPoint Server 2016 Premium (vain Academic)</w:t>
            </w: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r>
      <w:tr w:rsidR="00002C24">
        <w:tc>
          <w:tcPr>
            <w:tcW w:w="480" w:type="dxa"/>
            <w:tcBorders>
              <w:top w:val="dashed" w:sz="4" w:space="0" w:color="BFBFBF"/>
              <w:left w:val="none" w:sz="24" w:space="0" w:color="808080"/>
              <w:bottom w:val="dashed" w:sz="4" w:space="0" w:color="BFBFBF"/>
              <w:right w:val="single" w:sz="6" w:space="0" w:color="FFFFFF"/>
            </w:tcBorders>
          </w:tcPr>
          <w:p w:rsidR="00002C24" w:rsidRDefault="009D126D">
            <w:pPr>
              <w:pStyle w:val="ProductList-TableBody"/>
            </w:pPr>
            <w:hyperlink w:anchor="_Sec800">
              <w:r>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r>
      <w:tr w:rsidR="00002C24">
        <w:tc>
          <w:tcPr>
            <w:tcW w:w="480" w:type="dxa"/>
            <w:tcBorders>
              <w:top w:val="dashed" w:sz="4" w:space="0" w:color="BFBFBF"/>
              <w:left w:val="none" w:sz="24" w:space="0" w:color="808080"/>
              <w:bottom w:val="single" w:sz="4" w:space="0" w:color="FFFFFF"/>
              <w:right w:val="single" w:sz="6" w:space="0" w:color="FFFFFF"/>
            </w:tcBorders>
          </w:tcPr>
          <w:p w:rsidR="00002C24" w:rsidRDefault="009D126D">
            <w:pPr>
              <w:pStyle w:val="ProductList-TableBody"/>
            </w:pPr>
            <w:hyperlink w:anchor="_Sec800">
              <w:r>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r>
      <w:tr w:rsidR="00002C24">
        <w:tc>
          <w:tcPr>
            <w:tcW w:w="480" w:type="dxa"/>
            <w:gridSpan w:val="16"/>
            <w:tcBorders>
              <w:top w:val="single" w:sz="4" w:space="0" w:color="FFFFFF"/>
              <w:left w:val="single" w:sz="6" w:space="0" w:color="FFFFFF"/>
              <w:bottom w:val="single" w:sz="4" w:space="0" w:color="FFFFFF"/>
              <w:right w:val="single" w:sz="6" w:space="0" w:color="FFFFFF"/>
            </w:tcBorders>
          </w:tcPr>
          <w:p w:rsidR="00002C24" w:rsidRDefault="009D126D">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r>
      <w:tr w:rsidR="00002C24">
        <w:tc>
          <w:tcPr>
            <w:tcW w:w="480" w:type="dxa"/>
            <w:tcBorders>
              <w:top w:val="dashed" w:sz="4" w:space="0" w:color="BFBFBF"/>
              <w:left w:val="none" w:sz="24" w:space="0" w:color="808080"/>
              <w:bottom w:val="dashed" w:sz="4" w:space="0" w:color="BFBFBF"/>
              <w:right w:val="single" w:sz="6" w:space="0" w:color="FFFFFF"/>
            </w:tcBorders>
          </w:tcPr>
          <w:p w:rsidR="00002C24" w:rsidRDefault="009D126D">
            <w:pPr>
              <w:pStyle w:val="ProductList-TableBody"/>
            </w:pPr>
            <w:hyperlink w:anchor="_Sec807">
              <w:r>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r>
      <w:tr w:rsidR="00002C24">
        <w:tc>
          <w:tcPr>
            <w:tcW w:w="480" w:type="dxa"/>
            <w:tcBorders>
              <w:top w:val="dashed" w:sz="4" w:space="0" w:color="BFBFBF"/>
              <w:left w:val="none" w:sz="24" w:space="0" w:color="808080"/>
              <w:bottom w:val="dashed" w:sz="4" w:space="0" w:color="BFBFBF"/>
              <w:right w:val="single" w:sz="6" w:space="0" w:color="FFFFFF"/>
            </w:tcBorders>
          </w:tcPr>
          <w:p w:rsidR="00002C24" w:rsidRDefault="009D126D">
            <w:pPr>
              <w:pStyle w:val="ProductList-TableBody"/>
            </w:pPr>
            <w:hyperlink w:anchor="_Sec807">
              <w:r>
                <w:rPr>
                  <w:color w:val="00467F"/>
                  <w:u w:val="single"/>
                </w:rPr>
                <w:t>Lisä</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r>
      <w:tr w:rsidR="00002C24">
        <w:tc>
          <w:tcPr>
            <w:tcW w:w="480" w:type="dxa"/>
            <w:tcBorders>
              <w:top w:val="dashed" w:sz="4" w:space="0" w:color="BFBFBF"/>
              <w:left w:val="none" w:sz="24" w:space="0" w:color="808080"/>
              <w:bottom w:val="single" w:sz="4" w:space="0" w:color="FFFFFF"/>
              <w:right w:val="single" w:sz="6" w:space="0" w:color="FFFFFF"/>
            </w:tcBorders>
          </w:tcPr>
          <w:p w:rsidR="00002C24" w:rsidRDefault="009D126D">
            <w:pPr>
              <w:pStyle w:val="ProductList-TableBody"/>
            </w:pPr>
            <w:hyperlink w:anchor="_Sec807">
              <w:r>
                <w:rPr>
                  <w:color w:val="00467F"/>
                  <w:u w:val="single"/>
                </w:rPr>
                <w:t>Lisä</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r>
      <w:tr w:rsidR="00002C24">
        <w:tc>
          <w:tcPr>
            <w:tcW w:w="480" w:type="dxa"/>
            <w:gridSpan w:val="16"/>
            <w:tcBorders>
              <w:top w:val="single" w:sz="4" w:space="0" w:color="FFFFFF"/>
              <w:left w:val="single" w:sz="6" w:space="0" w:color="FFFFFF"/>
              <w:bottom w:val="single" w:sz="4" w:space="0" w:color="FFFFFF"/>
              <w:right w:val="single" w:sz="6" w:space="0" w:color="FFFFFF"/>
            </w:tcBorders>
          </w:tcPr>
          <w:p w:rsidR="00002C24" w:rsidRDefault="009D126D">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r>
      <w:tr w:rsidR="00002C24">
        <w:tc>
          <w:tcPr>
            <w:tcW w:w="480" w:type="dxa"/>
            <w:tcBorders>
              <w:top w:val="dashed" w:sz="4" w:space="0" w:color="BFBFBF"/>
              <w:left w:val="none" w:sz="24" w:space="0" w:color="808080"/>
              <w:bottom w:val="dashed" w:sz="4" w:space="0" w:color="BFBFBF"/>
              <w:right w:val="single" w:sz="6" w:space="0" w:color="FFFFFF"/>
            </w:tcBorders>
          </w:tcPr>
          <w:p w:rsidR="00002C24" w:rsidRDefault="009D126D">
            <w:pPr>
              <w:pStyle w:val="ProductList-TableBody"/>
            </w:pPr>
            <w:hyperlink w:anchor="_Sec807">
              <w:r>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r>
      <w:tr w:rsidR="00002C24">
        <w:tc>
          <w:tcPr>
            <w:tcW w:w="480" w:type="dxa"/>
            <w:tcBorders>
              <w:top w:val="dashed" w:sz="4" w:space="0" w:color="BFBFBF"/>
              <w:left w:val="none" w:sz="24" w:space="0" w:color="808080"/>
              <w:bottom w:val="dashed" w:sz="4" w:space="0" w:color="BFBFBF"/>
              <w:right w:val="single" w:sz="6" w:space="0" w:color="FFFFFF"/>
            </w:tcBorders>
          </w:tcPr>
          <w:p w:rsidR="00002C24" w:rsidRDefault="009D126D">
            <w:pPr>
              <w:pStyle w:val="ProductList-TableBody"/>
            </w:pPr>
            <w:hyperlink w:anchor="_Sec807">
              <w:r>
                <w:rPr>
                  <w:color w:val="00467F"/>
                  <w:u w:val="single"/>
                </w:rPr>
                <w:t>Lisä</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r>
      <w:tr w:rsidR="00002C24">
        <w:tc>
          <w:tcPr>
            <w:tcW w:w="480" w:type="dxa"/>
            <w:tcBorders>
              <w:top w:val="dashed" w:sz="4" w:space="0" w:color="BFBFBF"/>
              <w:left w:val="none" w:sz="24" w:space="0" w:color="808080"/>
              <w:bottom w:val="single" w:sz="4" w:space="0" w:color="FFFFFF"/>
              <w:right w:val="single" w:sz="6" w:space="0" w:color="FFFFFF"/>
            </w:tcBorders>
          </w:tcPr>
          <w:p w:rsidR="00002C24" w:rsidRDefault="009D126D">
            <w:pPr>
              <w:pStyle w:val="ProductList-TableBody"/>
            </w:pPr>
            <w:hyperlink w:anchor="_Sec807">
              <w:r>
                <w:rPr>
                  <w:color w:val="00467F"/>
                  <w:u w:val="single"/>
                </w:rPr>
                <w:t>Lisä</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r>
      <w:tr w:rsidR="00002C24">
        <w:tc>
          <w:tcPr>
            <w:tcW w:w="480" w:type="dxa"/>
            <w:gridSpan w:val="16"/>
            <w:tcBorders>
              <w:top w:val="single" w:sz="4" w:space="0" w:color="FFFFFF"/>
              <w:left w:val="single" w:sz="6" w:space="0" w:color="FFFFFF"/>
              <w:bottom w:val="single" w:sz="4" w:space="0" w:color="FFFFFF"/>
              <w:right w:val="single" w:sz="6" w:space="0" w:color="FFFFFF"/>
            </w:tcBorders>
          </w:tcPr>
          <w:p w:rsidR="00002C24" w:rsidRDefault="009D126D">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r>
      <w:tr w:rsidR="00002C24">
        <w:tc>
          <w:tcPr>
            <w:tcW w:w="480" w:type="dxa"/>
            <w:tcBorders>
              <w:top w:val="dashed" w:sz="4" w:space="0" w:color="BFBFBF"/>
              <w:left w:val="none" w:sz="24" w:space="0" w:color="808080"/>
              <w:bottom w:val="single" w:sz="4" w:space="0" w:color="FFFFFF"/>
              <w:right w:val="single" w:sz="6" w:space="0" w:color="FFFFFF"/>
            </w:tcBorders>
          </w:tcPr>
          <w:p w:rsidR="00002C24" w:rsidRDefault="009D126D">
            <w:pPr>
              <w:pStyle w:val="ProductList-TableBody"/>
            </w:pPr>
            <w:hyperlink w:anchor="_Sec801">
              <w:r>
                <w:rPr>
                  <w:color w:val="00467F"/>
                  <w:u w:val="single"/>
                </w:rPr>
                <w:t>Hallinta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C24" w:rsidRDefault="00002C24">
            <w:pPr>
              <w:pStyle w:val="ProductList-TableBody"/>
              <w:jc w:val="center"/>
            </w:pPr>
          </w:p>
        </w:tc>
      </w:tr>
      <w:tr w:rsidR="00002C24">
        <w:tc>
          <w:tcPr>
            <w:tcW w:w="480" w:type="dxa"/>
            <w:gridSpan w:val="16"/>
            <w:tcBorders>
              <w:top w:val="single" w:sz="4" w:space="0" w:color="FFFFFF"/>
              <w:left w:val="single" w:sz="6" w:space="0" w:color="FFFFFF"/>
              <w:bottom w:val="single" w:sz="4" w:space="0" w:color="FFFFFF"/>
              <w:right w:val="single" w:sz="6" w:space="0" w:color="FFFFFF"/>
            </w:tcBorders>
          </w:tcPr>
          <w:p w:rsidR="00002C24" w:rsidRDefault="009D126D">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C24" w:rsidRDefault="00002C24">
            <w:pPr>
              <w:pStyle w:val="ProductList-TableBody"/>
            </w:pPr>
          </w:p>
        </w:tc>
      </w:tr>
      <w:tr w:rsidR="00002C24">
        <w:tc>
          <w:tcPr>
            <w:tcW w:w="480" w:type="dxa"/>
            <w:tcBorders>
              <w:top w:val="dashed" w:sz="4" w:space="0" w:color="BFBFBF"/>
              <w:left w:val="none" w:sz="24" w:space="0" w:color="808080"/>
              <w:bottom w:val="none" w:sz="4" w:space="0" w:color="6E6E6E"/>
              <w:right w:val="single" w:sz="6" w:space="0" w:color="FFFFFF"/>
            </w:tcBorders>
          </w:tcPr>
          <w:p w:rsidR="00002C24" w:rsidRDefault="009D126D">
            <w:pPr>
              <w:pStyle w:val="ProductList-TableBody"/>
            </w:pPr>
            <w:hyperlink w:anchor="_Sec802">
              <w:r>
                <w:rPr>
                  <w:color w:val="00467F"/>
                  <w:u w:val="single"/>
                </w:rPr>
                <w:t>Hallinta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C24" w:rsidRDefault="00002C24">
            <w:pPr>
              <w:pStyle w:val="ProductList-TableBody"/>
              <w:jc w:val="center"/>
            </w:pPr>
          </w:p>
        </w:tc>
      </w:tr>
    </w:tbl>
    <w:p w:rsidR="00002C24" w:rsidRDefault="009D126D">
      <w:pPr>
        <w:pStyle w:val="ProductList-Body"/>
      </w:pPr>
      <w:r>
        <w:rPr>
          <w:b/>
          <w:i/>
        </w:rPr>
        <w:t>Huomautus</w:t>
      </w:r>
      <w:r>
        <w:rPr>
          <w:i/>
        </w:rPr>
        <w:t>: Office 365 Education E1 ja Office 365 Nonprofit E1 eivät täytä tämän taulukon Tuotteiden käytön (tai hallinnan) Käyttöoikeusvaatimusta. Core CAL- ja Enterprise CAL Suite -käyttöoikeus, jossa on aktiivinen SA-ylläpito, antavat System Center 2012 R2 Endpoi</w:t>
      </w:r>
      <w:r>
        <w:rPr>
          <w:i/>
        </w:rPr>
        <w:t>nt Protection 1606:ta vastaavat käyttöoikeudet. Enterprise CAL Suite, jossa on aktiivinen SA-ylläpito, antaa Tietojen häviämisen estämistä ja Exchange Online Protectionia vastaavat käyttöoikeudet.</w:t>
      </w:r>
    </w:p>
    <w:p w:rsidR="00002C24" w:rsidRDefault="009D126D">
      <w:pPr>
        <w:pStyle w:val="ProductList-SectionHeading"/>
        <w:pageBreakBefore/>
        <w:outlineLvl w:val="0"/>
      </w:pPr>
      <w:bookmarkStart w:id="344" w:name="_Sec564"/>
      <w:bookmarkEnd w:id="342"/>
      <w:r>
        <w:lastRenderedPageBreak/>
        <w:t>Liite B – Software Assurance</w:t>
      </w:r>
      <w:r>
        <w:fldChar w:fldCharType="begin"/>
      </w:r>
      <w:r>
        <w:instrText xml:space="preserve"> TC "</w:instrText>
      </w:r>
      <w:bookmarkStart w:id="345" w:name="_Toc473197366"/>
      <w:r>
        <w:instrText>Liite B – Software Assuran</w:instrText>
      </w:r>
      <w:r>
        <w:instrText>ce</w:instrText>
      </w:r>
      <w:bookmarkEnd w:id="345"/>
      <w:r>
        <w:instrText>" \l 1</w:instrText>
      </w:r>
      <w:r>
        <w:fldChar w:fldCharType="end"/>
      </w:r>
    </w:p>
    <w:p w:rsidR="00002C24" w:rsidRDefault="009D126D">
      <w:pPr>
        <w:pStyle w:val="ProductList-Offering1Heading"/>
        <w:outlineLvl w:val="1"/>
      </w:pPr>
      <w:bookmarkStart w:id="346" w:name="_Sec573"/>
      <w:r>
        <w:t>Software Assurance -ylläpidon ostaminen</w:t>
      </w:r>
      <w:bookmarkEnd w:id="346"/>
      <w:r>
        <w:fldChar w:fldCharType="begin"/>
      </w:r>
      <w:r>
        <w:instrText xml:space="preserve"> TC "</w:instrText>
      </w:r>
      <w:bookmarkStart w:id="347" w:name="_Toc473197367"/>
      <w:r>
        <w:instrText>Software Assurance -ylläpidon ostaminen</w:instrText>
      </w:r>
      <w:bookmarkEnd w:id="347"/>
      <w:r>
        <w:instrText>" \l 2</w:instrText>
      </w:r>
      <w:r>
        <w:fldChar w:fldCharType="end"/>
      </w:r>
    </w:p>
    <w:p w:rsidR="00002C24" w:rsidRDefault="009D126D">
      <w:pPr>
        <w:pStyle w:val="ProductList-Body"/>
      </w:pPr>
      <w:r>
        <w:t xml:space="preserve">Kun Asiakas ostaa SA-ylläpidon, hän voi valita kolmesta eri sitoutumistasosta, jotka voivat vaihdella ohjelmittain. Asiakas voi </w:t>
      </w:r>
    </w:p>
    <w:p w:rsidR="00002C24" w:rsidRDefault="009D126D" w:rsidP="00735D8B">
      <w:pPr>
        <w:pStyle w:val="ProductList-Bullet"/>
        <w:numPr>
          <w:ilvl w:val="0"/>
          <w:numId w:val="38"/>
        </w:numPr>
      </w:pPr>
      <w:r>
        <w:t>sitoutua liittämään SA-ylläpidon kaikkiin ohjelmistoalustatuotteisiin</w:t>
      </w:r>
    </w:p>
    <w:p w:rsidR="00002C24" w:rsidRDefault="009D126D" w:rsidP="00735D8B">
      <w:pPr>
        <w:pStyle w:val="ProductList-Bullet"/>
        <w:numPr>
          <w:ilvl w:val="0"/>
          <w:numId w:val="38"/>
        </w:numPr>
      </w:pPr>
      <w:r>
        <w:t>sitoutua liittämään SA-ylläpidon kaikkiin tietyn Tuotevarannon hankintoihin (Sovellukset, Järjestelmät tai Palvelut), mitä kutsutaan Software Assurance -jäsenyydeksi (SAM).</w:t>
      </w:r>
    </w:p>
    <w:p w:rsidR="00002C24" w:rsidRDefault="009D126D" w:rsidP="00735D8B">
      <w:pPr>
        <w:pStyle w:val="ProductList-Bullet"/>
        <w:numPr>
          <w:ilvl w:val="0"/>
          <w:numId w:val="38"/>
        </w:numPr>
      </w:pPr>
      <w:r>
        <w:t>hankkia SA-yl</w:t>
      </w:r>
      <w:r>
        <w:t>läpidon yksittäisiin Tuotteisiin sitoutumatta laajentamaan SA-ylläpitoa muihin Tuotteisiin.</w:t>
      </w:r>
    </w:p>
    <w:p w:rsidR="00002C24" w:rsidRDefault="00002C24">
      <w:pPr>
        <w:pStyle w:val="ProductList-Body"/>
      </w:pPr>
    </w:p>
    <w:p w:rsidR="00002C24" w:rsidRDefault="009D126D">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w:t>
      </w:r>
      <w:r>
        <w:t xml:space="preserve">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w:t>
      </w:r>
      <w:r>
        <w:t xml:space="preserve">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w:instrText>
      </w:r>
      <w:r>
        <w:instrText xml:space="preserve">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002C24" w:rsidRDefault="00002C24">
      <w:pPr>
        <w:pStyle w:val="ProductList-Body"/>
      </w:pPr>
    </w:p>
    <w:p w:rsidR="00002C24" w:rsidRDefault="009D126D">
      <w:pPr>
        <w:pStyle w:val="ProductList-Body"/>
      </w:pPr>
      <w:r>
        <w:t>Asiakkailla voi olla mahdollisuus hankkia SA-ylläpito tietyille käyttöoikeuksille, jotka on hankittu Jälleenmyyntikanavil</w:t>
      </w:r>
      <w:r>
        <w:t>ta (FPP-tuote) tai OEM-valmistajalta, alla olevan taulukon mukaan. Open Value -sopimuksessa tämä vaihtoehto koskee vain muita kuin organisaationlaajuisia/yrityksenlaajuisia tuotteita. Enterprise Agreement -sopimuksissa se koskee vain Lisätuotteita 90 päivä</w:t>
      </w:r>
      <w:r>
        <w:t>n kuluessa hankintapäivämäärästä.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299"/>
        <w:gridCol w:w="2185"/>
        <w:gridCol w:w="2185"/>
        <w:gridCol w:w="4121"/>
      </w:tblGrid>
      <w:tr w:rsidR="00002C2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jc w:val="center"/>
            </w:pPr>
            <w:r>
              <w:rPr>
                <w:color w:val="FFFFFF"/>
              </w:rPr>
              <w:t>Varanto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02C24" w:rsidRDefault="009D126D">
            <w:pPr>
              <w:pStyle w:val="ProductList-TableBody"/>
              <w:jc w:val="center"/>
            </w:pPr>
            <w:r>
              <w:rPr>
                <w:color w:val="FFFFFF"/>
              </w:rPr>
              <w:t>Ohjelmat</w:t>
            </w:r>
          </w:p>
        </w:tc>
      </w:tr>
      <w:tr w:rsidR="00002C24">
        <w:tc>
          <w:tcPr>
            <w:tcW w:w="24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rsidR="00002C24" w:rsidRDefault="009D126D">
            <w:pPr>
              <w:pStyle w:val="ProductList-TableBody"/>
            </w:pPr>
            <w:r>
              <w:t>Koskee Open License-, MPSA-, Select-, Select Plus- ja ei-organisaation laajuisia Open Value -sopimuksia sekä Enterprise-sopimusten Lisätuotteita. Se ei koske Enterprise-tuotteita Open Value- ja Enter</w:t>
            </w:r>
            <w:r>
              <w:t>prise-sopimuksissa.</w:t>
            </w:r>
          </w:p>
        </w:tc>
      </w:tr>
      <w:tr w:rsidR="00002C24">
        <w:tc>
          <w:tcPr>
            <w:tcW w:w="24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SA saatavilla</w:t>
            </w:r>
          </w:p>
        </w:tc>
        <w:tc>
          <w:tcPr>
            <w:tcW w:w="0" w:type="auto"/>
            <w:vMerge/>
          </w:tcPr>
          <w:p w:rsidR="00002C24" w:rsidRDefault="00002C24"/>
        </w:tc>
      </w:tr>
    </w:tbl>
    <w:p w:rsidR="00002C24" w:rsidRDefault="00002C24">
      <w:pPr>
        <w:pStyle w:val="ProductList-Body"/>
      </w:pPr>
    </w:p>
    <w:p w:rsidR="00002C24" w:rsidRDefault="009D126D">
      <w:pPr>
        <w:pStyle w:val="ProductList-Body"/>
      </w:pPr>
      <w:r>
        <w:t xml:space="preserve">Asiakkaat, jotka hankkivat Microsoft Office Professional 2016:n OEM-valmistajalta, voivat hankkia SA-ylläpidon Microsoft Office Standard 2016:lle Open License -ohjelmissa, Select- ja Select Plus -ohjelmissa ja ei-yrityksenlaajuisena Open Value -ohjelmassa </w:t>
      </w:r>
      <w:r>
        <w:t>90 päivän kuluessa OEM-hankintapäivämäärästä.</w:t>
      </w:r>
    </w:p>
    <w:p w:rsidR="00002C24" w:rsidRDefault="00002C24">
      <w:pPr>
        <w:pStyle w:val="ProductList-Body"/>
      </w:pPr>
    </w:p>
    <w:p w:rsidR="00002C24" w:rsidRDefault="009D126D">
      <w:pPr>
        <w:pStyle w:val="ProductList-Body"/>
      </w:pPr>
      <w:r>
        <w:t>Enterprise Agreement -asiakkaat, jotka ovat siirtyneet Online-palveluun tai jotka ovat hankkineet From SA -tilauskäyttöoikeuden SA-ylläpidon uusimisen asemesta, voivat liittää SA-ylläpidon uudelleen Käyttöoike</w:t>
      </w:r>
      <w:r>
        <w:t xml:space="preserve">uteen uusimisen vuosipäivänä uutta Käyttöoikeutta hankkimatta. SA on tilattava kyseiselle Käyttöoikeudelle liittymäsopimuskauden loppuosaksi. SA-ylläpito ei saa ylittää niiden pysyvien Käyttöoikeuksien määrää, joilla oli voimassa oleva SA-ylläpito aiemman </w:t>
      </w:r>
      <w:r>
        <w:t>siirtymisen tai uusimisen aikana, eikä niitä voi liittää siirrettyihin Käyttöoikeuksiin.</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1Heading"/>
        <w:outlineLvl w:val="1"/>
      </w:pPr>
      <w:bookmarkStart w:id="348" w:name="_Sec574"/>
      <w:r>
        <w:t xml:space="preserve">Software Assurance -ylläpidon </w:t>
      </w:r>
      <w:r>
        <w:t>uusiminen</w:t>
      </w:r>
      <w:bookmarkEnd w:id="348"/>
      <w:r>
        <w:fldChar w:fldCharType="begin"/>
      </w:r>
      <w:r>
        <w:instrText xml:space="preserve"> TC "</w:instrText>
      </w:r>
      <w:bookmarkStart w:id="349" w:name="_Toc473197368"/>
      <w:r>
        <w:instrText>Software Assurance -ylläpidon uusiminen</w:instrText>
      </w:r>
      <w:bookmarkEnd w:id="349"/>
      <w:r>
        <w:instrText>" \l 2</w:instrText>
      </w:r>
      <w:r>
        <w:fldChar w:fldCharType="end"/>
      </w:r>
    </w:p>
    <w:p w:rsidR="00002C24" w:rsidRDefault="009D126D">
      <w:pPr>
        <w:pStyle w:val="ProductList-ClauseHeading"/>
        <w:outlineLvl w:val="2"/>
      </w:pPr>
      <w:r>
        <w:t>Ylläpidon uusiminen samalla Sopimuksella</w:t>
      </w:r>
    </w:p>
    <w:p w:rsidR="00002C24" w:rsidRDefault="009D126D">
      <w:pPr>
        <w:pStyle w:val="ProductList-Body"/>
      </w:pPr>
      <w:r>
        <w:t>SA-ylläpidon uusimisehdot samalla ohjelmasopimuksella, jolla se on alunperin tilattu, ovat Asiakkaan volyymikäyttöoikeussopimuksissa. Asiakkaat voivat uu</w:t>
      </w:r>
      <w:r>
        <w:t>sia SA-ylläpidon tarvitsematta samalla tilata Käyttöoikeutta, kunhan SA-ylläpito ei ole vanhentunut. Lisäksi seuraavat ehdot koskevat tiettyjä ohjelmia:</w:t>
      </w:r>
    </w:p>
    <w:p w:rsidR="00002C24" w:rsidRDefault="00002C24">
      <w:pPr>
        <w:pStyle w:val="ProductList-Body"/>
      </w:pPr>
    </w:p>
    <w:p w:rsidR="00002C24" w:rsidRDefault="009D126D">
      <w:pPr>
        <w:pStyle w:val="ProductList-SubClauseHeading"/>
        <w:outlineLvl w:val="3"/>
      </w:pPr>
      <w:r>
        <w:t>Open License</w:t>
      </w:r>
    </w:p>
    <w:p w:rsidR="00002C24" w:rsidRDefault="009D126D">
      <w:pPr>
        <w:pStyle w:val="ProductList-BodyIndented"/>
      </w:pPr>
      <w:r>
        <w:t>Open License -rekisteröintinumerolla tilattu SA-ylläpito päättyy kyseisen numeron vanhent</w:t>
      </w:r>
      <w:r>
        <w:t>uessa. Jos Asiakas haluaa uusia, sen on lähetettävä SA-ylläpidon uusintatilaus 90 päivän kuluessa rekisteröintinumeron päättymispäivämäärästä.</w:t>
      </w:r>
    </w:p>
    <w:p w:rsidR="00002C24" w:rsidRDefault="00002C24">
      <w:pPr>
        <w:pStyle w:val="ProductList-BodyIndented"/>
      </w:pPr>
    </w:p>
    <w:p w:rsidR="00002C24" w:rsidRDefault="009D126D">
      <w:pPr>
        <w:pStyle w:val="ProductList-SubClauseHeading"/>
        <w:outlineLvl w:val="3"/>
      </w:pPr>
      <w:r>
        <w:t>Enterprise-sopimus</w:t>
      </w:r>
    </w:p>
    <w:p w:rsidR="00002C24" w:rsidRDefault="009D126D">
      <w:pPr>
        <w:pStyle w:val="ProductList-BodyIndented"/>
      </w:pPr>
      <w:r>
        <w:t>Uusiakseen SA-ylläpidon samalla liittymäsopimuksella Enterprise Agreement -sopimuksella Asiak</w:t>
      </w:r>
      <w:r>
        <w:t>kaan on allekirjoitettava uusi vuoden 2011 tai uudempi Enterprise Enrollment ja -sopimus (ellei se ole sitä jo tehnyt) ja lähetettävä SA-uusintatilaus (tarpeen mukaan) 1) kaikille uusittaville Enterprise-tuotteille, Application Platform -tuotteille, Core I</w:t>
      </w:r>
      <w:r>
        <w:t>nfrastructure -tuotteille ja Lisätuotteille ja 2) mahdollisille Online-palveluille ottaen huomioon (mahdolliset) vaihdot.</w:t>
      </w:r>
    </w:p>
    <w:p w:rsidR="00002C24" w:rsidRDefault="00002C24">
      <w:pPr>
        <w:pStyle w:val="ProductList-BodyIndented"/>
      </w:pPr>
    </w:p>
    <w:p w:rsidR="00002C24" w:rsidRDefault="009D126D">
      <w:pPr>
        <w:pStyle w:val="ProductList-SubClauseHeading"/>
        <w:outlineLvl w:val="3"/>
      </w:pPr>
      <w:r>
        <w:t>Enrollment for Application Platform</w:t>
      </w:r>
    </w:p>
    <w:p w:rsidR="00002C24" w:rsidRDefault="009D126D">
      <w:pPr>
        <w:pStyle w:val="ProductList-BodyIndented"/>
      </w:pPr>
      <w:r>
        <w:t xml:space="preserve">EAP-asiakkaiden, jotka ovat aiemmin lykänneet </w:t>
      </w:r>
      <w:r>
        <w:fldChar w:fldCharType="begin"/>
      </w:r>
      <w:r>
        <w:instrText xml:space="preserve"> AutoTextList   \s NoStyle \t "Käyttöoikeus tarkoit</w:instrText>
      </w:r>
      <w:r>
        <w:instrText xml:space="preserve">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xml:space="preserve">, ennen kuin </w:t>
      </w:r>
      <w:r>
        <w:t>he voivat uusia SA-ylläpidon.</w:t>
      </w:r>
    </w:p>
    <w:p w:rsidR="00002C24" w:rsidRDefault="00002C24">
      <w:pPr>
        <w:pStyle w:val="ProductList-BodyIndented"/>
      </w:pPr>
    </w:p>
    <w:p w:rsidR="00002C24" w:rsidRDefault="009D126D">
      <w:pPr>
        <w:pStyle w:val="ProductList-ClauseHeading"/>
        <w:outlineLvl w:val="2"/>
      </w:pPr>
      <w:r>
        <w:t>Ylläpidon uusiminen erillisellä Sopimuksella</w:t>
      </w:r>
    </w:p>
    <w:p w:rsidR="00002C24" w:rsidRDefault="009D126D">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w:instrText>
      </w:r>
      <w:r>
        <w:instrText xml:space="preserve">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(MPSA:n) tilaus on voimassa viimeistään edellisen s</w:t>
      </w:r>
      <w:r>
        <w:t xml:space="preserve">opimuksen tai liittymäsopimuksen päättymistä seuraavana päivänä ja 2) SA-uusintatilaus lähetetään </w:t>
      </w:r>
      <w:r>
        <w:lastRenderedPageBreak/>
        <w:t>ennen edellisen SA-ylläpidon päättymistä, ellei ylläpitoa uusita Open License -sopimuksesta. Tässä tapauksessa Asiakkailla on aikaa 90 päivää päättymisestä lä</w:t>
      </w:r>
      <w:r>
        <w:t>hettää tilaus.</w:t>
      </w:r>
    </w:p>
    <w:p w:rsidR="00002C24" w:rsidRDefault="00002C24">
      <w:pPr>
        <w:pStyle w:val="ProductList-Body"/>
      </w:pPr>
    </w:p>
    <w:p w:rsidR="00002C24" w:rsidRDefault="009D126D">
      <w:pPr>
        <w:pStyle w:val="ProductList-Body"/>
      </w:pPr>
      <w:r>
        <w:t xml:space="preserve">Asiakas voi myös uusia SA-ylläpidon yhdestä volyymikäyttöoikeusohjelmasta toiseen volyymikäyttöoikeusohjelmaan. Niiden Enterprise-tuotteiden osalta, jotka on hankittu ohjelmalla, jossa on yrityksenlaajuinen ylläpitoedellytys, tämä poikkeus </w:t>
      </w:r>
      <w:r>
        <w:t>on voimassa vain, jos asiakas uusii SA-ylläpidon MPSA-sopimukseen tai ohjelmaan, jossa on Enterprise-tuotteiden yrityksenlaajuinen ylläpitoedellytys. Sopimuksissa, jotka ovat vuodelta 2008 tai aiemmin, kunhan ylläpito uusitaan 30 päivän kuluessa (90 päivää</w:t>
      </w:r>
      <w:r>
        <w:t xml:space="preserve"> uusittaessa Open License -ohjelmasta), asiakkailla tulkitaan olevan SA-ylläpito koko ajan vanhenevan SA-ylläpidon päättymisestä uuden ylläpidon alkamiseen.</w:t>
      </w:r>
    </w:p>
    <w:p w:rsidR="00002C24" w:rsidRDefault="00002C24">
      <w:pPr>
        <w:pStyle w:val="ProductList-Body"/>
      </w:pPr>
    </w:p>
    <w:p w:rsidR="00002C24" w:rsidRDefault="009D126D">
      <w:pPr>
        <w:pStyle w:val="ProductList-ClauseHeading"/>
        <w:outlineLvl w:val="2"/>
      </w:pPr>
      <w:r>
        <w:t>Software Assurance -ylläpidon uusiminen CAL-käyttöoikeuksille ja Asiakashallintakäyttöoikeuksille</w:t>
      </w:r>
    </w:p>
    <w:p w:rsidR="00002C24" w:rsidRDefault="009D126D">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002C24" w:rsidRDefault="009D126D">
      <w:pPr>
        <w:pStyle w:val="ProductList-Body"/>
      </w:pPr>
      <w:r>
        <w:rPr>
          <w:b/>
          <w:color w:val="00188F"/>
        </w:rPr>
        <w:t>Siirtymi</w:t>
      </w:r>
      <w:r>
        <w:rPr>
          <w:b/>
          <w:color w:val="00188F"/>
        </w:rPr>
        <w:t>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1Heading"/>
        <w:outlineLvl w:val="1"/>
      </w:pPr>
      <w:bookmarkStart w:id="350" w:name="_Sec575"/>
      <w:r>
        <w:t>Lopetettujen tai vanhenevien Tuotteiden siirtymiskäyttöoikeus</w:t>
      </w:r>
      <w:bookmarkEnd w:id="350"/>
      <w:r>
        <w:fldChar w:fldCharType="begin"/>
      </w:r>
      <w:r>
        <w:instrText xml:space="preserve"> TC "</w:instrText>
      </w:r>
      <w:bookmarkStart w:id="351" w:name="_Toc473197369"/>
      <w:r>
        <w:instrText>Lopetettujen tai vanhenevien Tuotteiden siirtymiskäyttöoikeus</w:instrText>
      </w:r>
      <w:bookmarkEnd w:id="351"/>
      <w:r>
        <w:instrText>" \l 2</w:instrText>
      </w:r>
      <w:r>
        <w:fldChar w:fldCharType="end"/>
      </w:r>
    </w:p>
    <w:p w:rsidR="00002C24" w:rsidRDefault="009D126D">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w:t>
      </w:r>
      <w:r>
        <w:t>ritetty tähän tuotteeseen viittaavassa tuotemerkinnässä.</w:t>
      </w:r>
    </w:p>
    <w:p w:rsidR="00002C24" w:rsidRDefault="009D126D">
      <w:pPr>
        <w:pStyle w:val="ProductList-Body"/>
      </w:pPr>
      <w:r>
        <w:t>Tässä käytettynä ”</w:t>
      </w:r>
      <w:r>
        <w:rPr>
          <w:b/>
          <w:color w:val="00188F"/>
        </w:rPr>
        <w:t>Siirtymiskäyttöoikeus</w:t>
      </w:r>
      <w:r>
        <w:t>” viittaa oikeuteen, joka on myönnetty tähän tuotteeseen viittaavassa Tuotemerkinnässä.</w:t>
      </w:r>
    </w:p>
    <w:p w:rsidR="00002C24" w:rsidRDefault="00002C24">
      <w:pPr>
        <w:pStyle w:val="ProductList-Body"/>
      </w:pPr>
    </w:p>
    <w:p w:rsidR="00002C24" w:rsidRDefault="009D126D">
      <w:pPr>
        <w:pStyle w:val="ProductList-Body"/>
      </w:pPr>
      <w:r>
        <w:t>Ellei Tuotemerkinnässä ole toisin mainittu:</w:t>
      </w:r>
    </w:p>
    <w:p w:rsidR="00002C24" w:rsidRDefault="009D126D" w:rsidP="00735D8B">
      <w:pPr>
        <w:pStyle w:val="ProductList-Bullet"/>
        <w:numPr>
          <w:ilvl w:val="0"/>
          <w:numId w:val="39"/>
        </w:numPr>
      </w:pPr>
      <w:r>
        <w:t>Asiakas saa päivittää Siirt</w:t>
      </w:r>
      <w:r>
        <w:t>ymiskäyttöoikeuteen ja käyttää ohjelmistoa sillä Vaatimuksen täyttävän käyttöoikeuden kattaman ohjelmiston asemesta. Asiakas ei saa käyttää ohjelmistoa kummallakin käyttöoikeudella yhtä aikaa.</w:t>
      </w:r>
    </w:p>
    <w:p w:rsidR="00002C24" w:rsidRDefault="009D126D" w:rsidP="00735D8B">
      <w:pPr>
        <w:pStyle w:val="ProductList-Bullet"/>
        <w:numPr>
          <w:ilvl w:val="0"/>
          <w:numId w:val="39"/>
        </w:numPr>
      </w:pPr>
      <w:r>
        <w:t>Siirtymiskäyttöoikeuksia myönnetään suhteessa 1:1 kullekin Asia</w:t>
      </w:r>
      <w:r>
        <w:t>kkaan Vaatimukset täyttävälle käyttöoikeudelle.</w:t>
      </w:r>
    </w:p>
    <w:p w:rsidR="00002C24" w:rsidRDefault="009D126D" w:rsidP="00735D8B">
      <w:pPr>
        <w:pStyle w:val="ProductList-Bullet"/>
        <w:numPr>
          <w:ilvl w:val="0"/>
          <w:numId w:val="39"/>
        </w:numPr>
      </w:pPr>
      <w:r>
        <w:t>Jos Asiakas hankki pysyvät käyttöoikeudet käyttää ohjelmistoa Vaatimukset täyttävällä käyttöoikeudella, Siirtymiskäyttöoikeudella hankitun ohjelmiston käyttöoikeus on myös pysyvä. Muussa tapauksessa Siirtymis</w:t>
      </w:r>
      <w:r>
        <w:t>käyttöoikeudella hankitut oikeudet päättyvät, kun niiden perustana oleva Vaatimukset täyttävä käyttöoikeus päättyy.</w:t>
      </w:r>
    </w:p>
    <w:p w:rsidR="00002C24" w:rsidRDefault="009D126D" w:rsidP="00735D8B">
      <w:pPr>
        <w:pStyle w:val="ProductList-Bullet"/>
        <w:numPr>
          <w:ilvl w:val="0"/>
          <w:numId w:val="39"/>
        </w:numPr>
      </w:pPr>
      <w:r>
        <w:t>Kun Vaatimukset täyttävän käyttöoikeuden SA-ylläpito päättyy, Asiakas voi hankkia SA-ylläpidon samalle Tuotteen versiolle, joka kuului Siirt</w:t>
      </w:r>
      <w:r>
        <w:t>ymiskäyttöoikeuden piiriin tarvitsematta ensin hankkia erillisiä uusia Käyttöoikeuksia. Tämä vaihtoehto ei koska asiakkaita, jotka hankkivat käyttöoikeuksia tilausohjelmilla (esimerkiksi Enterprise Subscription Agreement -sopimuksilla tai Open Value Subscr</w:t>
      </w:r>
      <w:r>
        <w:t>iption -sopimuksilla).</w:t>
      </w:r>
    </w:p>
    <w:p w:rsidR="00002C24" w:rsidRDefault="009D126D" w:rsidP="00735D8B">
      <w:pPr>
        <w:pStyle w:val="ProductList-Bullet"/>
        <w:numPr>
          <w:ilvl w:val="0"/>
          <w:numId w:val="39"/>
        </w:numPr>
      </w:pPr>
      <w:r>
        <w:t>Asiakas ei saa siirtää Siirtymiskäyttöoikeutta erillään Vaatimukset täyttävistä käyttöoikeuksista.</w:t>
      </w:r>
    </w:p>
    <w:p w:rsidR="00002C24" w:rsidRDefault="009D126D" w:rsidP="00735D8B">
      <w:pPr>
        <w:pStyle w:val="ProductList-Bullet"/>
        <w:numPr>
          <w:ilvl w:val="0"/>
          <w:numId w:val="39"/>
        </w:numPr>
      </w:pPr>
      <w:r>
        <w:t>Myös saman lopetetun Tuotteen myöhemmin samalla liittymäsopimusjaksolla Enterprise- tai Enterprise Subscription -sopimuksessa, Open Va</w:t>
      </w:r>
      <w:r>
        <w:t>lue Subscription- tai Enrollment for Education Solutions -sopimuksessa osana Asiakkaan ajoitettua seurantatilausprosessia hankitut käyttöoikeudet ovat Vaatimukset täyttäviä käyttöoikeuksia käyttöoikeuden myöntämistä ajatellen. Tilaussopimusten tuotteiden s</w:t>
      </w:r>
      <w:r>
        <w:t xml:space="preserve">opimuskauden on oltava jatkuva. </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Offering1Heading"/>
        <w:outlineLvl w:val="1"/>
      </w:pPr>
      <w:bookmarkStart w:id="352" w:name="_Sec576"/>
      <w:r>
        <w:t>SA-ylläpidon edut</w:t>
      </w:r>
      <w:bookmarkEnd w:id="352"/>
      <w:r>
        <w:fldChar w:fldCharType="begin"/>
      </w:r>
      <w:r>
        <w:instrText xml:space="preserve"> TC "</w:instrText>
      </w:r>
      <w:bookmarkStart w:id="353" w:name="_Toc473197370"/>
      <w:r>
        <w:instrText>SA-ylläpidon edut</w:instrText>
      </w:r>
      <w:bookmarkEnd w:id="353"/>
      <w:r>
        <w:instrText>" \l 2</w:instrText>
      </w:r>
      <w:r>
        <w:fldChar w:fldCharType="end"/>
      </w:r>
    </w:p>
    <w:p w:rsidR="00002C24" w:rsidRDefault="009D126D">
      <w:pPr>
        <w:pStyle w:val="ProductList-Body"/>
      </w:pPr>
      <w:r>
        <w:t xml:space="preserve">Useimmat SA-edut ovat saatavilla kussakin Tuotevarannossa seuraavassa taulukossa kuvatulla tavalla. Vaatimukset täyttävän Tuotteen aktiivinen SA-ylläpito oikeuttaa Asiakkaan alla olevassa taulukossa esitettyihin etuihin. Jotkin edut myönnetään sen mukaan, </w:t>
      </w:r>
      <w:r>
        <w:t>kuinka Asiakas kuluttaa SA-ylläpitoa varannossa olevien vaatimukset täyttävien ohjelmien joukossa. Tässä tarkoituksessa ”SA-kulutus” ei ole kirjaimellisesti Asiakkaan käyttämä rahamäärä vaan arvio siitä, mitä Asiakas on käyttänyt SA-ylläpitoon niistä Tuott</w:t>
      </w:r>
      <w:r>
        <w:t>eista, jotka ovat sen Select- tai Enterprise Enrollment -sopimuksessa, Select Plus -rekisteröinnissä tai Open-sopimuksessa. (Esimerkiksi vain SA -hankinnat ja L&amp;SA-hankintojen SA-osa). Asiakkaille, joilla on tilausohjelma, kyseessä on arvio kokonaissummast</w:t>
      </w:r>
      <w:r>
        <w:t>a, joka Asiakas on käyttänyt kyseisten Tuotteiden käyttöoikeuden hankkimiseen liittymäsopimuksellaan tai sopimuksellaan. Jotkin edut edellyttävät SA-jäsenyyttä. Asiakkaan käyttöoikeus ja oikeus käyttää SA-etujaan yleensä päättyy SA-ylläpidon päättyessä, el</w:t>
      </w:r>
      <w:r>
        <w:t>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147"/>
        <w:gridCol w:w="1874"/>
        <w:gridCol w:w="1919"/>
        <w:gridCol w:w="1850"/>
      </w:tblGrid>
      <w:tr w:rsidR="00002C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jc w:val="center"/>
            </w:pPr>
            <w:r>
              <w:rPr>
                <w:color w:val="FFFFFF"/>
              </w:rPr>
              <w:t>Järjestelmätuo</w:t>
            </w:r>
            <w:r>
              <w:rPr>
                <w:color w:val="FFFFFF"/>
              </w:rPr>
              <w:t>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jc w:val="center"/>
            </w:pPr>
            <w:r>
              <w:rPr>
                <w:color w:val="FFFFFF"/>
              </w:rPr>
              <w:t>Palvelintuotevaranto</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hyperlink w:anchor="_Sec577">
              <w:r>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hyperlink w:anchor="_Sec580">
              <w:r>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hyperlink w:anchor="_Sec755">
              <w:r>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hyperlink w:anchor="_Sec582">
              <w:r>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hyperlink w:anchor="_Sec584">
              <w:r>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hyperlink w:anchor="_Sec585">
              <w:r>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hyperlink w:anchor="_Sec586">
              <w:r>
                <w:rPr>
                  <w:color w:val="00467F"/>
                  <w:u w:val="single"/>
                </w:rPr>
                <w:t>Laajennettu HotFix-tuki</w:t>
              </w:r>
            </w:hyperlink>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hyperlink w:anchor="_Sec587">
              <w:r>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hyperlink w:anchor="_Sec588">
              <w:r>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hyperlink w:anchor="_Sec589">
              <w:r>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hyperlink w:anchor="_Sec590">
              <w:r>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hyperlink w:anchor="_Sec841">
              <w:r>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hyperlink w:anchor="_Sec652">
              <w:r>
                <w:rPr>
                  <w:color w:val="00467F"/>
                  <w:u w:val="single"/>
                </w:rPr>
                <w:t>Windows- ja Windows Embedded -työasemien virtuali</w:t>
              </w:r>
              <w:r>
                <w:rPr>
                  <w:color w:val="00467F"/>
                  <w:u w:val="single"/>
                </w:rPr>
                <w:t>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jc w:val="center"/>
            </w:pPr>
          </w:p>
        </w:tc>
      </w:tr>
    </w:tbl>
    <w:p w:rsidR="00002C24" w:rsidRDefault="00002C24">
      <w:pPr>
        <w:pStyle w:val="ProductList-Body"/>
      </w:pPr>
    </w:p>
    <w:p w:rsidR="00002C24" w:rsidRDefault="009D126D">
      <w:pPr>
        <w:pStyle w:val="ProductList-ClauseHeading"/>
        <w:outlineLvl w:val="2"/>
      </w:pPr>
      <w:bookmarkStart w:id="354" w:name="_Sec577"/>
      <w:r>
        <w:t>Oikeudet uuteen versioon</w:t>
      </w:r>
      <w:bookmarkEnd w:id="354"/>
    </w:p>
    <w:p w:rsidR="00002C24" w:rsidRDefault="009D126D">
      <w:pPr>
        <w:pStyle w:val="ProductList-Body"/>
      </w:pPr>
      <w:r>
        <w:t>Asiakas saa päivittää saatavilla olevan Tuotteen uusimpaan versioon. Jos Asiakas hankkii pysyvät Käyttöoikeudet SA-ylläpidon kautta, hän saa ottaa käyttöön Käyttöoikeuksien uudet versiopäivitykset SA-ylläpidon vanhennuttua mutta vain niille versioille, jot</w:t>
      </w:r>
      <w:r>
        <w:t xml:space="preserve">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rsidR="00002C24" w:rsidRDefault="00002C24">
      <w:pPr>
        <w:pStyle w:val="ProductList-Body"/>
      </w:pPr>
    </w:p>
    <w:p w:rsidR="00002C24" w:rsidRDefault="009D126D">
      <w:pPr>
        <w:pStyle w:val="ProductList-ClauseHeading"/>
        <w:outlineLvl w:val="2"/>
      </w:pPr>
      <w:bookmarkStart w:id="355" w:name="_Sec931"/>
      <w:r>
        <w:t>SA-ylläpitoon liittyvien etujen pist</w:t>
      </w:r>
      <w:r>
        <w:t>eiden laskeminen</w:t>
      </w:r>
      <w:bookmarkEnd w:id="355"/>
    </w:p>
    <w:p w:rsidR="00002C24" w:rsidRDefault="009D126D">
      <w:pPr>
        <w:pStyle w:val="ProductList-Body"/>
      </w:pPr>
      <w:r>
        <w:t>Oikeutukset lasketaan pistepohjaisella järjestelmällä seuraaville eduille:</w:t>
      </w:r>
    </w:p>
    <w:p w:rsidR="00002C24" w:rsidRDefault="009D126D" w:rsidP="00735D8B">
      <w:pPr>
        <w:pStyle w:val="ProductList-Bullet"/>
        <w:numPr>
          <w:ilvl w:val="0"/>
          <w:numId w:val="40"/>
        </w:numPr>
      </w:pPr>
      <w:r>
        <w:t>Suunnittelupalvelut</w:t>
      </w:r>
    </w:p>
    <w:p w:rsidR="00002C24" w:rsidRDefault="009D126D" w:rsidP="00735D8B">
      <w:pPr>
        <w:pStyle w:val="ProductList-Bullet"/>
        <w:numPr>
          <w:ilvl w:val="0"/>
          <w:numId w:val="40"/>
        </w:numPr>
      </w:pPr>
      <w:r>
        <w:t>Koulutussetelit</w:t>
      </w:r>
    </w:p>
    <w:p w:rsidR="00002C24" w:rsidRDefault="009D126D" w:rsidP="00735D8B">
      <w:pPr>
        <w:pStyle w:val="ProductList-Bullet"/>
        <w:numPr>
          <w:ilvl w:val="0"/>
          <w:numId w:val="40"/>
        </w:numPr>
      </w:pPr>
      <w:r>
        <w:t>Ympärivuorokautinen ongelmanratkaisutuki (puhelin) vain MPSA:ssa</w:t>
      </w:r>
    </w:p>
    <w:p w:rsidR="00002C24" w:rsidRDefault="009D126D">
      <w:pPr>
        <w:pStyle w:val="ProductList-Body"/>
      </w:pPr>
      <w:r>
        <w:t>SA-ylläpitoon liittyvien etujen pisteet lasketaan oikeutettujen</w:t>
      </w:r>
      <w:r>
        <w:t xml:space="preserve"> käyttöoikeuksien, soveltuvien ryhmien ja oikeutettuihin tuotteisiin liittyvien pistemäärien perusteella seuraavan taulukon mukaisesti. Eri sopimusten, liittymäsopimusten tai Ostotilien pisteitä ei voi yhdistää oikeuttamaan lisäpisteisiin. Vaatimukset täyt</w:t>
      </w:r>
      <w:r>
        <w: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342"/>
        <w:gridCol w:w="1448"/>
      </w:tblGrid>
      <w:tr w:rsidR="00002C2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02C24" w:rsidRDefault="009D126D">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02C24" w:rsidRDefault="009D126D">
            <w:pPr>
              <w:pStyle w:val="ProductList-TableBody"/>
            </w:pPr>
            <w:r>
              <w:rPr>
                <w:color w:val="FFFFFF"/>
              </w:rPr>
              <w:t>Pisteet</w:t>
            </w:r>
          </w:p>
        </w:tc>
      </w:tr>
      <w:tr w:rsidR="00002C24">
        <w:tc>
          <w:tcPr>
            <w:tcW w:w="1052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Office-sovellusva</w:t>
            </w:r>
            <w:r>
              <w:t>rannon Tuotteet (kuten Office-ohjelmistosarjat, Project Standard ja Professional, Visio Standard ja Professional), Windows-työasemakäyttöjärjestelmätuotteet, Microsoft Dynamics AX Task CAL, Microsoft Dynamics AX Store Server</w:t>
            </w:r>
            <w:r>
              <w:rPr>
                <w:vertAlign w:val="superscript"/>
              </w:rPr>
              <w:t>1</w:t>
            </w:r>
            <w:r>
              <w:t>, Microsoft Dynamics AX Functio</w:t>
            </w:r>
            <w:r>
              <w:t>nal CAL</w:t>
            </w:r>
            <w:r>
              <w:rPr>
                <w:vertAlign w:val="superscript"/>
              </w:rPr>
              <w:t>1</w:t>
            </w:r>
            <w:r>
              <w:t xml:space="preserve"> ja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1</w:t>
            </w:r>
          </w:p>
        </w:tc>
      </w:tr>
      <w:tr w:rsidR="00002C24">
        <w:tc>
          <w:tcPr>
            <w:tcW w:w="1052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5</w:t>
            </w:r>
          </w:p>
        </w:tc>
      </w:tr>
      <w:tr w:rsidR="00002C24">
        <w:tc>
          <w:tcPr>
            <w:tcW w:w="1052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10</w:t>
            </w:r>
          </w:p>
        </w:tc>
      </w:tr>
      <w:tr w:rsidR="00002C24">
        <w:tc>
          <w:tcPr>
            <w:tcW w:w="1052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SQL Server Standard -versio, Windows Server Standard -versio, System Center Standard Server Management License (2 suor</w:t>
            </w:r>
            <w:r>
              <w:t>itinta), Visual Studio Professional with MSDN, Visual Studio Test Professional with MSDN ja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25</w:t>
            </w:r>
          </w:p>
        </w:tc>
      </w:tr>
      <w:tr w:rsidR="00002C24">
        <w:tc>
          <w:tcPr>
            <w:tcW w:w="1052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SQL Server Enterprise -versio, SQL Server Business Intelligence, Windows Server Enterprise -versio ja Visual Studio Enterpr</w:t>
            </w:r>
            <w:r>
              <w:t>ise with MSDN</w:t>
            </w:r>
          </w:p>
        </w:tc>
        <w:tc>
          <w:tcPr>
            <w:tcW w:w="160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50</w:t>
            </w:r>
          </w:p>
        </w:tc>
      </w:tr>
      <w:tr w:rsidR="00002C24">
        <w:tc>
          <w:tcPr>
            <w:tcW w:w="1052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rsidR="00002C24" w:rsidRDefault="009D126D">
            <w:pPr>
              <w:pStyle w:val="ProductList-TableBody"/>
            </w:pPr>
            <w:r>
              <w:t>75</w:t>
            </w:r>
          </w:p>
        </w:tc>
      </w:tr>
    </w:tbl>
    <w:p w:rsidR="00002C24" w:rsidRDefault="009D126D">
      <w:pPr>
        <w:pStyle w:val="ProductList-Body"/>
      </w:pPr>
      <w:r>
        <w:rPr>
          <w:b/>
          <w:i/>
        </w:rPr>
        <w:t>Huoma</w:t>
      </w:r>
      <w:r>
        <w:rPr>
          <w:b/>
          <w:i/>
        </w:rPr>
        <w:t>utus:</w:t>
      </w:r>
      <w:r>
        <w:rPr>
          <w:i/>
        </w:rPr>
        <w:t xml:space="preserve"> SQL CAL -käyttöoikeudet – katso tämän osan CAL Suite -taulukko</w:t>
      </w:r>
    </w:p>
    <w:p w:rsidR="00002C24" w:rsidRDefault="009D126D">
      <w:pPr>
        <w:pStyle w:val="ProductList-Body"/>
      </w:pPr>
      <w:r>
        <w:rPr>
          <w:vertAlign w:val="superscript"/>
        </w:rPr>
        <w:t>1</w:t>
      </w:r>
      <w:r>
        <w:rPr>
          <w:i/>
        </w:rPr>
        <w:t xml:space="preserve"> Microsoft Dynamics 365 for Sales On-premises CAL -käyttöoikeudesta ja Microsoft Dynamics 365 for Customer Service On-premises CAL -käyttöoikeudesta myönnetään kaksi pistettä</w:t>
      </w:r>
    </w:p>
    <w:p w:rsidR="00002C24" w:rsidRDefault="00002C24">
      <w:pPr>
        <w:pStyle w:val="ProductList-Body"/>
      </w:pPr>
    </w:p>
    <w:p w:rsidR="00002C24" w:rsidRDefault="009D126D">
      <w:pPr>
        <w:pStyle w:val="ProductList-ClauseHeading"/>
        <w:outlineLvl w:val="2"/>
      </w:pPr>
      <w:bookmarkStart w:id="356" w:name="_Sec579"/>
      <w:r>
        <w:t>Office Onl</w:t>
      </w:r>
      <w:r>
        <w:t>ine -palvelut ja Office Online Server</w:t>
      </w:r>
      <w:bookmarkEnd w:id="356"/>
    </w:p>
    <w:p w:rsidR="00002C24" w:rsidRDefault="009D126D">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w:instrText>
      </w:r>
      <w:r>
        <w:instrText xml:space="preserve">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w:instrText>
      </w:r>
      <w:r>
        <w:instrText xml:space="preserve">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w:t>
      </w:r>
      <w:r>
        <w:t>ffice Online -palveluita ja Office Online Serveriä tiedostojen muokkaamiseen millä tahansa laitteella.</w:t>
      </w:r>
    </w:p>
    <w:tbl>
      <w:tblPr>
        <w:tblStyle w:val="PURTable"/>
        <w:tblW w:w="0" w:type="dxa"/>
        <w:tblLook w:val="04A0" w:firstRow="1" w:lastRow="0" w:firstColumn="1" w:lastColumn="0" w:noHBand="0" w:noVBand="1"/>
      </w:tblPr>
      <w:tblGrid>
        <w:gridCol w:w="5380"/>
        <w:gridCol w:w="5410"/>
      </w:tblGrid>
      <w:tr w:rsidR="00002C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Office Online -oikeudet</w:t>
            </w:r>
          </w:p>
        </w:tc>
      </w:tr>
      <w:tr w:rsidR="00002C24">
        <w:tc>
          <w:tcPr>
            <w:tcW w:w="60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Office Standard</w:t>
            </w:r>
            <w:r>
              <w:fldChar w:fldCharType="begin"/>
            </w:r>
            <w:r>
              <w:instrText xml:space="preserve"> XE "Office Standard" </w:instrText>
            </w:r>
            <w:r>
              <w:fldChar w:fldCharType="end"/>
            </w:r>
          </w:p>
          <w:p w:rsidR="00002C24" w:rsidRDefault="009D126D">
            <w:pPr>
              <w:pStyle w:val="ProductList-TableBody"/>
            </w:pPr>
            <w:r>
              <w:t>Office Professional Plus</w:t>
            </w:r>
            <w:r>
              <w:fldChar w:fldCharType="begin"/>
            </w:r>
            <w:r>
              <w:instrText xml:space="preserve"> XE "Office Professional Plus" </w:instrText>
            </w:r>
            <w:r>
              <w:fldChar w:fldCharType="end"/>
            </w:r>
          </w:p>
          <w:p w:rsidR="00002C24" w:rsidRDefault="009D126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Office Online for Office 365</w:t>
            </w:r>
            <w:r>
              <w:fldChar w:fldCharType="begin"/>
            </w:r>
            <w:r>
              <w:instrText xml:space="preserve"> XE "Office Online for Office 365" </w:instrText>
            </w:r>
            <w:r>
              <w:fldChar w:fldCharType="end"/>
            </w:r>
          </w:p>
          <w:p w:rsidR="00002C24" w:rsidRDefault="009D126D">
            <w:pPr>
              <w:pStyle w:val="ProductList-TableBody"/>
            </w:pPr>
            <w:r>
              <w:t>Office Online Server</w:t>
            </w:r>
          </w:p>
        </w:tc>
      </w:tr>
    </w:tbl>
    <w:p w:rsidR="00002C24" w:rsidRDefault="009D126D">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w:t>
      </w:r>
      <w:r>
        <w:rPr>
          <w:i/>
        </w:rPr>
        <w:t xml:space="preserve"> jotta he voivat käyttää Office Online -palvelua.</w:t>
      </w:r>
    </w:p>
    <w:p w:rsidR="00002C24" w:rsidRDefault="00002C24">
      <w:pPr>
        <w:pStyle w:val="ProductList-Body"/>
      </w:pPr>
    </w:p>
    <w:p w:rsidR="00002C24" w:rsidRDefault="009D126D">
      <w:pPr>
        <w:pStyle w:val="ProductList-ClauseHeading"/>
        <w:outlineLvl w:val="2"/>
      </w:pPr>
      <w:bookmarkStart w:id="357" w:name="_Sec580"/>
      <w:r>
        <w:t>Suunnittelupalvelut</w:t>
      </w:r>
      <w:bookmarkEnd w:id="357"/>
    </w:p>
    <w:p w:rsidR="00002C24" w:rsidRDefault="009D126D">
      <w:pPr>
        <w:pStyle w:val="ProductList-Body"/>
      </w:pPr>
      <w:r>
        <w:t>Asiakkaat (muut kuin Academic-ohjelmien kautta ostavat), joilla on Yrityksenlaajuinen tilaus tai SA-jäsenyys Sovellus- ja Palvelinvarannoissa, ovat oikeutettuja tähän etuun. Suunnittelu</w:t>
      </w:r>
      <w:r>
        <w:t>palvelut-edun avulla vaatimukset täyttävät asiakkaat saavat valmiiksi määritettyä mukautettua palvelutarjontaa.</w:t>
      </w:r>
    </w:p>
    <w:p w:rsidR="00002C24" w:rsidRDefault="00002C24">
      <w:pPr>
        <w:pStyle w:val="ProductList-Body"/>
      </w:pPr>
    </w:p>
    <w:p w:rsidR="00002C24" w:rsidRDefault="009D126D">
      <w:pPr>
        <w:pStyle w:val="ProductList-Body"/>
      </w:pPr>
      <w:r>
        <w:t>Oikeutetut käyttäjät saavat oikeutetuista käyttöoikeuksista tuotuja SA-ylläpitoon liittyvän edun pisteitä vastaavan määrän Suunnittelupalvelut-</w:t>
      </w:r>
      <w:r>
        <w: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017"/>
        <w:gridCol w:w="1773"/>
      </w:tblGrid>
      <w:tr w:rsidR="00002C2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lastRenderedPageBreak/>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jc w:val="center"/>
            </w:pPr>
            <w:r>
              <w:rPr>
                <w:color w:val="FFFFFF"/>
              </w:rPr>
              <w:t>Pisteet</w:t>
            </w:r>
          </w:p>
        </w:tc>
      </w:tr>
      <w:tr w:rsidR="00002C24">
        <w:tc>
          <w:tcPr>
            <w:tcW w:w="101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Office-sovellusvarannon Tuotteet (kuten Office-ohjelmistosarjat,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w:t>
            </w:r>
            <w:r>
              <w:t>oft Dynamics AX Functional CAL</w:t>
            </w:r>
            <w:r>
              <w:fldChar w:fldCharType="begin"/>
            </w:r>
            <w:r>
              <w:instrText xml:space="preserve"> XE "Microsoft Dynamics AX Functional CAL" </w:instrText>
            </w:r>
            <w:r>
              <w:fldChar w:fldCharType="end"/>
            </w:r>
            <w:r>
              <w:rPr>
                <w:vertAlign w:val="superscript"/>
              </w:rPr>
              <w:t>1</w:t>
            </w:r>
            <w:r>
              <w:t xml:space="preserve"> ja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1</w:t>
            </w:r>
          </w:p>
        </w:tc>
      </w:tr>
      <w:tr w:rsidR="00002C24">
        <w:tc>
          <w:tcPr>
            <w:tcW w:w="101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w:instrText>
            </w:r>
            <w:r>
              <w:instrText xml:space="preserve">d Server Management License" </w:instrText>
            </w:r>
            <w:r>
              <w:fldChar w:fldCharType="end"/>
            </w:r>
            <w:r>
              <w:t xml:space="preserve"> (kahden suorittimen), Visual Studio Professional with MSDN</w:t>
            </w:r>
            <w:r>
              <w:fldChar w:fldCharType="begin"/>
            </w:r>
            <w:r>
              <w:instrText xml:space="preserve"> XE "Visual Studio Professional with MSDN" </w:instrText>
            </w:r>
            <w:r>
              <w:fldChar w:fldCharType="end"/>
            </w:r>
            <w:r>
              <w:t xml:space="preserve"> ja Visual Studio Test Professional with MSDN</w:t>
            </w:r>
            <w:r>
              <w:fldChar w:fldCharType="begin"/>
            </w:r>
            <w:r>
              <w:instrText xml:space="preserve"> XE "Visual Studio Test Professional with MSDN" </w:instrText>
            </w:r>
            <w:r>
              <w:fldChar w:fldCharType="end"/>
            </w:r>
            <w:r>
              <w:t xml:space="preserve"> sekä Microsoft Dynamics A</w:t>
            </w:r>
            <w:r>
              <w:t>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25</w:t>
            </w:r>
          </w:p>
        </w:tc>
      </w:tr>
      <w:tr w:rsidR="00002C24">
        <w:tc>
          <w:tcPr>
            <w:tcW w:w="101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w:instrText>
            </w:r>
            <w:r>
              <w:instrText xml:space="preserve">e" </w:instrText>
            </w:r>
            <w:r>
              <w:fldChar w:fldCharType="end"/>
            </w:r>
            <w:r>
              <w:t xml:space="preserve"> -versio ja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50</w:t>
            </w:r>
          </w:p>
        </w:tc>
      </w:tr>
      <w:tr w:rsidR="00002C24">
        <w:tc>
          <w:tcPr>
            <w:tcW w:w="101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strText>
            </w:r>
            <w:r>
              <w:instrText xml:space="preserve">"Windows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w:instrText>
            </w:r>
            <w:r>
              <w:instrText xml:space="preserve">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75</w:t>
            </w:r>
          </w:p>
        </w:tc>
      </w:tr>
    </w:tbl>
    <w:p w:rsidR="00002C24" w:rsidRDefault="009D126D">
      <w:pPr>
        <w:pStyle w:val="ProductList-Body"/>
      </w:pPr>
      <w:r>
        <w:rPr>
          <w:b/>
          <w:i/>
        </w:rPr>
        <w:t>Huomautus:</w:t>
      </w:r>
      <w:r>
        <w:rPr>
          <w:i/>
        </w:rPr>
        <w:t xml:space="preserve"> SQL CAL -käyttöoikeudet – katso tämän osan CAL Suite -taulukko</w:t>
      </w:r>
    </w:p>
    <w:p w:rsidR="00002C24" w:rsidRDefault="009D126D">
      <w:pPr>
        <w:pStyle w:val="ProductList-Body"/>
      </w:pPr>
      <w:r>
        <w:rPr>
          <w:vertAlign w:val="superscript"/>
        </w:rPr>
        <w:t>1</w:t>
      </w:r>
      <w:r>
        <w:rPr>
          <w:i/>
        </w:rPr>
        <w:t xml:space="preserve"> Microsoft Dynamics 365 for Sales On-premises CAL -käyttöoikeudesta ja Microsoft Dynamics 365 for Customer Service On-premises CAL -käyttöoikeudesta myönnetään kaksi pistettä</w:t>
      </w:r>
    </w:p>
    <w:p w:rsidR="00002C24" w:rsidRDefault="00002C24">
      <w:pPr>
        <w:pStyle w:val="ProductList-Body"/>
      </w:pPr>
    </w:p>
    <w:p w:rsidR="00002C24" w:rsidRDefault="009D126D">
      <w:pPr>
        <w:pStyle w:val="ProductList-Body"/>
      </w:pPr>
      <w:r>
        <w:t>Kokonaispistemäärä, johon Asiakas on oikeutettu, määrittää Suunnittelupalvelut-p</w:t>
      </w:r>
      <w:r>
        <w:t>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002C2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02C24" w:rsidRDefault="009D126D">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600,000+</w:t>
            </w:r>
          </w:p>
        </w:tc>
      </w:tr>
      <w:tr w:rsidR="00002C2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02C24" w:rsidRDefault="009D126D">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75</w:t>
            </w:r>
          </w:p>
        </w:tc>
      </w:tr>
    </w:tbl>
    <w:p w:rsidR="00002C24" w:rsidRDefault="00002C24">
      <w:pPr>
        <w:pStyle w:val="ProductList-Body"/>
      </w:pPr>
    </w:p>
    <w:p w:rsidR="00002C24" w:rsidRDefault="009D126D">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002C2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02C24" w:rsidRDefault="009D126D">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02C24" w:rsidRDefault="009D126D">
            <w:pPr>
              <w:pStyle w:val="ProductList-TableBody"/>
            </w:pPr>
            <w:r>
              <w:t>→600,000+</w:t>
            </w:r>
          </w:p>
        </w:tc>
      </w:tr>
      <w:tr w:rsidR="00002C2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02C24" w:rsidRDefault="009D126D">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12</w:t>
            </w:r>
          </w:p>
        </w:tc>
      </w:tr>
    </w:tbl>
    <w:p w:rsidR="00002C24" w:rsidRDefault="009D126D">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41">
        <w:r>
          <w:rPr>
            <w:color w:val="00467F"/>
            <w:u w:val="single"/>
          </w:rPr>
          <w:t>http://www.microsoft.com/licensing/software-assurance/planning-services-overview.aspx</w:t>
        </w:r>
      </w:hyperlink>
      <w:r>
        <w:t xml:space="preserve">. </w:t>
      </w:r>
    </w:p>
    <w:p w:rsidR="00002C24" w:rsidRDefault="00002C24">
      <w:pPr>
        <w:pStyle w:val="ProductList-Body"/>
      </w:pPr>
    </w:p>
    <w:p w:rsidR="00002C24" w:rsidRDefault="009D126D">
      <w:pPr>
        <w:pStyle w:val="ProductList-Body"/>
      </w:pPr>
      <w:r>
        <w:t>Saatavilla olevien palveluiden ja niihin liittyvien palvelutasojen luettelo voi muuttua koska tahansa. Va</w:t>
      </w:r>
      <w:r>
        <w:t>atimukset täyttävät toimittajat antavat asiakkaille jäsentelyn saatavilla olevasta Työn laajuudesta kullekin palvelutarjonnalle. Asiakkaat voivat pyynnöstä myös muuntaa käyttämättömiä Koulutusseteli-päivät (katso Koulutusseteli-etu) suhteessa kolme Koulutu</w:t>
      </w:r>
      <w:r>
        <w:t>sseteli-päivää yhdeksi Suunnittelupalvelu-päiväksi (ja päin vastoin), jos (i) ne ovat oikeutettuja Koulutusseteli-etuun, (ii) ne ovat aktivoineet Koulutusseteli-etunsa ja (iii) niillä on vähintään kolme lunastamatonta koulutuspäivää Koulutusseteli-edusta m</w:t>
      </w:r>
      <w:r>
        <w:t>uunnettavissa.</w:t>
      </w:r>
    </w:p>
    <w:p w:rsidR="00002C24" w:rsidRDefault="009D126D" w:rsidP="00735D8B">
      <w:pPr>
        <w:pStyle w:val="ProductList-Bullet"/>
        <w:numPr>
          <w:ilvl w:val="0"/>
          <w:numId w:val="41"/>
        </w:numPr>
      </w:pPr>
      <w:r>
        <w:t>Suunnittelupalvelut Asiakkaalle toimittavat vaatimukset täyttävät Microsoft-kumppanit tai Microsoft-yhtiöt. Maksuseteleillä toimitetut palvelut toimitetaan sopimuksella Asiakkaan ja Vaatimukset täyttävän toimittajan välillä. Asiakas voi tark</w:t>
      </w:r>
      <w:r>
        <w:t xml:space="preserve">astella Vaatimukset täyttävien toimittajien luetteloa täällä: </w:t>
      </w:r>
      <w:hyperlink r:id="rId142">
        <w:r>
          <w:rPr>
            <w:color w:val="00467F"/>
            <w:u w:val="single"/>
          </w:rPr>
          <w:t>http://directory.partners.extranet.microsoft.com/psbproviders</w:t>
        </w:r>
      </w:hyperlink>
    </w:p>
    <w:p w:rsidR="00002C24" w:rsidRDefault="009D126D" w:rsidP="00735D8B">
      <w:pPr>
        <w:pStyle w:val="ProductList-Bullet"/>
        <w:numPr>
          <w:ilvl w:val="0"/>
          <w:numId w:val="41"/>
        </w:numPr>
      </w:pPr>
      <w:r>
        <w:t xml:space="preserve">Suunnittelupalvelut-toimeksiannot tarjoavat palveluita, jotka kattavat valmiiksi määritetyn työn laajuuden ja johtavat korkean tason käyttöönottosuunnitelmaan. Ohjelmiston varsinaista käyttöönottoa ei voi sisällyttää toimeksiantoon. </w:t>
      </w:r>
    </w:p>
    <w:p w:rsidR="00002C24" w:rsidRDefault="009D126D" w:rsidP="00735D8B">
      <w:pPr>
        <w:pStyle w:val="ProductList-Bullet"/>
        <w:numPr>
          <w:ilvl w:val="0"/>
          <w:numId w:val="41"/>
        </w:numPr>
      </w:pPr>
      <w:r>
        <w:t>Suunnittelupalvelut-ma</w:t>
      </w:r>
      <w:r>
        <w:t xml:space="preserve">ksuseteleitä voi lunastaa vain se asiakas, joka on oikeutettu etuun. </w:t>
      </w:r>
    </w:p>
    <w:p w:rsidR="00002C24" w:rsidRDefault="009D126D" w:rsidP="00735D8B">
      <w:pPr>
        <w:pStyle w:val="ProductList-Bullet"/>
        <w:numPr>
          <w:ilvl w:val="0"/>
          <w:numId w:val="41"/>
        </w:numPr>
      </w:pPr>
      <w:r>
        <w:t xml:space="preserve">Suunnittelupalvelut-maksuseteleitä ei voi vaihtaa rahaksi, maksuiksi tai muiksi arvoesineiksi. </w:t>
      </w:r>
    </w:p>
    <w:p w:rsidR="00002C24" w:rsidRDefault="009D126D" w:rsidP="00735D8B">
      <w:pPr>
        <w:pStyle w:val="ProductList-Bullet"/>
        <w:numPr>
          <w:ilvl w:val="0"/>
          <w:numId w:val="41"/>
        </w:numPr>
      </w:pPr>
      <w:r>
        <w:t>Vaatimukset täyttävän SA-ylläpidon pieneneminen palautusten ja muiden laskutussäätöjen seu</w:t>
      </w:r>
      <w:r>
        <w:t xml:space="preserve">rauksena, kun se on sallittua, voi vähentää Asiakkaan Suunnittelupalveluihin oikeutettujen päivien määrää. </w:t>
      </w:r>
    </w:p>
    <w:p w:rsidR="00002C24" w:rsidRDefault="009D126D" w:rsidP="00735D8B">
      <w:pPr>
        <w:pStyle w:val="ProductList-Bullet"/>
        <w:numPr>
          <w:ilvl w:val="0"/>
          <w:numId w:val="41"/>
        </w:numPr>
      </w:pPr>
      <w:r>
        <w:t xml:space="preserve">Maksusetelityyppejä ei voi yhdistellä. Suunnittelupalvelut-sopimukset eivät saa ylittää sopimustyypille määritettyä enimmäiskestoa. </w:t>
      </w:r>
    </w:p>
    <w:p w:rsidR="00002C24" w:rsidRDefault="009D126D" w:rsidP="00735D8B">
      <w:pPr>
        <w:pStyle w:val="ProductList-Bullet"/>
        <w:numPr>
          <w:ilvl w:val="0"/>
          <w:numId w:val="41"/>
        </w:numPr>
      </w:pPr>
      <w:r>
        <w:t>Maksusetelit ke</w:t>
      </w:r>
      <w:r>
        <w:t xml:space="preserve">lpaavat vain vaatimukset täyttäville Toimittajille siihen palvelun tyyppiin, jota varten maksuseteli lunastetaan. </w:t>
      </w:r>
    </w:p>
    <w:p w:rsidR="00002C24" w:rsidRDefault="009D126D" w:rsidP="00735D8B">
      <w:pPr>
        <w:pStyle w:val="ProductList-Bullet"/>
        <w:numPr>
          <w:ilvl w:val="0"/>
          <w:numId w:val="41"/>
        </w:numPr>
      </w:pPr>
      <w:r>
        <w:t xml:space="preserve">Maksusetelit on määritettävä SA-ylläpitojakson aikana. </w:t>
      </w:r>
    </w:p>
    <w:p w:rsidR="00002C24" w:rsidRDefault="009D126D" w:rsidP="00735D8B">
      <w:pPr>
        <w:pStyle w:val="ProductList-Bullet"/>
        <w:numPr>
          <w:ilvl w:val="0"/>
          <w:numId w:val="41"/>
        </w:numPr>
      </w:pPr>
      <w:r>
        <w:t>Maksusetelit vanhentuvat 180 päivää päivämäärästä, jolloin maksuseteli on määritetty,</w:t>
      </w:r>
      <w:r>
        <w:t xml:space="preserve"> SA-ylläpidon päättymisestä riippumatta. Kaikki palvelut on toimitettava (maksuseteli lunastettava) ennen maksusetelin päättymistä. Maksusetelit, jotka vanhentuvat ennen SA-ylläpitosopimuksen päättymistä, palaavat Suunnittelupalvelut-päivien varantoon. Ede</w:t>
      </w:r>
      <w:r>
        <w:t>llä oleva taulukko näyttää saatavilla olevat palvelupäivät täyden kolmen vuoden liittymäsopimuksen tai sopimuksen perusteella. Asiakkaat, jotka hankkivat SA-ylläpidon yhdeksi vuodeksi, saavat kolmasosan mainituista palvelupäivien määrästä. Asiakkaat, jotka</w:t>
      </w:r>
      <w:r>
        <w:t xml:space="preserve"> hankkivat SA-ylläpidon kahdeksi vuodeksi, saavat kaksi kolmasosaa mainituista palvelupäivien määrästä. </w:t>
      </w:r>
    </w:p>
    <w:p w:rsidR="00002C24" w:rsidRDefault="00002C24">
      <w:pPr>
        <w:pStyle w:val="ProductList-Body"/>
      </w:pPr>
    </w:p>
    <w:p w:rsidR="00002C24" w:rsidRDefault="009D126D">
      <w:pPr>
        <w:pStyle w:val="ProductList-Body"/>
      </w:pPr>
      <w:r>
        <w:t>Microsoft voi käyttää Vaatimukset täyttävän toimittajan Microsoftin toimeksiannon lopussa lähettämiä valmiita suoritteita laadunvalvontaan ja ne voida</w:t>
      </w:r>
      <w:r>
        <w:t>an jakaa Asiakkaan Microsoft-tilityöryhmän kanssa tätä varten.</w:t>
      </w:r>
    </w:p>
    <w:p w:rsidR="00002C24" w:rsidRDefault="00002C24">
      <w:pPr>
        <w:pStyle w:val="ProductList-Body"/>
      </w:pPr>
    </w:p>
    <w:p w:rsidR="00002C24" w:rsidRDefault="009D126D">
      <w:pPr>
        <w:pStyle w:val="ProductList-ClauseHeading"/>
        <w:outlineLvl w:val="2"/>
      </w:pPr>
      <w:bookmarkStart w:id="358" w:name="_Sec581"/>
      <w:r>
        <w:t>Enterprise Source Licensing Program</w:t>
      </w:r>
      <w:bookmarkEnd w:id="358"/>
    </w:p>
    <w:p w:rsidR="00002C24" w:rsidRDefault="009D126D">
      <w:pPr>
        <w:pStyle w:val="ProductList-Body"/>
      </w:pPr>
      <w:r>
        <w:t>Asiakkaat, joilla on vähintään 10 000 käyttöoikeuden alaista SA-ylläpidolla varistettua työasemaa järjestelmävarannossa, voivat olla oikeutettuja saamaan Mi</w:t>
      </w:r>
      <w:r>
        <w:t>crosoft Windowsin lähdekoodin sisäistä kehittämistä ja tukea varten. Academic-ohjelmat ovat oikeutettuja Microsoft Research Source Licensing Program -ohjelmaan.</w:t>
      </w:r>
    </w:p>
    <w:p w:rsidR="00002C24" w:rsidRDefault="00002C24">
      <w:pPr>
        <w:pStyle w:val="ProductList-Body"/>
      </w:pPr>
    </w:p>
    <w:p w:rsidR="00002C24" w:rsidRDefault="009D126D">
      <w:pPr>
        <w:pStyle w:val="ProductList-ClauseHeading"/>
        <w:outlineLvl w:val="2"/>
      </w:pPr>
      <w:bookmarkStart w:id="359" w:name="_Sec582"/>
      <w:r>
        <w:t>Koulutussetelit</w:t>
      </w:r>
      <w:bookmarkEnd w:id="359"/>
    </w:p>
    <w:p w:rsidR="00002C24" w:rsidRDefault="009D126D">
      <w:pPr>
        <w:pStyle w:val="ProductList-Body"/>
      </w:pPr>
      <w:r>
        <w:t>Asiakkaat (muut kuin Academic-ohjelmien kautta ostavat), joilla on Yrityksenla</w:t>
      </w:r>
      <w:r>
        <w:t>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459"/>
        <w:gridCol w:w="3681"/>
        <w:gridCol w:w="3650"/>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Järjestelm</w:t>
            </w:r>
            <w:r>
              <w:rPr>
                <w:color w:val="FFFFFF"/>
              </w:rPr>
              <w:t>ätuotevarannot</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1 päivä / 50 käyttöoikeutta (enintään 10 päivää)</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1 päivä 50 käyttöoikeutta tai pistettä kohti</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10 päivää kutakin oikeutettua liittymäsopimusta tai Ostotiliä kohti.</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15 päivää*</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25 päivää*</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55 päivä</w:t>
            </w:r>
            <w:r>
              <w:t>ä*</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80 päivää*</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125 päivää*</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200 päivää*</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300 päivää*</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400 päivää*</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700 päivää*</w:t>
            </w:r>
          </w:p>
        </w:tc>
      </w:tr>
    </w:tbl>
    <w:p w:rsidR="00002C24" w:rsidRDefault="009D126D">
      <w:pPr>
        <w:pStyle w:val="ProductList-Body"/>
      </w:pPr>
      <w:r>
        <w:t>*</w:t>
      </w:r>
      <w:r>
        <w:rPr>
          <w:i/>
        </w:rPr>
        <w:t>Päivien määrä kutakin oikeutettua liittymäsopimusta, sopimusta tai ostotiliä kohden.</w:t>
      </w:r>
    </w:p>
    <w:p w:rsidR="00002C24" w:rsidRDefault="00002C24">
      <w:pPr>
        <w:pStyle w:val="ProductList-Body"/>
      </w:pPr>
    </w:p>
    <w:p w:rsidR="00002C24" w:rsidRDefault="009D126D" w:rsidP="00735D8B">
      <w:pPr>
        <w:pStyle w:val="ProductList-Bullet"/>
        <w:numPr>
          <w:ilvl w:val="0"/>
          <w:numId w:val="42"/>
        </w:numPr>
      </w:pPr>
      <w:r>
        <w:t xml:space="preserve">Maksuseteleillä toimitettavat palvelut toimitetaan sopimuksella Asiakkaan ja vaatimukset täyttävän Microsoft Learning -kumppanin välillä. </w:t>
      </w:r>
    </w:p>
    <w:p w:rsidR="00002C24" w:rsidRDefault="009D126D" w:rsidP="00735D8B">
      <w:pPr>
        <w:pStyle w:val="ProductList-Bullet"/>
        <w:numPr>
          <w:ilvl w:val="0"/>
          <w:numId w:val="42"/>
        </w:numPr>
      </w:pPr>
      <w:r>
        <w:t xml:space="preserve">Nopeutetulla tahdilla toimitetut kurssit vaativat maksusetelipäiviä kurssia normaalilla tahdilla toimitettaessa käytettyjen päivien määrän, joka on määritetty SATV Voucher Validation and Reservation System -järjestelmässä. </w:t>
      </w:r>
    </w:p>
    <w:p w:rsidR="00002C24" w:rsidRDefault="009D126D" w:rsidP="00735D8B">
      <w:pPr>
        <w:pStyle w:val="ProductList-Bullet"/>
        <w:numPr>
          <w:ilvl w:val="0"/>
          <w:numId w:val="42"/>
        </w:numPr>
      </w:pPr>
      <w:r>
        <w:t>Maksuseteli on lunastettavissa v</w:t>
      </w:r>
      <w:r>
        <w:t>ain vaatimukset täyttävän Microsoft Learning -kumppanin opettajan johtamalle koulutukselle hyväksytyissä kursseissa. Mukautetut kurssit (muu kuin hyväksytyn kurssin nopeutettu toimitustahti tai mukautetut kurssit, jotka koostuvat vain hyväksytyistä kurssei</w:t>
      </w:r>
      <w:r>
        <w:t xml:space="preserve">sta tai ennalta hyväksytyt poikkeukset, jotka perustuvat järjestelmäongelmiin tai pilottiohjelmiin) eivät ole oikeutettuja näiden maksuseteleiden käyttöön.   </w:t>
      </w:r>
    </w:p>
    <w:p w:rsidR="00002C24" w:rsidRDefault="009D126D" w:rsidP="00735D8B">
      <w:pPr>
        <w:pStyle w:val="ProductList-Bullet"/>
        <w:numPr>
          <w:ilvl w:val="0"/>
          <w:numId w:val="42"/>
        </w:numPr>
      </w:pPr>
      <w:r>
        <w:t>Maksuseteleitä ei voi käyttää kattamaan maksuja, jotka liittyvät siihen, ettei asiakas saapunut v</w:t>
      </w:r>
      <w:r>
        <w:t>aratulle kurssille.</w:t>
      </w:r>
    </w:p>
    <w:p w:rsidR="00002C24" w:rsidRDefault="009D126D" w:rsidP="00735D8B">
      <w:pPr>
        <w:pStyle w:val="ProductList-Bullet"/>
        <w:numPr>
          <w:ilvl w:val="0"/>
          <w:numId w:val="42"/>
        </w:numPr>
      </w:pPr>
      <w:r>
        <w:t>Maksusetelit voi lunastaa vain se henkilö, jonka asiakas on hyväksynyt käyttämään maksusetelin.</w:t>
      </w:r>
    </w:p>
    <w:p w:rsidR="00002C24" w:rsidRDefault="009D126D" w:rsidP="00735D8B">
      <w:pPr>
        <w:pStyle w:val="ProductList-Bullet"/>
        <w:numPr>
          <w:ilvl w:val="0"/>
          <w:numId w:val="42"/>
        </w:numPr>
      </w:pPr>
      <w:r>
        <w:t xml:space="preserve">Maksuseteleitä ei voi vaihtaa rahaksi, maksuiksi tai muiksi arvoesineiksi. </w:t>
      </w:r>
    </w:p>
    <w:p w:rsidR="00002C24" w:rsidRDefault="009D126D" w:rsidP="00735D8B">
      <w:pPr>
        <w:pStyle w:val="ProductList-Bullet"/>
        <w:numPr>
          <w:ilvl w:val="0"/>
          <w:numId w:val="42"/>
        </w:numPr>
      </w:pPr>
      <w:r>
        <w:t xml:space="preserve">Maksusetelit on määritettävä SA-ylläpitojakson aikana. </w:t>
      </w:r>
    </w:p>
    <w:p w:rsidR="00002C24" w:rsidRDefault="009D126D" w:rsidP="00735D8B">
      <w:pPr>
        <w:pStyle w:val="ProductList-Bullet"/>
        <w:numPr>
          <w:ilvl w:val="0"/>
          <w:numId w:val="42"/>
        </w:numPr>
      </w:pPr>
      <w:r>
        <w:t>Maksuset</w:t>
      </w:r>
      <w:r>
        <w:t xml:space="preserve">elit vanhenevat 180 päivän kuluessa maksusetelin määrittämisestä. Maksusetelit, jotka vanhentuvat ennen SA-ylläpitosopimuksen päättymistä, palaavat Koulutusseteli-päivien varantoon. </w:t>
      </w:r>
    </w:p>
    <w:p w:rsidR="00002C24" w:rsidRDefault="009D126D" w:rsidP="00735D8B">
      <w:pPr>
        <w:pStyle w:val="ProductList-Bullet"/>
        <w:numPr>
          <w:ilvl w:val="0"/>
          <w:numId w:val="42"/>
        </w:numPr>
      </w:pPr>
      <w:r>
        <w:t xml:space="preserve">Yksi Koulutusseteli-päivä vastaa yhtä koulutusistuntopäivää. </w:t>
      </w:r>
    </w:p>
    <w:p w:rsidR="00002C24" w:rsidRDefault="009D126D" w:rsidP="00735D8B">
      <w:pPr>
        <w:pStyle w:val="ProductList-Bullet"/>
        <w:numPr>
          <w:ilvl w:val="0"/>
          <w:numId w:val="42"/>
        </w:numPr>
      </w:pPr>
      <w:r>
        <w:t>Maksusetele</w:t>
      </w:r>
      <w:r>
        <w:t xml:space="preserve">itä voi käyttää varaamaan koulutusta vain yhdelle vaatimukset täyttävälle Microsoft Learning -kumppanille kerrallaan. </w:t>
      </w:r>
    </w:p>
    <w:p w:rsidR="00002C24" w:rsidRDefault="009D126D" w:rsidP="00735D8B">
      <w:pPr>
        <w:pStyle w:val="ProductList-Bullet"/>
        <w:numPr>
          <w:ilvl w:val="0"/>
          <w:numId w:val="42"/>
        </w:numPr>
      </w:pPr>
      <w:r>
        <w:t xml:space="preserve">Vaatimukset täyttävien käyttöoikeuksien, joille SA-ylläpito on hankittu, väheneminen palautusten ja muiden laskutussäätöjen seurauksena, </w:t>
      </w:r>
      <w:r>
        <w:t xml:space="preserve">kun se on sallittua, voi vähentää Asiakkaan Koulutusseteli-palvelutason oikeutusta. </w:t>
      </w:r>
    </w:p>
    <w:p w:rsidR="00002C24" w:rsidRDefault="009D126D" w:rsidP="00735D8B">
      <w:pPr>
        <w:pStyle w:val="ProductList-Bullet"/>
        <w:numPr>
          <w:ilvl w:val="0"/>
          <w:numId w:val="42"/>
        </w:numPr>
      </w:pPr>
      <w:r>
        <w:t>Edellä oleva taulukko näyttää saatavilla olevat koulutushyvitykset täyden kolmen vuoden liittymäsopimuksen tai sopimuksen perusteella. Asiakkaat, jotka hankkivat SA-ylläpi</w:t>
      </w:r>
      <w:r>
        <w:t xml:space="preserve">don yhdeksi vuodeksi, saavat kolmasosan mainituista koulutushyvitysten määrästä. Asiakkaat, jotka hankkivat SA-ylläpidon kahdeksi vuodeksi, saavat kaksi kolmasosaa mainituista koulutushyvitysten määrästä. </w:t>
      </w:r>
    </w:p>
    <w:p w:rsidR="00002C24" w:rsidRDefault="00002C24">
      <w:pPr>
        <w:pStyle w:val="ProductList-Body"/>
      </w:pPr>
    </w:p>
    <w:p w:rsidR="00002C24" w:rsidRDefault="009D126D">
      <w:pPr>
        <w:pStyle w:val="ProductList-ClauseHeading"/>
        <w:outlineLvl w:val="2"/>
      </w:pPr>
      <w:bookmarkStart w:id="360" w:name="_Sec583"/>
      <w:r>
        <w:t>E-Learning</w:t>
      </w:r>
      <w:bookmarkEnd w:id="360"/>
    </w:p>
    <w:p w:rsidR="00002C24" w:rsidRDefault="009D126D">
      <w:pPr>
        <w:pStyle w:val="ProductList-Body"/>
      </w:pPr>
      <w:r>
        <w:t>Tämä etu vaihtelee Sovellusten, Järjes</w:t>
      </w:r>
      <w:r>
        <w:t>telmien ja Palveluiden mukaan. Siihen oikeutetut asiakkaat saavat yhden käyttökoodin (Sovelluksille, Järjestelmille ja/tai Palvelimille) jokaista vaatimukset täyttävää liittymäsopimusta/sopimusta kohden. Asiakkaat, joilla on vaatimukset täyttäviä Palvelin-</w:t>
      </w:r>
      <w:r>
        <w:t>tuotteita, saavat käyttää isännöityjä Palvelin-E-Learning-kursseja mutta eivät SCORM-yhteensopivaa sisältöä. Asiakkaat, joilla on Office 365 Pro Plus</w:t>
      </w:r>
      <w:r>
        <w:fldChar w:fldCharType="begin"/>
      </w:r>
      <w:r>
        <w:instrText xml:space="preserve"> XE "Office 365 Pro Plus" </w:instrText>
      </w:r>
      <w:r>
        <w:fldChar w:fldCharType="end"/>
      </w:r>
      <w:r>
        <w:t>, ovat oikeutettuja käyttämään vain ylläpidettyjä Office 365:een liittyviä E-Le</w:t>
      </w:r>
      <w:r>
        <w:t>arning-kursseja (SCORM-yhteensopiva sisältö ei ole oikeutettu).</w:t>
      </w:r>
    </w:p>
    <w:p w:rsidR="00002C24" w:rsidRDefault="00002C24">
      <w:pPr>
        <w:pStyle w:val="ProductList-Body"/>
      </w:pPr>
    </w:p>
    <w:p w:rsidR="00002C24" w:rsidRDefault="009D126D">
      <w:pPr>
        <w:pStyle w:val="ProductList-Body"/>
      </w:pPr>
      <w:r>
        <w:t>Niiden käyttäjien enimmäismäärä, joille Asiakas saa käyttää E-Learning-koulutusta, on yhtä suuri kuin sellaisten vaatimukset täyttävien tuotteiden käyttöoikeudellisten kopioiden määrä, joilla</w:t>
      </w:r>
      <w:r>
        <w:t xml:space="preserve"> on SA-ylläpito. Asiakkaiden on määritettävä yksi käyttäjä kullekin edellytykset täyttävälle käyttöoikeudelle. Käyttöoikeutta ei voi siirtää käyttäjältä toiselle.</w:t>
      </w:r>
    </w:p>
    <w:p w:rsidR="00002C24" w:rsidRDefault="00002C24">
      <w:pPr>
        <w:pStyle w:val="ProductList-Body"/>
      </w:pPr>
    </w:p>
    <w:p w:rsidR="00002C24" w:rsidRDefault="009D126D">
      <w:pPr>
        <w:pStyle w:val="ProductList-ClauseHeading"/>
        <w:outlineLvl w:val="2"/>
      </w:pPr>
      <w:bookmarkStart w:id="361" w:name="_Sec584"/>
      <w:r>
        <w:t>Kotikäyttöohjelma</w:t>
      </w:r>
      <w:bookmarkEnd w:id="361"/>
    </w:p>
    <w:p w:rsidR="00002C24" w:rsidRDefault="009D126D">
      <w:pPr>
        <w:pStyle w:val="ProductList-Body"/>
      </w:pPr>
      <w:r>
        <w:t xml:space="preserve">Asiakkaan työntekijät, jotka ovat alla olevassa taulukossa määritettyjen sovellusten käyttöoikeuden saaneita käyttäjiä, voivat hankkia yhden </w:t>
      </w:r>
      <w:r>
        <w:fldChar w:fldCharType="begin"/>
      </w:r>
      <w:r>
        <w:instrText xml:space="preserve"> AutoTextList   \s NoStyle \t "Käyttöoikeus tarkoittaa oikeutta ladata, asentaa ja käyttää Tuotetta." </w:instrText>
      </w:r>
      <w:r>
        <w:fldChar w:fldCharType="separate"/>
      </w:r>
      <w:r>
        <w:rPr>
          <w:color w:val="0563C1"/>
        </w:rPr>
        <w:t>Käyttöoikeude</w:t>
      </w:r>
      <w:r>
        <w:rPr>
          <w:color w:val="0563C1"/>
        </w:rPr>
        <w:t>n</w:t>
      </w:r>
      <w:r>
        <w:fldChar w:fldCharType="end"/>
      </w:r>
      <w:r>
        <w:t xml:space="preserve"> vastaavaan Kotikäyttöohjelmaan yhdelle laitteelle asennusta varten (joko PC:lle tai Mac-laitteelle ostetun ohjelmiston mukaan). Academic Select- (ilman SA-jäsenyyttä), Academic Select Plus- (ilman SA-jäsenyyttä) ja Academic Open -ohjelmat eivät oikeut</w:t>
      </w:r>
      <w:r>
        <w:t>a tähän etuuteen.</w:t>
      </w:r>
    </w:p>
    <w:p w:rsidR="00002C24" w:rsidRDefault="00002C24">
      <w:pPr>
        <w:pStyle w:val="ProductList-Body"/>
      </w:pPr>
    </w:p>
    <w:p w:rsidR="00002C24" w:rsidRDefault="009D126D">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w:t>
      </w:r>
      <w:r>
        <w:t>äyttäjä asentaa ja käyttää mitä tahansa kyseisen työasemasovelluksen aiempaa tai myöhempää versiota Kotikäyttöohjelman käyttöoikeuden mukaisesti.</w:t>
      </w:r>
    </w:p>
    <w:p w:rsidR="00002C24" w:rsidRDefault="00002C24">
      <w:pPr>
        <w:pStyle w:val="ProductList-Body"/>
      </w:pPr>
    </w:p>
    <w:p w:rsidR="00002C24" w:rsidRDefault="009D126D">
      <w:pPr>
        <w:pStyle w:val="ProductList-Body"/>
      </w:pPr>
      <w:r>
        <w:lastRenderedPageBreak/>
        <w:t xml:space="preserve">Kotikäyttöohjelman ohjelmiston käyttöehdot solmitaan Microsoftin ja Asiakkaan työntekijän välillä, ja ne voi </w:t>
      </w:r>
      <w:r>
        <w:t>avata Kotikäyttöohjelma-sivustosta.</w:t>
      </w:r>
    </w:p>
    <w:p w:rsidR="00002C24" w:rsidRDefault="00002C24">
      <w:pPr>
        <w:pStyle w:val="ProductList-Body"/>
      </w:pPr>
    </w:p>
    <w:p w:rsidR="00002C24" w:rsidRDefault="009D126D">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337"/>
        <w:gridCol w:w="5453"/>
      </w:tblGrid>
      <w:tr w:rsidR="00002C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Vastaava Kotikäyttöohjelma-käyttöoikeus</w:t>
            </w:r>
          </w:p>
        </w:tc>
      </w:tr>
      <w:tr w:rsidR="00002C24">
        <w:tc>
          <w:tcPr>
            <w:tcW w:w="60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Office Standard 2010/2013/2016</w:t>
            </w:r>
          </w:p>
          <w:p w:rsidR="00002C24" w:rsidRDefault="009D126D">
            <w:pPr>
              <w:pStyle w:val="ProductList-TableBody"/>
            </w:pPr>
            <w:r>
              <w:t xml:space="preserve">Office Professional Plus 2010/2013/2016 </w:t>
            </w:r>
          </w:p>
          <w:p w:rsidR="00002C24" w:rsidRDefault="009D126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Office Professional Plus 2016 HUP ja Office 2016 for Mac Home &amp; Business with Lync DL HUP</w:t>
            </w:r>
          </w:p>
        </w:tc>
      </w:tr>
      <w:tr w:rsidR="00002C24">
        <w:tc>
          <w:tcPr>
            <w:tcW w:w="60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Access 2010/2013/2016</w:t>
            </w:r>
          </w:p>
          <w:p w:rsidR="00002C24" w:rsidRDefault="009D126D">
            <w:pPr>
              <w:pStyle w:val="ProductList-TableBody"/>
            </w:pPr>
            <w:r>
              <w:t>Excel 2010/20</w:t>
            </w:r>
            <w:r>
              <w:t>13/2016</w:t>
            </w:r>
          </w:p>
          <w:p w:rsidR="00002C24" w:rsidRDefault="009D126D">
            <w:pPr>
              <w:pStyle w:val="ProductList-TableBody"/>
            </w:pPr>
            <w:r>
              <w:t>PowerPoint 2010/2013/2016</w:t>
            </w:r>
          </w:p>
          <w:p w:rsidR="00002C24" w:rsidRDefault="009D126D">
            <w:pPr>
              <w:pStyle w:val="ProductList-TableBody"/>
            </w:pPr>
            <w:r>
              <w:t>InfoPath 2010/2013/2016</w:t>
            </w:r>
          </w:p>
          <w:p w:rsidR="00002C24" w:rsidRDefault="009D126D">
            <w:pPr>
              <w:pStyle w:val="ProductList-TableBody"/>
            </w:pPr>
            <w:r>
              <w:t>Lync 2010/2013/2015</w:t>
            </w:r>
          </w:p>
          <w:p w:rsidR="00002C24" w:rsidRDefault="009D126D">
            <w:pPr>
              <w:pStyle w:val="ProductList-TableBody"/>
            </w:pPr>
            <w:r>
              <w:t>OneNote 2010/2013/2016</w:t>
            </w:r>
          </w:p>
          <w:p w:rsidR="00002C24" w:rsidRDefault="009D126D">
            <w:pPr>
              <w:pStyle w:val="ProductList-TableBody"/>
            </w:pPr>
            <w:r>
              <w:t>Outlook 2010/2013/2016</w:t>
            </w:r>
          </w:p>
          <w:p w:rsidR="00002C24" w:rsidRDefault="009D126D">
            <w:pPr>
              <w:pStyle w:val="ProductList-TableBody"/>
            </w:pPr>
            <w:r>
              <w:t>Publisher 2010/2013/2016</w:t>
            </w:r>
          </w:p>
          <w:p w:rsidR="00002C24" w:rsidRDefault="009D126D">
            <w:pPr>
              <w:pStyle w:val="ProductList-TableBody"/>
            </w:pPr>
            <w:r>
              <w:t>Skype for Business 2015</w:t>
            </w:r>
          </w:p>
          <w:p w:rsidR="00002C24" w:rsidRDefault="009D126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Office Professional Plus 2016 HUP ja Office 2016 for Mac Home &amp; Business with Lync DL HUP </w:t>
            </w:r>
          </w:p>
        </w:tc>
      </w:tr>
      <w:tr w:rsidR="00002C24">
        <w:tc>
          <w:tcPr>
            <w:tcW w:w="60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Visio Standard 2010/2013 /2016 </w:t>
            </w:r>
          </w:p>
          <w:p w:rsidR="00002C24" w:rsidRDefault="009D126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Visio Professional 2016 HUP</w:t>
            </w:r>
          </w:p>
        </w:tc>
      </w:tr>
      <w:tr w:rsidR="00002C24">
        <w:tc>
          <w:tcPr>
            <w:tcW w:w="60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Project Standard 2010/2013/2016</w:t>
            </w:r>
          </w:p>
          <w:p w:rsidR="00002C24" w:rsidRDefault="009D126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P</w:t>
            </w:r>
            <w:r>
              <w:t>roject Professional 2016 HUP</w:t>
            </w:r>
          </w:p>
        </w:tc>
      </w:tr>
    </w:tbl>
    <w:p w:rsidR="00002C24" w:rsidRDefault="009D126D">
      <w:pPr>
        <w:pStyle w:val="ProductList-Body"/>
      </w:pPr>
      <w:r>
        <w:rPr>
          <w:i/>
        </w:rPr>
        <w:t xml:space="preserve">Lisätietoja, kuten tietoja muun kotikäyttöohjelmaohjelmiston saatavuudesta, on osoitteessa </w:t>
      </w:r>
      <w:hyperlink r:id="rId143">
        <w:r>
          <w:rPr>
            <w:i/>
            <w:color w:val="00467F"/>
            <w:u w:val="single"/>
          </w:rPr>
          <w:t>http://www.microsoft.com/licensing</w:t>
        </w:r>
      </w:hyperlink>
      <w:r>
        <w:rPr>
          <w:i/>
        </w:rPr>
        <w:t>.</w:t>
      </w:r>
    </w:p>
    <w:p w:rsidR="00002C24" w:rsidRDefault="00002C24">
      <w:pPr>
        <w:pStyle w:val="ProductList-Body"/>
      </w:pPr>
    </w:p>
    <w:p w:rsidR="00002C24" w:rsidRDefault="009D126D">
      <w:pPr>
        <w:pStyle w:val="ProductList-Body"/>
      </w:pPr>
      <w:r>
        <w:t>Microsoft voi päättää asiakkaan osallistumis</w:t>
      </w:r>
      <w:r>
        <w:t>en Kotikäyttöohjelmaan välittömästi ja ilman ilmoitusta, jos asiakkaan ohjelmakoodia käytetään luvattomasti käyttämään Kotikäyttöohjelmaa tai myöntämään käyttöoikeuksia sillä.</w:t>
      </w:r>
    </w:p>
    <w:p w:rsidR="00002C24" w:rsidRDefault="00002C24">
      <w:pPr>
        <w:pStyle w:val="ProductList-Body"/>
        <w:jc w:val="right"/>
      </w:pPr>
    </w:p>
    <w:p w:rsidR="00002C24" w:rsidRDefault="009D126D">
      <w:pPr>
        <w:pStyle w:val="ProductList-ClauseHeading"/>
        <w:outlineLvl w:val="2"/>
      </w:pPr>
      <w:bookmarkStart w:id="362" w:name="_Sec585"/>
      <w:r>
        <w:t>Ympärivuorokautinen ongelmanratkaisutuki</w:t>
      </w:r>
      <w:bookmarkEnd w:id="362"/>
    </w:p>
    <w:p w:rsidR="00002C24" w:rsidRDefault="009D126D">
      <w:pPr>
        <w:pStyle w:val="ProductList-Body"/>
      </w:pPr>
      <w:r>
        <w:t>Asiakkaat (muut kuin Academic-ohjelmie</w:t>
      </w:r>
      <w:r>
        <w:t>n kautta ostavat), joilla on SA-ylläpito, ovat oikeutettuja Ympärivuorokautiseen ongelmanratkaisutukeen.</w:t>
      </w:r>
    </w:p>
    <w:p w:rsidR="00002C24" w:rsidRDefault="00002C24">
      <w:pPr>
        <w:pStyle w:val="ProductList-Body"/>
      </w:pPr>
    </w:p>
    <w:p w:rsidR="00002C24" w:rsidRDefault="009D126D">
      <w:pPr>
        <w:pStyle w:val="ProductList-Body"/>
      </w:pPr>
      <w:r>
        <w:t>Ympärivuorokautinen ongelmanratkaisutuki tarjoaa apua Microsoft-tuotteiden käytön aikana ilmenneisiin tiettyjä oireita sisältäviin ongelmiin. Microsof</w:t>
      </w:r>
      <w:r>
        <w:t>t pyrkii kohtuullisin toimin auttamaan Asiakasta, joilla on tukipyyntöjä, Microsoftin tuotetukikäytäntöjen mukaisesti. Microsoft pidättää itsellään oikeuden kieltää kohtuuttomat tukipalvelupyynnöt ja voi ohjata Asiakkaat lisäpalvelutasosopimukseen, mikä vo</w:t>
      </w:r>
      <w:r>
        <w:t xml:space="preserve">i edellyttää lisämaksua. </w:t>
      </w:r>
    </w:p>
    <w:p w:rsidR="00002C24" w:rsidRDefault="00002C24">
      <w:pPr>
        <w:pStyle w:val="ProductList-Body"/>
      </w:pPr>
    </w:p>
    <w:p w:rsidR="00002C24" w:rsidRDefault="009D126D">
      <w:pPr>
        <w:pStyle w:val="ProductList-Body"/>
      </w:pPr>
      <w:r>
        <w:t>Tuotteet, jotka ovat Microsoftin tuen elinkaarikäytännön mukaan mainstream-tukijaksossa, ovat oikeutettuja ympärivuorokautiseen ongelmanratkaisutukeen. Microsoft voi lisätä tukea uusille Tuotteille tai keskeyttää tuen antamisen o</w:t>
      </w:r>
      <w:r>
        <w:t>lemassa oleville Tuotteille. Microsoft ilmoittaa Asiakkaalle, jos Asiakkaan Microsoft-tuotteiden kokoonpanoa ei voida tukea. Jos Asiakas ei muokkaa kokoonpanoa siten, että se olisi tuettavissa 30 päivän kuluessa ilmoituksesta, Microsoftilla ei ole velvolli</w:t>
      </w:r>
      <w:r>
        <w:t xml:space="preserve">suutta toimittaa lisätukipalveluita kyseiselle kokoonpanolle. </w:t>
      </w:r>
    </w:p>
    <w:p w:rsidR="00002C24" w:rsidRDefault="00002C24">
      <w:pPr>
        <w:pStyle w:val="ProductList-Body"/>
      </w:pPr>
    </w:p>
    <w:p w:rsidR="00002C24" w:rsidRDefault="009D126D">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w:t>
      </w:r>
      <w:r>
        <w:t>gelma koostuu pienemmistä tukea vaativista ongelmista, niistä kutakin pidetään erillisenä ongelmana. Joissakin tapauksissa Microsoft voi toimittaa muokkauksen kaupallisesti saatavilla olevasta Microsoft-tuotteen ohjelmistokoodista korjaamaan tiettyjä kriit</w:t>
      </w:r>
      <w:r>
        <w:t>tisiä ongelmia (”Hotfix-korjaukset”) vastauksena avustettuun viankorjaustukipyyntöön. Hotfix-päivitykset on suunniteltu vastaamaan Asiakkaan tiettyihin ongelmiin, eikä niitä ole regressiotestattu.</w:t>
      </w:r>
    </w:p>
    <w:p w:rsidR="00002C24" w:rsidRDefault="00002C24">
      <w:pPr>
        <w:pStyle w:val="ProductList-Body"/>
      </w:pPr>
    </w:p>
    <w:p w:rsidR="00002C24" w:rsidRDefault="009D126D">
      <w:pPr>
        <w:pStyle w:val="ProductList-SubClauseHeading"/>
        <w:outlineLvl w:val="3"/>
      </w:pPr>
      <w:r>
        <w:t>Puhelintuen tapauksien myöntäminen kaikille ohjelmille pai</w:t>
      </w:r>
      <w:r>
        <w:t>tsi MPSA:lle</w:t>
      </w:r>
    </w:p>
    <w:p w:rsidR="00002C24" w:rsidRDefault="009D126D">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w:t>
      </w:r>
      <w:r>
        <w:t>ymäsopimuksessa, Select Plus -rekisteröinnissä, Open Value -sopimuksessa tai Open License -rekisteröintinumerossa. Microsoft myöntää yhden tapauksen jokaiselle Palvelin-SA- tai CAL-SA-kulutukselle, joka on vähintään USD 20 000. Microsoft myöntää yhden tapa</w:t>
      </w:r>
      <w:r>
        <w:t>uksen jokaiselle Järjestelmät- tai Sovellukset-varannon SA-kulutukselle, joka on vähintään USD 200 000. Alla oleva taulukko esittää SA-kulutukseen perustuvien myöntämisten arvioidut valuuttavastaavuudet sopimuksissa, joissa käytetään muuta valuuttaa kuin y</w:t>
      </w:r>
      <w:r>
        <w:t>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002C2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IW/työasema - Tapauksen myöntämisaskeleet</w:t>
            </w:r>
          </w:p>
        </w:tc>
      </w:tr>
      <w:tr w:rsidR="00002C24">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$200,000</w:t>
            </w:r>
          </w:p>
        </w:tc>
      </w:tr>
      <w:tr w:rsidR="00002C24">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300,000</w:t>
            </w:r>
          </w:p>
        </w:tc>
      </w:tr>
      <w:tr w:rsidR="00002C24">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270,000</w:t>
            </w:r>
          </w:p>
        </w:tc>
      </w:tr>
      <w:tr w:rsidR="00002C24">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 Fr. 330,000</w:t>
            </w:r>
          </w:p>
        </w:tc>
      </w:tr>
      <w:tr w:rsidR="00002C24">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CRC 1 650 000</w:t>
            </w:r>
          </w:p>
        </w:tc>
      </w:tr>
      <w:tr w:rsidR="00002C24">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kr 1 600 000</w:t>
            </w:r>
          </w:p>
        </w:tc>
      </w:tr>
      <w:tr w:rsidR="00002C24">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215,000</w:t>
            </w:r>
          </w:p>
        </w:tc>
      </w:tr>
      <w:tr w:rsidR="00002C24">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£135,000</w:t>
            </w:r>
          </w:p>
        </w:tc>
      </w:tr>
      <w:tr w:rsidR="00002C24">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JPY 24 000 000</w:t>
            </w:r>
          </w:p>
        </w:tc>
      </w:tr>
      <w:tr w:rsidR="00002C24">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lastRenderedPageBreak/>
              <w:t>Korean won</w:t>
            </w:r>
          </w:p>
        </w:tc>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KWD 240 000 000</w:t>
            </w:r>
          </w:p>
        </w:tc>
      </w:tr>
      <w:tr w:rsidR="00002C24">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kr 1 650 000</w:t>
            </w:r>
          </w:p>
        </w:tc>
      </w:tr>
      <w:tr w:rsidR="00002C24">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350,000</w:t>
            </w:r>
          </w:p>
        </w:tc>
      </w:tr>
      <w:tr w:rsidR="00002C24">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kr 2 000 000</w:t>
            </w:r>
          </w:p>
        </w:tc>
      </w:tr>
      <w:tr w:rsidR="00002C24">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NTD 7 000 000</w:t>
            </w:r>
          </w:p>
        </w:tc>
      </w:tr>
      <w:tr w:rsidR="00002C24">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INR 10 000 000</w:t>
            </w:r>
          </w:p>
        </w:tc>
      </w:tr>
      <w:tr w:rsidR="00002C24">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RUB 6 600 000</w:t>
            </w:r>
          </w:p>
        </w:tc>
      </w:tr>
    </w:tbl>
    <w:p w:rsidR="00002C24" w:rsidRDefault="00002C24">
      <w:pPr>
        <w:pStyle w:val="ProductList-BodyIndented"/>
        <w:ind w:left="720"/>
      </w:pPr>
    </w:p>
    <w:p w:rsidR="00002C24" w:rsidRDefault="009D126D">
      <w:pPr>
        <w:pStyle w:val="ProductList-BodyIndented"/>
      </w:pPr>
      <w:r>
        <w:t>Käyttämättömät puhelintukitapaukset vanhenevat SA-ylläpidon päättyessä. Puhelintukitapauksia ei voi siirtää liittymäsopimusten tai sopimusten välillä.</w:t>
      </w:r>
    </w:p>
    <w:p w:rsidR="00002C24" w:rsidRDefault="00002C24">
      <w:pPr>
        <w:pStyle w:val="ProductList-BodyIndented"/>
      </w:pPr>
    </w:p>
    <w:p w:rsidR="00002C24" w:rsidRDefault="009D126D">
      <w:pPr>
        <w:pStyle w:val="ProductList-BodyIndented"/>
      </w:pPr>
      <w:r>
        <w:t xml:space="preserve">Paikallista puhelintukea voi käyttää virka-aikaan, joka on ilmoitettu sivustossa </w:t>
      </w:r>
      <w:hyperlink r:id="rId144">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w:t>
      </w:r>
      <w:r>
        <w:t>ketoiminnalle tärkeitä tukipyyntöjä. Virka-aika määritetään alueittain. Puhelintukea ei ole saatavilla kaikilla kielillä kaikilla alueilla.</w:t>
      </w:r>
    </w:p>
    <w:p w:rsidR="00002C24" w:rsidRDefault="00002C24">
      <w:pPr>
        <w:pStyle w:val="ProductList-BodyIndented"/>
      </w:pPr>
    </w:p>
    <w:p w:rsidR="00002C24" w:rsidRDefault="009D126D">
      <w:pPr>
        <w:pStyle w:val="ProductList-SubClauseHeading"/>
        <w:outlineLvl w:val="3"/>
      </w:pPr>
      <w:r>
        <w:t>Puhelintuen tapauksien myöntäminen MPSA:lle</w:t>
      </w:r>
    </w:p>
    <w:p w:rsidR="00002C24" w:rsidRDefault="009D126D">
      <w:pPr>
        <w:pStyle w:val="ProductList-BodyIndented"/>
      </w:pPr>
      <w:r>
        <w:t xml:space="preserve">Sallittujen puhelintukitapausten määrä vaihtelee Asiakkaan ansaittujen </w:t>
      </w:r>
      <w:r>
        <w:t>SA-ylläpitoon liittyvien etujen pisteiden mukaan. Jos Asiakkaalla on SA-ylläpito ainakin yhdelle oikeutetulle palvelinohjelmistotuotteelle, Asiakas on oikeutettu ilmaiseen tapaukseen. Asiakas saa puhelintukitapauksia Asiakkaan Ostotilillä ansaittujen laske</w:t>
      </w:r>
      <w:r>
        <w:t>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185"/>
        <w:gridCol w:w="5245"/>
      </w:tblGrid>
      <w:tr w:rsidR="00002C2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Varanto</w:t>
            </w:r>
          </w:p>
        </w:tc>
        <w:tc>
          <w:tcPr>
            <w:tcW w:w="6000" w:type="dxa"/>
            <w:tcBorders>
              <w:left w:val="single" w:sz="4" w:space="0" w:color="000000"/>
              <w:right w:val="single" w:sz="4" w:space="0" w:color="000000"/>
            </w:tcBorders>
            <w:shd w:val="clear" w:color="auto" w:fill="0072C6"/>
          </w:tcPr>
          <w:p w:rsidR="00002C24" w:rsidRDefault="009D126D">
            <w:pPr>
              <w:pStyle w:val="ProductList-TableBody"/>
            </w:pPr>
            <w:r>
              <w:rPr>
                <w:color w:val="FFFFFF"/>
              </w:rPr>
              <w:t>Pisteet/puheli</w:t>
            </w:r>
            <w:r>
              <w:rPr>
                <w:color w:val="FFFFFF"/>
              </w:rPr>
              <w:t>ntukitapaus</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Sovellukset ja järjestelmät (yhdessä)</w:t>
            </w:r>
          </w:p>
        </w:tc>
        <w:tc>
          <w:tcPr>
            <w:tcW w:w="6000" w:type="dxa"/>
            <w:tcBorders>
              <w:left w:val="single" w:sz="4" w:space="0" w:color="000000"/>
              <w:right w:val="single" w:sz="4" w:space="0" w:color="000000"/>
            </w:tcBorders>
          </w:tcPr>
          <w:p w:rsidR="00002C24" w:rsidRDefault="009D126D">
            <w:pPr>
              <w:pStyle w:val="ProductList-TableBody"/>
            </w:pPr>
            <w:r>
              <w:t>2,000</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Palvelin-</w:t>
            </w:r>
          </w:p>
        </w:tc>
        <w:tc>
          <w:tcPr>
            <w:tcW w:w="6000" w:type="dxa"/>
            <w:tcBorders>
              <w:left w:val="single" w:sz="4" w:space="0" w:color="000000"/>
              <w:right w:val="single" w:sz="4" w:space="0" w:color="000000"/>
            </w:tcBorders>
          </w:tcPr>
          <w:p w:rsidR="00002C24" w:rsidRDefault="009D126D">
            <w:pPr>
              <w:pStyle w:val="ProductList-TableBody"/>
            </w:pPr>
            <w:r>
              <w:t>400</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CAL</w:t>
            </w:r>
          </w:p>
        </w:tc>
        <w:tc>
          <w:tcPr>
            <w:tcW w:w="6000" w:type="dxa"/>
            <w:tcBorders>
              <w:left w:val="single" w:sz="4" w:space="0" w:color="000000"/>
              <w:right w:val="single" w:sz="4" w:space="0" w:color="000000"/>
            </w:tcBorders>
          </w:tcPr>
          <w:p w:rsidR="00002C24" w:rsidRDefault="009D126D">
            <w:pPr>
              <w:pStyle w:val="ProductList-TableBody"/>
            </w:pPr>
            <w:r>
              <w:t>400</w:t>
            </w:r>
          </w:p>
        </w:tc>
      </w:tr>
    </w:tbl>
    <w:p w:rsidR="00002C24" w:rsidRDefault="00002C24">
      <w:pPr>
        <w:pStyle w:val="ProductList-BodyIndented"/>
      </w:pPr>
    </w:p>
    <w:p w:rsidR="00002C24" w:rsidRDefault="009D126D">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w:t>
      </w:r>
      <w:r>
        <w:t>ten ja vuosivarausten uudelleenlaskennan. Käyttämättömät puhelintukitapaukset vanhenevat SA-ylläpidon päättyessä. Puhelintukitapauksia ei voi siirtää Ostotilien välillä.</w:t>
      </w:r>
    </w:p>
    <w:p w:rsidR="00002C24" w:rsidRDefault="00002C24">
      <w:pPr>
        <w:pStyle w:val="ProductList-BodyIndented"/>
      </w:pPr>
    </w:p>
    <w:p w:rsidR="00002C24" w:rsidRDefault="009D126D">
      <w:pPr>
        <w:pStyle w:val="ProductList-BodyIndented"/>
      </w:pPr>
      <w:r>
        <w:t>Paikallista puhelintukea voi käyttää virka-aikaan, joka on ilmoitettu sivustossa http</w:t>
      </w:r>
      <w:r>
        <w:t>://support.microsoft.com/gp/saphone. Virka-ajan ulkopuolinen puhelintuki voidaan toimittaa alueellisten ja kansainvälisten tukikeskusten kautta. Virka-ajan ulkopuolista puhelintukea voi käyttää vain käynnistämään liiketoiminnalle tärkeitä tukipyyntöjä. Vir</w:t>
      </w:r>
      <w:r>
        <w:t>ka-aika määritetään alueittain. Puhelintukea ei ole saatavilla kaikilla kielillä kaikilla alueilla.</w:t>
      </w:r>
    </w:p>
    <w:p w:rsidR="00002C24" w:rsidRDefault="00002C24">
      <w:pPr>
        <w:pStyle w:val="ProductList-SubClauseHeading"/>
        <w:outlineLvl w:val="3"/>
      </w:pPr>
    </w:p>
    <w:p w:rsidR="00002C24" w:rsidRDefault="009D126D">
      <w:pPr>
        <w:pStyle w:val="ProductList-SubClauseHeading"/>
        <w:outlineLvl w:val="3"/>
      </w:pPr>
      <w:r>
        <w:t>Verkkopohjaiset tapaukset</w:t>
      </w:r>
    </w:p>
    <w:p w:rsidR="00002C24" w:rsidRDefault="009D126D">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w:t>
      </w:r>
      <w:r>
        <w:t>terprise- ja Datacenter-versiot, voivat käyttää elektronisia verkkopohjaisia ongelmanratkaisutukipalveluita tarpeen mukaan. Elektroniset tukisivustot ovat käytettävissä aina, mutta vastaukset tapahtuvat virka-aikaan. Tapahtumat, jotka aloitetaan verkossa j</w:t>
      </w:r>
      <w:r>
        <w:t>a jotka Asiakas muuntaa puhelimella ratkaistaviksi, lasketaan saatavilla olevien puhelintapausten saldoon, kun ne on ratkaistu. Tapahtumat, jotka aloitetaan verkossa ja joita Microsoft jatkaa puhelimitse, ei lasketa saatavilla olevien puhelintapausten sald</w:t>
      </w:r>
      <w:r>
        <w:t>oon, jos ratkaisu jatkuu verkossa, sähköpostitse ja muilla elektronisilla tavoilla.</w:t>
      </w:r>
    </w:p>
    <w:p w:rsidR="00002C24" w:rsidRDefault="00002C24">
      <w:pPr>
        <w:pStyle w:val="ProductList-BodyIndented"/>
      </w:pPr>
    </w:p>
    <w:p w:rsidR="00002C24" w:rsidRDefault="009D126D">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w:instrText>
      </w:r>
      <w:r>
        <w:instrText xml:space="preserve">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002C24" w:rsidRDefault="00002C24">
      <w:pPr>
        <w:pStyle w:val="ProductList-BodyIndented"/>
        <w:ind w:left="720"/>
      </w:pPr>
    </w:p>
    <w:p w:rsidR="00002C24" w:rsidRDefault="009D126D">
      <w:pPr>
        <w:pStyle w:val="ProductList-SubClauseHeading"/>
        <w:outlineLvl w:val="3"/>
      </w:pPr>
      <w:r>
        <w:t>Tukiyhteystiedot</w:t>
      </w:r>
    </w:p>
    <w:p w:rsidR="00002C24" w:rsidRDefault="009D126D">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w:t>
      </w:r>
      <w:r>
        <w:t>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068"/>
        <w:gridCol w:w="1379"/>
        <w:gridCol w:w="1379"/>
        <w:gridCol w:w="1401"/>
        <w:gridCol w:w="1401"/>
        <w:gridCol w:w="1401"/>
        <w:gridCol w:w="1401"/>
      </w:tblGrid>
      <w:tr w:rsidR="00002C2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S/S+: EA hintataso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S/S+: EA hintataso D</w:t>
            </w:r>
          </w:p>
        </w:tc>
      </w:tr>
      <w:tr w:rsidR="00002C24">
        <w:tc>
          <w:tcPr>
            <w:tcW w:w="17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Ongelmanratkaisupuhelintuen yh</w:t>
            </w:r>
            <w:r>
              <w:t>teydenottojen määrä</w:t>
            </w:r>
          </w:p>
        </w:tc>
        <w:tc>
          <w:tcPr>
            <w:tcW w:w="17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Tarpeen mukaan</w:t>
            </w:r>
          </w:p>
        </w:tc>
      </w:tr>
      <w:tr w:rsidR="00002C24">
        <w:tc>
          <w:tcPr>
            <w:tcW w:w="17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16</w:t>
            </w:r>
          </w:p>
        </w:tc>
      </w:tr>
    </w:tbl>
    <w:p w:rsidR="00002C24" w:rsidRDefault="00002C24">
      <w:pPr>
        <w:pStyle w:val="ProductList-BodyIndented"/>
      </w:pPr>
    </w:p>
    <w:p w:rsidR="00002C24" w:rsidRDefault="009D126D">
      <w:pPr>
        <w:pStyle w:val="ProductList-SubClauseHeading"/>
        <w:outlineLvl w:val="3"/>
      </w:pPr>
      <w:r>
        <w:lastRenderedPageBreak/>
        <w:t>Software Assurance -asiakkaiden palvelutaso</w:t>
      </w:r>
    </w:p>
    <w:p w:rsidR="00002C24" w:rsidRDefault="009D126D">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002C2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Asiakkaan odotettu vaste</w:t>
            </w:r>
          </w:p>
        </w:tc>
      </w:tr>
      <w:tr w:rsidR="00002C24">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Vakava vaikutus liiketoimintaan: </w:t>
            </w:r>
          </w:p>
          <w:p w:rsidR="00002C24" w:rsidRDefault="009D126D">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Ensimmäinen yhteydenoton vastaus enintään kahdessa tunnissa tukitarjonnan mukaan</w:t>
            </w:r>
          </w:p>
          <w:p w:rsidR="00002C24" w:rsidRDefault="009D126D">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Asianmukaisten resurssien osoittaminen </w:t>
            </w:r>
            <w:r>
              <w:t>jatkuvien ympärivuorokautisten toimien ylläpitoa varten2</w:t>
            </w:r>
          </w:p>
          <w:p w:rsidR="00002C24" w:rsidRDefault="009D126D">
            <w:pPr>
              <w:pStyle w:val="ProductList-TableBody"/>
            </w:pPr>
            <w:r>
              <w:t>Nopea pääsy käyttämään muutoshallinnan asiantuntijan palveluita ja muutoshallinnan asiantuntijan nopea vaste</w:t>
            </w:r>
          </w:p>
          <w:p w:rsidR="00002C24" w:rsidRDefault="009D126D">
            <w:pPr>
              <w:pStyle w:val="ProductList-TableBody"/>
            </w:pPr>
            <w:r>
              <w:t>Ilmoitus johdolle</w:t>
            </w:r>
          </w:p>
        </w:tc>
      </w:tr>
      <w:tr w:rsidR="00002C24">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Kohtalainen vaikutus liiketoimintaan: </w:t>
            </w:r>
          </w:p>
          <w:p w:rsidR="00002C24" w:rsidRDefault="009D126D">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Ensimmäinen yhteydenoton vastaus enintään neljässä tunnissa tukitarjonnan mukaan</w:t>
            </w:r>
          </w:p>
          <w:p w:rsidR="00002C24" w:rsidRDefault="009D126D">
            <w:pPr>
              <w:pStyle w:val="ProductList-TableBody"/>
            </w:pPr>
            <w:r>
              <w:t>Toimet ainoastaan</w:t>
            </w:r>
            <w:r>
              <w:t xml:space="preserve"> työaikana</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Asianmukaisten resurssien osoittaminen jatkuvien työajan puitteissa tapahtuvien toimien ylläpitoa varten</w:t>
            </w:r>
          </w:p>
          <w:p w:rsidR="00002C24" w:rsidRDefault="009D126D">
            <w:pPr>
              <w:pStyle w:val="ProductList-TableBody"/>
            </w:pPr>
            <w:r>
              <w:t>pääsy käyttämään muutostenhallintaviranomaisen palveluita ja muutostenhallintaviranomaisen vaste neljän työtunnin kuluessa</w:t>
            </w:r>
          </w:p>
        </w:tc>
      </w:tr>
      <w:tr w:rsidR="00002C24">
        <w:tc>
          <w:tcPr>
            <w:tcW w:w="29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Vähäinen vaikutus liiketoimintaan: </w:t>
            </w:r>
          </w:p>
          <w:p w:rsidR="00002C24" w:rsidRDefault="009D126D">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Ensimmäinen yhteydenoton vastaus enintään yhdessä arkipäivässä tukitarjonnan mukaan</w:t>
            </w:r>
          </w:p>
          <w:p w:rsidR="00002C24" w:rsidRDefault="009D126D">
            <w:pPr>
              <w:pStyle w:val="ProductList-TableBody"/>
            </w:pPr>
            <w:r>
              <w:t>Toi</w:t>
            </w:r>
            <w:r>
              <w:t>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Tapauksen omistajan oikeelliset yhteystiedot</w:t>
            </w:r>
          </w:p>
          <w:p w:rsidR="00002C24" w:rsidRDefault="009D126D">
            <w:pPr>
              <w:pStyle w:val="ProductList-TableBody"/>
            </w:pPr>
            <w:r>
              <w:t>Vaste yhden arkipäivän kuluessa.</w:t>
            </w:r>
          </w:p>
        </w:tc>
      </w:tr>
    </w:tbl>
    <w:p w:rsidR="00002C24" w:rsidRDefault="009D126D">
      <w:pPr>
        <w:pStyle w:val="ProductList-BodyIndented"/>
      </w:pPr>
      <w:r>
        <w:rPr>
          <w:i/>
        </w:rPr>
        <w:t>1 Pyydä paikallinen työaika ottamalla yhteyttä Microsoftin edustajaan.</w:t>
      </w:r>
    </w:p>
    <w:p w:rsidR="00002C24" w:rsidRDefault="009D126D">
      <w:pPr>
        <w:pStyle w:val="ProductList-BodyIndented"/>
      </w:pPr>
      <w:r>
        <w:rPr>
          <w:i/>
        </w:rPr>
        <w:t>2 Microsoftin on ehkä laskettava vakavuusastetta, jos Asiakas ei voi toimittaa ri</w:t>
      </w:r>
      <w:r>
        <w:rPr>
          <w:i/>
        </w:rPr>
        <w:t>ittäviä resursseja tai vasteita, jotta Microsoft voi jatkaa ongelmanratkaisutoimia.</w:t>
      </w:r>
    </w:p>
    <w:p w:rsidR="00002C24" w:rsidRDefault="00002C24">
      <w:pPr>
        <w:pStyle w:val="ProductList-BodyIndented"/>
        <w:ind w:left="720"/>
      </w:pPr>
    </w:p>
    <w:p w:rsidR="00002C24" w:rsidRDefault="009D126D">
      <w:pPr>
        <w:pStyle w:val="ProductList-SubClauseHeading"/>
        <w:outlineLvl w:val="3"/>
      </w:pPr>
      <w:r>
        <w:t>Software Assurancen ympärivuorokautisen ongelmanratkaisutuen tapausten muuntaminen Premier Support -palveluiksi</w:t>
      </w:r>
    </w:p>
    <w:p w:rsidR="00002C24" w:rsidRDefault="009D126D">
      <w:pPr>
        <w:pStyle w:val="ProductList-BodyIndented"/>
      </w:pPr>
      <w:r>
        <w:t>MPSA-sopimusta lukuun ottamatta Asiakkaat voivat muuntaa SA</w:t>
      </w:r>
      <w:r>
        <w:t>-ylläpidon ympärivuorokautisen ongelmanratkaisutuen tapauksia (SA PRS -tapaukset eli ”SAB”) Premier-ongelmanratkaisutuen (PRS) tunneiksi tai Määritetyn tukitekniikan (DSE) tunneiksi (soveltuu vain reagoiville tukitoimille).</w:t>
      </w:r>
    </w:p>
    <w:p w:rsidR="00002C24" w:rsidRDefault="00002C24">
      <w:pPr>
        <w:pStyle w:val="ProductList-BodyIndented"/>
      </w:pPr>
    </w:p>
    <w:p w:rsidR="00002C24" w:rsidRDefault="009D126D">
      <w:pPr>
        <w:pStyle w:val="ProductList-BodyIndented"/>
      </w:pPr>
      <w:r>
        <w:t>Nämä palvelut on tarkoitettu kä</w:t>
      </w:r>
      <w:r>
        <w:t>ytettäväksi yhdenmukaisesti Premier-palvelusuunnitelman kanssa siirtohetkellä. Muunnos perustuu paikalliseen suhdelaskentaan, jonka Premier-tilityöryhmä toimittaa. Asiakkaita voidaan vaatia hankkimaan lisää Tukitilin hallintatunteja ennen SA PRS -tapausten</w:t>
      </w:r>
      <w:r>
        <w:t xml:space="preserve"> muuntamista. SA PRS -tapauksia, jotka on muunnettu Premier-palveluun, pidetään Premier-ongelmanratkaisutuen tunteina ja ne kuuluvat Premier-palvelukuvauksen piiriin. Kun tapaukset on muunnettu, niitä ei voi palauttaa Asiakkaan SA-saldoon.</w:t>
      </w:r>
    </w:p>
    <w:p w:rsidR="00002C24" w:rsidRDefault="00002C24">
      <w:pPr>
        <w:pStyle w:val="ProductList-BodyIndented"/>
        <w:ind w:left="720"/>
      </w:pPr>
    </w:p>
    <w:p w:rsidR="00002C24" w:rsidRDefault="009D126D">
      <w:pPr>
        <w:pStyle w:val="ProductList-SubClauseHeading"/>
        <w:outlineLvl w:val="3"/>
      </w:pPr>
      <w:r>
        <w:t>Lisäyritysehdot</w:t>
      </w:r>
    </w:p>
    <w:p w:rsidR="00002C24" w:rsidRDefault="009D126D">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w:t>
      </w:r>
      <w:r>
        <w:t>ään kyseisen liittymäsopimuksen, sopimuksen tai Ostotilin myöntäminen.</w:t>
      </w:r>
    </w:p>
    <w:p w:rsidR="00002C24" w:rsidRDefault="00002C24">
      <w:pPr>
        <w:pStyle w:val="ProductList-BodyIndented"/>
      </w:pPr>
    </w:p>
    <w:p w:rsidR="00002C24" w:rsidRDefault="009D126D">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rsidR="00002C24" w:rsidRDefault="00002C24">
      <w:pPr>
        <w:pStyle w:val="ProductList-BodyIndented"/>
      </w:pPr>
    </w:p>
    <w:p w:rsidR="00002C24" w:rsidRDefault="009D126D">
      <w:pPr>
        <w:pStyle w:val="ProductList-SubClauseHeading"/>
        <w:outlineLvl w:val="3"/>
      </w:pPr>
      <w:r>
        <w:t>SCE-oikeutus</w:t>
      </w:r>
    </w:p>
    <w:p w:rsidR="00002C24" w:rsidRDefault="009D126D">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w:t>
      </w:r>
      <w:r>
        <w:t>autisen rajoittamattoman ongelmanratkaisutuen (PRS) tapauksiin. Vaatimukset täyttävät SCE-osat täyttävät erikseen edellytykset Ympärivuorokautiseen rajoittamattomaan ongelmanratkaisutukeen. Alla luetellut Microsoftin tuen elinkaarikäytännön mukaan Mainstre</w:t>
      </w:r>
      <w:r>
        <w:t>am-tukivaiheessa tai laajennetussa tukivaiheessa tällä hetkellä olevat Tuotteet yhdessä Asiakkaan Premier-sopimuksen kanssa sisältyvät tähän etuun.</w:t>
      </w:r>
    </w:p>
    <w:p w:rsidR="00002C24" w:rsidRDefault="00002C24">
      <w:pPr>
        <w:pStyle w:val="ProductList-BodyIndented"/>
      </w:pPr>
    </w:p>
    <w:p w:rsidR="00002C24" w:rsidRDefault="009D126D">
      <w:pPr>
        <w:pStyle w:val="ProductList-BodyIndented"/>
      </w:pPr>
      <w:r>
        <w:t>Vaatimukset täyttävät Application Platform -tuotteet ovat:</w:t>
      </w:r>
    </w:p>
    <w:p w:rsidR="00002C24" w:rsidRDefault="009D126D" w:rsidP="00735D8B">
      <w:pPr>
        <w:pStyle w:val="ProductList-Bullet"/>
        <w:numPr>
          <w:ilvl w:val="1"/>
          <w:numId w:val="43"/>
        </w:numPr>
      </w:pPr>
      <w:r>
        <w:t>SQL Server</w:t>
      </w:r>
      <w:r>
        <w:fldChar w:fldCharType="begin"/>
      </w:r>
      <w:r>
        <w:instrText xml:space="preserve"> XE "SQL Server" </w:instrText>
      </w:r>
      <w:r>
        <w:fldChar w:fldCharType="end"/>
      </w:r>
      <w:r>
        <w:t xml:space="preserve"> (Standard, Standar</w:t>
      </w:r>
      <w:r>
        <w:t>d Core, Enterprise Core, Business Intelligence ja Parallel Data Warehouse sekä CAL-käyttöoikeudet)</w:t>
      </w:r>
    </w:p>
    <w:p w:rsidR="00002C24" w:rsidRDefault="009D126D" w:rsidP="00735D8B">
      <w:pPr>
        <w:pStyle w:val="ProductList-Bullet"/>
        <w:numPr>
          <w:ilvl w:val="1"/>
          <w:numId w:val="43"/>
        </w:numPr>
      </w:pPr>
      <w:r>
        <w:t>BizTalk Server</w:t>
      </w:r>
      <w:r>
        <w:fldChar w:fldCharType="begin"/>
      </w:r>
      <w:r>
        <w:instrText xml:space="preserve"> XE "BizTalk Server" </w:instrText>
      </w:r>
      <w:r>
        <w:fldChar w:fldCharType="end"/>
      </w:r>
      <w:r>
        <w:t xml:space="preserve"> (Standard, Enterprise ja Branch) </w:t>
      </w:r>
    </w:p>
    <w:p w:rsidR="00002C24" w:rsidRDefault="009D126D" w:rsidP="00735D8B">
      <w:pPr>
        <w:pStyle w:val="ProductList-Bullet"/>
        <w:numPr>
          <w:ilvl w:val="1"/>
          <w:numId w:val="43"/>
        </w:numPr>
      </w:pPr>
      <w:r>
        <w:t>Office SharePoint Server</w:t>
      </w:r>
      <w:r>
        <w:fldChar w:fldCharType="begin"/>
      </w:r>
      <w:r>
        <w:instrText xml:space="preserve"> XE "SharePoint Server" </w:instrText>
      </w:r>
      <w:r>
        <w:fldChar w:fldCharType="end"/>
      </w:r>
    </w:p>
    <w:p w:rsidR="00002C24" w:rsidRDefault="009D126D">
      <w:pPr>
        <w:pStyle w:val="ProductList-BodyIndented"/>
      </w:pPr>
      <w:r>
        <w:t>Core Infrastructure -osan vaatimuk</w:t>
      </w:r>
      <w:r>
        <w:t>set täyttävät tuotteet ovat:</w:t>
      </w:r>
    </w:p>
    <w:p w:rsidR="00002C24" w:rsidRDefault="009D126D" w:rsidP="00735D8B">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rsidR="00002C24" w:rsidRDefault="009D126D" w:rsidP="00735D8B">
      <w:pPr>
        <w:pStyle w:val="ProductList-Bullet"/>
        <w:numPr>
          <w:ilvl w:val="1"/>
          <w:numId w:val="44"/>
        </w:numPr>
      </w:pPr>
      <w:r>
        <w:t>CIS Suite Standard</w:t>
      </w:r>
      <w:r>
        <w:fldChar w:fldCharType="begin"/>
      </w:r>
      <w:r>
        <w:instrText xml:space="preserve"> XE "CIS Suite Standard" </w:instrText>
      </w:r>
      <w:r>
        <w:fldChar w:fldCharType="end"/>
      </w:r>
      <w:r>
        <w:t xml:space="preserve"> (Window</w:t>
      </w:r>
      <w:r>
        <w:t>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002C24" w:rsidRDefault="00002C24">
      <w:pPr>
        <w:pStyle w:val="ProductList-BodyIndented"/>
      </w:pPr>
    </w:p>
    <w:p w:rsidR="00002C24" w:rsidRDefault="009D126D">
      <w:pPr>
        <w:pStyle w:val="ProductList-BodyIndented"/>
      </w:pPr>
      <w:r>
        <w:t xml:space="preserve">Alla olevassa taulukossa luetellaan SA-kulutuskynnyksen muunnokset sopimuksille, jotka perustuvat muihin valuuttoihin kuin Yhdysvaltain dollariin. </w:t>
      </w:r>
      <w:r>
        <w:t>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Vuosittainen keskimääräinen SA-vähimmäiskulutus, joka oikeuttaa Ympärivuorokautiseen rajoittamattomaan ongelmanratkaisutukeen</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lastRenderedPageBreak/>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250,000</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375,000</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337,500</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412,500</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2,062,500</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2,000,000</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268,750</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168,750</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30,000,000</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300,000,000</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2,062,500</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437,500</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2,500,000</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8,750,000</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12,500,000</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8,250,000</w:t>
            </w:r>
          </w:p>
        </w:tc>
      </w:tr>
    </w:tbl>
    <w:p w:rsidR="00002C24" w:rsidRDefault="00002C24">
      <w:pPr>
        <w:pStyle w:val="ProductList-BodyIndented"/>
        <w:ind w:left="720"/>
      </w:pPr>
    </w:p>
    <w:p w:rsidR="00002C24" w:rsidRDefault="009D126D">
      <w:pPr>
        <w:pStyle w:val="ProductList-BodyIndented"/>
      </w:pPr>
      <w:r>
        <w:t>Kun sitoumuksen vuosittaisen SA-kulutuksen keskiarvo vaatimukset täyttävillä Ympärivuorokautiseen rajoittamattomaan ongelmanratkaisutukeen oikeutetuilla Application Platform- ja/tai Core Infrastructure -tuotteille ylittää USD 250 000, Microsoft ei myönnä t</w:t>
      </w:r>
      <w:r>
        <w:t xml:space="preserve">apauksia näiden tuotteiden varsinaisen SA-kulutuksen mukaan. Jos Asiakas on oikeutettu Ympärivuorokautiseen rajoittamattomaan ongelmanratkaisutukeen kesken jakson, SA-kulutukseen aiemmin myönnetty tapaus, jota ei ole vielä kulutettu, vähennetään Asiakkaan </w:t>
      </w:r>
      <w:r>
        <w:t xml:space="preserve">saldosta. Ympärivuorokautisen rajoittamattoman ongelmanratkaisutuen tapauksia ei voi muuntaa Premier-ongelmanratkaisutuen tunneiksi tai tapauksiksi. </w:t>
      </w:r>
    </w:p>
    <w:p w:rsidR="00002C24" w:rsidRDefault="00002C24">
      <w:pPr>
        <w:pStyle w:val="ProductList-BodyIndented"/>
        <w:ind w:left="720"/>
      </w:pPr>
    </w:p>
    <w:p w:rsidR="00002C24" w:rsidRDefault="009D126D">
      <w:pPr>
        <w:pStyle w:val="ProductList-SubClauseHeading"/>
        <w:outlineLvl w:val="3"/>
      </w:pPr>
      <w:r>
        <w:t>Oikeutus Parallel Data Warehouseen</w:t>
      </w:r>
    </w:p>
    <w:p w:rsidR="00002C24" w:rsidRDefault="009D126D">
      <w:pPr>
        <w:pStyle w:val="ProductList-BodyIndented"/>
      </w:pPr>
      <w:r>
        <w:t>Asiakkaat, jotka hankkivat SQL Server Enterprise Editionin käyttöoikeu</w:t>
      </w:r>
      <w:r>
        <w:t>ksia, jotka ottavat Parallel Data Warehousen (”PDW”) käyttöön ja joilla on aktiivinen Premier-palvelusopimus, ovat oikeutettuja Ympärivuorokautisen rajoittamattoman ongelmanratkaisutuen tapauksiin, vaikka niillä olisi SCE-tilaus ja SCE-kulutuksesta riippum</w:t>
      </w:r>
      <w:r>
        <w:t>atta.</w:t>
      </w:r>
    </w:p>
    <w:p w:rsidR="00002C24" w:rsidRDefault="00002C24">
      <w:pPr>
        <w:pStyle w:val="ProductList-BodyIndented"/>
      </w:pPr>
    </w:p>
    <w:p w:rsidR="00002C24" w:rsidRDefault="009D126D">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w:t>
      </w:r>
      <w:r>
        <w:t>kaan. Kaikki vaatimukset täyttävät asiakkaat ovat oikeutettuja ainakin neljään valtuutettuun yhteystietoon plus yhteen valtuutettuun yhteystietoon jokaista SA-kulutuksen ylimääräistä USD 125 000 kohden SCE- tai VL-ohjelmissaan, joilla ne hankkivat SQL Serv</w:t>
      </w:r>
      <w:r>
        <w:t>er Enterprise Editionin käyttöoikeudet ja ottavat PDW:n käyttöön. Jos sopimus on muussa valuutassa, vaatimukset täyttävät asiakkaat ovat oikeutettuja ainakin neljään valtuutettuun yhteystietoon plus yhteen valtuutettuun yhteystietoon jokaista SA-kulutuksen</w:t>
      </w:r>
      <w:r>
        <w:t xml:space="preserve"> ylimääräistä USD 125 000:ta vastaavaa summaa kohden. Katso alla oleva taulukko:</w:t>
      </w:r>
    </w:p>
    <w:p w:rsidR="00002C24" w:rsidRDefault="00002C24">
      <w:pPr>
        <w:pStyle w:val="ProductList-BodyIndented"/>
      </w:pPr>
    </w:p>
    <w:p w:rsidR="00002C24" w:rsidRDefault="009D126D">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002C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Sallitut tukiyhteydenotot</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4</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5</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6</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7</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8</w:t>
            </w:r>
          </w:p>
        </w:tc>
      </w:tr>
    </w:tbl>
    <w:p w:rsidR="00002C24" w:rsidRDefault="00002C24">
      <w:pPr>
        <w:pStyle w:val="ProductList-BodyIndented"/>
      </w:pPr>
    </w:p>
    <w:p w:rsidR="00002C24" w:rsidRDefault="009D126D">
      <w:pPr>
        <w:pStyle w:val="ProductList-BodyIndented"/>
      </w:pPr>
      <w:r>
        <w:t>MPSA-sopimuksen sallittujen tukiyhteystietojen määrä on 8 SA-kulutuksesta riippumatta. Ympärivuorokautisen rajoittamattoman ongelmanratkaisutukietu sisältää vain ongelmanratkaisupalveluita. Aika, jonka Tekninen tilinhallinta (TAM) tai Määritetty tukiteknik</w:t>
      </w:r>
      <w:r>
        <w:t>ko (DSE) käyttää tapauksen ratkaisemiseen, lasketaan Asiakkaan Premier-palvelusopimukseen.</w:t>
      </w:r>
    </w:p>
    <w:p w:rsidR="00002C24" w:rsidRDefault="009D126D">
      <w:pPr>
        <w:pStyle w:val="ProductList-BodyIndented"/>
      </w:pPr>
      <w:r>
        <w:t xml:space="preserve">Huomautus: Asiakkaat, joilla on PDW-käyttöoikeus, säilyttävät tämän edun </w:t>
      </w:r>
      <w:hyperlink r:id="rId145">
        <w:r>
          <w:rPr>
            <w:color w:val="00467F"/>
            <w:u w:val="single"/>
          </w:rPr>
          <w:t>kesäkuun 2016 Tuotteen ehtojen</w:t>
        </w:r>
      </w:hyperlink>
      <w:r>
        <w:t xml:space="preserve"> ku</w:t>
      </w:r>
      <w:r>
        <w:t>vaamalla tavalla.</w:t>
      </w:r>
    </w:p>
    <w:p w:rsidR="00002C24" w:rsidRDefault="00002C24">
      <w:pPr>
        <w:pStyle w:val="ProductList-BodyIndented"/>
      </w:pPr>
    </w:p>
    <w:p w:rsidR="00002C24" w:rsidRDefault="009D126D">
      <w:pPr>
        <w:pStyle w:val="ProductList-ClauseHeading"/>
        <w:outlineLvl w:val="2"/>
      </w:pPr>
      <w:bookmarkStart w:id="363" w:name="_Sec586"/>
      <w:r>
        <w:t>Laajennettu HotFix-tuki</w:t>
      </w:r>
      <w:bookmarkEnd w:id="363"/>
    </w:p>
    <w:p w:rsidR="00002C24" w:rsidRDefault="009D126D">
      <w:pPr>
        <w:pStyle w:val="ProductList-Body"/>
      </w:pPr>
      <w:r>
        <w:t>Laajennettu Hotfix-tuki on saatavilla asiakkaille, jotka ovat allekirjoittaneet Premier- tai Essential-tukisopimuksen ja ovat hankkineet SA-ylläpidon seuraavissa ohjelmissa:</w:t>
      </w:r>
    </w:p>
    <w:p w:rsidR="00002C24" w:rsidRDefault="009D126D" w:rsidP="00735D8B">
      <w:pPr>
        <w:pStyle w:val="ProductList-Bullet"/>
        <w:numPr>
          <w:ilvl w:val="0"/>
          <w:numId w:val="45"/>
        </w:numPr>
      </w:pPr>
      <w:r>
        <w:t>Asiakkaat (muut kuin Academic-ohjelmien</w:t>
      </w:r>
      <w:r>
        <w:t xml:space="preserve"> kautta ostavat), joilla on SA-jäsenyys Sovellukset-varantoon, ovat oikeutettuja laajennettuun Hotfix-tukeen Sovellus-varannon tuotteille. </w:t>
      </w:r>
    </w:p>
    <w:p w:rsidR="00002C24" w:rsidRDefault="009D126D" w:rsidP="00735D8B">
      <w:pPr>
        <w:pStyle w:val="ProductList-Bullet"/>
        <w:numPr>
          <w:ilvl w:val="0"/>
          <w:numId w:val="45"/>
        </w:numPr>
      </w:pPr>
      <w:r>
        <w:t>Asiakkaat (muu kuin Academic-ohjelmien kautta ostavat), joilla on SA-jäsenyys Järjestelmät-varantoon, ovat oikeutett</w:t>
      </w:r>
      <w:r>
        <w:t xml:space="preserve">uja laajennettuun Hotfix-tukeen Windows-työasemakäyttöjärjestelmälle ja/tai Windows Embedded -käyttöjärjestelmälle (kun SA-jäsenyys kattaa Windows Embedded -tuotteen). </w:t>
      </w:r>
    </w:p>
    <w:p w:rsidR="00002C24" w:rsidRDefault="009D126D" w:rsidP="00735D8B">
      <w:pPr>
        <w:pStyle w:val="ProductList-Bullet"/>
        <w:numPr>
          <w:ilvl w:val="0"/>
          <w:numId w:val="45"/>
        </w:numPr>
      </w:pPr>
      <w:r>
        <w:t xml:space="preserve">Asiakkaat (muut kuin Academic-ohjelmien kautta ostavat), joilla on SA-ylläpito ainakin </w:t>
      </w:r>
      <w:r>
        <w:t>yhdellä palvelintuotteella, ovat oikeutettuja laajennettuun Hotfix-tukeen palvelintuotteille. Seuraavat palvelintuotteet kuuluvat edun piiriin: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xml:space="preserve">, </w:t>
      </w:r>
      <w:r>
        <w:t>System Center</w:t>
      </w:r>
      <w:r>
        <w:fldChar w:fldCharType="begin"/>
      </w:r>
      <w:r>
        <w:instrText xml:space="preserve"> XE "System Center" </w:instrText>
      </w:r>
      <w:r>
        <w:fldChar w:fldCharType="end"/>
      </w:r>
      <w:r>
        <w:t xml:space="preserve"> ja Windows Server</w:t>
      </w:r>
      <w:r>
        <w:fldChar w:fldCharType="begin"/>
      </w:r>
      <w:r>
        <w:instrText xml:space="preserve"> XE "Windows Server" </w:instrText>
      </w:r>
      <w:r>
        <w:fldChar w:fldCharType="end"/>
      </w:r>
      <w:r>
        <w:t>.</w:t>
      </w:r>
    </w:p>
    <w:p w:rsidR="00002C24" w:rsidRDefault="00002C24">
      <w:pPr>
        <w:pStyle w:val="ProductList-Body"/>
      </w:pPr>
    </w:p>
    <w:p w:rsidR="00002C24" w:rsidRDefault="009D126D">
      <w:pPr>
        <w:pStyle w:val="ProductList-Body"/>
      </w:pPr>
      <w:r>
        <w:lastRenderedPageBreak/>
        <w:t>Laajennettu Hotfix-tuki on etu vanhemmille ohjelmistoversioille, jotka ovat siirtyneet mainstream-tuesta laajennettuun tukeen. Asiakkaiden, jotka ovat allekirjoittaneet Premier-</w:t>
      </w:r>
      <w:r>
        <w:t xml:space="preserve"> tai Essential-tukisopimuksen, ei tarvitse maksaa Laajennetun tuen vuosimaksuja. Asiakkaat ovat silti edelleen vastuussa yksittäisten Hotfix-korjausten maksuista.</w:t>
      </w:r>
    </w:p>
    <w:p w:rsidR="00002C24" w:rsidRDefault="00002C24">
      <w:pPr>
        <w:pStyle w:val="PURBreadcrumb"/>
      </w:pPr>
    </w:p>
    <w:p w:rsidR="00002C24" w:rsidRDefault="009D126D">
      <w:pPr>
        <w:pStyle w:val="ProductList-ClauseHeading"/>
        <w:outlineLvl w:val="2"/>
      </w:pPr>
      <w:bookmarkStart w:id="364" w:name="_Sec587"/>
      <w:r>
        <w:t>Step-up-käyttöoikeuden saatavuus</w:t>
      </w:r>
      <w:bookmarkEnd w:id="364"/>
    </w:p>
    <w:p w:rsidR="00002C24" w:rsidRDefault="009D126D">
      <w:pPr>
        <w:pStyle w:val="ProductList-Body"/>
      </w:pPr>
      <w:r>
        <w:t>Step-Up-käyttöoikeus on hankittava, ja se on voimassa vasta</w:t>
      </w:r>
      <w:r>
        <w:t>, kun se on hankittu, samalla volyymikäyttöoikeussopimuksella ja (mahdollisella) -liittymäsopimuksella, jolla vaatimukset täyttävän tuotteen SA-ylläpito on hankittu. Asiakkaan oikeus käyttää ohjelmistoa Step-Up-käyttöoikeudella on voimassa vain, jos asiakk</w:t>
      </w:r>
      <w:r>
        <w:t xml:space="preserve">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-käyttöoikeuden volyymikäyt</w:t>
      </w:r>
      <w:r>
        <w:t xml:space="preserve">töoikeusesitteessä: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002C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Step Up -käyttöoikeus kohteeseen</w:t>
            </w:r>
          </w:p>
        </w:tc>
      </w:tr>
      <w:tr w:rsidR="00002C24">
        <w:tc>
          <w:tcPr>
            <w:tcW w:w="60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BizTalk Server Standard</w:t>
            </w:r>
            <w:r>
              <w:fldChar w:fldCharType="begin"/>
            </w:r>
            <w:r>
              <w:instrText xml:space="preserve"> XE "BizTalk Server Standard" </w:instrText>
            </w:r>
            <w:r>
              <w:fldChar w:fldCharType="end"/>
            </w:r>
          </w:p>
        </w:tc>
      </w:tr>
      <w:tr w:rsidR="00002C24">
        <w:tc>
          <w:tcPr>
            <w:tcW w:w="60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BizTalk Server Enterprise</w:t>
            </w:r>
            <w:r>
              <w:fldChar w:fldCharType="begin"/>
            </w:r>
            <w:r>
              <w:instrText xml:space="preserve"> XE "BizTalk Server Enterprise" </w:instrText>
            </w:r>
            <w:r>
              <w:fldChar w:fldCharType="end"/>
            </w:r>
          </w:p>
        </w:tc>
      </w:tr>
      <w:tr w:rsidR="00002C24">
        <w:tc>
          <w:tcPr>
            <w:tcW w:w="60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BizTalk Server Enterprise</w:t>
            </w:r>
          </w:p>
        </w:tc>
      </w:tr>
      <w:tr w:rsidR="00002C24">
        <w:tc>
          <w:tcPr>
            <w:tcW w:w="60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Enterprise CAL</w:t>
            </w:r>
            <w:r>
              <w:fldChar w:fldCharType="begin"/>
            </w:r>
            <w:r>
              <w:instrText xml:space="preserve"> XE "Enter</w:instrText>
            </w:r>
            <w:r>
              <w:instrText xml:space="preserve">prise CAL" </w:instrText>
            </w:r>
            <w:r>
              <w:fldChar w:fldCharType="end"/>
            </w:r>
            <w:r>
              <w:t xml:space="preserve"> Suite</w:t>
            </w:r>
          </w:p>
        </w:tc>
      </w:tr>
      <w:tr w:rsidR="00002C24">
        <w:tc>
          <w:tcPr>
            <w:tcW w:w="60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Core Infrastructure Server Suite Datacenter</w:t>
            </w:r>
            <w:r>
              <w:fldChar w:fldCharType="begin"/>
            </w:r>
            <w:r>
              <w:instrText xml:space="preserve"> XE "Core Infrastructure Server Suite Datacenter" </w:instrText>
            </w:r>
            <w:r>
              <w:fldChar w:fldCharType="end"/>
            </w:r>
          </w:p>
        </w:tc>
      </w:tr>
      <w:tr w:rsidR="00002C24">
        <w:tc>
          <w:tcPr>
            <w:tcW w:w="60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Desktop Education ja Enterprise CAL Suite</w:t>
            </w:r>
          </w:p>
        </w:tc>
      </w:tr>
      <w:tr w:rsidR="00002C24">
        <w:tc>
          <w:tcPr>
            <w:tcW w:w="60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Desktop School ja Enterprise CAL Suite</w:t>
            </w:r>
          </w:p>
        </w:tc>
      </w:tr>
      <w:tr w:rsidR="00002C24">
        <w:tc>
          <w:tcPr>
            <w:tcW w:w="60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Exchange Server Enterprise</w:t>
            </w:r>
            <w:r>
              <w:fldChar w:fldCharType="begin"/>
            </w:r>
            <w:r>
              <w:instrText xml:space="preserve"> XE "Exchange Server Enterprise" </w:instrText>
            </w:r>
            <w:r>
              <w:fldChar w:fldCharType="end"/>
            </w:r>
          </w:p>
        </w:tc>
      </w:tr>
      <w:tr w:rsidR="00002C24">
        <w:tc>
          <w:tcPr>
            <w:tcW w:w="60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Forefront TMG Standard</w:t>
            </w:r>
            <w:r>
              <w:fldChar w:fldCharType="begin"/>
            </w:r>
            <w:r>
              <w:instrText xml:space="preserve"> XE</w:instrText>
            </w:r>
            <w:r>
              <w:instrText xml:space="preserv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Forefront TMG Enterprise</w:t>
            </w:r>
            <w:r>
              <w:fldChar w:fldCharType="begin"/>
            </w:r>
            <w:r>
              <w:instrText xml:space="preserve"> XE "Forefront TMG Enterprise" </w:instrText>
            </w:r>
            <w:r>
              <w:fldChar w:fldCharType="end"/>
            </w:r>
          </w:p>
        </w:tc>
      </w:tr>
      <w:tr w:rsidR="00002C24">
        <w:tc>
          <w:tcPr>
            <w:tcW w:w="60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002C24">
        <w:tc>
          <w:tcPr>
            <w:tcW w:w="60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002C24">
        <w:tc>
          <w:tcPr>
            <w:tcW w:w="60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Office Stand</w:t>
            </w:r>
            <w:r>
              <w:t>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Office Professional Plus</w:t>
            </w:r>
            <w:r>
              <w:fldChar w:fldCharType="begin"/>
            </w:r>
            <w:r>
              <w:instrText xml:space="preserve"> XE "Office Professional Plus" </w:instrText>
            </w:r>
            <w:r>
              <w:fldChar w:fldCharType="end"/>
            </w:r>
          </w:p>
        </w:tc>
      </w:tr>
      <w:tr w:rsidR="00002C24">
        <w:tc>
          <w:tcPr>
            <w:tcW w:w="60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Enterprise Desktop</w:t>
            </w:r>
          </w:p>
        </w:tc>
      </w:tr>
      <w:tr w:rsidR="00002C24">
        <w:tc>
          <w:tcPr>
            <w:tcW w:w="60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Project Professional</w:t>
            </w:r>
            <w:r>
              <w:fldChar w:fldCharType="begin"/>
            </w:r>
            <w:r>
              <w:instrText xml:space="preserve"> XE "Project Professional" </w:instrText>
            </w:r>
            <w:r>
              <w:fldChar w:fldCharType="end"/>
            </w:r>
          </w:p>
        </w:tc>
      </w:tr>
      <w:tr w:rsidR="00002C24">
        <w:tc>
          <w:tcPr>
            <w:tcW w:w="60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SQL Parallel Data Warehouse</w:t>
            </w:r>
            <w:r>
              <w:fldChar w:fldCharType="begin"/>
            </w:r>
            <w:r>
              <w:instrText xml:space="preserve"> XE "</w:instrText>
            </w:r>
            <w:r>
              <w:instrText xml:space="preserve">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SQL Server Enterprise Core</w:t>
            </w:r>
          </w:p>
        </w:tc>
      </w:tr>
      <w:tr w:rsidR="00002C24">
        <w:tc>
          <w:tcPr>
            <w:tcW w:w="60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SQL Server Enterprise</w:t>
            </w:r>
            <w:r>
              <w:fldChar w:fldCharType="begin"/>
            </w:r>
            <w:r>
              <w:instrText xml:space="preserve"> XE "SQL Server Enterprise" </w:instrText>
            </w:r>
            <w:r>
              <w:fldChar w:fldCharType="end"/>
            </w:r>
            <w:r>
              <w:t xml:space="preserve"> Core</w:t>
            </w:r>
          </w:p>
        </w:tc>
      </w:tr>
      <w:tr w:rsidR="00002C24">
        <w:tc>
          <w:tcPr>
            <w:tcW w:w="60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SQL Server Business Intelligence</w:t>
            </w:r>
            <w:r>
              <w:fldChar w:fldCharType="begin"/>
            </w:r>
            <w:r>
              <w:instrText xml:space="preserve"> XE "SQL Server Business Intelligence" </w:instrText>
            </w:r>
            <w:r>
              <w:fldChar w:fldCharType="end"/>
            </w:r>
          </w:p>
        </w:tc>
      </w:tr>
      <w:tr w:rsidR="00002C24">
        <w:tc>
          <w:tcPr>
            <w:tcW w:w="60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System Center Datacenter</w:t>
            </w:r>
            <w:r>
              <w:fldChar w:fldCharType="begin"/>
            </w:r>
            <w:r>
              <w:instrText xml:space="preserve"> XE "System Center Datacenter" </w:instrText>
            </w:r>
            <w:r>
              <w:fldChar w:fldCharType="end"/>
            </w:r>
          </w:p>
        </w:tc>
      </w:tr>
      <w:tr w:rsidR="00002C24">
        <w:tc>
          <w:tcPr>
            <w:tcW w:w="60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Visio Professional</w:t>
            </w:r>
            <w:r>
              <w:fldChar w:fldCharType="begin"/>
            </w:r>
            <w:r>
              <w:instrText xml:space="preserve"> XE "Visio Professional" </w:instrText>
            </w:r>
            <w:r>
              <w:fldChar w:fldCharType="end"/>
            </w:r>
          </w:p>
        </w:tc>
      </w:tr>
      <w:tr w:rsidR="00002C24">
        <w:tc>
          <w:tcPr>
            <w:tcW w:w="60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Visual Studio P</w:t>
            </w:r>
            <w:r>
              <w:t>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Visual Studio Enterprise with MSDN</w:t>
            </w:r>
            <w:r>
              <w:fldChar w:fldCharType="begin"/>
            </w:r>
            <w:r>
              <w:instrText xml:space="preserve"> XE "Visual Studio Enterprise with MSDN" </w:instrText>
            </w:r>
            <w:r>
              <w:fldChar w:fldCharType="end"/>
            </w:r>
          </w:p>
        </w:tc>
      </w:tr>
      <w:tr w:rsidR="00002C24">
        <w:tc>
          <w:tcPr>
            <w:tcW w:w="60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Visual Studio Enterprise with MSDN</w:t>
            </w:r>
            <w:r>
              <w:fldChar w:fldCharType="begin"/>
            </w:r>
            <w:r>
              <w:instrText xml:space="preserve"> XE "Visual Studio Enterprise with MSDN" </w:instrText>
            </w:r>
            <w:r>
              <w:fldChar w:fldCharType="end"/>
            </w:r>
          </w:p>
        </w:tc>
      </w:tr>
      <w:tr w:rsidR="00002C24">
        <w:tc>
          <w:tcPr>
            <w:tcW w:w="600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Windows Server Datacenter</w:t>
            </w:r>
            <w:r>
              <w:fldChar w:fldCharType="begin"/>
            </w:r>
            <w:r>
              <w:instrText xml:space="preserve"> XE "Windows Server Datacenter" </w:instrText>
            </w:r>
            <w:r>
              <w:fldChar w:fldCharType="end"/>
            </w:r>
          </w:p>
        </w:tc>
      </w:tr>
    </w:tbl>
    <w:p w:rsidR="00002C24" w:rsidRDefault="00002C24">
      <w:pPr>
        <w:pStyle w:val="ProductList-Body"/>
      </w:pPr>
    </w:p>
    <w:p w:rsidR="00002C24" w:rsidRDefault="009D126D">
      <w:pPr>
        <w:pStyle w:val="ProductList-ClauseHeading"/>
        <w:outlineLvl w:val="2"/>
      </w:pPr>
      <w:bookmarkStart w:id="365" w:name="_Sec588"/>
      <w:r>
        <w:t>Palvelimet – järjestelmäpalautukseen liittyvät oikeudet</w:t>
      </w:r>
      <w:bookmarkEnd w:id="365"/>
    </w:p>
    <w:p w:rsidR="00002C24" w:rsidRDefault="009D126D">
      <w:pPr>
        <w:pStyle w:val="ProductList-Body"/>
      </w:pPr>
      <w:r>
        <w:t>Jok</w:t>
      </w:r>
      <w:r>
        <w:t xml:space="preserve">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w:instrText>
      </w:r>
      <w:r>
        <w:instrText xml:space="preserve">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w:instrText>
      </w:r>
      <w:r>
        <w:instrText xml:space="preserve">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w:instrText>
      </w:r>
      <w:r>
        <w:instrText xml:space="preserve">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w:instrText>
      </w:r>
      <w:r>
        <w:instrText xml:space="preserve">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w:instrText>
      </w:r>
      <w:r>
        <w:instrText xml:space="preserve">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w:instrText>
      </w:r>
      <w:r>
        <w:instrText xml:space="preserve">n Käyttöjärjestelmäympäristö tarkoittaa sellaista Käyttöjärjestelmäympäristöä, joka on asetettu suoritettavaksi suoraan fyysisessä laitteistossa. Laitteiston virtualisointiohjelmiston suorittamiseen tai laitteiston virtualisointipalveluiden toimittamiseen </w:instrText>
      </w:r>
      <w:r>
        <w:instrText xml:space="preserve">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w:instrText>
      </w:r>
      <w:r>
        <w:instrText xml:space="preserve">,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w:t>
      </w:r>
      <w:r>
        <w:rPr>
          <w:color w:val="0563C1"/>
        </w:rPr>
        <w:t>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w:instrText>
      </w:r>
      <w:r>
        <w:instrText xml:space="preserve">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w:instrText>
      </w:r>
      <w:r>
        <w:instrText xml:space="preserve">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 sovelletaan ohjelmiston </w:t>
      </w:r>
      <w:r>
        <w:fldChar w:fldCharType="begin"/>
      </w:r>
      <w:r>
        <w:instrText xml:space="preserve"> AutoTextL</w:instrText>
      </w:r>
      <w:r>
        <w:instrText xml:space="preserve">ist   \s NoStyle \t "Käyttöoikeusehdot: Tuotteen käyttöönottoa ja käyttöä koskevat ehdot." </w:instrText>
      </w:r>
      <w:r>
        <w:fldChar w:fldCharType="separate"/>
      </w:r>
      <w:r>
        <w:rPr>
          <w:color w:val="0563C1"/>
        </w:rPr>
        <w:t>Käyttöoikeusehtoja</w:t>
      </w:r>
      <w:r>
        <w:fldChar w:fldCharType="end"/>
      </w:r>
      <w:r>
        <w:t xml:space="preserve"> ja seuraavia rajoituksia.</w:t>
      </w:r>
    </w:p>
    <w:p w:rsidR="00002C24" w:rsidRDefault="00002C24">
      <w:pPr>
        <w:pStyle w:val="ProductList-Body"/>
      </w:pPr>
    </w:p>
    <w:p w:rsidR="00002C24" w:rsidRDefault="009D126D">
      <w:pPr>
        <w:pStyle w:val="ProductList-Body"/>
      </w:pPr>
      <w:r>
        <w:t>Varmuus</w:t>
      </w:r>
      <w:r>
        <w:fldChar w:fldCharType="begin"/>
      </w:r>
      <w:r>
        <w:instrText xml:space="preserve"> AutoTextList   \s NoStyle \t "Kopio tarkoittaa sellaista ohjelmistosta tehtyä kopiota, joka luodaan käynnist</w:instrText>
      </w:r>
      <w:r>
        <w:instrText xml:space="preserve">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002C24" w:rsidRDefault="009D126D" w:rsidP="00735D8B">
      <w:pPr>
        <w:pStyle w:val="ProductList-Bullet"/>
        <w:numPr>
          <w:ilvl w:val="0"/>
          <w:numId w:val="46"/>
        </w:numPr>
      </w:pPr>
      <w:r>
        <w:t>lyhyet, enintään viikon mittaiset järjestelmäpalautuksen testaukset 90 päivän välein</w:t>
      </w:r>
    </w:p>
    <w:p w:rsidR="00002C24" w:rsidRDefault="009D126D" w:rsidP="00735D8B">
      <w:pPr>
        <w:pStyle w:val="ProductList-Bullet"/>
        <w:numPr>
          <w:ilvl w:val="0"/>
          <w:numId w:val="46"/>
        </w:numPr>
      </w:pPr>
      <w:r>
        <w:t>virhetilanteesta jo</w:t>
      </w:r>
      <w:r>
        <w:t>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w:t>
      </w:r>
    </w:p>
    <w:p w:rsidR="00002C24" w:rsidRDefault="009D126D" w:rsidP="00735D8B">
      <w:pPr>
        <w:pStyle w:val="ProductList-Bullet"/>
        <w:numPr>
          <w:ilvl w:val="0"/>
          <w:numId w:val="46"/>
        </w:numPr>
      </w:pPr>
      <w:r>
        <w:t>virhetilanteen aikaiset lyhyet jaksot, jotka auttavat siirtymisessä päätuotantop</w:t>
      </w:r>
      <w:r>
        <w:t>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002C24" w:rsidRDefault="00002C24">
      <w:pPr>
        <w:pStyle w:val="ProductList-Body"/>
      </w:pPr>
    </w:p>
    <w:p w:rsidR="00002C24" w:rsidRDefault="009D126D">
      <w:pPr>
        <w:pStyle w:val="ProductList-Body"/>
      </w:pPr>
      <w:r>
        <w:t>Jotta Asiakas voisi käyttää ohjelmistoa järjestelmäpalautukseen liittyvillä</w:t>
      </w:r>
      <w:r>
        <w:t xml:space="preserve"> oikeuksilla, Asiakkaan on noudatettava seuraavia ehtoja:</w:t>
      </w:r>
    </w:p>
    <w:p w:rsidR="00002C24" w:rsidRDefault="009D126D" w:rsidP="00735D8B">
      <w:pPr>
        <w:pStyle w:val="ProductList-Bullet"/>
        <w:numPr>
          <w:ilvl w:val="0"/>
          <w:numId w:val="47"/>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w:instrText>
      </w:r>
      <w:r>
        <w:instrText xml:space="preserve">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w:t>
      </w:r>
      <w:r>
        <w:rPr>
          <w:color w:val="0563C1"/>
        </w:rPr>
        <w:t>öä</w:t>
      </w:r>
      <w:r>
        <w:fldChar w:fldCharType="end"/>
      </w:r>
      <w:r>
        <w:t xml:space="preserve"> voidaan käyttää vain yllä mainittujen poikkeusjaksojen aikana. </w:t>
      </w:r>
    </w:p>
    <w:p w:rsidR="00002C24" w:rsidRDefault="009D126D" w:rsidP="00735D8B">
      <w:pPr>
        <w:pStyle w:val="ProductList-Bullet"/>
        <w:numPr>
          <w:ilvl w:val="0"/>
          <w:numId w:val="47"/>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w:instrText>
      </w:r>
      <w:r>
        <w:instrText xml:space="preserve">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w:t>
      </w:r>
      <w:r>
        <w:rPr>
          <w:color w:val="0563C1"/>
        </w:rPr>
        <w:t>elmäympäristö</w:t>
      </w:r>
      <w:r>
        <w:fldChar w:fldCharType="end"/>
      </w:r>
      <w:r>
        <w:t xml:space="preserve">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 </w:t>
      </w:r>
    </w:p>
    <w:p w:rsidR="00002C24" w:rsidRDefault="009D126D" w:rsidP="00735D8B">
      <w:pPr>
        <w:pStyle w:val="ProductList-Bullet"/>
        <w:numPr>
          <w:ilvl w:val="0"/>
          <w:numId w:val="47"/>
        </w:numPr>
      </w:pPr>
      <w:r>
        <w:t>Pois lukien Microsoft Azure -palveluissa</w:t>
      </w:r>
      <w:r>
        <w:fldChar w:fldCharType="begin"/>
      </w:r>
      <w:r>
        <w:instrText xml:space="preserve"> XE "Microsoft Azu</w:instrText>
      </w:r>
      <w:r>
        <w:instrText xml:space="preserve">re -palveluissa" </w:instrText>
      </w:r>
      <w:r>
        <w:fldChar w:fldCharType="end"/>
      </w:r>
      <w:r>
        <w:t xml:space="preserve"> suoritetut varmuuskopiot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 edellytetä Windows Server -</w:t>
      </w:r>
      <w:r>
        <w:fldChar w:fldCharType="begin"/>
      </w:r>
      <w:r>
        <w:instrText xml:space="preserve"> AutoTextList   \s NoStyle \</w:instrText>
      </w:r>
      <w:r>
        <w:instrText xml:space="preserve">t "Käyttöoikeus tarkoittaa oikeutta ladata, asentaa ja käyttää Tuotetta." </w:instrText>
      </w:r>
      <w:r>
        <w:fldChar w:fldCharType="separate"/>
      </w:r>
      <w:r>
        <w:rPr>
          <w:color w:val="0563C1"/>
        </w:rPr>
        <w:t>käyttöoikeutta</w:t>
      </w:r>
      <w:r>
        <w:fldChar w:fldCharType="end"/>
      </w:r>
      <w:r>
        <w:t xml:space="preserve">, jos seuraavat ehdot täyttyvät: </w:t>
      </w:r>
    </w:p>
    <w:p w:rsidR="00002C24" w:rsidRDefault="009D126D" w:rsidP="00735D8B">
      <w:pPr>
        <w:pStyle w:val="ProductList-Bullet"/>
        <w:numPr>
          <w:ilvl w:val="1"/>
          <w:numId w:val="47"/>
        </w:numPr>
      </w:pPr>
      <w:r>
        <w:t>Windows Serverin Hyper-V-roolia käytetään kopioimaan ensisijaisen toimitilan tuotanto</w:t>
      </w:r>
      <w:r>
        <w:fldChar w:fldCharType="begin"/>
      </w:r>
      <w:r>
        <w:instrText xml:space="preserve"> AutoTextList   \s NoStyle \t "Palvelin tarkoi</w:instrText>
      </w:r>
      <w:r>
        <w:instrText xml:space="preserve">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w:instrText>
      </w:r>
      <w:r>
        <w:instrText xml:space="preserve">istossa" </w:instrText>
      </w:r>
      <w:r>
        <w:fldChar w:fldCharType="separate"/>
      </w:r>
      <w:r>
        <w:rPr>
          <w:color w:val="0563C1"/>
        </w:rPr>
        <w:t>virtuaaliset käyttöjärjestelmäympäristöt</w:t>
      </w:r>
      <w:r>
        <w:fldChar w:fldCharType="end"/>
      </w:r>
      <w:r>
        <w:t xml:space="preserve">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w:t>
      </w:r>
    </w:p>
    <w:p w:rsidR="00002C24" w:rsidRDefault="009D126D" w:rsidP="00735D8B">
      <w:pPr>
        <w:pStyle w:val="ProductList-Bullet"/>
        <w:numPr>
          <w:ilvl w:val="1"/>
          <w:numId w:val="47"/>
        </w:numPr>
      </w:pPr>
      <w:r>
        <w:t>Järjestelmäpalautus</w:t>
      </w:r>
      <w:r>
        <w:fldChar w:fldCharType="begin"/>
      </w:r>
      <w:r>
        <w:instrText xml:space="preserve"> AutoTextList   \s NoStyle \t </w:instrText>
      </w:r>
      <w:r>
        <w:instrText xml:space="preserve">"Palvelin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002C24" w:rsidRDefault="009D126D">
      <w:pPr>
        <w:pStyle w:val="ProductList-Body"/>
        <w:ind w:left="1080"/>
      </w:pPr>
      <w:r>
        <w:t>- suorittamaan laitteiston virtualisointiohjelmistoa, kuten Hyper-V:tä</w:t>
      </w:r>
    </w:p>
    <w:p w:rsidR="00002C24" w:rsidRDefault="009D126D">
      <w:pPr>
        <w:pStyle w:val="ProductList-Body"/>
        <w:ind w:left="1080"/>
      </w:pPr>
      <w:r>
        <w:t>- laitteiston virtuaalisointipalveluiden tuottamiseen</w:t>
      </w:r>
    </w:p>
    <w:p w:rsidR="00002C24" w:rsidRDefault="009D126D">
      <w:pPr>
        <w:pStyle w:val="ProductList-Body"/>
        <w:ind w:left="1080"/>
      </w:pPr>
      <w:r>
        <w:t>- suorittamaan ohjelmistoagentteja hallitsemaan laitteiston virtualisointiohjelmistoa</w:t>
      </w:r>
    </w:p>
    <w:p w:rsidR="00002C24" w:rsidRDefault="009D126D">
      <w:pPr>
        <w:pStyle w:val="ProductList-Body"/>
        <w:ind w:left="1080"/>
      </w:pPr>
      <w:r>
        <w:t>- toimimaan kopioinnin kohteena</w:t>
      </w:r>
    </w:p>
    <w:p w:rsidR="00002C24" w:rsidRDefault="009D126D">
      <w:pPr>
        <w:pStyle w:val="ProductList-Body"/>
        <w:ind w:left="1080"/>
      </w:pPr>
      <w:r>
        <w:t xml:space="preserve">- vastaanottamaan kopioidut </w:t>
      </w:r>
      <w:r>
        <w:fldChar w:fldCharType="begin"/>
      </w:r>
      <w:r>
        <w:instrText xml:space="preserve"> AutoTextList   \s NoStyle \t "Näennäiskäyttöjärjestelmäympäristö tarkoittaa sellaista Käyttöjärjestelmäympäri</w:instrText>
      </w:r>
      <w:r>
        <w:instrText xml:space="preserve">stöä, joka on asetettu suoritettavaksi suoraan näennäislaitteistossa" </w:instrText>
      </w:r>
      <w:r>
        <w:fldChar w:fldCharType="separate"/>
      </w:r>
      <w:r>
        <w:rPr>
          <w:color w:val="0563C1"/>
        </w:rPr>
        <w:t>virtuaaliset käyttöoikeusympäristöt</w:t>
      </w:r>
      <w:r>
        <w:fldChar w:fldCharType="end"/>
      </w:r>
      <w:r>
        <w:t>, testaamaan korvaamista</w:t>
      </w:r>
    </w:p>
    <w:p w:rsidR="00002C24" w:rsidRDefault="009D126D">
      <w:pPr>
        <w:pStyle w:val="ProductList-Body"/>
        <w:ind w:left="1080"/>
      </w:pPr>
      <w:r>
        <w:t xml:space="preserve">- odottamaan </w:t>
      </w:r>
      <w:r>
        <w:fldChar w:fldCharType="begin"/>
      </w:r>
      <w:r>
        <w:instrText xml:space="preserve"> AutoTextList   \s NoStyle \t "Näennäiskäyttöjärjestelmäympäristö tarkoittaa sellaista Käyttöjärjestelmäympäri</w:instrText>
      </w:r>
      <w:r>
        <w:instrText xml:space="preserve">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002C24" w:rsidRDefault="009D126D">
      <w:pPr>
        <w:pStyle w:val="ProductList-Body"/>
        <w:ind w:left="1080"/>
      </w:pPr>
      <w:r>
        <w:lastRenderedPageBreak/>
        <w:t xml:space="preserve">- suorittamaan edellä kuvatut järjestelmäpalautuskuormitukset. </w:t>
      </w:r>
    </w:p>
    <w:p w:rsidR="00002C24" w:rsidRDefault="009D126D" w:rsidP="00735D8B">
      <w:pPr>
        <w:pStyle w:val="ProductList-Bullet"/>
        <w:numPr>
          <w:ilvl w:val="1"/>
          <w:numId w:val="48"/>
        </w:numPr>
      </w:pPr>
      <w:r>
        <w:t>Järjestelmänpalautus</w:t>
      </w:r>
      <w:r>
        <w:fldChar w:fldCharType="begin"/>
      </w:r>
      <w:r>
        <w:instrText xml:space="preserve"> AutoTextList   \s NoStyle \t "Palvelin tarko</w:instrText>
      </w:r>
      <w:r>
        <w:instrText xml:space="preserve">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rsidR="00002C24" w:rsidRDefault="009D126D" w:rsidP="00735D8B">
      <w:pPr>
        <w:pStyle w:val="ProductList-Bullet"/>
        <w:numPr>
          <w:ilvl w:val="0"/>
          <w:numId w:val="48"/>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w:t>
      </w:r>
      <w:r>
        <w:t xml:space="preserve">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w:t>
      </w:r>
    </w:p>
    <w:p w:rsidR="00002C24" w:rsidRDefault="009D126D" w:rsidP="00735D8B">
      <w:pPr>
        <w:pStyle w:val="ProductList-Bullet"/>
        <w:numPr>
          <w:ilvl w:val="0"/>
          <w:numId w:val="48"/>
        </w:numPr>
      </w:pPr>
      <w:r>
        <w:t>Kun järjestelmäpalautusprosessi on suoritettu ja tuotanto</w:t>
      </w:r>
      <w:r>
        <w:fldChar w:fldCharType="begin"/>
      </w:r>
      <w:r>
        <w:instrText xml:space="preserve"> AutoTextList   \s NoStyle \t "Palvelin tarkoittaa sit</w:instrText>
      </w:r>
      <w:r>
        <w:instrText xml:space="preserve">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w:instrText>
      </w:r>
      <w:r>
        <w:instrText xml:space="preserve">ahdentamalla jokin olemassa oleva Kopio." </w:instrText>
      </w:r>
      <w:r>
        <w:fldChar w:fldCharType="separate"/>
      </w:r>
      <w:r>
        <w:rPr>
          <w:color w:val="0563C1"/>
        </w:rPr>
        <w:t>kopion</w:t>
      </w:r>
      <w:r>
        <w:fldChar w:fldCharType="end"/>
      </w:r>
      <w:r>
        <w:t xml:space="preserve"> käyttö on sallittu vain tässä sallittuina aikana. </w:t>
      </w:r>
    </w:p>
    <w:p w:rsidR="00002C24" w:rsidRDefault="009D126D" w:rsidP="00735D8B">
      <w:pPr>
        <w:pStyle w:val="ProductList-Bullet"/>
        <w:numPr>
          <w:ilvl w:val="0"/>
          <w:numId w:val="48"/>
        </w:numPr>
      </w:pPr>
      <w:r>
        <w:t xml:space="preserve">SA-ylläpidon säilyttäminen kaikille </w:t>
      </w:r>
      <w:r>
        <w:fldChar w:fldCharType="begin"/>
      </w:r>
      <w:r>
        <w:instrText xml:space="preserve"> AutoTextList   \s NoStyle \t "CAL tarkoittaa Client Access -käyttöoikeutta, joka voidaan määrittää käyttäjä- tai lai</w:instrText>
      </w:r>
      <w:r>
        <w:instrText xml:space="preserve">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w:instrText>
      </w:r>
      <w:r>
        <w:instrText xml:space="preserv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w:instrText>
      </w:r>
      <w:r>
        <w:instrText xml:space="preserve">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w:t>
      </w:r>
      <w:r>
        <w:rPr>
          <w:color w:val="0563C1"/>
        </w:rPr>
        <w:t>töjä</w:t>
      </w:r>
      <w:r>
        <w:fldChar w:fldCharType="end"/>
      </w:r>
      <w:r>
        <w:t xml:space="preserve">, joissa käyttää ohjelmistoa. </w:t>
      </w:r>
    </w:p>
    <w:p w:rsidR="00002C24" w:rsidRDefault="009D126D" w:rsidP="00735D8B">
      <w:pPr>
        <w:pStyle w:val="ProductList-Bullet"/>
        <w:numPr>
          <w:ilvl w:val="0"/>
          <w:numId w:val="48"/>
        </w:numPr>
      </w:pPr>
      <w:r>
        <w:t>Asiakkaan on poistettava varmuus</w:t>
      </w:r>
      <w:r>
        <w:fldChar w:fldCharType="begin"/>
      </w:r>
      <w:r>
        <w:instrText xml:space="preserve"> AutoTextList   \s NoStyle \t "Kopio tarkoittaa sellaista ohjelmistosta tehtyä kopiota, joka luodaan käynnistämällä ohjelmiston asennus- tai asetusprosessi tai kahdentamalla jokin olemas</w:instrText>
      </w:r>
      <w:r>
        <w:instrText xml:space="preserve">sa oleva Kopio." </w:instrText>
      </w:r>
      <w:r>
        <w:fldChar w:fldCharType="separate"/>
      </w:r>
      <w:r>
        <w:rPr>
          <w:color w:val="0563C1"/>
        </w:rPr>
        <w:t>kopiot</w:t>
      </w:r>
      <w:r>
        <w:fldChar w:fldCharType="end"/>
      </w:r>
      <w:r>
        <w:t xml:space="preserve"> Asiakkaan SA-ylläpidon päättyessä.</w:t>
      </w:r>
    </w:p>
    <w:p w:rsidR="00002C24" w:rsidRDefault="00002C24">
      <w:pPr>
        <w:pStyle w:val="ProductList-Body"/>
      </w:pPr>
    </w:p>
    <w:p w:rsidR="00002C24" w:rsidRDefault="009D126D">
      <w:pPr>
        <w:pStyle w:val="ProductList-ClauseHeading"/>
        <w:outlineLvl w:val="2"/>
      </w:pPr>
      <w:bookmarkStart w:id="366" w:name="_Sec589"/>
      <w:r>
        <w:t>Käyttöoikeuksien siirrettävyys</w:t>
      </w:r>
      <w:bookmarkEnd w:id="366"/>
    </w:p>
    <w:p w:rsidR="00002C24" w:rsidRDefault="009D126D">
      <w:pPr>
        <w:pStyle w:val="ProductList-SubClauseHeading"/>
        <w:outlineLvl w:val="3"/>
      </w:pPr>
      <w:r>
        <w:t>Käyttöoikeuksien siirrettävyys palvelinklustereiden välillä</w:t>
      </w:r>
    </w:p>
    <w:p w:rsidR="00002C24" w:rsidRDefault="009D126D">
      <w:pPr>
        <w:pStyle w:val="ProductList-BodyIndented"/>
      </w:pPr>
      <w:r>
        <w:t xml:space="preserve">Asiakas saa siirtää käyttöoikeuksiaan, jotka on määritetty sisältämään </w:t>
      </w:r>
      <w:r>
        <w:fldChar w:fldCharType="begin"/>
      </w:r>
      <w:r>
        <w:instrText xml:space="preserve"> AutoTextList   \s NoStyle \t "</w:instrText>
      </w:r>
      <w:r>
        <w:instrText xml:space="preserve">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w:instrText>
      </w:r>
      <w:r>
        <w:instrText xml:space="preserve">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w:instrText>
      </w:r>
      <w:r>
        <w:instrText xml:space="preserve">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w:t>
      </w:r>
      <w:r>
        <w:t xml:space="preserve">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w:instrText>
      </w:r>
      <w:r>
        <w:instrText xml:space="preserve">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w:t>
      </w:r>
      <w:r>
        <w:t>90 päivän kuluttua viimeisimmästä siirrosta). Itse ylläpitoon käytettyjä tuotteita voidaan käyttää yhtä aikaa Käyttöoikeuksien siirrettävyys palvelinklustereiden välillä -oikeuksilla.</w:t>
      </w:r>
    </w:p>
    <w:p w:rsidR="00002C24" w:rsidRDefault="00002C24">
      <w:pPr>
        <w:pStyle w:val="ProductList-BodyIndented"/>
      </w:pPr>
    </w:p>
    <w:p w:rsidR="00002C24" w:rsidRDefault="009D126D">
      <w:pPr>
        <w:pStyle w:val="ProductList-SubClauseHeading"/>
        <w:outlineLvl w:val="3"/>
      </w:pPr>
      <w:r>
        <w:t>Käyttöoikeuksien siirrettävyys SA-ylläpidon kautta (License Mobility –o</w:t>
      </w:r>
      <w:r>
        <w:t>ikeudet)</w:t>
      </w:r>
    </w:p>
    <w:p w:rsidR="00002C24" w:rsidRDefault="009D126D">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w:instrText>
      </w:r>
      <w:r>
        <w:instrText>ksien siirrettävyys: SA-asiakkaiden käytettävissä olevat oikeudet joko määrittää käyttöoikeuksia uudelleen tavallisten aikajanojen ulkopuolella tai käyttää Tuotteita usean vuokralaisen palvelimissa omien tietokeskustensa ulkopuolella. Lisätietoja on liitte</w:instrText>
      </w:r>
      <w:r>
        <w:instrText xml:space="preserve">en B kohdassa Käyttöoikeuksien siirrettävyys." </w:instrText>
      </w:r>
      <w:r>
        <w:fldChar w:fldCharType="separate"/>
      </w:r>
      <w:r>
        <w:rPr>
          <w:color w:val="0563C1"/>
        </w:rPr>
        <w:t>Käyttöoikeuksien siirrettävyys</w:t>
      </w:r>
      <w:r>
        <w:fldChar w:fldCharType="end"/>
      </w:r>
      <w:r>
        <w:t>, jolle sillä on SA-ylläpito, jaettuihin palvelimiin alla olevien vaatimusten mukaan. Itse ylläpitämiseen käytettyjä tuotteita saa käyttää samaan aikaan Käyttöoikeuksien siirre</w:t>
      </w:r>
      <w:r>
        <w:t xml:space="preserve">ttävyys SA-ylläpidolla -oikeuksilla Itse ylläpitämisen käyttöoikeusehtojen rajoitusten mukaan. </w:t>
      </w:r>
    </w:p>
    <w:p w:rsidR="00002C24" w:rsidRDefault="00002C24">
      <w:pPr>
        <w:pStyle w:val="ProductList-BodyIndented"/>
      </w:pPr>
    </w:p>
    <w:p w:rsidR="00002C24" w:rsidRDefault="009D126D">
      <w:pPr>
        <w:pStyle w:val="ProductList-SubSubClauseHeading"/>
        <w:outlineLvl w:val="4"/>
      </w:pPr>
      <w:r>
        <w:t>Käyttö sallittu</w:t>
      </w:r>
    </w:p>
    <w:p w:rsidR="00002C24" w:rsidRDefault="009D126D">
      <w:pPr>
        <w:pStyle w:val="ProductList-BodyIndented2"/>
      </w:pPr>
      <w:r>
        <w:t>Käyttöoikeuksien siirrettävyys SA-ylläpidolla Asiakas saa</w:t>
      </w:r>
    </w:p>
    <w:p w:rsidR="00002C24" w:rsidRDefault="009D126D" w:rsidP="00735D8B">
      <w:pPr>
        <w:pStyle w:val="ProductList-Bullet"/>
        <w:numPr>
          <w:ilvl w:val="2"/>
          <w:numId w:val="49"/>
        </w:numPr>
      </w:pPr>
      <w:r>
        <w:t>käyttää käyttöoikeuden alaista ohjelmistoa jaetuilla palvelimilla</w:t>
      </w:r>
    </w:p>
    <w:p w:rsidR="00002C24" w:rsidRDefault="009D126D" w:rsidP="00735D8B">
      <w:pPr>
        <w:pStyle w:val="ProductList-Bullet"/>
        <w:numPr>
          <w:ilvl w:val="2"/>
          <w:numId w:val="49"/>
        </w:numPr>
      </w:pPr>
      <w:r>
        <w:t>käyttää kyseistä oh</w:t>
      </w:r>
      <w:r>
        <w:t>jelmistoa käyttöoikeuksilla, joihin sillä on SA-ylläpito, omilla käyttäjä- ja laitetilauskäyttöoikeuksillaan, jotka sallivat Tuotteiden käytön</w:t>
      </w:r>
    </w:p>
    <w:p w:rsidR="00002C24" w:rsidRDefault="009D126D" w:rsidP="00735D8B">
      <w:pPr>
        <w:pStyle w:val="ProductList-Bullet"/>
        <w:numPr>
          <w:ilvl w:val="2"/>
          <w:numId w:val="49"/>
        </w:numPr>
      </w:pPr>
      <w:r>
        <w:t xml:space="preserve">hallita käyttämiään </w:t>
      </w:r>
      <w:r>
        <w:fldChar w:fldCharType="begin"/>
      </w:r>
      <w:r>
        <w:instrText xml:space="preserve"> AutoTextList   \s NoStyle \t "Käyttöjärjestelmäympäristö tarkoittaa käyttöjärjestelmän Kopio</w:instrText>
      </w:r>
      <w:r>
        <w:instrText xml:space="preserve">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w:t>
      </w:r>
    </w:p>
    <w:p w:rsidR="00002C24" w:rsidRDefault="009D126D" w:rsidP="00735D8B">
      <w:pPr>
        <w:pStyle w:val="ProductList-Bullet"/>
        <w:numPr>
          <w:ilvl w:val="2"/>
          <w:numId w:val="49"/>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w:instrText>
      </w:r>
      <w:r>
        <w:instrText xml:space="preserve">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rsidR="00002C24" w:rsidRDefault="00002C24">
      <w:pPr>
        <w:pStyle w:val="ProductList-BodyIndented2"/>
      </w:pPr>
    </w:p>
    <w:p w:rsidR="00002C24" w:rsidRDefault="009D126D">
      <w:pPr>
        <w:pStyle w:val="ProductList-SubSubClauseHeading"/>
        <w:outlineLvl w:val="4"/>
      </w:pPr>
      <w:r>
        <w:t>Vaatimukset:</w:t>
      </w:r>
    </w:p>
    <w:p w:rsidR="00002C24" w:rsidRDefault="009D126D">
      <w:pPr>
        <w:pStyle w:val="ProductList-BodyIndented2"/>
      </w:pPr>
      <w:r>
        <w:t>Käyttöoikeuksien siirrettävyys SA-ylläpidon kautta -edun käyttäminen edellyttää, e</w:t>
      </w:r>
      <w:r>
        <w:t>ttä Asiakas:</w:t>
      </w:r>
    </w:p>
    <w:p w:rsidR="00002C24" w:rsidRDefault="009D126D" w:rsidP="00735D8B">
      <w:pPr>
        <w:pStyle w:val="ProductList-Bullet"/>
        <w:numPr>
          <w:ilvl w:val="2"/>
          <w:numId w:val="50"/>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w:instrText>
      </w:r>
      <w:r>
        <w:instrText xml:space="preserve">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w:t>
      </w:r>
    </w:p>
    <w:p w:rsidR="00002C24" w:rsidRDefault="009D126D" w:rsidP="00735D8B">
      <w:pPr>
        <w:pStyle w:val="ProductList-Bullet"/>
        <w:numPr>
          <w:ilvl w:val="2"/>
          <w:numId w:val="50"/>
        </w:numPr>
      </w:pPr>
      <w:r>
        <w:t xml:space="preserve">Hyödyntää </w:t>
      </w:r>
      <w:r>
        <w:fldChar w:fldCharType="begin"/>
      </w:r>
      <w:r>
        <w:instrText xml:space="preserve"> AutoTextList   \s NoStyle \t "Käyttöoikeus </w:instrText>
      </w:r>
      <w:r>
        <w:instrText xml:space="preserve">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w:instrText>
      </w:r>
      <w:r>
        <w:instrText xml:space="preserve">valtuuttanut isännöimään asiakkaan ohjelmistoa jaetuissa palvelimissa." </w:instrText>
      </w:r>
      <w:r>
        <w:fldChar w:fldCharType="separate"/>
      </w:r>
      <w:r>
        <w:rPr>
          <w:color w:val="0563C1"/>
        </w:rPr>
        <w:t>SA-ylläpitokumppanin kautta hankituilla License Mobility -oikeuksilla</w:t>
      </w:r>
      <w:r>
        <w:fldChar w:fldCharType="end"/>
      </w:r>
      <w:r>
        <w:t xml:space="preserve">. </w:t>
      </w:r>
    </w:p>
    <w:p w:rsidR="00002C24" w:rsidRDefault="009D126D" w:rsidP="00735D8B">
      <w:pPr>
        <w:pStyle w:val="ProductList-Bullet"/>
        <w:numPr>
          <w:ilvl w:val="2"/>
          <w:numId w:val="50"/>
        </w:numPr>
      </w:pPr>
      <w:r>
        <w:t xml:space="preserve">Täytä ja lähetä License Mobility Validation -kaavake jokaisen </w:t>
      </w:r>
      <w:r>
        <w:fldChar w:fldCharType="begin"/>
      </w:r>
      <w:r>
        <w:instrText xml:space="preserve"> AutoTextList   \s NoStyle \t "License Mobility</w:instrText>
      </w:r>
      <w:r>
        <w:instrText xml:space="preserve"> -oikeudet Software Assurance Partner -yhteistyökumppanilta tarkoittaa yhtiötä, joka on määritetty osoitteessa http://www.microsoft.com/licensing/software-assurance/license-mobility.aspx ja jonka Microsoft on valtuuttanut isännöimään asiakkaan ohjelmistoa </w:instrText>
      </w:r>
      <w:r>
        <w:instrText xml:space="preserve">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002C24" w:rsidRDefault="00002C24">
      <w:pPr>
        <w:pStyle w:val="ProductList-BodyIndented2"/>
      </w:pPr>
    </w:p>
    <w:p w:rsidR="00002C24" w:rsidRDefault="009D126D">
      <w:pPr>
        <w:pStyle w:val="ProductList-BodyIndented2"/>
      </w:pPr>
      <w:r>
        <w:t>Asiakas saa siirtää käyttöoikeuden alaisen ohjelmiston jaetulta pal</w:t>
      </w:r>
      <w:r>
        <w:t xml:space="preserve">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w:t>
      </w:r>
      <w:r>
        <w:t xml:space="preserve">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w:instrText>
      </w:r>
      <w:r>
        <w:instrText xml:space="preserve">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w:instrText>
      </w:r>
      <w:r>
        <w:instrText xml:space="preserve">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w:t>
      </w:r>
      <w:r>
        <w:rPr>
          <w:color w:val="0563C1"/>
        </w:rPr>
        <w:t>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w:instrText>
      </w:r>
      <w:r>
        <w:instrText xml:space="preserve">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w:instrText>
      </w:r>
      <w:r>
        <w:instrText xml:space="preserve">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w:instrText>
      </w:r>
      <w:r>
        <w:instrText xml:space="preserve">AutoTextList   \s NoStyle \t "Käyttöjärjestelmäympäristö tarkoittaa käyttöjärjestelmän Kopion osaa tai Kopiota kokonaisuudessaan tai sellaisen näennäiskäyttöjärjestelmän (tai muulla tavoin emuloidun) Kopion osaa tai Kopiota kokonaisuudessaan...(Sanastossa </w:instrText>
      </w:r>
      <w:r>
        <w:instrText xml:space="preserve">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w:instrText>
      </w:r>
      <w:r>
        <w:instrText xml:space="preserve">ntään neljä tuntia, ja/tai EU:n tai EFTAn alueella...(Sanastossa on koko määritelmä)" </w:instrText>
      </w:r>
      <w:r>
        <w:fldChar w:fldCharType="separate"/>
      </w:r>
      <w:r>
        <w:rPr>
          <w:color w:val="0563C1"/>
        </w:rPr>
        <w:t>Palvelinklusterissa</w:t>
      </w:r>
      <w:r>
        <w:fldChar w:fldCharType="end"/>
      </w:r>
      <w:r>
        <w:t>. Asiakas suostuu siihen, että se on vastuussa kolmannen osapuolen toimista koskien ohjelmiston hyödyntämistä ja hallintaa Asiakkaan puolesta. Ellei</w:t>
      </w:r>
      <w:r>
        <w:t xml:space="preserve">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w:t>
      </w:r>
      <w:r>
        <w:t xml:space="preserve">aan Tuotteen käyttöön. SA-ylläpidon kautta saatavien License Mobility -oikeuksien ehdot ohittavat kaikki ristiriidassa olevat Tuotteen Käyttöoikeuden ehdot, kun käytetään License Mobility -oikeuksilla varustettua SA-ylläpitoa . Joillakin Tuotteilla, kuten </w:t>
      </w:r>
      <w:r>
        <w:t>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42"/>
        <w:gridCol w:w="2447"/>
        <w:gridCol w:w="2492"/>
        <w:gridCol w:w="2689"/>
      </w:tblGrid>
      <w:tr w:rsidR="00002C2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Sallittu määrä</w:t>
            </w:r>
          </w:p>
          <w:p w:rsidR="00002C24" w:rsidRDefault="009D126D">
            <w:pPr>
              <w:pStyle w:val="ProductList-TableBody"/>
            </w:pPr>
            <w:r>
              <w:rPr>
                <w:color w:val="FFFFFF"/>
              </w:rPr>
              <w:t>käyttöjärjestelmäympäristöjä tai ytimiä / käyttöoikeus</w:t>
            </w:r>
          </w:p>
        </w:tc>
      </w:tr>
      <w:tr w:rsidR="00002C24">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Ydinkohtaiset tai CA</w:t>
            </w:r>
            <w:r>
              <w:t>L-kohtaiset</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1 käyttöjärjestelmäympäristö käyttöoikeutta kohti</w:t>
            </w:r>
          </w:p>
        </w:tc>
      </w:tr>
      <w:tr w:rsidR="00002C24">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1 käyttöjärjestelmäympäristö käyttöoikeutta kohti</w:t>
            </w:r>
          </w:p>
        </w:tc>
      </w:tr>
      <w:tr w:rsidR="00002C24">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Yksi näennäisydin (tuotteen käyttöoikeu</w:t>
            </w:r>
            <w:r>
              <w:t>ksien alainen ja sisältää vaatimuksen vähintään neljästä ytimestä käyttöjärjestelmäympäristöä kohden)</w:t>
            </w:r>
          </w:p>
        </w:tc>
      </w:tr>
      <w:tr w:rsidR="00002C24">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lastRenderedPageBreak/>
              <w:t>Hallintapalvelimet</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2 hallittua käyttöjärjestelmäympäristöä </w:t>
            </w:r>
            <w:r>
              <w:t>Käyttöoikeuden alaista Palvelinta kohden</w:t>
            </w:r>
          </w:p>
        </w:tc>
      </w:tr>
      <w:tr w:rsidR="00002C24">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10 hallittua käyttöjärjestelmäympäristöä Käyttöoikeuden alaista Palvelinta kohden</w:t>
            </w:r>
          </w:p>
        </w:tc>
      </w:tr>
    </w:tbl>
    <w:p w:rsidR="00002C24" w:rsidRDefault="00002C24">
      <w:pPr>
        <w:pStyle w:val="ProductList-BodyIndented2"/>
      </w:pPr>
    </w:p>
    <w:p w:rsidR="00002C24" w:rsidRDefault="009D126D">
      <w:pPr>
        <w:pStyle w:val="ProductList-SubSubClauseHeading"/>
        <w:outlineLvl w:val="4"/>
      </w:pPr>
      <w:r>
        <w:t xml:space="preserve">Korvaavan </w:t>
      </w:r>
      <w:r>
        <w:t>palvelimen käyttöoikeudet</w:t>
      </w:r>
    </w:p>
    <w:p w:rsidR="00002C24" w:rsidRDefault="009D126D">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w:instrText>
      </w:r>
      <w:r>
        <w:instrText xml:space="preserve">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w:instrText>
      </w:r>
      <w:r>
        <w:instrText xml:space="preserve">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w:instrText>
      </w:r>
      <w:r>
        <w:instrText xml:space="preserve">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w:t>
      </w:r>
      <w:r>
        <w:t xml:space="preserve">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rsidR="00002C24" w:rsidRDefault="00002C24">
      <w:pPr>
        <w:pStyle w:val="ProductList-BodyIndented2"/>
      </w:pPr>
    </w:p>
    <w:p w:rsidR="00002C24" w:rsidRDefault="009D126D">
      <w:pPr>
        <w:pStyle w:val="ProductList-ClauseHeading"/>
        <w:outlineLvl w:val="2"/>
      </w:pPr>
      <w:bookmarkStart w:id="367" w:name="_Sec590"/>
      <w:r>
        <w:t>Palvelimet – Itse ylläpidetyt sovellukset</w:t>
      </w:r>
      <w:bookmarkEnd w:id="367"/>
    </w:p>
    <w:p w:rsidR="00002C24" w:rsidRDefault="009D126D">
      <w:pPr>
        <w:pStyle w:val="ProductList-Body"/>
      </w:pPr>
      <w:r>
        <w:t>Itse ylläpidetyt sovellukset tarkoittavat Tuotteita, joita koskevat Itse ylläpidetyt oikeudet.</w:t>
      </w:r>
    </w:p>
    <w:p w:rsidR="00002C24" w:rsidRDefault="00002C24">
      <w:pPr>
        <w:pStyle w:val="ProductList-Body"/>
      </w:pPr>
    </w:p>
    <w:p w:rsidR="00002C24" w:rsidRDefault="009D126D">
      <w:pPr>
        <w:pStyle w:val="ProductList-Body"/>
      </w:pPr>
      <w:r>
        <w:t>Asiakkaan volyymikäyttöoikeussopimuksessa ja Tuotteen ehdoissa mahdollisesti olevista päinvastaisista ehdoista huolima</w:t>
      </w:r>
      <w:r>
        <w:t>tta Asiakas saa käyttää sellaisia Itse ylläpidettyjen sovellusten kopioita, joihin on hankittu käyttöoikeus ja jotka toimivat suoraan tai epäsuoraan oman ohjelmistonsa kanssa luodakseen yhdistetyn ratkaisun (”Yhdistetty ratkaisu”), ja saa sallia kolmansien</w:t>
      </w:r>
      <w:r>
        <w:t xml:space="preserve"> osapuolten käyttää ratkaisua alla olevien ehtojen mukaisesti.</w:t>
      </w:r>
    </w:p>
    <w:p w:rsidR="00002C24" w:rsidRDefault="00002C24">
      <w:pPr>
        <w:pStyle w:val="ProductList-Body"/>
      </w:pPr>
    </w:p>
    <w:p w:rsidR="00002C24" w:rsidRDefault="009D126D">
      <w:pPr>
        <w:pStyle w:val="ProductList-SubClauseHeading"/>
        <w:outlineLvl w:val="3"/>
      </w:pPr>
      <w:r>
        <w:t>Vaatimukset</w:t>
      </w:r>
    </w:p>
    <w:p w:rsidR="00002C24" w:rsidRDefault="009D126D">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w:t>
      </w:r>
      <w:r>
        <w:t>ylläpito:</w:t>
      </w:r>
    </w:p>
    <w:p w:rsidR="00002C24" w:rsidRDefault="009D126D" w:rsidP="00735D8B">
      <w:pPr>
        <w:pStyle w:val="ProductList-Bullet"/>
        <w:numPr>
          <w:ilvl w:val="1"/>
          <w:numId w:val="51"/>
        </w:numPr>
      </w:pPr>
      <w:r>
        <w:t>Itse Isännöitävät Sovellukset, joita käytetään osana Yhdistettyä Ratkaisua, ja</w:t>
      </w:r>
    </w:p>
    <w:p w:rsidR="00002C24" w:rsidRDefault="009D126D" w:rsidP="00735D8B">
      <w:pPr>
        <w:pStyle w:val="ProductList-Bullet"/>
        <w:numPr>
          <w:ilvl w:val="1"/>
          <w:numId w:val="51"/>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w:t>
      </w:r>
      <w:r>
        <w:t>rjoamiseen Ulkopuolisille käyttäjille.</w:t>
      </w:r>
    </w:p>
    <w:p w:rsidR="00002C24" w:rsidRDefault="009D126D">
      <w:pPr>
        <w:pStyle w:val="ProductList-BodyIndented"/>
      </w:pPr>
      <w:r>
        <w:t xml:space="preserve">Seuraavat ehdot koskevat kaikkea Yhdistetyn Ratkaisun luomiseen käytettävää Microsoftin ohjelmistoa: </w:t>
      </w:r>
    </w:p>
    <w:p w:rsidR="00002C24" w:rsidRDefault="009D126D" w:rsidP="00735D8B">
      <w:pPr>
        <w:pStyle w:val="ProductList-Bullet"/>
        <w:numPr>
          <w:ilvl w:val="1"/>
          <w:numId w:val="52"/>
        </w:numPr>
      </w:pPr>
      <w:r>
        <w:t>Käyttöoikeus on myönnetty volyymikäyttöoikeusohjelmalla.</w:t>
      </w:r>
    </w:p>
    <w:p w:rsidR="00002C24" w:rsidRDefault="009D126D" w:rsidP="00735D8B">
      <w:pPr>
        <w:pStyle w:val="ProductList-Bullet"/>
        <w:numPr>
          <w:ilvl w:val="1"/>
          <w:numId w:val="52"/>
        </w:numPr>
      </w:pPr>
      <w:r>
        <w:t xml:space="preserve">Ne ovat oikeutettuja </w:t>
      </w:r>
      <w:r>
        <w:fldChar w:fldCharType="begin"/>
      </w:r>
      <w:r>
        <w:instrText xml:space="preserve"> AutoTextList   \s NoStyle \t "Itse y</w:instrText>
      </w:r>
      <w:r>
        <w:instrText xml:space="preserve">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w:t>
      </w:r>
    </w:p>
    <w:p w:rsidR="00002C24" w:rsidRDefault="00002C24">
      <w:pPr>
        <w:pStyle w:val="ProductList-BodyIndented"/>
      </w:pPr>
    </w:p>
    <w:p w:rsidR="00002C24" w:rsidRDefault="009D126D">
      <w:pPr>
        <w:pStyle w:val="ProductList-BodyIndented"/>
      </w:pPr>
      <w:r>
        <w:t>Jos Asiak</w:t>
      </w:r>
      <w:r>
        <w:t>as toimittaa Yhdistetyn ratkaisun jaetuilta palvelimilta, Asiakas ei saa käyttää Windows Serveriä (eikä Remote Desktop Services External Connector License -käyttöoikeutta tai muuta Windows Server -käytön käyttöoikeutta) Itse ylläpidettynä sovelluksena. Asi</w:t>
      </w:r>
      <w:r>
        <w:t>akkaan on sen sijaan käytettävä Windows Server -ohjelmistoa, jonka käyttöoikeus on saatu License Mobility -oikeudet omaavalta Software Assurance Partner -yhteistyökumppanilta tai Asiakkaan Services Provider -käyttöoikeussopimuksella tai muulla Microsoft-vo</w:t>
      </w:r>
      <w:r>
        <w:t>lyymikäyttöoikeudella, joka sallii jaettujen palvelinten käytön. Muilla Yhdistetyssä ratkaisussa käytetyillä Tuotteilla, jotka toimitetaan jaetusta palvelimista, on oltava Käyttöoikeuksien siirrettävyys SA-ylläpidon kautta.</w:t>
      </w:r>
    </w:p>
    <w:p w:rsidR="00002C24" w:rsidRDefault="00002C24">
      <w:pPr>
        <w:pStyle w:val="ProductList-BodyIndented"/>
      </w:pPr>
    </w:p>
    <w:p w:rsidR="00002C24" w:rsidRDefault="009D126D">
      <w:pPr>
        <w:pStyle w:val="ProductList-BodyIndented"/>
      </w:pPr>
      <w:r>
        <w:t>Asiakkaan ohjelmiston on:</w:t>
      </w:r>
    </w:p>
    <w:p w:rsidR="00002C24" w:rsidRDefault="009D126D" w:rsidP="00735D8B">
      <w:pPr>
        <w:pStyle w:val="ProductList-Bullet"/>
        <w:numPr>
          <w:ilvl w:val="1"/>
          <w:numId w:val="53"/>
        </w:numPr>
      </w:pPr>
      <w:r>
        <w:t>ohjel</w:t>
      </w:r>
      <w:r>
        <w:t>miston on lisättävä Yhdistettyyn Ratkaisuun kuuluviin Itse Isännöitäviin Sovelluksiin uusia ensisijaisia toimintoja (dashboardit, HTML-editorit, apuohjelmat ja vastaavat tekniikat eivät yksin ole Yhdistetyn Ratkaisun ensisijaisia palveluja ja/tai sovelluks</w:t>
      </w:r>
      <w:r>
        <w:t>ia)</w:t>
      </w:r>
    </w:p>
    <w:p w:rsidR="00002C24" w:rsidRDefault="009D126D" w:rsidP="00735D8B">
      <w:pPr>
        <w:pStyle w:val="ProductList-Bullet"/>
        <w:numPr>
          <w:ilvl w:val="1"/>
          <w:numId w:val="53"/>
        </w:numPr>
      </w:pPr>
      <w:r>
        <w:t>ohjelmiston oltava Yhdistetyn Ratkaisun ensisijainen palvelu ja/tai sovellus eikä se saa sallia Yhdistetyn Ratkaisun käyttäjän suoraa käyttöoikeutta Itse Isännöitäviin Sovelluksiin</w:t>
      </w:r>
    </w:p>
    <w:p w:rsidR="00002C24" w:rsidRDefault="009D126D" w:rsidP="00735D8B">
      <w:pPr>
        <w:pStyle w:val="ProductList-Bullet"/>
        <w:numPr>
          <w:ilvl w:val="1"/>
          <w:numId w:val="53"/>
        </w:numPr>
      </w:pPr>
      <w:r>
        <w:t>toimitettava käyttäjille Internetin, puhelinverkon tai yksityisen verko</w:t>
      </w:r>
      <w:r>
        <w:t>n kautta Asiakkaan tai muun kolmannen osapuolen kuin Yhdistetyn ratkaisun käyttäjän valvomista palvelimista (Yhdistettyä ratkaisua ei saa ladata käyttäjän laitteeseen)</w:t>
      </w:r>
    </w:p>
    <w:p w:rsidR="00002C24" w:rsidRDefault="009D126D" w:rsidP="00735D8B">
      <w:pPr>
        <w:pStyle w:val="ProductList-Bullet"/>
        <w:numPr>
          <w:ilvl w:val="1"/>
          <w:numId w:val="53"/>
        </w:numPr>
      </w:pPr>
      <w:r>
        <w:t>oltava asiakkaan omistama eikä ainoastaan asiakkaan hankkiman käyttöoikeuden alainen, mu</w:t>
      </w:r>
      <w:r>
        <w:t>tta asiakkaan ohjelmisto voi sisältää jonkin kolmannen osapuolen ei-aineellisen ohjelmiston, joka on sulautettu asiakkaan ohjelmistoon tai toimii sen tukena.</w:t>
      </w:r>
    </w:p>
    <w:p w:rsidR="00002C24" w:rsidRDefault="00002C24">
      <w:pPr>
        <w:pStyle w:val="ProductList-BodyIndented"/>
      </w:pPr>
    </w:p>
    <w:p w:rsidR="00002C24" w:rsidRDefault="009D126D">
      <w:pPr>
        <w:pStyle w:val="ProductList-BodyIndented"/>
      </w:pPr>
      <w:r>
        <w:t xml:space="preserve">Itse ylläpidettävien sovellusten kaikkeen käyttöön sovelletaan edelleen kyseisten tuotteiden </w:t>
      </w:r>
      <w:r>
        <w:fldChar w:fldCharType="begin"/>
      </w:r>
      <w:r>
        <w:instrText xml:space="preserve"> Aut</w:instrText>
      </w:r>
      <w:r>
        <w:instrText xml:space="preserve">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w:t>
      </w:r>
      <w:r>
        <w:rPr>
          <w:color w:val="0563C1"/>
        </w:rPr>
        <w:t>äyttöoikeuksia</w:t>
      </w:r>
      <w:r>
        <w:fldChar w:fldCharType="end"/>
      </w:r>
      <w:r>
        <w:t>, jotka on hankittu Asiakkaan volyymikäyttöoikeussopimuksen nojalla, paitsi jos kyseisessä sopimuksessa sallitaan siirrot.</w:t>
      </w:r>
    </w:p>
    <w:p w:rsidR="00002C24" w:rsidRDefault="00002C24">
      <w:pPr>
        <w:pStyle w:val="ProductList-BodyIndented"/>
        <w:jc w:val="right"/>
      </w:pPr>
    </w:p>
    <w:tbl>
      <w:tblPr>
        <w:tblStyle w:val="PURTable0"/>
        <w:tblW w:w="0" w:type="dxa"/>
        <w:tblLook w:val="04A0" w:firstRow="1" w:lastRow="0" w:firstColumn="1" w:lastColumn="0" w:noHBand="0" w:noVBand="1"/>
      </w:tblPr>
      <w:tblGrid>
        <w:gridCol w:w="1044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Indented"/>
      </w:pPr>
    </w:p>
    <w:p w:rsidR="00002C24" w:rsidRDefault="00002C24">
      <w:pPr>
        <w:pStyle w:val="PURBreadcrumb"/>
      </w:pPr>
    </w:p>
    <w:p w:rsidR="00002C24" w:rsidRDefault="009D126D">
      <w:pPr>
        <w:pStyle w:val="ProductList-SectionHeading"/>
        <w:pageBreakBefore/>
        <w:outlineLvl w:val="0"/>
      </w:pPr>
      <w:bookmarkStart w:id="368" w:name="_Sec562"/>
      <w:bookmarkEnd w:id="344"/>
      <w:r>
        <w:lastRenderedPageBreak/>
        <w:t>Liite C – Professional Services</w:t>
      </w:r>
      <w:r>
        <w:fldChar w:fldCharType="begin"/>
      </w:r>
      <w:r>
        <w:instrText xml:space="preserve"> TC "</w:instrText>
      </w:r>
      <w:bookmarkStart w:id="369" w:name="_Toc473197371"/>
      <w:r>
        <w:instrText>Liite C – Professional Services</w:instrText>
      </w:r>
      <w:bookmarkEnd w:id="369"/>
      <w:r>
        <w:instrText>" \l 1</w:instrText>
      </w:r>
      <w:r>
        <w:fldChar w:fldCharType="end"/>
      </w:r>
    </w:p>
    <w:p w:rsidR="00002C24" w:rsidRDefault="009D126D">
      <w:pPr>
        <w:pStyle w:val="ProductList-Body"/>
      </w:pPr>
      <w:r>
        <w:t>Microsoftin volyymikäyttöoikeuden kautta saatavilla olevat Professional Services -palvelut on kuvattu alla.</w:t>
      </w:r>
    </w:p>
    <w:p w:rsidR="00002C24" w:rsidRDefault="009D126D">
      <w:pPr>
        <w:pStyle w:val="ProductList-Offering1Heading"/>
        <w:outlineLvl w:val="1"/>
      </w:pPr>
      <w:bookmarkStart w:id="370" w:name="_Sec565"/>
      <w:r>
        <w:t>Microsoft Premier -tukitarjouks</w:t>
      </w:r>
      <w:r>
        <w:t>et</w:t>
      </w:r>
      <w:bookmarkEnd w:id="370"/>
      <w:r>
        <w:fldChar w:fldCharType="begin"/>
      </w:r>
      <w:r>
        <w:instrText xml:space="preserve"> TC "</w:instrText>
      </w:r>
      <w:bookmarkStart w:id="371" w:name="_Toc473197372"/>
      <w:r>
        <w:instrText>Microsoft Premier -tukitarjoukset</w:instrText>
      </w:r>
      <w:bookmarkEnd w:id="371"/>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002C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jc w:val="center"/>
            </w:pPr>
            <w:r>
              <w:rPr>
                <w:color w:val="FFFFFF"/>
              </w:rPr>
              <w:t>Premier Plus</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Kuukausittain</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Enintään 10 tuntia</w:t>
            </w:r>
          </w:p>
          <w:p w:rsidR="00002C24" w:rsidRDefault="009D126D">
            <w:pPr>
              <w:pStyle w:val="ProductList-TableBody"/>
            </w:pPr>
            <w:r>
              <w:t>+1 kuntotarkastus</w:t>
            </w:r>
          </w:p>
          <w:p w:rsidR="00002C24" w:rsidRDefault="009D126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Enintään 160 tuntia</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Enintään 80 tunti</w:t>
            </w:r>
            <w:r>
              <w:t xml:space="preserve">a </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Enintään 140 tuntia</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jc w:val="center"/>
            </w:pPr>
            <w:r>
              <w:t>X</w:t>
            </w:r>
          </w:p>
        </w:tc>
      </w:tr>
      <w:tr w:rsidR="00002C24">
        <w:tc>
          <w:tcPr>
            <w:tcW w:w="404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20 kpl pakkaukset</w:t>
            </w:r>
          </w:p>
        </w:tc>
      </w:tr>
    </w:tbl>
    <w:p w:rsidR="00002C24" w:rsidRDefault="009D126D">
      <w:pPr>
        <w:pStyle w:val="ProductList-Body"/>
      </w:pPr>
      <w:r>
        <w:rPr>
          <w:vertAlign w:val="superscript"/>
        </w:rPr>
        <w:t xml:space="preserve">1 </w:t>
      </w:r>
      <w:r>
        <w:rPr>
          <w:i/>
        </w:rPr>
        <w:t>Työajat määritetään paikallisesti.</w:t>
      </w:r>
    </w:p>
    <w:p w:rsidR="00002C24" w:rsidRDefault="00002C24">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002C2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Asiakkaan odotettu vaste</w:t>
            </w:r>
          </w:p>
        </w:tc>
      </w:tr>
      <w:tr w:rsidR="00002C24">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Kriittinen vaikutus liiketoimintaan: </w:t>
            </w:r>
          </w:p>
          <w:p w:rsidR="00002C24" w:rsidRDefault="009D126D">
            <w:pPr>
              <w:pStyle w:val="ProductList-TableBody"/>
            </w:pPr>
            <w:r>
              <w:t>Täydellinen liiketoiminnan ydinprosessin menettäminen, jolloin työskentelyä ei voida kohtuullisesti jatkaa</w:t>
            </w:r>
          </w:p>
          <w:p w:rsidR="00002C24" w:rsidRDefault="009D126D">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Ensimmäinen puhelinvaste enintään yhden tunnin kuluessa</w:t>
            </w:r>
          </w:p>
          <w:p w:rsidR="00002C24" w:rsidRDefault="009D126D">
            <w:pPr>
              <w:pStyle w:val="ProductList-TableBody"/>
            </w:pPr>
            <w:r>
              <w:t>Microsoftin resurssit asiakkaan toimitiloissa mahdollisimman pian.</w:t>
            </w:r>
          </w:p>
          <w:p w:rsidR="00002C24" w:rsidRDefault="009D126D">
            <w:pPr>
              <w:pStyle w:val="ProductList-TableBody"/>
            </w:pPr>
            <w:r>
              <w:t>Jatkuva työ ympäri vuorokauden</w:t>
            </w:r>
          </w:p>
          <w:p w:rsidR="00002C24" w:rsidRDefault="009D126D">
            <w:pPr>
              <w:pStyle w:val="ProductList-TableBody"/>
            </w:pPr>
            <w:r>
              <w:t>Microsoftilla nopea eskalointi Tuotetiimeille</w:t>
            </w:r>
          </w:p>
          <w:p w:rsidR="00002C24" w:rsidRDefault="009D126D">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Ilmoitus Asiakkaan toimeenpaneville johtohenkilöille </w:t>
            </w:r>
          </w:p>
          <w:p w:rsidR="00002C24" w:rsidRDefault="009D126D">
            <w:pPr>
              <w:pStyle w:val="ProductList-TableBody"/>
            </w:pPr>
            <w:r>
              <w:t>Asianmukaisten resurssien osoittaminen jatkuvien ympärivuorokautisten toimien ylläpitoa varten</w:t>
            </w:r>
            <w:r>
              <w:rPr>
                <w:vertAlign w:val="superscript"/>
              </w:rPr>
              <w:t>2</w:t>
            </w:r>
          </w:p>
          <w:p w:rsidR="00002C24" w:rsidRDefault="009D126D">
            <w:pPr>
              <w:pStyle w:val="ProductList-TableBody"/>
            </w:pPr>
            <w:r>
              <w:t>Nopea pääsy käyttämään muutoshallinnan asiantuntijan palveluita ja muutoshallinnan asiantuntijan nopea vaste</w:t>
            </w:r>
          </w:p>
        </w:tc>
      </w:tr>
      <w:tr w:rsidR="00002C24">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Vakava vaiku</w:t>
            </w:r>
            <w:r>
              <w:t xml:space="preserve">tus liiketoimintaan: </w:t>
            </w:r>
          </w:p>
          <w:p w:rsidR="00002C24" w:rsidRDefault="009D126D">
            <w:pPr>
              <w:pStyle w:val="ProductList-TableBody"/>
            </w:pPr>
            <w:r>
              <w:t>Palveluiden huomattava menettäminen tai heikkeneminen</w:t>
            </w:r>
          </w:p>
          <w:p w:rsidR="00002C24" w:rsidRDefault="009D126D">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Ensimmäinen puhelinvaste enintään yhden tunnin kuluessa</w:t>
            </w:r>
          </w:p>
          <w:p w:rsidR="00002C24" w:rsidRDefault="009D126D">
            <w:pPr>
              <w:pStyle w:val="ProductList-TableBody"/>
            </w:pPr>
            <w:r>
              <w:t>Microsoftin resurssit Asiakkaan toimitiloissa tarpeen mukaan.</w:t>
            </w:r>
          </w:p>
          <w:p w:rsidR="00002C24" w:rsidRDefault="009D126D">
            <w:pPr>
              <w:pStyle w:val="ProductList-TableBody"/>
            </w:pPr>
            <w:r>
              <w:t>Jatkuva työ ympäri vuor</w:t>
            </w:r>
            <w:r>
              <w:t>okauden</w:t>
            </w:r>
          </w:p>
          <w:p w:rsidR="00002C24" w:rsidRDefault="009D126D">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Asianmukaisten resurssien osoittaminen jatkuvien ympärivuorokautisten toimien ylläpitoa varten</w:t>
            </w:r>
            <w:r>
              <w:rPr>
                <w:vertAlign w:val="superscript"/>
              </w:rPr>
              <w:t>2</w:t>
            </w:r>
          </w:p>
          <w:p w:rsidR="00002C24" w:rsidRDefault="009D126D">
            <w:pPr>
              <w:pStyle w:val="ProductList-TableBody"/>
            </w:pPr>
            <w:r>
              <w:t xml:space="preserve">Nopea pääsy käyttämään muutoshallinnan asiantuntijan palveluita ja muutoshallinnan asiantuntijan </w:t>
            </w:r>
            <w:r>
              <w:t>nopea vaste</w:t>
            </w:r>
          </w:p>
          <w:p w:rsidR="00002C24" w:rsidRDefault="009D126D">
            <w:pPr>
              <w:pStyle w:val="ProductList-TableBody"/>
            </w:pPr>
            <w:r>
              <w:t>Ilmoitus johdolle</w:t>
            </w:r>
          </w:p>
        </w:tc>
      </w:tr>
      <w:tr w:rsidR="00002C24">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Kohtalainen vaikutus liiketoimintaan: </w:t>
            </w:r>
          </w:p>
          <w:p w:rsidR="00002C24" w:rsidRDefault="009D126D">
            <w:pPr>
              <w:pStyle w:val="ProductList-TableBody"/>
            </w:pPr>
            <w:r>
              <w:t>palveluiden kohtalainen menettäminen tai heikkeneminen, mutta työskentelyä voidaan kohtuullisesti jatkaa rajoitetulla tavalla</w:t>
            </w:r>
          </w:p>
          <w:p w:rsidR="00002C24" w:rsidRDefault="009D126D">
            <w:pPr>
              <w:pStyle w:val="ProductList-TableBody"/>
            </w:pPr>
            <w:r>
              <w:t>vaatii huomiot</w:t>
            </w:r>
            <w:r>
              <w: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Ensimmäinen puhelinvaste enintään kahden tunnin kuluessa</w:t>
            </w:r>
          </w:p>
          <w:p w:rsidR="00002C24" w:rsidRDefault="009D126D">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Asianmukaisten resurssien osoittaminen jatkuvien työajan1 puitteissa tapahtuvien toimien ylläpitoa varten</w:t>
            </w:r>
          </w:p>
          <w:p w:rsidR="00002C24" w:rsidRDefault="009D126D">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002C24">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Vähäinen vaikutus liiketoimintaan: </w:t>
            </w:r>
          </w:p>
          <w:p w:rsidR="00002C24" w:rsidRDefault="009D126D">
            <w:pPr>
              <w:pStyle w:val="ProductList-TableBody"/>
            </w:pPr>
            <w:r>
              <w:t>pääasiallinen toimivuus vähäisin palvelua koskevi</w:t>
            </w:r>
            <w:r>
              <w:t>n estein tai esteettä.</w:t>
            </w:r>
          </w:p>
          <w:p w:rsidR="00002C24" w:rsidRDefault="009D126D">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Ensimmäinen puhelinvaste enintään neljän tunnin kuluessa</w:t>
            </w:r>
          </w:p>
          <w:p w:rsidR="00002C24" w:rsidRDefault="009D126D">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Tapauksen omistajan oikeelliset yhteystiedot</w:t>
            </w:r>
          </w:p>
          <w:p w:rsidR="00002C24" w:rsidRDefault="009D126D">
            <w:pPr>
              <w:pStyle w:val="ProductList-TableBody"/>
            </w:pPr>
            <w:r>
              <w:t>Vastaus 24 tunnin kuluessa</w:t>
            </w:r>
          </w:p>
        </w:tc>
      </w:tr>
    </w:tbl>
    <w:p w:rsidR="00002C24" w:rsidRDefault="009D126D">
      <w:pPr>
        <w:pStyle w:val="ProductList-Body"/>
      </w:pPr>
      <w:r>
        <w:rPr>
          <w:vertAlign w:val="superscript"/>
        </w:rPr>
        <w:t>1</w:t>
      </w:r>
      <w:r>
        <w:rPr>
          <w:i/>
        </w:rPr>
        <w:t>Työajat määritetään paikallisesti.</w:t>
      </w:r>
    </w:p>
    <w:p w:rsidR="00002C24" w:rsidRDefault="009D126D">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002C24" w:rsidRDefault="00002C24">
      <w:pPr>
        <w:pStyle w:val="ProductList-Body"/>
      </w:pPr>
    </w:p>
    <w:p w:rsidR="00002C24" w:rsidRDefault="009D126D">
      <w:pPr>
        <w:pStyle w:val="ProductList-ClauseHeading"/>
        <w:outlineLvl w:val="2"/>
      </w:pPr>
      <w:r>
        <w:t>Liitetyt liiketoimintasäännöt</w:t>
      </w:r>
    </w:p>
    <w:p w:rsidR="00002C24" w:rsidRDefault="009D126D">
      <w:pPr>
        <w:pStyle w:val="ProductList-Body"/>
      </w:pPr>
      <w:r>
        <w:t>Kaikki Professional Servic</w:t>
      </w:r>
      <w:r>
        <w:t>es -palvelut tarjoavat tukea kaupallisesti julkaistuille, yleisesti saatavilla oleville Microsoftin Tuotteille (jollei niitä ole erikseen suljettu pois Microsoftin Premier On-Line -sivustossa tai Microsoft Support Lifecycle -sivustossa). Professional Servi</w:t>
      </w:r>
      <w:r>
        <w:t xml:space="preserve">ces -palveluista velotetaan tavallisesti tuntihinta, ne toimitetaan etäpalveluina ja englannin kielellä (paitsi jos muita kieliä on saatavilla). Professional Services -palvelut toimitetaan siinä maassa, jossa volyymikäyttöoikeussopimus on allekirjoitettu. </w:t>
      </w:r>
      <w:r>
        <w:t>Paikan päälle tehtäviä vierailuja ei makseta etukäteen, ja ne riippuvat resurssien saatavuudesta. Jos Professional Services -palveluita ei käytetä vuoden aikana, ne raukeavat. Asiakkaan pyynnöstä Microsoft voi käyttää Asiakkaan järjestelmää etäyhteydellä j</w:t>
      </w:r>
      <w:r>
        <w:t>a analysoida ongelmia.</w:t>
      </w:r>
    </w:p>
    <w:p w:rsidR="00002C24" w:rsidRDefault="009D126D">
      <w:pPr>
        <w:pStyle w:val="ProductList-Offering1Heading"/>
        <w:outlineLvl w:val="1"/>
      </w:pPr>
      <w:bookmarkStart w:id="372" w:name="_Sec566"/>
      <w:r>
        <w:lastRenderedPageBreak/>
        <w:t>Microsoft Digital -neuvontapalvelujen tarjoukset</w:t>
      </w:r>
      <w:bookmarkEnd w:id="372"/>
      <w:r>
        <w:fldChar w:fldCharType="begin"/>
      </w:r>
      <w:r>
        <w:instrText xml:space="preserve"> TC "</w:instrText>
      </w:r>
      <w:bookmarkStart w:id="373" w:name="_Toc473197373"/>
      <w:r>
        <w:instrText>Microsoft Digital -neuvontapalvelujen tarjoukset</w:instrText>
      </w:r>
      <w:bookmarkEnd w:id="373"/>
      <w:r>
        <w:instrText>" \l 2</w:instrText>
      </w:r>
      <w:r>
        <w:fldChar w:fldCharType="end"/>
      </w:r>
    </w:p>
    <w:p w:rsidR="00002C24" w:rsidRDefault="009D126D">
      <w:pPr>
        <w:pStyle w:val="ProductList-Body"/>
      </w:pPr>
      <w:r>
        <w:t>Digital-neuvontapalvelujen tarjouksissa on seuraavat osat, jotka toimitetaan Asiakkaan Enterprise Agreement -sopimuksen kun</w:t>
      </w:r>
      <w:r>
        <w:t>akin vuotena:</w:t>
      </w:r>
    </w:p>
    <w:tbl>
      <w:tblPr>
        <w:tblStyle w:val="PURTable"/>
        <w:tblW w:w="0" w:type="dxa"/>
        <w:tblLook w:val="04A0" w:firstRow="1" w:lastRow="0" w:firstColumn="1" w:lastColumn="0" w:noHBand="0" w:noVBand="1"/>
      </w:tblPr>
      <w:tblGrid>
        <w:gridCol w:w="2714"/>
        <w:gridCol w:w="2692"/>
        <w:gridCol w:w="2692"/>
        <w:gridCol w:w="2692"/>
      </w:tblGrid>
      <w:tr w:rsidR="00002C2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Enterprise Strategy Portfolio</w:t>
            </w:r>
          </w:p>
        </w:tc>
      </w:tr>
      <w:tr w:rsidR="00002C24">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9RO-xxxx</w:t>
            </w:r>
          </w:p>
        </w:tc>
      </w:tr>
      <w:tr w:rsidR="00002C24">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Enintään 1600 tuntia Microsoft Digital -neuvojaa ja Enterpr</w:t>
            </w:r>
            <w:r>
              <w:t>ise-palvelun toimitustyöryhmää yhteensä</w:t>
            </w:r>
          </w:p>
        </w:tc>
      </w:tr>
      <w:tr w:rsidR="00002C24">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pPr>
          </w:p>
        </w:tc>
      </w:tr>
      <w:tr w:rsidR="00002C24">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pPr>
          </w:p>
        </w:tc>
      </w:tr>
      <w:tr w:rsidR="00002C24">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2C24" w:rsidRDefault="00002C24">
            <w:pPr>
              <w:pStyle w:val="ProductList-TableBody"/>
            </w:pPr>
          </w:p>
        </w:tc>
      </w:tr>
      <w:tr w:rsidR="00002C24">
        <w:tc>
          <w:tcPr>
            <w:tcW w:w="306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02C24" w:rsidRDefault="009D126D">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rsidR="00002C24" w:rsidRDefault="00002C24">
            <w:pPr>
              <w:pStyle w:val="ProductList-TableBody"/>
            </w:pPr>
          </w:p>
        </w:tc>
      </w:tr>
    </w:tbl>
    <w:p w:rsidR="00002C24" w:rsidRDefault="00002C24">
      <w:pPr>
        <w:pStyle w:val="ProductList-Body"/>
      </w:pPr>
    </w:p>
    <w:p w:rsidR="00002C24" w:rsidRDefault="009D126D">
      <w:pPr>
        <w:pStyle w:val="ProductList-ClauseHeading"/>
        <w:outlineLvl w:val="2"/>
      </w:pPr>
      <w:r>
        <w:t>Digital-neuvontapalvelumoduulit</w:t>
      </w:r>
    </w:p>
    <w:p w:rsidR="00002C24" w:rsidRDefault="009D126D">
      <w:pPr>
        <w:pStyle w:val="ProductList-Body"/>
      </w:pPr>
      <w:r>
        <w:t>Digital-neuvontatoimeksianto sisältää ainakin yhden Digital-neuvontapalvelumoduuleista, mikä on kirjattu palvelun toimitussuunnitelmaan.</w:t>
      </w:r>
    </w:p>
    <w:p w:rsidR="00002C24" w:rsidRDefault="00002C24">
      <w:pPr>
        <w:pStyle w:val="ProductList-Body"/>
      </w:pPr>
    </w:p>
    <w:p w:rsidR="00002C24" w:rsidRDefault="009D126D">
      <w:pPr>
        <w:pStyle w:val="ProductList-ClauseHeading"/>
        <w:outlineLvl w:val="2"/>
      </w:pPr>
      <w:r>
        <w:t xml:space="preserve">Sisältöön </w:t>
      </w:r>
      <w:r>
        <w:t>kuulumattomat palvelut</w:t>
      </w:r>
    </w:p>
    <w:p w:rsidR="00002C24" w:rsidRDefault="009D126D">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w:t>
      </w:r>
      <w:r>
        <w:t xml:space="preserve"> kuin Palvelun Toimitussuunnitelmassa on kuvattu. Muiden kuin Microsoftin lähdekoodin osalta Microsoftin Professional Services -palvelut rajoittuvat vain binääridatan analysointiin, kuten prosessivedoksiin tai verkon monitoroinnin jäljityksiin.</w:t>
      </w:r>
    </w:p>
    <w:p w:rsidR="00002C24" w:rsidRDefault="00002C24">
      <w:pPr>
        <w:pStyle w:val="ProductList-Body"/>
      </w:pPr>
    </w:p>
    <w:p w:rsidR="00002C24" w:rsidRDefault="009D126D">
      <w:pPr>
        <w:pStyle w:val="ProductList-ClauseHeading"/>
        <w:outlineLvl w:val="2"/>
      </w:pPr>
      <w:r>
        <w:t xml:space="preserve">Asiakkaan </w:t>
      </w:r>
      <w:r>
        <w:t>vastuut</w:t>
      </w:r>
    </w:p>
    <w:p w:rsidR="00002C24" w:rsidRDefault="009D126D">
      <w:pPr>
        <w:pStyle w:val="ProductList-Body"/>
      </w:pPr>
      <w:r>
        <w:t xml:space="preserve">Asiakas suostuu toimimaan yhdessä Microsoftin kanssa osana Digital-neuvontatoimeksiantoa, mukaan lukien asettamalla Asiakkaan edustajat, tietotekniikkahenkilöstön ja resurssit Microsoftin saataville, toimittamalla oikeita ja täydellisiä tietoja ja </w:t>
      </w:r>
      <w:r>
        <w:t>täyttämällä Microsoftin Asiakkaalle määrittämät vastuut nopeasti. Jos Microsoft konsulttien on kummankin osapuolen mielestä tarpeen käydä Asiakkaan toimitiloissa eikä sitä ole maksettu ennalta, Asiakas on vastuussa kohtuullisista matka- ja majoituskuluista</w:t>
      </w:r>
      <w:r>
        <w:t>.</w:t>
      </w:r>
    </w:p>
    <w:p w:rsidR="00002C24" w:rsidRDefault="009D126D">
      <w:pPr>
        <w:pStyle w:val="ProductList-Offering1Heading"/>
        <w:outlineLvl w:val="1"/>
      </w:pPr>
      <w:bookmarkStart w:id="374" w:name="_Sec567"/>
      <w:r>
        <w:t>Sales Productivity Accelerator -tarjoukset</w:t>
      </w:r>
      <w:bookmarkEnd w:id="374"/>
      <w:r>
        <w:fldChar w:fldCharType="begin"/>
      </w:r>
      <w:r>
        <w:instrText xml:space="preserve"> TC "</w:instrText>
      </w:r>
      <w:bookmarkStart w:id="375" w:name="_Toc473197374"/>
      <w:r>
        <w:instrText>Sales Productivity Accelerator -tarjoukset</w:instrText>
      </w:r>
      <w:bookmarkEnd w:id="375"/>
      <w:r>
        <w:instrText>" \l 2</w:instrText>
      </w:r>
      <w:r>
        <w:fldChar w:fldCharType="end"/>
      </w:r>
    </w:p>
    <w:p w:rsidR="00002C24" w:rsidRDefault="009D126D">
      <w:pPr>
        <w:pStyle w:val="ProductList-ClauseHeading"/>
        <w:outlineLvl w:val="2"/>
      </w:pPr>
      <w:r>
        <w:t>Sales Productivity Acceleratorin yleiskuvaus</w:t>
      </w:r>
    </w:p>
    <w:p w:rsidR="00002C24" w:rsidRDefault="009D126D">
      <w:pPr>
        <w:pStyle w:val="ProductList-Body"/>
      </w:pPr>
      <w:r>
        <w:t>Sales Productivity Accelerator on Microsoft-palveluiden toimittama palvelu, joka neljän (4) viikon aikana toimi</w:t>
      </w:r>
      <w:r>
        <w:t>ttaa Microsoft Dynamics 365:n kiinteän laajuuden toteutuksen.</w:t>
      </w:r>
    </w:p>
    <w:p w:rsidR="00002C24" w:rsidRDefault="00002C24">
      <w:pPr>
        <w:pStyle w:val="ProductList-Body"/>
      </w:pPr>
    </w:p>
    <w:p w:rsidR="00002C24" w:rsidRDefault="009D126D">
      <w:pPr>
        <w:pStyle w:val="ProductList-Body"/>
      </w:pPr>
      <w:r>
        <w:t>Sales Productivity Accelerator sisältää seuraavat tuotokset:</w:t>
      </w:r>
    </w:p>
    <w:p w:rsidR="00002C24" w:rsidRDefault="009D126D" w:rsidP="00735D8B">
      <w:pPr>
        <w:pStyle w:val="ProductList-Bullet"/>
        <w:numPr>
          <w:ilvl w:val="0"/>
          <w:numId w:val="54"/>
        </w:numPr>
      </w:pPr>
      <w:r>
        <w:rPr>
          <w:b/>
          <w:color w:val="00188F"/>
        </w:rPr>
        <w:t>Palvelun toimitussuunnitelma</w:t>
      </w:r>
      <w:r>
        <w:t>: jonka Microsoftin konsultti luo täyttämään asiakkaan liiketoimintatavoitteet.</w:t>
      </w:r>
    </w:p>
    <w:p w:rsidR="00002C24" w:rsidRDefault="009D126D" w:rsidP="00735D8B">
      <w:pPr>
        <w:pStyle w:val="ProductList-Bullet"/>
        <w:numPr>
          <w:ilvl w:val="0"/>
          <w:numId w:val="54"/>
        </w:numPr>
      </w:pPr>
      <w:r>
        <w:rPr>
          <w:b/>
          <w:color w:val="00188F"/>
        </w:rPr>
        <w:t>Työpajat</w:t>
      </w:r>
      <w:r>
        <w:t>: omistavat enin</w:t>
      </w:r>
      <w:r>
        <w:t>tään kuusitoista (16) tuntia työpajoihin:</w:t>
      </w:r>
    </w:p>
    <w:p w:rsidR="00002C24" w:rsidRDefault="009D126D" w:rsidP="00735D8B">
      <w:pPr>
        <w:pStyle w:val="ProductList-Bullet"/>
        <w:numPr>
          <w:ilvl w:val="1"/>
          <w:numId w:val="54"/>
        </w:numPr>
      </w:pPr>
      <w:r>
        <w:t>Enintään kaksi (2) tutustumistyöpajaa, joilla tutkitaan ja määritetään tärkeimmät Asiakkaan toimittamat käyttötapaukset ja liiketoimintavaatimukset kokoonpanoasetuksiin;</w:t>
      </w:r>
    </w:p>
    <w:p w:rsidR="00002C24" w:rsidRDefault="009D126D" w:rsidP="00735D8B">
      <w:pPr>
        <w:pStyle w:val="ProductList-Bullet"/>
        <w:numPr>
          <w:ilvl w:val="1"/>
          <w:numId w:val="54"/>
        </w:numPr>
      </w:pPr>
      <w:r>
        <w:t>Enintään neljä (4) suunnitteluntarkistustyöp</w:t>
      </w:r>
      <w:r>
        <w:t>ajaa rakentamisvaiheen aikana.</w:t>
      </w:r>
    </w:p>
    <w:p w:rsidR="00002C24" w:rsidRDefault="009D126D" w:rsidP="00735D8B">
      <w:pPr>
        <w:pStyle w:val="ProductList-Bullet"/>
        <w:numPr>
          <w:ilvl w:val="0"/>
          <w:numId w:val="54"/>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w:t>
      </w:r>
      <w:r>
        <w:t>ään kaksi (2) vuorovaikutteista kaaviota kutakin Microsoft Dynamics 365:n tietoja käyttävää kohdetta kohden.</w:t>
      </w:r>
    </w:p>
    <w:p w:rsidR="00002C24" w:rsidRDefault="009D126D" w:rsidP="00735D8B">
      <w:pPr>
        <w:pStyle w:val="ProductList-Bullet"/>
        <w:numPr>
          <w:ilvl w:val="0"/>
          <w:numId w:val="54"/>
        </w:numPr>
      </w:pPr>
      <w:r>
        <w:rPr>
          <w:b/>
          <w:color w:val="00188F"/>
        </w:rPr>
        <w:t>Kokoonpano</w:t>
      </w:r>
      <w:r>
        <w:t>: Microsoft Dynamics 365 määritetään tukemaan yhteensä enintään kymmentä (10) käyttäjää. Tänä aikana Microsoft käyttää enintään kuusikymm</w:t>
      </w:r>
      <w:r>
        <w:t>entäneljä (64) tuntia määrittämään liidistä tilaisuudeksi -prosesseja, 3 tietosuojaroolia, 3 henkilöä, jotka hyödyntävät valmiita tietosuojarooleja, SharePointin ja Yammerin integrointi Microsoft Dynamics 365:n kanssa.</w:t>
      </w:r>
    </w:p>
    <w:p w:rsidR="00002C24" w:rsidRDefault="009D126D" w:rsidP="00735D8B">
      <w:pPr>
        <w:pStyle w:val="ProductList-Bullet"/>
        <w:numPr>
          <w:ilvl w:val="0"/>
          <w:numId w:val="54"/>
        </w:numPr>
      </w:pPr>
      <w:r>
        <w:rPr>
          <w:b/>
          <w:color w:val="00188F"/>
        </w:rPr>
        <w:t>Testaus</w:t>
      </w:r>
      <w:r>
        <w:t>: omistaa enintään kaksikymmen</w:t>
      </w:r>
      <w:r>
        <w:t>täkuusi (26) tuntia enintään kahteen (2) testiin (esimerkiksi järjestelmätesti ja käyttäjien hyväksyntätesti).</w:t>
      </w:r>
    </w:p>
    <w:p w:rsidR="00002C24" w:rsidRDefault="009D126D" w:rsidP="00735D8B">
      <w:pPr>
        <w:pStyle w:val="ProductList-Bullet"/>
        <w:numPr>
          <w:ilvl w:val="0"/>
          <w:numId w:val="54"/>
        </w:numPr>
      </w:pPr>
      <w:r>
        <w:rPr>
          <w:b/>
          <w:color w:val="00188F"/>
        </w:rPr>
        <w:t>Koulutus ja osaamisen siirtäminen</w:t>
      </w:r>
      <w:r>
        <w:t>: Tarjoaa yhden (1) tuotteeseen painottuvan koulutuksen Asiakkaan käyttäjille enintään neljän (4) tunnin ajan.</w:t>
      </w:r>
    </w:p>
    <w:p w:rsidR="00002C24" w:rsidRDefault="009D126D" w:rsidP="00735D8B">
      <w:pPr>
        <w:pStyle w:val="ProductList-Bullet"/>
        <w:numPr>
          <w:ilvl w:val="0"/>
          <w:numId w:val="54"/>
        </w:numPr>
      </w:pPr>
      <w:r>
        <w:rPr>
          <w:b/>
          <w:color w:val="00188F"/>
        </w:rPr>
        <w:t>K</w:t>
      </w:r>
      <w:r>
        <w:rPr>
          <w:b/>
          <w:color w:val="00188F"/>
        </w:rPr>
        <w:t>äyttöönottotuki</w:t>
      </w:r>
      <w:r>
        <w:t>: Tarjoaa enintään neljäkymmentä (40) tuntia käyttöönottotukea (viikko 4) valmiiksi määritettyjen projektin laajuuden ja vaatimusten mukaan.</w:t>
      </w:r>
    </w:p>
    <w:p w:rsidR="00002C24" w:rsidRDefault="00002C24">
      <w:pPr>
        <w:pStyle w:val="ProductList-Body"/>
      </w:pPr>
    </w:p>
    <w:p w:rsidR="00002C24" w:rsidRDefault="009D126D">
      <w:pPr>
        <w:pStyle w:val="ProductList-ClauseHeading"/>
        <w:outlineLvl w:val="2"/>
      </w:pPr>
      <w:r>
        <w:t>Asiakkaan vastuut</w:t>
      </w:r>
    </w:p>
    <w:p w:rsidR="00002C24" w:rsidRDefault="009D126D">
      <w:pPr>
        <w:pStyle w:val="ProductList-Body"/>
      </w:pPr>
      <w:r>
        <w:t>Asiakas suostuu toimimaan yhdessä Microsoftin kanssa osana Sales Productivity Acc</w:t>
      </w:r>
      <w:r>
        <w:t>elerator -palvelua, mukaan lukien asettamalla Asiakkaan edustajat, tietotekniikkahenkilöstön ja resurssit Microsoftin saataville, toimittamalla oikeita ja täydellisiä tietoja ja suorittamalla Microsoftin Asiakkaalle määrittämiä vastuita nopeasti. Jos Micro</w:t>
      </w:r>
      <w:r>
        <w:t>soft konsulttien on kummankin osapuolen mielestä tarpeen käydä Asiakkaan toimitiloissa eikä sitä ole maksettu ennalta, Asiakas on vastuussa kohtuullisista matka- ja majoituskuluista.</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SectionHeading"/>
        <w:pageBreakBefore/>
        <w:outlineLvl w:val="0"/>
      </w:pPr>
      <w:bookmarkStart w:id="376" w:name="_Sec563"/>
      <w:bookmarkEnd w:id="368"/>
      <w:r>
        <w:lastRenderedPageBreak/>
        <w:t>Liite D – Ohjelmasopimuksen lisäehdot</w:t>
      </w:r>
      <w:r>
        <w:fldChar w:fldCharType="begin"/>
      </w:r>
      <w:r>
        <w:instrText xml:space="preserve"> TC "</w:instrText>
      </w:r>
      <w:bookmarkStart w:id="377" w:name="_Toc473197375"/>
      <w:r>
        <w:instrText>Liite D – Ohjelmasopimuksen lisäehdot</w:instrText>
      </w:r>
      <w:bookmarkEnd w:id="377"/>
      <w:r>
        <w:instrText>" \l 1</w:instrText>
      </w:r>
      <w:r>
        <w:fldChar w:fldCharType="end"/>
      </w:r>
    </w:p>
    <w:p w:rsidR="00002C24" w:rsidRDefault="009D126D">
      <w:pPr>
        <w:pStyle w:val="ProductList-Body"/>
      </w:pPr>
      <w:r>
        <w:t>Alla olevat ehdot koskevat Asiakkaan volyymikäyttöoikeussopimusta osoitetulla tavalla.</w:t>
      </w:r>
    </w:p>
    <w:p w:rsidR="00002C24" w:rsidRDefault="009D126D">
      <w:pPr>
        <w:pStyle w:val="ProductList-Offering1Heading"/>
        <w:outlineLvl w:val="1"/>
      </w:pPr>
      <w:bookmarkStart w:id="378" w:name="_Sec568"/>
      <w:r>
        <w:t>S</w:t>
      </w:r>
      <w:r>
        <w:t>elect Plus -ohjelman lisäehdot</w:t>
      </w:r>
      <w:bookmarkEnd w:id="378"/>
      <w:r>
        <w:fldChar w:fldCharType="begin"/>
      </w:r>
      <w:r>
        <w:instrText xml:space="preserve"> TC "</w:instrText>
      </w:r>
      <w:bookmarkStart w:id="379" w:name="_Toc473197376"/>
      <w:r>
        <w:instrText>Select Plus -ohjelman lisäehdot</w:instrText>
      </w:r>
      <w:bookmarkEnd w:id="379"/>
      <w:r>
        <w:instrText>" \l 2</w:instrText>
      </w:r>
      <w:r>
        <w:fldChar w:fldCharType="end"/>
      </w:r>
    </w:p>
    <w:p w:rsidR="00002C24" w:rsidRDefault="009D126D">
      <w:pPr>
        <w:pStyle w:val="ProductList-Body"/>
      </w:pPr>
      <w:r>
        <w:t>Select Plus edellyttää 500 pisteen vähimmäistilausmäärää varantoa kohden ensimmäisen vuoden aikana. Tästä tilausmäärävaatimuksesta voidaan luopua, jos toimitetaan Vaatimukset täyttä</w:t>
      </w:r>
      <w:r>
        <w:t>vä sopimus.</w:t>
      </w:r>
    </w:p>
    <w:p w:rsidR="00002C24" w:rsidRDefault="00002C24">
      <w:pPr>
        <w:pStyle w:val="ProductList-Body"/>
      </w:pPr>
    </w:p>
    <w:p w:rsidR="00002C24" w:rsidRDefault="009D126D">
      <w:pPr>
        <w:pStyle w:val="ProductList-ClauseHeading"/>
        <w:outlineLvl w:val="2"/>
      </w:pPr>
      <w:r>
        <w:t>Hintatasot Select Plus -ohjelmassa</w:t>
      </w:r>
    </w:p>
    <w:p w:rsidR="00002C24" w:rsidRDefault="009D126D">
      <w:pPr>
        <w:pStyle w:val="ProductList-Body"/>
      </w:pPr>
      <w:r>
        <w:t>Asiakkaan hinnat perustuvat Asiakkaan ja Asiakkaan jälleenmyyjän väliseen sopimukseen. Microsoft kuitenkin toimittaa jälleenmyyjälle seuraavat hinta- ja piste-ehdot, joiden avulla jälleenmyyjä voi määrittää a</w:t>
      </w:r>
      <w:r>
        <w:t>siakkaan hinnoittelun:</w:t>
      </w:r>
    </w:p>
    <w:tbl>
      <w:tblPr>
        <w:tblStyle w:val="PURTable"/>
        <w:tblW w:w="0" w:type="dxa"/>
        <w:tblLook w:val="04A0" w:firstRow="1" w:lastRow="0" w:firstColumn="1" w:lastColumn="0" w:noHBand="0" w:noVBand="1"/>
      </w:tblPr>
      <w:tblGrid>
        <w:gridCol w:w="5342"/>
        <w:gridCol w:w="5448"/>
      </w:tblGrid>
      <w:tr w:rsidR="00002C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C24" w:rsidRDefault="009D126D">
            <w:pPr>
              <w:pStyle w:val="ProductList-TableBody"/>
            </w:pPr>
            <w:r>
              <w:rPr>
                <w:color w:val="FFFFFF"/>
              </w:rPr>
              <w:t>Vuosittaiset vähimmäispistemäärät varannoittain</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500</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4,000</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10,000</w:t>
            </w:r>
          </w:p>
        </w:tc>
      </w:tr>
      <w:tr w:rsidR="00002C24">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02C24" w:rsidRDefault="009D126D">
            <w:pPr>
              <w:pStyle w:val="ProductList-TableBody"/>
            </w:pPr>
            <w:r>
              <w:t>25,000</w:t>
            </w:r>
          </w:p>
        </w:tc>
      </w:tr>
    </w:tbl>
    <w:p w:rsidR="00002C24" w:rsidRDefault="009D126D">
      <w:pPr>
        <w:pStyle w:val="ProductList-Offering1Heading"/>
        <w:outlineLvl w:val="1"/>
      </w:pPr>
      <w:bookmarkStart w:id="380" w:name="_Sec569"/>
      <w:r>
        <w:t>Käyttöoikeuden piiriin kuuluvien laitteiden hallinnan määritelmä</w:t>
      </w:r>
      <w:bookmarkEnd w:id="380"/>
      <w:r>
        <w:fldChar w:fldCharType="begin"/>
      </w:r>
      <w:r>
        <w:instrText xml:space="preserve"> TC "</w:instrText>
      </w:r>
      <w:bookmarkStart w:id="381" w:name="_Toc473197377"/>
      <w:r>
        <w:instrText>Käyttöoikeuden piiriin kuuluvien laitteiden hallinnan määritelmä</w:instrText>
      </w:r>
      <w:bookmarkEnd w:id="381"/>
      <w:r>
        <w:instrText>" \l 2</w:instrText>
      </w:r>
      <w:r>
        <w:fldChar w:fldCharType="end"/>
      </w:r>
    </w:p>
    <w:p w:rsidR="00002C24" w:rsidRDefault="009D126D">
      <w:pPr>
        <w:pStyle w:val="ProductList-Body"/>
      </w:pPr>
      <w:r>
        <w:t xml:space="preserve">Jos Asiakkaan volyymikäyttöoikeussopimus viittaa Tuotteen ehtoihin, Tuoteluetteloon tai Tuotteen käyttöoikeuksiin määrittäessään hallittuja Käyttöoikeuden piiriin kuuluvia laitteita, </w:t>
      </w:r>
      <w:r>
        <w:t xml:space="preserve">seuraavat ehdot ovat voimassa. Asiakas ”hallitsee” mitä tahansa laitetta, jossa se suoraan tai epäsuorasti hallitsee yhtä tai useampaa käyttöjärjestelmäympäristöä. Asiakas esimerkiksi hallitsee laitetta: </w:t>
      </w:r>
    </w:p>
    <w:p w:rsidR="00002C24" w:rsidRDefault="009D126D" w:rsidP="00735D8B">
      <w:pPr>
        <w:pStyle w:val="ProductList-Bullet"/>
        <w:numPr>
          <w:ilvl w:val="0"/>
          <w:numId w:val="55"/>
        </w:numPr>
      </w:pPr>
      <w:r>
        <w:t>jonka se antaa liittyä toimialueeseensa tai</w:t>
      </w:r>
    </w:p>
    <w:p w:rsidR="00002C24" w:rsidRDefault="009D126D" w:rsidP="00735D8B">
      <w:pPr>
        <w:pStyle w:val="ProductList-Bullet"/>
        <w:numPr>
          <w:ilvl w:val="0"/>
          <w:numId w:val="55"/>
        </w:numPr>
      </w:pPr>
      <w:r>
        <w:t>jonka s</w:t>
      </w:r>
      <w:r>
        <w:t>e todentaa vaatimuksena käyttää sovelluksia asiakkaan toimitiloissa tai</w:t>
      </w:r>
    </w:p>
    <w:p w:rsidR="00002C24" w:rsidRDefault="009D126D" w:rsidP="00735D8B">
      <w:pPr>
        <w:pStyle w:val="ProductList-Bullet"/>
        <w:numPr>
          <w:ilvl w:val="0"/>
          <w:numId w:val="55"/>
        </w:numPr>
      </w:pPr>
      <w:r>
        <w:t>johon se asentaa agentteja (esimerkiksi virustorjunta- tai haittaohjelmiston torjunta-agentteja tai muita agentteja, joita Asiakkaan käytäntö edellyttää) tai</w:t>
      </w:r>
    </w:p>
    <w:p w:rsidR="00002C24" w:rsidRDefault="009D126D" w:rsidP="00735D8B">
      <w:pPr>
        <w:pStyle w:val="ProductList-Bullet"/>
        <w:numPr>
          <w:ilvl w:val="0"/>
          <w:numId w:val="55"/>
        </w:numPr>
      </w:pPr>
      <w:r>
        <w:t xml:space="preserve">johon se itse suoraan tai </w:t>
      </w:r>
      <w:r>
        <w:t>epäsuorasti käyttää ja toteuttaa ryhmäkäytäntöjä tai</w:t>
      </w:r>
    </w:p>
    <w:p w:rsidR="00002C24" w:rsidRDefault="009D126D" w:rsidP="00735D8B">
      <w:pPr>
        <w:pStyle w:val="ProductList-Bullet"/>
        <w:numPr>
          <w:ilvl w:val="0"/>
          <w:numId w:val="55"/>
        </w:numPr>
      </w:pPr>
      <w:r>
        <w:t>jolla se pyytää tai vastaanottaa tietoja ja määrittää tai antaa laitteistolle tai ohjelmistolle ohjeita, jotka suoraan tai epäsuorasti liittyvät käyttöjärjestelmäympäristöön, tai</w:t>
      </w:r>
    </w:p>
    <w:p w:rsidR="00002C24" w:rsidRDefault="009D126D" w:rsidP="00735D8B">
      <w:pPr>
        <w:pStyle w:val="ProductList-Bullet"/>
        <w:numPr>
          <w:ilvl w:val="0"/>
          <w:numId w:val="55"/>
        </w:numPr>
      </w:pPr>
      <w:r>
        <w:t xml:space="preserve">joiden se antaa käyttää </w:t>
      </w:r>
      <w:r>
        <w:t>virtuaalista työasemainfrastruktuuri (VDI) Windows SA:n, Microsoft Intune (laite) tai Windows Virtual Desktop Access -verkkovierailuoikeuksien ulkopuolella.</w:t>
      </w:r>
    </w:p>
    <w:p w:rsidR="00002C24" w:rsidRDefault="00002C24">
      <w:pPr>
        <w:pStyle w:val="ProductList-Body"/>
      </w:pPr>
    </w:p>
    <w:p w:rsidR="00002C24" w:rsidRDefault="009D126D">
      <w:pPr>
        <w:pStyle w:val="ProductList-Body"/>
      </w:pPr>
      <w:r>
        <w:t>Laite, joka käyttää VDI:tä vain verkkovierailuoikeuksilla tai käyttää Windows To Gota Hyväksytyllä</w:t>
      </w:r>
      <w:r>
        <w:t xml:space="preserve"> kolmannen osapuolen laitteella vain Asiakkaan tilojen ulkopuolella eikä ole hallittu muuhun tarkoitukseen, kuten tässä on kuvattu, ei ole ”hallittu” tämän määritelmän puitteissa.</w:t>
      </w:r>
    </w:p>
    <w:p w:rsidR="00002C24" w:rsidRDefault="009D126D">
      <w:pPr>
        <w:pStyle w:val="ProductList-Offering1Heading"/>
        <w:outlineLvl w:val="1"/>
      </w:pPr>
      <w:bookmarkStart w:id="382" w:name="_Sec570"/>
      <w:r>
        <w:t>Open-ohjelmien Online-palvelut</w:t>
      </w:r>
      <w:bookmarkEnd w:id="382"/>
      <w:r>
        <w:fldChar w:fldCharType="begin"/>
      </w:r>
      <w:r>
        <w:instrText xml:space="preserve"> TC "</w:instrText>
      </w:r>
      <w:bookmarkStart w:id="383" w:name="_Toc473197378"/>
      <w:r>
        <w:instrText>Open-ohjelmien Online-palvelut</w:instrText>
      </w:r>
      <w:bookmarkEnd w:id="383"/>
      <w:r>
        <w:instrText>" \l 2</w:instrText>
      </w:r>
      <w:r>
        <w:fldChar w:fldCharType="end"/>
      </w:r>
    </w:p>
    <w:p w:rsidR="00002C24" w:rsidRDefault="009D126D">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002C24" w:rsidRDefault="00002C24">
      <w:pPr>
        <w:pStyle w:val="ProductList-Body"/>
      </w:pPr>
    </w:p>
    <w:p w:rsidR="00002C24" w:rsidRDefault="009D126D">
      <w:pPr>
        <w:pStyle w:val="ProductList-Body"/>
      </w:pPr>
      <w:r>
        <w:t>Asiakas o</w:t>
      </w:r>
      <w:r>
        <w:t>n oikeutettu Open Value -ohjelmaan viiden käyttöoikeuden vähimmäishankinnalla. Online-palveluiden käyttäjätilauskäyttöoikeudet (User SL:t) voidaan laskea mukaan viiden käyttöoikeuden vähimmäismäärään. Viisi User SL -käyttöoikeutta eivät kuitenkaan yksin tä</w:t>
      </w:r>
      <w:r>
        <w:t>ytä organisaationlaajuisen Open Valuen ja Open Value Subscriptionin vähimmäisvaatimusta. Organisaationlaajuisen Open Valuen ja Open Value Subscriptionin alkutilauksessa on oltava vähintään viisi Desktop Platform- tai Desktop Component -käyttöoikeutta mahdo</w:t>
      </w:r>
      <w:r>
        <w:t>llisten User SL -käyttöoikeuksien lisäksi.</w:t>
      </w:r>
    </w:p>
    <w:p w:rsidR="00002C24" w:rsidRDefault="009D126D">
      <w:pPr>
        <w:pStyle w:val="ProductList-Offering1Heading"/>
        <w:outlineLvl w:val="1"/>
      </w:pPr>
      <w:bookmarkStart w:id="384" w:name="_Sec571"/>
      <w:r>
        <w:t>Professional Services -lisäehdot – vanhat sopimukset</w:t>
      </w:r>
      <w:bookmarkEnd w:id="384"/>
      <w:r>
        <w:fldChar w:fldCharType="begin"/>
      </w:r>
      <w:r>
        <w:instrText xml:space="preserve"> TC "</w:instrText>
      </w:r>
      <w:bookmarkStart w:id="385" w:name="_Toc473197379"/>
      <w:r>
        <w:instrText>Professional Services -lisäehdot – vanhat sopimukset</w:instrText>
      </w:r>
      <w:bookmarkEnd w:id="385"/>
      <w:r>
        <w:instrText>" \l 2</w:instrText>
      </w:r>
      <w:r>
        <w:fldChar w:fldCharType="end"/>
      </w:r>
    </w:p>
    <w:p w:rsidR="00002C24" w:rsidRDefault="009D126D">
      <w:pPr>
        <w:pStyle w:val="ProductList-Body"/>
      </w:pPr>
      <w:r>
        <w:t>Asiakkaan oikeutta käyttää mitään Microsoftin suorittamaa konsultointi- ja tukipalveluita (”Pro</w:t>
      </w:r>
      <w:r>
        <w:t>fessional Services -palvelut”), jotka on hankittu Tuotteen ehdoista, koskevat (1) asiakkaan volyymikäyttöoikeussopimus ja (2) mahdollinen päätason Microsoft Services -sopimus, joka asiakkaalla voi olla hankintahetkellä. Jos ehtojen välillä on ristiriita, u</w:t>
      </w:r>
      <w:r>
        <w:t>usin Professional Services -palvelusopimus on voimassa. Jos Asiakkaan päätason volyymikäyttöoikeutta koskeva sopimus on Microsoft Business -sopimusversio, jonka päivämäärä on ennen syyskuuta 2007 tai joka ei muulla tavalla sisällä Professional Services -pa</w:t>
      </w:r>
      <w:r>
        <w:t>lveluiden ehtoja, eikä Asiakas ole allekirjoittanut mitään muuta päätason Microsoft-palvelusopimusta, seuraavat täydentävät ehdot koskevat Asiakkaan ostamia ja käyttämiä Professional Services -palveluita.</w:t>
      </w:r>
    </w:p>
    <w:p w:rsidR="00002C24" w:rsidRDefault="00002C24">
      <w:pPr>
        <w:pStyle w:val="ProductList-Body"/>
      </w:pPr>
    </w:p>
    <w:p w:rsidR="00002C24" w:rsidRDefault="009D126D">
      <w:pPr>
        <w:pStyle w:val="ProductList-ClauseHeading"/>
        <w:outlineLvl w:val="2"/>
      </w:pPr>
      <w:r>
        <w:t>Käyttö, omistusoikeudet ja Käyttöoikeudet</w:t>
      </w:r>
    </w:p>
    <w:p w:rsidR="00002C24" w:rsidRDefault="009D126D">
      <w:pPr>
        <w:pStyle w:val="ProductList-SubClauseHeading"/>
        <w:outlineLvl w:val="3"/>
      </w:pPr>
      <w:r>
        <w:t>Korjauks</w:t>
      </w:r>
      <w:r>
        <w:t>et</w:t>
      </w:r>
    </w:p>
    <w:p w:rsidR="00002C24" w:rsidRDefault="009D126D">
      <w:pPr>
        <w:pStyle w:val="ProductList-BodyIndented"/>
      </w:pPr>
      <w:r>
        <w:t xml:space="preserve">Jos Microsoft toimittaa Tuotekorjauksia, muutoksia tai parannuksia tai niiden johdannaisia, jotka julkaistaan yleisesti (kuten Tuotteiden Service Pack -päivitykset) tai jotka toimitetaan Asiakkaalle (yhdessä ”Korjaukset”), Korjauksille myönnetään samat </w:t>
      </w:r>
      <w:r>
        <w:t>käyttöoikeusehdot kuin Tuotteelle, jota ne koskevat. Mikäli Korjauksia ei ole tehty tietylle tuotteelle, Korjaukseen sovelletaan käyttöehtoja, jotka Microsoft on toimittanut Korjauksen mukana.</w:t>
      </w:r>
    </w:p>
    <w:p w:rsidR="00002C24" w:rsidRDefault="00002C24">
      <w:pPr>
        <w:pStyle w:val="ProductList-BodyIndented"/>
      </w:pPr>
    </w:p>
    <w:p w:rsidR="00002C24" w:rsidRDefault="009D126D">
      <w:pPr>
        <w:pStyle w:val="ProductList-SubClauseHeading"/>
        <w:outlineLvl w:val="3"/>
      </w:pPr>
      <w:r>
        <w:t>Olemassa oleva aineisto</w:t>
      </w:r>
    </w:p>
    <w:p w:rsidR="00002C24" w:rsidRDefault="009D126D">
      <w:pPr>
        <w:pStyle w:val="ProductList-BodyIndented"/>
      </w:pPr>
      <w:r>
        <w:t>Kaikki oikeudet mihin tahansa tietokon</w:t>
      </w:r>
      <w:r>
        <w:t>ekoodiin tai muihin kuin koodipohjaisiin kirjallisiin aineistoihin, jotka on kehitetty tai muulla tavoin hankittu erillään Asiakkaalle toimitetuista Professional Services -palveluista (”Olemassa oleva aineisto”), jäävät kyseisen Olemassa olevan aineiston t</w:t>
      </w:r>
      <w:r>
        <w:t>oimittavan osapuolen yksinomaiseen omistukseen. Kumpikin osapuoli voi käyttää, jäljentää ja muokata toisen osapuolen Olemassa olevaa aineistoa ainoastaan Professional Services -palveluihin liittyvien velvoitteiden suorittamiseen tarvitulla tavalla.</w:t>
      </w:r>
    </w:p>
    <w:p w:rsidR="00002C24" w:rsidRDefault="009D126D">
      <w:pPr>
        <w:pStyle w:val="ProductList-BodyIndented"/>
      </w:pPr>
      <w:r>
        <w:t>Elleivä</w:t>
      </w:r>
      <w:r>
        <w:t>t osapuolet nimenomaisesti ja kirjallisesti toisin sovi, Microsoft myöntää täyden maksun saatuaan Asiakkaalle ei-yksinomaisen, pysyvän, täysin maksetun oikeuden käyttää, jäljentää ja muokata (mikäli tämä on mahdollista) Microsoftin Olemassa olevaa, Palvelu</w:t>
      </w:r>
      <w:r>
        <w:t>suoritteen osana toimitettua aineistoa yksinomaan siinä muodossa, jossa se on Asiakkaalle toimitettu ja ainoastaan Asiakkaan sisäisiin liiketoimintatarkoituksiin. Microsoftin Olemassa olevan aineiston käyttöoikeus on riippuvainen siitä, että Asiakas noudat</w:t>
      </w:r>
      <w:r>
        <w:t>taa Asiakkaan volyymikäyttöoikeussopimuksen ehtoja.</w:t>
      </w:r>
    </w:p>
    <w:p w:rsidR="00002C24" w:rsidRDefault="00002C24">
      <w:pPr>
        <w:pStyle w:val="ProductList-BodyIndented"/>
      </w:pPr>
    </w:p>
    <w:p w:rsidR="00002C24" w:rsidRDefault="009D126D">
      <w:pPr>
        <w:pStyle w:val="ProductList-SubClauseHeading"/>
        <w:outlineLvl w:val="3"/>
      </w:pPr>
      <w:r>
        <w:t>Palvelusuoritteet</w:t>
      </w:r>
    </w:p>
    <w:p w:rsidR="00002C24" w:rsidRDefault="009D126D">
      <w:pPr>
        <w:pStyle w:val="ProductList-BodyIndented"/>
      </w:pPr>
      <w:r>
        <w:t>Tietokonekoodia tai aineistoa (ei kuitenkaan Tuotteita tai Korjauksia), joita Microsoft jättää Asiakkaalle, kun Microsoft päättää Professional Services -palveluiden toimittamisen, pidet</w:t>
      </w:r>
      <w:r>
        <w:t>ään Palvelusuoritteina. Kun Professional Services -palvelut on maksettu, Microsoft myöntää Asiakkaalle ei-yksinoikeudellisen, ei-siirrettävän pysyvän käyttöoikeuden jäljentää, käyttää ja muokata Palvelusuoritteita vain Asiakkaan sisäisiin liiketoimintatark</w:t>
      </w:r>
      <w:r>
        <w:t xml:space="preserve">oituksiin Professional Services -palveluiden ja Asiakkaan volyymikäyttöoikeussopimuksen ehtojen mukaisesti. </w:t>
      </w:r>
    </w:p>
    <w:p w:rsidR="00002C24" w:rsidRDefault="00002C24">
      <w:pPr>
        <w:pStyle w:val="ProductList-BodyIndented"/>
      </w:pPr>
    </w:p>
    <w:p w:rsidR="00002C24" w:rsidRDefault="009D126D">
      <w:pPr>
        <w:pStyle w:val="ProductList-SubClauseHeading"/>
        <w:outlineLvl w:val="3"/>
      </w:pPr>
      <w:r>
        <w:t>Professional Services -palvelujen teknisten tietojen käyttäminen</w:t>
      </w:r>
    </w:p>
    <w:p w:rsidR="00002C24" w:rsidRDefault="009D126D">
      <w:pPr>
        <w:pStyle w:val="ProductList-BodyIndented"/>
      </w:pPr>
      <w:r>
        <w:t>Microsoft voi käyttää ongelmanratkaisuun, vianmääritykseen, tuotteiden toimintapa</w:t>
      </w:r>
      <w:r>
        <w:t>rannuksiin, Korjauksiin ja Microsoftin Knowledge Base -tietokantaan mitä tahansa sellaisia teknisiä tietoja, jotka se hankkii Professional Services -palveluiden tarjoamisen yhteydessä. Microsoft sitoutuu olemaan yksilöimättä Asiakasta tai paljastamasta mit</w:t>
      </w:r>
      <w:r>
        <w:t xml:space="preserve">ään Asiakkaan luottamuksellista tietoa tällaisen käytön yhteydessä. </w:t>
      </w:r>
    </w:p>
    <w:p w:rsidR="00002C24" w:rsidRDefault="00002C24">
      <w:pPr>
        <w:pStyle w:val="ProductList-BodyIndented"/>
      </w:pPr>
    </w:p>
    <w:p w:rsidR="00002C24" w:rsidRDefault="009D126D">
      <w:pPr>
        <w:pStyle w:val="ProductList-SubClauseHeading"/>
        <w:outlineLvl w:val="3"/>
      </w:pPr>
      <w:r>
        <w:t>Avoimen lähdekoodin Käyttöoikeuksia koskevat rajoitukset.</w:t>
      </w:r>
    </w:p>
    <w:p w:rsidR="00002C24" w:rsidRDefault="009D126D">
      <w:pPr>
        <w:pStyle w:val="ProductList-BodyIndented"/>
      </w:pPr>
      <w:r>
        <w:t>Asiakas ei saa asentaa tai käyttää muiden kuin Microsoftin ohjelmistoa tai tekniikkaa millään tavoin, joka asettaa Microsoftin i</w:t>
      </w:r>
      <w:r>
        <w:t>mmateriaalioikeuksille tai teknologioille mitään muita velvoitteita kuin ne, jotka on nimenomaisesti kuvattu Professional Services -palveluiden ehdoissa tai Asiakkaan volyymikäyttöoikeussopimuksessa.</w:t>
      </w:r>
    </w:p>
    <w:p w:rsidR="00002C24" w:rsidRDefault="00002C24">
      <w:pPr>
        <w:pStyle w:val="ProductList-BodyIndented"/>
      </w:pPr>
    </w:p>
    <w:p w:rsidR="00002C24" w:rsidRDefault="009D126D">
      <w:pPr>
        <w:pStyle w:val="ProductList-SubClauseHeading"/>
        <w:outlineLvl w:val="3"/>
      </w:pPr>
      <w:r>
        <w:t>Konserniyhtiöiden oikeudet</w:t>
      </w:r>
    </w:p>
    <w:p w:rsidR="00002C24" w:rsidRDefault="009D126D">
      <w:pPr>
        <w:pStyle w:val="ProductList-BodyIndented"/>
      </w:pPr>
      <w:r>
        <w:t>Asiakas voi myöntää Palvelus</w:t>
      </w:r>
      <w:r>
        <w:t>uoritteiden käyttöoikeuksiensa alikäyttöoikeudet omille Konserniyhtiöilleen, mutta Asiakkaan Konserniyhtiöt eivät voi myöntää näitä oikeuksia eteenpäin. Asiakas on vastuussa sen varmistamisesta, että sen Konserniyhtiöt noudattavat näitä Professional Servic</w:t>
      </w:r>
      <w:r>
        <w:t>es -palveluiden ehtoja ja Asiakkaan volyymikäyttöoikeussopimusta.</w:t>
      </w:r>
    </w:p>
    <w:p w:rsidR="00002C24" w:rsidRDefault="00002C24">
      <w:pPr>
        <w:pStyle w:val="ProductList-BodyIndented"/>
      </w:pPr>
    </w:p>
    <w:p w:rsidR="00002C24" w:rsidRDefault="009D126D">
      <w:pPr>
        <w:pStyle w:val="ProductList-ClauseHeading"/>
        <w:outlineLvl w:val="2"/>
      </w:pPr>
      <w:r>
        <w:t>Takuut ja vastuunrajoitukset</w:t>
      </w:r>
    </w:p>
    <w:p w:rsidR="00002C24" w:rsidRDefault="009D126D">
      <w:pPr>
        <w:pStyle w:val="ProductList-SubClauseHeading"/>
        <w:outlineLvl w:val="3"/>
      </w:pPr>
      <w:r>
        <w:t>Professional Services -palveluiden takuu</w:t>
      </w:r>
    </w:p>
    <w:p w:rsidR="00002C24" w:rsidRDefault="009D126D">
      <w:pPr>
        <w:pStyle w:val="ProductList-BodyIndented"/>
      </w:pPr>
      <w:r>
        <w:t>Microsoft vakuuttaa, että se suorittaa Professional Services -palvelut ammattimaisen huolellisesti ja taitavasti. Jos Microsoft ei tee näin ja Asiakas ilmoittaa asiasta Microsoftille 90 päivän kuluessa Professional Services -palveluiden suorittamisesta, Mi</w:t>
      </w:r>
      <w:r>
        <w:t xml:space="preserve">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w:t>
      </w:r>
      <w:r>
        <w:rPr>
          <w:b/>
        </w:rPr>
        <w:t>a ja kiistää kaikki muut nimenomaiset, oletetut tai lakisääteiset takuut, mukaan lukien takuut laadusta, omistusoikeudesta, oikeuksien loukkaamattomuudesta, soveltuvuudesta kaupankäynnin kohteeksi ja sopivuudesta johonkin tiettyyn tarkoitukseen.</w:t>
      </w:r>
    </w:p>
    <w:p w:rsidR="00002C24" w:rsidRDefault="00002C24">
      <w:pPr>
        <w:pStyle w:val="ProductList-BodyIndented"/>
      </w:pPr>
    </w:p>
    <w:p w:rsidR="00002C24" w:rsidRDefault="009D126D">
      <w:pPr>
        <w:pStyle w:val="ProductList-SubClauseHeading"/>
        <w:outlineLvl w:val="3"/>
      </w:pPr>
      <w:r>
        <w:t>Vastuunra</w:t>
      </w:r>
      <w:r>
        <w:t>joitus</w:t>
      </w:r>
    </w:p>
    <w:p w:rsidR="00002C24" w:rsidRDefault="009D126D">
      <w:pPr>
        <w:pStyle w:val="ProductList-BodyIndented"/>
      </w:pPr>
      <w:r>
        <w:t>Microsoftin korvausvastuu suorista vahingoista rajoittuu summaan, jonka Asiakkaan piti maksaa Professional Services -palveluista. Maksutta toimitettujen palveluiden taikka sellaisen koodin tapauksessa, jota Asiakas saa levittää kolmansille osapuolil</w:t>
      </w:r>
      <w:r>
        <w:t xml:space="preserve">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w:t>
      </w:r>
      <w:r>
        <w:rPr>
          <w:b/>
        </w:rPr>
        <w:t>ai välillisistä vahingoista, mukaan lukien käytön menetys, tuoton menetys tai liiketoiminnan keskeytys, olipa aiheuttaja tai Professional Services -palveluihin liittyvä korvausvelvollisuusteoria mikä tahansa. Tätä vastuun rajoitusta tai poissulkemista ei s</w:t>
      </w:r>
      <w:r>
        <w:rPr>
          <w:b/>
        </w:rPr>
        <w:t>ovelleta kummankaan osapuolen vastuuseen toista osapuolta kohtaan koskien (1) luottamuksellisuutta koskevien sopimusehtojen rikkomista tai (2) toisen osapuolen immateriaalioikeuksien loukkausta.</w:t>
      </w:r>
    </w:p>
    <w:p w:rsidR="00002C24" w:rsidRDefault="00002C24">
      <w:pPr>
        <w:pStyle w:val="ProductList-BodyIndented"/>
        <w:jc w:val="right"/>
      </w:pPr>
    </w:p>
    <w:tbl>
      <w:tblPr>
        <w:tblStyle w:val="PURTable0"/>
        <w:tblW w:w="0" w:type="dxa"/>
        <w:tblLook w:val="04A0" w:firstRow="1" w:lastRow="0" w:firstColumn="1" w:lastColumn="0" w:noHBand="0" w:noVBand="1"/>
      </w:tblPr>
      <w:tblGrid>
        <w:gridCol w:w="1044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Indented"/>
      </w:pPr>
    </w:p>
    <w:p w:rsidR="00002C24" w:rsidRDefault="009D126D">
      <w:pPr>
        <w:pStyle w:val="ProductList-SectionHeading"/>
        <w:pageBreakBefore/>
        <w:outlineLvl w:val="0"/>
      </w:pPr>
      <w:bookmarkStart w:id="386" w:name="_Sec572"/>
      <w:bookmarkEnd w:id="376"/>
      <w:r>
        <w:lastRenderedPageBreak/>
        <w:t>Liite E – Kampanjat</w:t>
      </w:r>
      <w:r>
        <w:fldChar w:fldCharType="begin"/>
      </w:r>
      <w:r>
        <w:instrText xml:space="preserve"> TC "</w:instrText>
      </w:r>
      <w:bookmarkStart w:id="387" w:name="_Toc473197380"/>
      <w:r>
        <w:instrText>Liite E – Kampanjat</w:instrText>
      </w:r>
      <w:bookmarkEnd w:id="387"/>
      <w:r>
        <w:instrText>" \l 1</w:instrText>
      </w:r>
      <w:r>
        <w:fldChar w:fldCharType="end"/>
      </w:r>
    </w:p>
    <w:p w:rsidR="00002C24" w:rsidRDefault="009D126D">
      <w:pPr>
        <w:pStyle w:val="ProductList-OfferingGroupHeading"/>
        <w:outlineLvl w:val="1"/>
      </w:pPr>
      <w:bookmarkStart w:id="388" w:name="_Sec1196"/>
      <w:r>
        <w:t>Azure Compute Capacity -kampanja</w:t>
      </w:r>
      <w:bookmarkEnd w:id="388"/>
      <w:r>
        <w:fldChar w:fldCharType="begin"/>
      </w:r>
      <w:r>
        <w:instrText xml:space="preserve"> TC "</w:instrText>
      </w:r>
      <w:bookmarkStart w:id="389" w:name="_Toc473197381"/>
      <w:r>
        <w:instrText>Azure Compute Capacity -kampanja</w:instrText>
      </w:r>
      <w:bookmarkEnd w:id="389"/>
      <w:r>
        <w:instrText>" \l 2</w:instrText>
      </w:r>
      <w:r>
        <w:fldChar w:fldCharType="end"/>
      </w:r>
    </w:p>
    <w:p w:rsidR="00002C24" w:rsidRDefault="009D126D">
      <w:pPr>
        <w:pStyle w:val="ProductList-Body"/>
      </w:pPr>
      <w:r>
        <w:t>Azure Compute Capacity -kampanja tarjoaa 1.11.2015–31.3</w:t>
      </w:r>
      <w:r>
        <w:t>.2017 alennuksia A-, D- ja G Series Compute -esiintymiin ei-samaan aikaan päättyvinä 12 kuukauden tilauksina.</w:t>
      </w:r>
    </w:p>
    <w:p w:rsidR="00002C24" w:rsidRDefault="00002C24">
      <w:pPr>
        <w:pStyle w:val="ProductList-Body"/>
      </w:pPr>
    </w:p>
    <w:p w:rsidR="00002C24" w:rsidRDefault="00002C24">
      <w:pPr>
        <w:pStyle w:val="ProductList-Body"/>
      </w:pPr>
    </w:p>
    <w:p w:rsidR="00002C24" w:rsidRDefault="009D126D">
      <w:pPr>
        <w:pStyle w:val="ProductList-OfferingGroupHeading"/>
        <w:outlineLvl w:val="1"/>
      </w:pPr>
      <w:bookmarkStart w:id="390" w:name="_Sec1154"/>
      <w:r>
        <w:t>Azuren taloudellinen sitoumus -tarjous uusille asiakkaille</w:t>
      </w:r>
      <w:bookmarkEnd w:id="390"/>
      <w:r>
        <w:fldChar w:fldCharType="begin"/>
      </w:r>
      <w:r>
        <w:instrText xml:space="preserve"> TC "</w:instrText>
      </w:r>
      <w:bookmarkStart w:id="391" w:name="_Toc473197382"/>
      <w:r>
        <w:instrText>Azuren taloudellinen sitoumus -tarjous uusille asiakkaille</w:instrText>
      </w:r>
      <w:bookmarkEnd w:id="391"/>
      <w:r>
        <w:instrText>" \l 2</w:instrText>
      </w:r>
      <w:r>
        <w:fldChar w:fldCharType="end"/>
      </w:r>
    </w:p>
    <w:p w:rsidR="00002C24" w:rsidRDefault="009D126D">
      <w:pPr>
        <w:pStyle w:val="ProductList-Body"/>
      </w:pPr>
      <w:r>
        <w:t>Uusi tai uusiv</w:t>
      </w:r>
      <w:r>
        <w:t>a Enterprise Agreement -asiakas tai Campus and School Agreement -asiakas, joka ostaa vähintään 21 Azuren Taloudellisen Sitoumuksen yksikköä 1.11.2016–30.6.2017, on oikeutettu saamaan Azuren Taloudellisen Sitoumuksen kertahyvityksen, joka vastaa enintään 25</w:t>
      </w:r>
      <w:r>
        <w:t xml:space="preserve"> prosenttia Azuren Taloudellisesta Sitoumuksesta, jonka asiakas kuluttaa sopimuskauden kolmen ensimmäisen kuukauden aikana. Microsoft lisää Taloudellisen Sitoumuksen hyvityksen asiakkaan Taloudellisen Sitoumuksen saldoon neljän kalenterikuukauden kuluttua </w:t>
      </w:r>
      <w:r>
        <w:t>uuden tai uusitun sopimuksen voimaantulopäivästä. Taloudellisen Sitoumuksen hyvityksen osa, jota asiakas ei ole käyttänyt seuraavaan Liittymäsopimuksen vuosipäivään mennessä, vanhenee ja se menetetään.</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9D126D">
      <w:pPr>
        <w:pStyle w:val="ProductList-SectionHeading"/>
        <w:pageBreakBefore/>
        <w:outlineLvl w:val="0"/>
      </w:pPr>
      <w:bookmarkStart w:id="392" w:name="_Sec899"/>
      <w:bookmarkEnd w:id="386"/>
      <w:r>
        <w:lastRenderedPageBreak/>
        <w:t>Liite F - Storage Array -ehdot</w:t>
      </w:r>
      <w:r>
        <w:fldChar w:fldCharType="begin"/>
      </w:r>
      <w:r>
        <w:instrText xml:space="preserve"> TC "</w:instrText>
      </w:r>
      <w:bookmarkStart w:id="393" w:name="_Toc473197383"/>
      <w:r>
        <w:instrText>Liite F - Storage Array -ehdot</w:instrText>
      </w:r>
      <w:bookmarkEnd w:id="393"/>
      <w:r>
        <w:instrText>" \l 1</w:instrText>
      </w:r>
      <w:r>
        <w:fldChar w:fldCharType="end"/>
      </w:r>
    </w:p>
    <w:p w:rsidR="00002C24" w:rsidRDefault="009D126D">
      <w:pPr>
        <w:pStyle w:val="ProductList-Offering1Heading"/>
        <w:outlineLvl w:val="1"/>
      </w:pPr>
      <w:bookmarkStart w:id="394" w:name="_Sec900"/>
      <w:r>
        <w:t>Saatavuus</w:t>
      </w:r>
      <w:bookmarkEnd w:id="394"/>
      <w:r>
        <w:fldChar w:fldCharType="begin"/>
      </w:r>
      <w:r>
        <w:instrText xml:space="preserve"> TC "</w:instrText>
      </w:r>
      <w:bookmarkStart w:id="395" w:name="_Toc473197384"/>
      <w:r>
        <w:instrText>Saatavuus</w:instrText>
      </w:r>
      <w:bookmarkEnd w:id="395"/>
      <w:r>
        <w:instrText>" \l 2</w:instrText>
      </w:r>
      <w:r>
        <w:fldChar w:fldCharType="end"/>
      </w:r>
    </w:p>
    <w:p w:rsidR="00002C24" w:rsidRDefault="009D126D">
      <w:pPr>
        <w:pStyle w:val="ProductList-Body"/>
      </w:pPr>
      <w:r>
        <w:t>Storage Array on toimitettavissa vain seuraavilla maantieteellisillä alueilla: Argentiina, Australia, Itävalta, Bahrain, Belgia, Brasilia, Bulgaria, Kanada, Chile, Costa Rica, Kolumbia, Tšekin tasavalta, Tanska, Egypti, Suomi, Ranska, Saksa, Kreikka, Hongk</w:t>
      </w:r>
      <w:r>
        <w:t>ong, Unkari, Islanti, Intia, Indonesia, Irlanti, Israel, Italia, Japani, Kenia, Kuwait, Libanon, Macao, Malesia, Meksiko, Marokko, Alankomaat, Uusi-Seelanti, Nigeria, Norja, Pakistan, Peru, Filippiinit, Puola, Portugali, Puerto Rico, Qatar, Romania, Venäjä</w:t>
      </w:r>
      <w:r>
        <w:t>, Saudi-Arabia, Serbia, Singapore, Slovakia, Slovenia, Etelä-Afrikka, Espanja, Etelä-Korea, Sri Lanka, Ruotsi, Sveitsi, Taiwan, Thaimaa, Turkki, Yhdistyneet arabiemiirikunnat, Ukraina, Iso-Britannia, Yhdysvallat, Vietnam.</w:t>
      </w:r>
    </w:p>
    <w:p w:rsidR="00002C24" w:rsidRDefault="009D126D">
      <w:pPr>
        <w:pStyle w:val="ProductList-Offering1Heading"/>
        <w:outlineLvl w:val="1"/>
      </w:pPr>
      <w:bookmarkStart w:id="396" w:name="_Sec901"/>
      <w:r>
        <w:t>Toimitus ja omistusoikeus</w:t>
      </w:r>
      <w:bookmarkEnd w:id="396"/>
      <w:r>
        <w:fldChar w:fldCharType="begin"/>
      </w:r>
      <w:r>
        <w:instrText xml:space="preserve"> TC "</w:instrText>
      </w:r>
      <w:bookmarkStart w:id="397" w:name="_Toc473197385"/>
      <w:r>
        <w:instrText>Toim</w:instrText>
      </w:r>
      <w:r>
        <w:instrText>itus ja omistusoikeus</w:instrText>
      </w:r>
      <w:bookmarkEnd w:id="397"/>
      <w:r>
        <w:instrText>" \l 2</w:instrText>
      </w:r>
      <w:r>
        <w:fldChar w:fldCharType="end"/>
      </w:r>
    </w:p>
    <w:p w:rsidR="00002C24" w:rsidRDefault="009D126D">
      <w:pPr>
        <w:pStyle w:val="ProductList-Body"/>
      </w:pPr>
      <w:r>
        <w:t>Lähetettyjen tilausten toimitusehdot ovat seuraavat: (i) vapaasti rahdinkuljettajalla (Incoterms 2010) toimittajan lähetyslaituri; (ii) Microsoft maksaa toimituksen etukäteen ja laskuttaa rahdin Asiakkaalta ja (iii) jos toimit</w:t>
      </w:r>
      <w:r>
        <w:t>us tapahtuu Yhdysvaltain ulkopuolelle, Asiakkaan vastuulla on tehdä tulliselvitys ja maksaa kaikki tuontikustannukset, tulli, verot ja muut selvitysmaksut mukaan lukien. Microsoft toimittaa Storage Array -laitteen Asiakkaalle veloituksetta, ja Storage Arra</w:t>
      </w:r>
      <w:r>
        <w:t>y -laitteen omistusoikeus ja menetyksen riski siirtyy Asiakkaalle, kun laite on toimitettu rahdinkuljettajalle ja viestimuodollisuudet on suoritettu lähtöpisteessä. Kaikki ajoitetut toimituspäivämäärät ovat vain arvioita. Storage Array toimitetaan Tallennu</w:t>
      </w:r>
      <w:r>
        <w:t xml:space="preserve">spalveluiden verkkolomakkeella (toimitetaan erikseen) Asiakkaan antamaan osoitteeseen. Yhdysvaltain tapahtumissa Microsoft on maksanut myyntiveron Storage Array -laitteiden arvosta Asiakkaan Storage Array -laitteiden toimitusosoitteen mukaan. Yhdysvaltain </w:t>
      </w:r>
      <w:r>
        <w:t>ja Kanadan tapahtumissa Storage Array -laitteiden toimitusosoitetta käytetään ainoastaan laitteen toimittamiseen Asiakkaalle, eikä se vaikuta mihinkään muuhun Asiakkaan volyymikäyttöoikeussopimuksessa olevaan toimitusosoitteeseen (tai verotusosoitteeseen),</w:t>
      </w:r>
      <w:r>
        <w:t xml:space="preserve"> jonka perusteella Asiakkaalta veloitetaan myyntivero kyseisen volyymikäyttöoikeussopimuksen nojalla tehdyistä hankinnoista.</w:t>
      </w:r>
    </w:p>
    <w:p w:rsidR="00002C24" w:rsidRDefault="009D126D">
      <w:pPr>
        <w:pStyle w:val="ProductList-Offering1Heading"/>
        <w:outlineLvl w:val="1"/>
      </w:pPr>
      <w:bookmarkStart w:id="398" w:name="_Sec902"/>
      <w:r>
        <w:t>Storage Array -ohjelmisto:</w:t>
      </w:r>
      <w:bookmarkEnd w:id="398"/>
      <w:r>
        <w:fldChar w:fldCharType="begin"/>
      </w:r>
      <w:r>
        <w:instrText xml:space="preserve"> TC "</w:instrText>
      </w:r>
      <w:bookmarkStart w:id="399" w:name="_Toc473197386"/>
      <w:r>
        <w:instrText>Storage Array -ohjelmisto:</w:instrText>
      </w:r>
      <w:bookmarkEnd w:id="399"/>
      <w:r>
        <w:instrText>" \l 2</w:instrText>
      </w:r>
      <w:r>
        <w:fldChar w:fldCharType="end"/>
      </w:r>
    </w:p>
    <w:p w:rsidR="00002C24" w:rsidRDefault="009D126D">
      <w:pPr>
        <w:pStyle w:val="ProductList-Body"/>
      </w:pPr>
      <w:r>
        <w:t xml:space="preserve">Microsoft myöntää Asiakkaalle ei-yksinomaisen, ei siirrettävissä </w:t>
      </w:r>
      <w:r>
        <w:t>olevan, rajoitetun käyttöoikeuden käyttää Storage Array -laitteessa toimivaa Ohjelmistoa (”Storage Array -ohjelmisto”) vain Asiakkaan Storage Array -laitteen käytön yhteydessä. Asiakkaan Storage Array -ohjelmiston käyttöä koskevat Ohjelmistoa koskeva Asiak</w:t>
      </w:r>
      <w:r>
        <w:t>kaan volyymikäyttöoikeussopimuksen ehdot, ja Microsoft pidättää itsellään kaikki muut oikeudet.</w:t>
      </w:r>
    </w:p>
    <w:p w:rsidR="00002C24" w:rsidRDefault="00002C24">
      <w:pPr>
        <w:pStyle w:val="ProductList-Body"/>
      </w:pPr>
    </w:p>
    <w:p w:rsidR="00002C24" w:rsidRDefault="009D126D">
      <w:pPr>
        <w:pStyle w:val="ProductList-ClauseHeading"/>
        <w:outlineLvl w:val="2"/>
      </w:pPr>
      <w:r>
        <w:t>Rajoitukset</w:t>
      </w:r>
    </w:p>
    <w:p w:rsidR="00002C24" w:rsidRDefault="009D126D">
      <w:pPr>
        <w:pStyle w:val="ProductList-Body"/>
      </w:pPr>
      <w:r>
        <w:t>Asiakas ei saa käyttää Storage Array -ohjelmistoa vertailu- tai kilpailutarkoituksiin, pois lukien Asiakkaan sisäinen käyttö, eikä julkaista vertai</w:t>
      </w:r>
      <w:r>
        <w:t>lun tai kilpailun tuloksia.</w:t>
      </w:r>
    </w:p>
    <w:p w:rsidR="00002C24" w:rsidRDefault="00002C24">
      <w:pPr>
        <w:pStyle w:val="ProductList-Body"/>
      </w:pPr>
    </w:p>
    <w:p w:rsidR="00002C24" w:rsidRDefault="009D126D">
      <w:pPr>
        <w:pStyle w:val="ProductList-ClauseHeading"/>
        <w:outlineLvl w:val="2"/>
      </w:pPr>
      <w:r>
        <w:t>Tietty kolmannen osapuolen avoimen lähdekoodin ohjelmisto</w:t>
      </w:r>
    </w:p>
    <w:p w:rsidR="00002C24" w:rsidRDefault="009D126D">
      <w:pPr>
        <w:pStyle w:val="ProductList-Body"/>
      </w:pPr>
      <w:r>
        <w:t>Storage Array -ohjelmiston jakelussa voi olla tiettyä itsenäistä koodia (esimerkiksi laiteohjelmistoa), jonka käyttöoikeus on myönnetty GNU General Public License (”GPL”</w:t>
      </w:r>
      <w:r>
        <w:t>) -käyttöoikeudella, GNU Library/Lesser General Public License (”LGPL”) -käyttöoikeudella, Apache License Version 2.0 (”Apache-käyttöoikeus”) -käyttöoikeudella ja/tai muulla avoimen lähdekoodin käyttöoikeudella (”Avoin lähdekoodi”). Tällainen Avoin lähdeko</w:t>
      </w:r>
      <w:r>
        <w:t xml:space="preserve">odi on osoitettu Kolmannen osapuolen ohjelmiston ilmoituksissa osoitteessa </w:t>
      </w:r>
      <w:hyperlink r:id="rId147">
        <w:r>
          <w:rPr>
            <w:color w:val="00467F"/>
            <w:u w:val="single"/>
          </w:rPr>
          <w:t>http://go.microsoft.com/fwlink/?LinkId=627000</w:t>
        </w:r>
      </w:hyperlink>
      <w:r>
        <w:t>, ja sen käyttöoikeus myönnetään Asiakkaalle sovellettavien avoimen läh</w:t>
      </w:r>
      <w:r>
        <w:t>dekoodin käyttöoikeuksien nojalla.</w:t>
      </w:r>
    </w:p>
    <w:p w:rsidR="00002C24" w:rsidRDefault="00002C24">
      <w:pPr>
        <w:pStyle w:val="ProductList-Body"/>
      </w:pPr>
    </w:p>
    <w:p w:rsidR="00002C24" w:rsidRDefault="009D126D">
      <w:pPr>
        <w:pStyle w:val="ProductList-ClauseHeading"/>
        <w:outlineLvl w:val="2"/>
      </w:pPr>
      <w:r>
        <w:t>Internet-pohjaisten palveluiden aktivointi/suostumus</w:t>
      </w:r>
    </w:p>
    <w:p w:rsidR="00002C24" w:rsidRDefault="009D126D">
      <w:pPr>
        <w:pStyle w:val="ProductList-Body"/>
      </w:pPr>
      <w:r>
        <w:t xml:space="preserve">Aktivointi yhdistää Storage Array -ohjelmiston käytön tiettyyn laitteeseen. Laitteen aktivoinnin ja sen jälkeisen käytön aikana Storage Array -ohjelmisto voi lähettää </w:t>
      </w:r>
      <w:r>
        <w:t xml:space="preserve">Microsoftille tietoja Storage Array -ohjelmistosta ja -laitteesta. Näitä tietoja ovat Storage Array -ohjelmiston versio, kieli ja tuoteavain, Asiakkaan IP-osoite, käyttöjärjestelmä, selain ja nimi, Asiakkaan käyttämä Storage Array -ohjelmiston versio sekä </w:t>
      </w:r>
      <w:r>
        <w:t>Storage Array -ohjelmistoa käyttävän Storage Array -laitteen kielikoodi. Microsoft käyttää näitä tietoja voidakseen tarjota Asiakkaalle Internet-pohjaisia palveluita. Käyttämällä Storage Array -laitetta ja Storage Array -ohjelmistoa Asiakas hyväksyy näiden</w:t>
      </w:r>
      <w:r>
        <w:t xml:space="preserve"> tietojen lähettämisen Microsoftille.</w:t>
      </w:r>
    </w:p>
    <w:p w:rsidR="00002C24" w:rsidRDefault="00002C24">
      <w:pPr>
        <w:pStyle w:val="ProductList-Body"/>
      </w:pPr>
    </w:p>
    <w:p w:rsidR="00002C24" w:rsidRDefault="009D126D">
      <w:pPr>
        <w:pStyle w:val="ProductList-ClauseHeading"/>
        <w:outlineLvl w:val="2"/>
      </w:pPr>
      <w:r>
        <w:t>Storage Array -ohjelmiston päivitykset</w:t>
      </w:r>
    </w:p>
    <w:p w:rsidR="00002C24" w:rsidRDefault="009D126D">
      <w:pPr>
        <w:pStyle w:val="ProductList-Body"/>
      </w:pPr>
      <w:r>
        <w:t>Storage Array -ohjelmiston päivityspalvelun avulla Asiakas voi ladata saatavilla olevia päivityksiä manuaalisesti tai päättää ottaa päivityksiä vastaan automaattisesti. Microsoft</w:t>
      </w:r>
      <w:r>
        <w:t>ilta saatavilla olevien päivitysten käyttöoikeuden myöntää Microsoft, ja kolmannen osapuolen päivitysten käyttöoikeuden myöntää kyseinen kolmas osapuoli.</w:t>
      </w:r>
    </w:p>
    <w:p w:rsidR="00002C24" w:rsidRDefault="009D126D">
      <w:pPr>
        <w:pStyle w:val="ProductList-Offering1Heading"/>
        <w:outlineLvl w:val="1"/>
      </w:pPr>
      <w:bookmarkStart w:id="400" w:name="_Sec903"/>
      <w:r>
        <w:t>Rajoitettu laitteistotakuu</w:t>
      </w:r>
      <w:bookmarkEnd w:id="400"/>
      <w:r>
        <w:fldChar w:fldCharType="begin"/>
      </w:r>
      <w:r>
        <w:instrText xml:space="preserve"> TC "</w:instrText>
      </w:r>
      <w:bookmarkStart w:id="401" w:name="_Toc473197387"/>
      <w:r>
        <w:instrText>Rajoitettu laitteistotakuu</w:instrText>
      </w:r>
      <w:bookmarkEnd w:id="401"/>
      <w:r>
        <w:instrText>" \l 2</w:instrText>
      </w:r>
      <w:r>
        <w:fldChar w:fldCharType="end"/>
      </w:r>
    </w:p>
    <w:p w:rsidR="00002C24" w:rsidRDefault="009D126D">
      <w:pPr>
        <w:pStyle w:val="ProductList-Body"/>
      </w:pPr>
      <w:r>
        <w:t>Microsoft takaa, ettei Storage Array</w:t>
      </w:r>
      <w:r>
        <w:t xml:space="preserve"> -laitteistossa ole materiaalista tai työstä johtuvaa vikaa tavallisessa kaupallisessa käytössä, joka on kuvattu kyseisen tuotteen dokumentaatiossa, yhdeksänkymmenen (90) päivän aikana siitä, kun se toimitetaan Asiakkaalle. Jos laitteisto ei toimi ja Asiak</w:t>
      </w:r>
      <w:r>
        <w:t>as ilmoittaa asiasta Microsoftille takuuaikana, Microsoft korjaa tai korvaa sen (Microsoftin valinnan mukaan) veloituksetta. Tämä on ainoa takuu, jonka Microsoft myöntää Storage Array -laitteelle, ja Asiakas hylkää kaikki muut takuurikkomusvaateet, joita e</w:t>
      </w:r>
      <w:r>
        <w:t>i ole tehty takuuaikana. Tämä takuu ei kata ongelmia, jotka aiheutuvat tapaturmasta, väärinkäytöstä tai käytöstä, joka ei noudata Asiakkaan volyymikäyttöoikeussopimusta tai tuotteen dokumentaatiota, ja takuu mitätöidään, jos Storage Array on avattu tai sit</w:t>
      </w:r>
      <w:r>
        <w:t xml:space="preserve">ä on muutettu, se on vaurioitunut muiden kuin Microsoft-tuotteiden käytön yhteydessä tai vaurioitunut, koska sitä on yrittänyt huoltaa tai korjata joku muu kuin Microsoft tai Microsoftin valtuuttama toimittaja. </w:t>
      </w:r>
      <w:r>
        <w:rPr>
          <w:b/>
        </w:rPr>
        <w:t xml:space="preserve">Microsoft ei myönnä mitään muita takuita tai </w:t>
      </w:r>
      <w:r>
        <w:rPr>
          <w:b/>
        </w:rPr>
        <w:t xml:space="preserve">ehtoja ja kiistää kaikki muut nimenomaiset, oletetut tai lakisääteiset takuut, mukaan lukien </w:t>
      </w:r>
      <w:r>
        <w:rPr>
          <w:b/>
        </w:rPr>
        <w:lastRenderedPageBreak/>
        <w:t>rajoituksetta takuut laadusta, omistusoikeudesta tai oikeuksien loukkaamattomuudesta, soveltuvuudesta kaupankäynnin kohteeksi tai sopivuudesta johonkin tiettyyn ta</w:t>
      </w:r>
      <w:r>
        <w:rPr>
          <w:b/>
        </w:rPr>
        <w:t>rkoitukseen.</w:t>
      </w:r>
    </w:p>
    <w:p w:rsidR="00002C24" w:rsidRDefault="009D126D">
      <w:pPr>
        <w:pStyle w:val="ProductList-Offering1Heading"/>
        <w:outlineLvl w:val="1"/>
      </w:pPr>
      <w:bookmarkStart w:id="402" w:name="_Sec904"/>
      <w:r>
        <w:t>Vastuusta vapauttaminen. Puolustautuminen kolmansien osapuolten vaatimuksia vastaan.</w:t>
      </w:r>
      <w:bookmarkEnd w:id="402"/>
      <w:r>
        <w:fldChar w:fldCharType="begin"/>
      </w:r>
      <w:r>
        <w:instrText xml:space="preserve"> TC "</w:instrText>
      </w:r>
      <w:bookmarkStart w:id="403" w:name="_Toc473197388"/>
      <w:r>
        <w:instrText>Vastuusta vapauttaminen. Puolustautuminen kolmansien osapuolten vaatimuksia vastaan.</w:instrText>
      </w:r>
      <w:bookmarkEnd w:id="403"/>
      <w:r>
        <w:instrText>" \l 2</w:instrText>
      </w:r>
      <w:r>
        <w:fldChar w:fldCharType="end"/>
      </w:r>
    </w:p>
    <w:p w:rsidR="00002C24" w:rsidRDefault="009D126D">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w:t>
      </w:r>
      <w:r>
        <w:t>sopimuksen näitä kolmannen osapuolen korvausvaatimuksia koskevien ehtojen mukaisesti.</w:t>
      </w:r>
    </w:p>
    <w:p w:rsidR="00002C24" w:rsidRDefault="009D126D">
      <w:pPr>
        <w:pStyle w:val="ProductList-Offering1Heading"/>
        <w:outlineLvl w:val="1"/>
      </w:pPr>
      <w:bookmarkStart w:id="404" w:name="_Sec905"/>
      <w:r>
        <w:t>Vastuunrajoitus</w:t>
      </w:r>
      <w:bookmarkEnd w:id="404"/>
      <w:r>
        <w:fldChar w:fldCharType="begin"/>
      </w:r>
      <w:r>
        <w:instrText xml:space="preserve"> TC "</w:instrText>
      </w:r>
      <w:bookmarkStart w:id="405" w:name="_Toc473197389"/>
      <w:r>
        <w:instrText>Vastuunrajoitus</w:instrText>
      </w:r>
      <w:bookmarkEnd w:id="405"/>
      <w:r>
        <w:instrText>" \l 2</w:instrText>
      </w:r>
      <w:r>
        <w:fldChar w:fldCharType="end"/>
      </w:r>
    </w:p>
    <w:p w:rsidR="00002C24" w:rsidRDefault="009D126D">
      <w:pPr>
        <w:pStyle w:val="ProductList-Body"/>
      </w:pPr>
      <w:r>
        <w:t xml:space="preserve">Kaikissa Storage Array -laitteeseen liittyvissä korvausvaatimuksissa kummankin osapuolin suurin koostettu korvausvelvollisuus </w:t>
      </w:r>
      <w:r>
        <w:t xml:space="preserve">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w:t>
      </w:r>
      <w:r>
        <w:rPr>
          <w:b/>
        </w:rPr>
        <w:t>istä, rangaistuksenluonteisista tai välillisistä vahingoista, mukaan lukien käytön menetys, tuoton menetys tai liiketoiminnan keskeytys, olipa aiheuttaja tai korvausvelvollisuusteoria mikä tahansa. Tätä vastuun rajoitusta tai poissulkemista ei sovelleta ku</w:t>
      </w:r>
      <w:r>
        <w:rPr>
          <w:b/>
        </w:rPr>
        <w:t>mmankaan osapuolen vastuuseen toista osapuolta kohtaan koskien (1) luottamuksellisuutta koskevien sopimusehtojen rikkomista (2) puolustamisvelvoitteiden rikkomista tai (3) toisen osapuolen immateriaalioikeuksien loukkausta.</w:t>
      </w:r>
    </w:p>
    <w:p w:rsidR="00002C24" w:rsidRDefault="009D126D">
      <w:pPr>
        <w:pStyle w:val="ProductList-Offering1Heading"/>
        <w:outlineLvl w:val="1"/>
      </w:pPr>
      <w:bookmarkStart w:id="406" w:name="_Sec906"/>
      <w:r>
        <w:t>Yhdysvaltain vienninhallintalait</w:t>
      </w:r>
      <w:bookmarkEnd w:id="406"/>
      <w:r>
        <w:fldChar w:fldCharType="begin"/>
      </w:r>
      <w:r>
        <w:instrText xml:space="preserve"> TC "</w:instrText>
      </w:r>
      <w:bookmarkStart w:id="407" w:name="_Toc473197390"/>
      <w:r>
        <w:instrText>Yhdysvaltain vienninhallintalait</w:instrText>
      </w:r>
      <w:bookmarkEnd w:id="407"/>
      <w:r>
        <w:instrText>" \l 2</w:instrText>
      </w:r>
      <w:r>
        <w:fldChar w:fldCharType="end"/>
      </w:r>
    </w:p>
    <w:p w:rsidR="00002C24" w:rsidRDefault="009D126D">
      <w:pPr>
        <w:pStyle w:val="ProductList-Body"/>
      </w:pPr>
      <w:r>
        <w:t>Storage Array -laitteita koskevat Asiakkaan volyymikäyttöoikeussopimuksen ehdot, jotka liittyvät Yhdysvaltain vientilainsäädäntöön.</w:t>
      </w:r>
    </w:p>
    <w:p w:rsidR="00002C24" w:rsidRDefault="009D126D">
      <w:pPr>
        <w:pStyle w:val="ProductList-Offering1Heading"/>
        <w:outlineLvl w:val="1"/>
      </w:pPr>
      <w:bookmarkStart w:id="408" w:name="_Sec907"/>
      <w:r>
        <w:t>Vianmääritystietojen kerääminen</w:t>
      </w:r>
      <w:bookmarkEnd w:id="408"/>
      <w:r>
        <w:fldChar w:fldCharType="begin"/>
      </w:r>
      <w:r>
        <w:instrText xml:space="preserve"> TC "</w:instrText>
      </w:r>
      <w:bookmarkStart w:id="409" w:name="_Toc473197391"/>
      <w:r>
        <w:instrText>Vianmääritystietojen kerääminen</w:instrText>
      </w:r>
      <w:bookmarkEnd w:id="409"/>
      <w:r>
        <w:instrText>" \l 2</w:instrText>
      </w:r>
      <w:r>
        <w:fldChar w:fldCharType="end"/>
      </w:r>
    </w:p>
    <w:p w:rsidR="00002C24" w:rsidRDefault="009D126D">
      <w:pPr>
        <w:pStyle w:val="ProductList-Body"/>
      </w:pPr>
      <w:r>
        <w:t>Mi</w:t>
      </w:r>
      <w:r>
        <w:t>crosoft voi kerätä tietoja, joiden avulla Microsoft voi tehdä Storage Array -laitteeseen liittyvien ongelmien vianmäärityksen ja tarjota mahdollisia ratkaisuja. Jos Microsoft saa osoituksen mahdollisesta ongelmasta, se voi kerätä tietoja Storage Array -lai</w:t>
      </w:r>
      <w:r>
        <w:t>tteesta Azuren tallennuspalvelun hallintapalvelulla. Kerätyt tietotyypit voivat sisältää tiedostoja, jotka auttavat kuvaamaan tai tunnistamaan ongelman, kuten toimintalokit, ilmenipä ongelma laitteistossa tai ohjelmistossa, ongelman tyypin ja vakavuuden se</w:t>
      </w:r>
      <w:r>
        <w:t>kä laitteen tilan. Microsoft ei kerää muistivedoksia, avaimia, salasanoja tai tietoja, joita Asiakas tallentaa Storage Array -laitteeseen. Microsoft käyttää tietoja Storage Array -laitteen ja siihen liittyvien palveluiden parantamiseen ja voi käyttää niitä</w:t>
      </w:r>
      <w:r>
        <w:t xml:space="preserve"> myös parantamaan Storage Array -laitteeseen sisällytettyä kolmannen osapuolen laitteistoa ja laiteohjelmistoa. Jos Microsoft toimittaa laitteistotoimittajalleen tiettyjä tietoja, Microsoft toimittaa tiedot vain nimettömässä muodossa, ellei Microsoft hanki</w:t>
      </w:r>
      <w:r>
        <w:t xml:space="preserve"> Asiakkaalta nimenomaista lupaa tehdä toisin. Microsoft toimittaa nämä tiedot vain tunnistetun laitteistoon liittyvän ongelman ratkaisemiseksi. Lisätietoja Storage Arrayn tietosuojasta on osoitteessa </w:t>
      </w:r>
      <w:hyperlink r:id="rId148">
        <w:r>
          <w:rPr>
            <w:color w:val="00467F"/>
            <w:u w:val="single"/>
          </w:rPr>
          <w:t>https://www.microsoft.com/en-us/privacystatement</w:t>
        </w:r>
      </w:hyperlink>
      <w:r>
        <w:t>.</w:t>
      </w:r>
    </w:p>
    <w:p w:rsidR="00002C24" w:rsidRDefault="009D126D">
      <w:pPr>
        <w:pStyle w:val="ProductList-Offering1Heading"/>
        <w:outlineLvl w:val="1"/>
      </w:pPr>
      <w:bookmarkStart w:id="410" w:name="_Sec908"/>
      <w:r>
        <w:t>Valtionhallinnon käyttö</w:t>
      </w:r>
      <w:bookmarkEnd w:id="410"/>
      <w:r>
        <w:fldChar w:fldCharType="begin"/>
      </w:r>
      <w:r>
        <w:instrText xml:space="preserve"> TC "</w:instrText>
      </w:r>
      <w:bookmarkStart w:id="411" w:name="_Toc473197392"/>
      <w:r>
        <w:instrText>Valtionhallinnon käyttö</w:instrText>
      </w:r>
      <w:bookmarkEnd w:id="411"/>
      <w:r>
        <w:instrText>" \l 2</w:instrText>
      </w:r>
      <w:r>
        <w:fldChar w:fldCharType="end"/>
      </w:r>
    </w:p>
    <w:p w:rsidR="00002C24" w:rsidRDefault="009D126D">
      <w:pPr>
        <w:pStyle w:val="ProductList-Body"/>
      </w:pPr>
      <w:r>
        <w:t>Asiakas hyväksyy, että vastineena Tallennuspalvelun taloudellinen sitoumus -tarjonnan hankkimisesta, Microsoft toimittaa Storage Array</w:t>
      </w:r>
      <w:r>
        <w:t xml:space="preserve"> -laitteen ja Tallennuspalveluiden tuen Asiakkaalle ilman lisämaksua. Microsoft hylkää kaikki oikeudet korvaukseen Asiakkaalta kyseisestä Storage Array -laitteesta tai Tallennuspalveluiden standardituesta. Microsoftin tarkoitus on, että Storage Arrayn ja T</w:t>
      </w:r>
      <w:r>
        <w:t>allennuspalveluiden standardituen Asiakkaalle toimittaminen veloituksetta noudattaa kaikkia sovellettavia lahjoituksiin ja etiikkaan liittyviä lakeja ja säädöksiä ja muita ilmaisiin tuotteisiin ja palveluihin liittyviä lakeja ja säädöksiä. Microsoftin tark</w:t>
      </w:r>
      <w:r>
        <w:t>oitus on, että Storage Array -laitteiden ja Tallennuspalvelun standardituen toimittaminen tapahtuu ainoastaan Asiakkaan hyödyksi ja käyttöön, eikä minkään yksittäisen valtionhallinnon työntekijän henkilökohtaiseen käyttöön tai hyödyksi.</w:t>
      </w:r>
    </w:p>
    <w:p w:rsidR="00002C24" w:rsidRDefault="00002C24">
      <w:pPr>
        <w:pStyle w:val="ProductList-Body"/>
        <w:jc w:val="right"/>
      </w:pPr>
    </w:p>
    <w:tbl>
      <w:tblPr>
        <w:tblStyle w:val="PURTable"/>
        <w:tblW w:w="0" w:type="dxa"/>
        <w:tblLook w:val="04A0" w:firstRow="1" w:lastRow="0" w:firstColumn="1" w:lastColumn="0" w:noHBand="0" w:noVBand="1"/>
      </w:tblPr>
      <w:tblGrid>
        <w:gridCol w:w="10800"/>
      </w:tblGrid>
      <w:tr w:rsidR="00002C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C24" w:rsidRDefault="009D126D">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02C24" w:rsidRDefault="00002C24">
      <w:pPr>
        <w:pStyle w:val="ProductList-Body"/>
      </w:pPr>
    </w:p>
    <w:p w:rsidR="00002C24" w:rsidRDefault="00002C24">
      <w:pPr>
        <w:sectPr w:rsidR="00002C24">
          <w:headerReference w:type="default" r:id="rId149"/>
          <w:footerReference w:type="default" r:id="rId150"/>
          <w:type w:val="continuous"/>
          <w:pgSz w:w="12240" w:h="15840" w:code="1"/>
          <w:pgMar w:top="1170" w:right="720" w:bottom="720" w:left="720" w:header="432" w:footer="288" w:gutter="0"/>
          <w:cols w:space="360"/>
        </w:sectPr>
      </w:pPr>
    </w:p>
    <w:bookmarkEnd w:id="392"/>
    <w:p w:rsidR="00002C24" w:rsidRDefault="009D126D">
      <w:pPr>
        <w:pStyle w:val="ProductList-SectionHeading"/>
        <w:pageBreakBefore/>
        <w:outlineLvl w:val="0"/>
      </w:pPr>
      <w:r>
        <w:lastRenderedPageBreak/>
        <w:t>Hakemisto</w:t>
      </w:r>
      <w:r>
        <w:fldChar w:fldCharType="begin"/>
      </w:r>
      <w:r>
        <w:instrText xml:space="preserve"> TC "</w:instrText>
      </w:r>
      <w:bookmarkStart w:id="412" w:name="_Toc473197393"/>
      <w:r>
        <w:instrText>Hakemisto</w:instrText>
      </w:r>
      <w:bookmarkEnd w:id="412"/>
      <w:r>
        <w:instrText xml:space="preserve">" \l </w:instrText>
      </w:r>
      <w:r>
        <w:instrText>1</w:instrText>
      </w:r>
      <w:r>
        <w:fldChar w:fldCharType="end"/>
      </w:r>
    </w:p>
    <w:p w:rsidR="00002C24" w:rsidRDefault="00002C24">
      <w:pPr>
        <w:pStyle w:val="ProductList-Body"/>
      </w:pPr>
    </w:p>
    <w:p w:rsidR="00002C24" w:rsidRDefault="00002C24">
      <w:pPr>
        <w:sectPr w:rsidR="00002C24">
          <w:headerReference w:type="default" r:id="rId151"/>
          <w:footerReference w:type="default" r:id="rId152"/>
          <w:type w:val="continuous"/>
          <w:pgSz w:w="12240" w:h="15840" w:code="1"/>
          <w:pgMar w:top="1170" w:right="720" w:bottom="720" w:left="720" w:header="432" w:footer="288" w:gutter="0"/>
          <w:cols w:space="360"/>
        </w:sectPr>
      </w:pPr>
    </w:p>
    <w:p w:rsidR="00735D8B" w:rsidRDefault="009D126D">
      <w:pPr>
        <w:pStyle w:val="ProductList-Body"/>
        <w:rPr>
          <w:noProof/>
        </w:rPr>
        <w:sectPr w:rsidR="00735D8B" w:rsidSect="00735D8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35D8B" w:rsidRDefault="00735D8B">
      <w:pPr>
        <w:pStyle w:val="Index1"/>
        <w:tabs>
          <w:tab w:val="right" w:pos="5030"/>
        </w:tabs>
        <w:rPr>
          <w:noProof/>
        </w:rPr>
      </w:pPr>
      <w:r>
        <w:rPr>
          <w:noProof/>
        </w:rPr>
        <w:t>Access 2016, 23</w:t>
      </w:r>
    </w:p>
    <w:p w:rsidR="00735D8B" w:rsidRDefault="00735D8B">
      <w:pPr>
        <w:pStyle w:val="Index1"/>
        <w:tabs>
          <w:tab w:val="right" w:pos="5030"/>
        </w:tabs>
        <w:rPr>
          <w:noProof/>
        </w:rPr>
      </w:pPr>
      <w:r>
        <w:rPr>
          <w:noProof/>
        </w:rPr>
        <w:t>Apple Macintosh, 42</w:t>
      </w:r>
    </w:p>
    <w:p w:rsidR="00735D8B" w:rsidRDefault="00735D8B">
      <w:pPr>
        <w:pStyle w:val="Index1"/>
        <w:tabs>
          <w:tab w:val="right" w:pos="5030"/>
        </w:tabs>
        <w:rPr>
          <w:noProof/>
        </w:rPr>
      </w:pPr>
      <w:r>
        <w:rPr>
          <w:noProof/>
        </w:rPr>
        <w:t>Azure Active Directory Basic, 55</w:t>
      </w:r>
    </w:p>
    <w:p w:rsidR="00735D8B" w:rsidRDefault="00735D8B">
      <w:pPr>
        <w:pStyle w:val="Index1"/>
        <w:tabs>
          <w:tab w:val="right" w:pos="5030"/>
        </w:tabs>
        <w:rPr>
          <w:noProof/>
        </w:rPr>
      </w:pPr>
      <w:r>
        <w:rPr>
          <w:noProof/>
        </w:rPr>
        <w:t>Azure Active Directory Premium Plan 1, 55</w:t>
      </w:r>
    </w:p>
    <w:p w:rsidR="00735D8B" w:rsidRDefault="00735D8B">
      <w:pPr>
        <w:pStyle w:val="Index1"/>
        <w:tabs>
          <w:tab w:val="right" w:pos="5030"/>
        </w:tabs>
        <w:rPr>
          <w:noProof/>
        </w:rPr>
      </w:pPr>
      <w:r>
        <w:rPr>
          <w:noProof/>
        </w:rPr>
        <w:t>Azure Active Directory Premium Plan 2, 55</w:t>
      </w:r>
    </w:p>
    <w:p w:rsidR="00735D8B" w:rsidRDefault="00735D8B">
      <w:pPr>
        <w:pStyle w:val="Index1"/>
        <w:tabs>
          <w:tab w:val="right" w:pos="5030"/>
        </w:tabs>
        <w:rPr>
          <w:noProof/>
        </w:rPr>
      </w:pPr>
      <w:r>
        <w:rPr>
          <w:noProof/>
        </w:rPr>
        <w:t>Azure Active Professionalin suora tuki, 55</w:t>
      </w:r>
    </w:p>
    <w:p w:rsidR="00735D8B" w:rsidRDefault="00735D8B">
      <w:pPr>
        <w:pStyle w:val="Index1"/>
        <w:tabs>
          <w:tab w:val="right" w:pos="5030"/>
        </w:tabs>
        <w:rPr>
          <w:noProof/>
        </w:rPr>
      </w:pPr>
      <w:r>
        <w:rPr>
          <w:noProof/>
        </w:rPr>
        <w:t>Azure Active Standardin tuki, 55</w:t>
      </w:r>
    </w:p>
    <w:p w:rsidR="00735D8B" w:rsidRDefault="00735D8B">
      <w:pPr>
        <w:pStyle w:val="Index1"/>
        <w:tabs>
          <w:tab w:val="right" w:pos="5030"/>
        </w:tabs>
        <w:rPr>
          <w:noProof/>
        </w:rPr>
      </w:pPr>
      <w:r>
        <w:rPr>
          <w:noProof/>
        </w:rPr>
        <w:t>Azure Information Protection Premium -laajennus, 63</w:t>
      </w:r>
    </w:p>
    <w:p w:rsidR="00735D8B" w:rsidRDefault="00735D8B">
      <w:pPr>
        <w:pStyle w:val="Index1"/>
        <w:tabs>
          <w:tab w:val="right" w:pos="5030"/>
        </w:tabs>
        <w:rPr>
          <w:noProof/>
        </w:rPr>
      </w:pPr>
      <w:r>
        <w:rPr>
          <w:noProof/>
        </w:rPr>
        <w:t>Azure Information Protection Premium Plan 1, 55</w:t>
      </w:r>
    </w:p>
    <w:p w:rsidR="00735D8B" w:rsidRDefault="00735D8B">
      <w:pPr>
        <w:pStyle w:val="Index1"/>
        <w:tabs>
          <w:tab w:val="right" w:pos="5030"/>
        </w:tabs>
        <w:rPr>
          <w:noProof/>
        </w:rPr>
      </w:pPr>
      <w:r>
        <w:rPr>
          <w:noProof/>
        </w:rPr>
        <w:t>Azure Information Protection Premium Plan 1 Add-on, 55</w:t>
      </w:r>
    </w:p>
    <w:p w:rsidR="00735D8B" w:rsidRDefault="00735D8B">
      <w:pPr>
        <w:pStyle w:val="Index1"/>
        <w:tabs>
          <w:tab w:val="right" w:pos="5030"/>
        </w:tabs>
        <w:rPr>
          <w:noProof/>
        </w:rPr>
      </w:pPr>
      <w:r>
        <w:rPr>
          <w:noProof/>
        </w:rPr>
        <w:t>Azure Information Protection Premium Plan 2, 55</w:t>
      </w:r>
    </w:p>
    <w:p w:rsidR="00735D8B" w:rsidRDefault="00735D8B">
      <w:pPr>
        <w:pStyle w:val="Index1"/>
        <w:tabs>
          <w:tab w:val="right" w:pos="5030"/>
        </w:tabs>
        <w:rPr>
          <w:noProof/>
        </w:rPr>
      </w:pPr>
      <w:r>
        <w:rPr>
          <w:noProof/>
        </w:rPr>
        <w:t>Azure Information Protection Premium Plan 2 Add-on, 55</w:t>
      </w:r>
    </w:p>
    <w:p w:rsidR="00735D8B" w:rsidRDefault="00735D8B">
      <w:pPr>
        <w:pStyle w:val="Index1"/>
        <w:tabs>
          <w:tab w:val="right" w:pos="5030"/>
        </w:tabs>
        <w:rPr>
          <w:noProof/>
        </w:rPr>
      </w:pPr>
      <w:r>
        <w:rPr>
          <w:noProof/>
        </w:rPr>
        <w:t>Azure Site Recovery, 87</w:t>
      </w:r>
    </w:p>
    <w:p w:rsidR="00735D8B" w:rsidRDefault="00735D8B">
      <w:pPr>
        <w:pStyle w:val="Index1"/>
        <w:tabs>
          <w:tab w:val="right" w:pos="5030"/>
        </w:tabs>
        <w:rPr>
          <w:noProof/>
        </w:rPr>
      </w:pPr>
      <w:r>
        <w:rPr>
          <w:noProof/>
        </w:rPr>
        <w:t>Azure-sivustonpalautus (Asiakkaan omistamaan sivustoon), 53</w:t>
      </w:r>
    </w:p>
    <w:p w:rsidR="00735D8B" w:rsidRDefault="00735D8B">
      <w:pPr>
        <w:pStyle w:val="Index1"/>
        <w:tabs>
          <w:tab w:val="right" w:pos="5030"/>
        </w:tabs>
        <w:rPr>
          <w:noProof/>
        </w:rPr>
      </w:pPr>
      <w:r>
        <w:rPr>
          <w:noProof/>
        </w:rPr>
        <w:t>Azure-sovelluspalvelusuunnitelma, 55</w:t>
      </w:r>
    </w:p>
    <w:p w:rsidR="00735D8B" w:rsidRDefault="00735D8B">
      <w:pPr>
        <w:pStyle w:val="Index1"/>
        <w:tabs>
          <w:tab w:val="right" w:pos="5030"/>
        </w:tabs>
        <w:rPr>
          <w:noProof/>
        </w:rPr>
      </w:pPr>
      <w:r>
        <w:rPr>
          <w:noProof/>
        </w:rPr>
        <w:t>Bing Maps Asset Management for Windows, 69</w:t>
      </w:r>
    </w:p>
    <w:p w:rsidR="00735D8B" w:rsidRDefault="00735D8B">
      <w:pPr>
        <w:pStyle w:val="Index1"/>
        <w:tabs>
          <w:tab w:val="right" w:pos="5030"/>
        </w:tabs>
        <w:rPr>
          <w:noProof/>
        </w:rPr>
      </w:pPr>
      <w:r>
        <w:rPr>
          <w:noProof/>
        </w:rPr>
        <w:t>Bing Maps Asset Management Platform -kuukausitilaus, 69</w:t>
      </w:r>
    </w:p>
    <w:p w:rsidR="00735D8B" w:rsidRDefault="00735D8B">
      <w:pPr>
        <w:pStyle w:val="Index1"/>
        <w:tabs>
          <w:tab w:val="right" w:pos="5030"/>
        </w:tabs>
        <w:rPr>
          <w:noProof/>
        </w:rPr>
      </w:pPr>
      <w:r>
        <w:rPr>
          <w:noProof/>
        </w:rPr>
        <w:t>Bing Maps Enterprise Fee -kuukausitilaus, 69</w:t>
      </w:r>
    </w:p>
    <w:p w:rsidR="00735D8B" w:rsidRDefault="00735D8B">
      <w:pPr>
        <w:pStyle w:val="Index1"/>
        <w:tabs>
          <w:tab w:val="right" w:pos="5030"/>
        </w:tabs>
        <w:rPr>
          <w:noProof/>
        </w:rPr>
      </w:pPr>
      <w:r>
        <w:rPr>
          <w:noProof/>
        </w:rPr>
        <w:t>Bing Maps Internal Website Usage 100 000 tapahtuman kuukausitilaus, 69</w:t>
      </w:r>
    </w:p>
    <w:p w:rsidR="00735D8B" w:rsidRDefault="00735D8B">
      <w:pPr>
        <w:pStyle w:val="Index1"/>
        <w:tabs>
          <w:tab w:val="right" w:pos="5030"/>
        </w:tabs>
        <w:rPr>
          <w:noProof/>
        </w:rPr>
      </w:pPr>
      <w:r>
        <w:rPr>
          <w:noProof/>
        </w:rPr>
        <w:t>Bing Maps Internal Website Usage 500 000 (ja enemmän) tapahtuman kuukausitilaus, 69</w:t>
      </w:r>
    </w:p>
    <w:p w:rsidR="00735D8B" w:rsidRDefault="00735D8B">
      <w:pPr>
        <w:pStyle w:val="Index1"/>
        <w:tabs>
          <w:tab w:val="right" w:pos="5030"/>
        </w:tabs>
        <w:rPr>
          <w:noProof/>
        </w:rPr>
      </w:pPr>
      <w:r>
        <w:rPr>
          <w:noProof/>
        </w:rPr>
        <w:t>Bing Maps Known 5K User -kuukausitilaus, 69</w:t>
      </w:r>
    </w:p>
    <w:p w:rsidR="00735D8B" w:rsidRDefault="00735D8B">
      <w:pPr>
        <w:pStyle w:val="Index1"/>
        <w:tabs>
          <w:tab w:val="right" w:pos="5030"/>
        </w:tabs>
        <w:rPr>
          <w:noProof/>
        </w:rPr>
      </w:pPr>
      <w:r>
        <w:rPr>
          <w:noProof/>
        </w:rPr>
        <w:t>Bing Maps Known Per User -kuukausitilaus, 69</w:t>
      </w:r>
    </w:p>
    <w:p w:rsidR="00735D8B" w:rsidRDefault="00735D8B">
      <w:pPr>
        <w:pStyle w:val="Index1"/>
        <w:tabs>
          <w:tab w:val="right" w:pos="5030"/>
        </w:tabs>
        <w:rPr>
          <w:noProof/>
        </w:rPr>
      </w:pPr>
      <w:r>
        <w:rPr>
          <w:noProof/>
        </w:rPr>
        <w:t>Bing Maps Light Known 500 User -kuukausitilaus, 69</w:t>
      </w:r>
    </w:p>
    <w:p w:rsidR="00735D8B" w:rsidRDefault="00735D8B">
      <w:pPr>
        <w:pStyle w:val="Index1"/>
        <w:tabs>
          <w:tab w:val="right" w:pos="5030"/>
        </w:tabs>
        <w:rPr>
          <w:noProof/>
        </w:rPr>
      </w:pPr>
      <w:r>
        <w:rPr>
          <w:noProof/>
        </w:rPr>
        <w:t>Bing Maps Light Known 5K User -kuukausitilaus, 69</w:t>
      </w:r>
    </w:p>
    <w:p w:rsidR="00735D8B" w:rsidRDefault="00735D8B">
      <w:pPr>
        <w:pStyle w:val="Index1"/>
        <w:tabs>
          <w:tab w:val="right" w:pos="5030"/>
        </w:tabs>
        <w:rPr>
          <w:noProof/>
        </w:rPr>
      </w:pPr>
      <w:r>
        <w:rPr>
          <w:noProof/>
        </w:rPr>
        <w:t>Bing Maps Public Website Usage 100 000 tapahtuman kuukausitilaus, 69</w:t>
      </w:r>
    </w:p>
    <w:p w:rsidR="00735D8B" w:rsidRDefault="00735D8B">
      <w:pPr>
        <w:pStyle w:val="Index1"/>
        <w:tabs>
          <w:tab w:val="right" w:pos="5030"/>
        </w:tabs>
        <w:rPr>
          <w:noProof/>
        </w:rPr>
      </w:pPr>
      <w:r>
        <w:rPr>
          <w:noProof/>
        </w:rPr>
        <w:t>Bing Maps Public Website Usage 500 000 (ja enemmän) tapahtuman kuukausitilaus, 69</w:t>
      </w:r>
    </w:p>
    <w:p w:rsidR="00735D8B" w:rsidRDefault="00735D8B">
      <w:pPr>
        <w:pStyle w:val="Index1"/>
        <w:tabs>
          <w:tab w:val="right" w:pos="5030"/>
        </w:tabs>
        <w:rPr>
          <w:noProof/>
        </w:rPr>
      </w:pPr>
      <w:r>
        <w:rPr>
          <w:noProof/>
        </w:rPr>
        <w:t>BizTalk Server, 85</w:t>
      </w:r>
    </w:p>
    <w:p w:rsidR="00735D8B" w:rsidRDefault="00735D8B">
      <w:pPr>
        <w:pStyle w:val="Index1"/>
        <w:tabs>
          <w:tab w:val="right" w:pos="5030"/>
        </w:tabs>
        <w:rPr>
          <w:noProof/>
        </w:rPr>
      </w:pPr>
      <w:r>
        <w:rPr>
          <w:noProof/>
        </w:rPr>
        <w:t>BizTalk Server 2013 R2, 15</w:t>
      </w:r>
    </w:p>
    <w:p w:rsidR="00735D8B" w:rsidRDefault="00735D8B">
      <w:pPr>
        <w:pStyle w:val="Index1"/>
        <w:tabs>
          <w:tab w:val="right" w:pos="5030"/>
        </w:tabs>
        <w:rPr>
          <w:noProof/>
        </w:rPr>
      </w:pPr>
      <w:r>
        <w:rPr>
          <w:noProof/>
        </w:rPr>
        <w:t>BizTalk Server 2016 Branch IDC, 14</w:t>
      </w:r>
    </w:p>
    <w:p w:rsidR="00735D8B" w:rsidRDefault="00735D8B">
      <w:pPr>
        <w:pStyle w:val="Index1"/>
        <w:tabs>
          <w:tab w:val="right" w:pos="5030"/>
        </w:tabs>
        <w:rPr>
          <w:noProof/>
        </w:rPr>
      </w:pPr>
      <w:r>
        <w:rPr>
          <w:noProof/>
        </w:rPr>
        <w:t>BizTalk Server 2016 Branch -versio, 14</w:t>
      </w:r>
    </w:p>
    <w:p w:rsidR="00735D8B" w:rsidRDefault="00735D8B">
      <w:pPr>
        <w:pStyle w:val="Index1"/>
        <w:tabs>
          <w:tab w:val="right" w:pos="5030"/>
        </w:tabs>
        <w:rPr>
          <w:noProof/>
        </w:rPr>
      </w:pPr>
      <w:r>
        <w:rPr>
          <w:noProof/>
        </w:rPr>
        <w:t>BizTalk Server 2016 Enterprise -versio, 14</w:t>
      </w:r>
    </w:p>
    <w:p w:rsidR="00735D8B" w:rsidRDefault="00735D8B">
      <w:pPr>
        <w:pStyle w:val="Index1"/>
        <w:tabs>
          <w:tab w:val="right" w:pos="5030"/>
        </w:tabs>
        <w:rPr>
          <w:noProof/>
        </w:rPr>
      </w:pPr>
      <w:r>
        <w:rPr>
          <w:noProof/>
        </w:rPr>
        <w:t>BizTalk Server 2016 Standard Edition IDC, 15</w:t>
      </w:r>
    </w:p>
    <w:p w:rsidR="00735D8B" w:rsidRDefault="00735D8B">
      <w:pPr>
        <w:pStyle w:val="Index1"/>
        <w:tabs>
          <w:tab w:val="right" w:pos="5030"/>
        </w:tabs>
        <w:rPr>
          <w:noProof/>
        </w:rPr>
      </w:pPr>
      <w:r>
        <w:rPr>
          <w:noProof/>
        </w:rPr>
        <w:t>BizTalk Server 2016 Standard -versio, 14</w:t>
      </w:r>
    </w:p>
    <w:p w:rsidR="00735D8B" w:rsidRDefault="00735D8B">
      <w:pPr>
        <w:pStyle w:val="Index1"/>
        <w:tabs>
          <w:tab w:val="right" w:pos="5030"/>
        </w:tabs>
        <w:rPr>
          <w:noProof/>
        </w:rPr>
      </w:pPr>
      <w:r>
        <w:rPr>
          <w:noProof/>
        </w:rPr>
        <w:t>BizTalk Server Branch, 87</w:t>
      </w:r>
    </w:p>
    <w:p w:rsidR="00735D8B" w:rsidRDefault="00735D8B">
      <w:pPr>
        <w:pStyle w:val="Index1"/>
        <w:tabs>
          <w:tab w:val="right" w:pos="5030"/>
        </w:tabs>
        <w:rPr>
          <w:noProof/>
        </w:rPr>
      </w:pPr>
      <w:r>
        <w:rPr>
          <w:noProof/>
        </w:rPr>
        <w:t>BizTalk Server Enterprise, 87</w:t>
      </w:r>
    </w:p>
    <w:p w:rsidR="00735D8B" w:rsidRDefault="00735D8B">
      <w:pPr>
        <w:pStyle w:val="Index1"/>
        <w:tabs>
          <w:tab w:val="right" w:pos="5030"/>
        </w:tabs>
        <w:rPr>
          <w:noProof/>
        </w:rPr>
      </w:pPr>
      <w:r>
        <w:rPr>
          <w:noProof/>
        </w:rPr>
        <w:t>BizTalk Server Standard, 87</w:t>
      </w:r>
    </w:p>
    <w:p w:rsidR="00735D8B" w:rsidRDefault="00735D8B">
      <w:pPr>
        <w:pStyle w:val="Index1"/>
        <w:tabs>
          <w:tab w:val="right" w:pos="5030"/>
        </w:tabs>
        <w:rPr>
          <w:noProof/>
        </w:rPr>
      </w:pPr>
      <w:r>
        <w:rPr>
          <w:noProof/>
        </w:rPr>
        <w:t>Business Productivity Online Deskless Suite, 64</w:t>
      </w:r>
    </w:p>
    <w:p w:rsidR="00735D8B" w:rsidRDefault="00735D8B">
      <w:pPr>
        <w:pStyle w:val="Index1"/>
        <w:tabs>
          <w:tab w:val="right" w:pos="5030"/>
        </w:tabs>
        <w:rPr>
          <w:noProof/>
        </w:rPr>
      </w:pPr>
      <w:r>
        <w:rPr>
          <w:noProof/>
        </w:rPr>
        <w:t>CIS Suite Datacenter, 85</w:t>
      </w:r>
    </w:p>
    <w:p w:rsidR="00735D8B" w:rsidRDefault="00735D8B">
      <w:pPr>
        <w:pStyle w:val="Index1"/>
        <w:tabs>
          <w:tab w:val="right" w:pos="5030"/>
        </w:tabs>
        <w:rPr>
          <w:noProof/>
        </w:rPr>
      </w:pPr>
      <w:r>
        <w:rPr>
          <w:noProof/>
        </w:rPr>
        <w:t>CIS Suite Standard, 85</w:t>
      </w:r>
    </w:p>
    <w:p w:rsidR="00735D8B" w:rsidRDefault="00735D8B">
      <w:pPr>
        <w:pStyle w:val="Index1"/>
        <w:tabs>
          <w:tab w:val="right" w:pos="5030"/>
        </w:tabs>
        <w:rPr>
          <w:noProof/>
        </w:rPr>
      </w:pPr>
      <w:r>
        <w:rPr>
          <w:noProof/>
        </w:rPr>
        <w:t>Communicator for Mac 2011</w:t>
      </w:r>
    </w:p>
    <w:p w:rsidR="00735D8B" w:rsidRDefault="00735D8B">
      <w:pPr>
        <w:pStyle w:val="Index2"/>
        <w:tabs>
          <w:tab w:val="right" w:pos="5030"/>
        </w:tabs>
        <w:rPr>
          <w:noProof/>
        </w:rPr>
      </w:pPr>
      <w:r>
        <w:rPr>
          <w:noProof/>
        </w:rPr>
        <w:t>n, 25</w:t>
      </w:r>
    </w:p>
    <w:p w:rsidR="00735D8B" w:rsidRDefault="00735D8B">
      <w:pPr>
        <w:pStyle w:val="Index1"/>
        <w:tabs>
          <w:tab w:val="right" w:pos="5030"/>
        </w:tabs>
        <w:rPr>
          <w:noProof/>
        </w:rPr>
      </w:pPr>
      <w:r>
        <w:rPr>
          <w:noProof/>
        </w:rPr>
        <w:t>Core CAL, 34, 57, 63, 81, 87</w:t>
      </w:r>
    </w:p>
    <w:p w:rsidR="00735D8B" w:rsidRDefault="00735D8B">
      <w:pPr>
        <w:pStyle w:val="Index1"/>
        <w:tabs>
          <w:tab w:val="right" w:pos="5030"/>
        </w:tabs>
        <w:rPr>
          <w:noProof/>
        </w:rPr>
      </w:pPr>
      <w:r>
        <w:rPr>
          <w:noProof/>
        </w:rPr>
        <w:t>Core CAL Bridge for Office 365, 64</w:t>
      </w:r>
    </w:p>
    <w:p w:rsidR="00735D8B" w:rsidRDefault="00735D8B">
      <w:pPr>
        <w:pStyle w:val="Index1"/>
        <w:tabs>
          <w:tab w:val="right" w:pos="5030"/>
        </w:tabs>
        <w:rPr>
          <w:noProof/>
        </w:rPr>
      </w:pPr>
      <w:r>
        <w:rPr>
          <w:noProof/>
        </w:rPr>
        <w:t>Core CAL Suite, 16</w:t>
      </w:r>
    </w:p>
    <w:p w:rsidR="00735D8B" w:rsidRDefault="00735D8B">
      <w:pPr>
        <w:pStyle w:val="Index1"/>
        <w:tabs>
          <w:tab w:val="right" w:pos="5030"/>
        </w:tabs>
        <w:rPr>
          <w:noProof/>
        </w:rPr>
      </w:pPr>
      <w:r>
        <w:rPr>
          <w:noProof/>
        </w:rPr>
        <w:t>Core CAL Suite Bridge for Enterprise Mobility + Security, 16</w:t>
      </w:r>
    </w:p>
    <w:p w:rsidR="00735D8B" w:rsidRDefault="00735D8B">
      <w:pPr>
        <w:pStyle w:val="Index1"/>
        <w:tabs>
          <w:tab w:val="right" w:pos="5030"/>
        </w:tabs>
        <w:rPr>
          <w:noProof/>
        </w:rPr>
      </w:pPr>
      <w:r>
        <w:rPr>
          <w:noProof/>
        </w:rPr>
        <w:t>Core CAL Suite Bridge for Microsoft Intune, 16</w:t>
      </w:r>
    </w:p>
    <w:p w:rsidR="00735D8B" w:rsidRDefault="00735D8B">
      <w:pPr>
        <w:pStyle w:val="Index1"/>
        <w:tabs>
          <w:tab w:val="right" w:pos="5030"/>
        </w:tabs>
        <w:rPr>
          <w:noProof/>
        </w:rPr>
      </w:pPr>
      <w:r>
        <w:rPr>
          <w:noProof/>
        </w:rPr>
        <w:t>Core CAL Suite Bridge for Office 365, 16, 57</w:t>
      </w:r>
    </w:p>
    <w:p w:rsidR="00735D8B" w:rsidRDefault="00735D8B">
      <w:pPr>
        <w:pStyle w:val="Index1"/>
        <w:tabs>
          <w:tab w:val="right" w:pos="5030"/>
        </w:tabs>
        <w:rPr>
          <w:noProof/>
        </w:rPr>
      </w:pPr>
      <w:r>
        <w:rPr>
          <w:noProof/>
        </w:rPr>
        <w:t>Core CAL Suite Bridge for Office 365 and Microsoft Intune, 16</w:t>
      </w:r>
    </w:p>
    <w:p w:rsidR="00735D8B" w:rsidRDefault="00735D8B">
      <w:pPr>
        <w:pStyle w:val="Index1"/>
        <w:tabs>
          <w:tab w:val="right" w:pos="5030"/>
        </w:tabs>
        <w:rPr>
          <w:noProof/>
        </w:rPr>
      </w:pPr>
      <w:r>
        <w:rPr>
          <w:noProof/>
        </w:rPr>
        <w:t>Core CAL Suite Bridge for Office 365 ja Microsoft Intune, 57</w:t>
      </w:r>
    </w:p>
    <w:p w:rsidR="00735D8B" w:rsidRDefault="00735D8B">
      <w:pPr>
        <w:pStyle w:val="Index1"/>
        <w:tabs>
          <w:tab w:val="right" w:pos="5030"/>
        </w:tabs>
        <w:rPr>
          <w:noProof/>
        </w:rPr>
      </w:pPr>
      <w:r>
        <w:rPr>
          <w:noProof/>
        </w:rPr>
        <w:t>Core Infrastructure Server Suite Datacenter, 17, 87</w:t>
      </w:r>
    </w:p>
    <w:p w:rsidR="00735D8B" w:rsidRDefault="00735D8B">
      <w:pPr>
        <w:pStyle w:val="Index1"/>
        <w:tabs>
          <w:tab w:val="right" w:pos="5030"/>
        </w:tabs>
        <w:rPr>
          <w:noProof/>
        </w:rPr>
      </w:pPr>
      <w:r>
        <w:rPr>
          <w:noProof/>
        </w:rPr>
        <w:t>Core Infrastructure Server Suite Standard, 17, 87</w:t>
      </w:r>
    </w:p>
    <w:p w:rsidR="00735D8B" w:rsidRDefault="00735D8B">
      <w:pPr>
        <w:pStyle w:val="Index1"/>
        <w:tabs>
          <w:tab w:val="right" w:pos="5030"/>
        </w:tabs>
        <w:rPr>
          <w:noProof/>
        </w:rPr>
      </w:pPr>
      <w:r>
        <w:rPr>
          <w:noProof/>
        </w:rPr>
        <w:t>Enterprise CAL, 34, 57, 63, 66, 81, 87</w:t>
      </w:r>
    </w:p>
    <w:p w:rsidR="00735D8B" w:rsidRDefault="00735D8B">
      <w:pPr>
        <w:pStyle w:val="Index1"/>
        <w:tabs>
          <w:tab w:val="right" w:pos="5030"/>
        </w:tabs>
        <w:rPr>
          <w:noProof/>
        </w:rPr>
      </w:pPr>
      <w:r>
        <w:rPr>
          <w:noProof/>
        </w:rPr>
        <w:t>Enterprise CAL Bridge for Enterprise Mobility + Security, 16</w:t>
      </w:r>
    </w:p>
    <w:p w:rsidR="00735D8B" w:rsidRDefault="00735D8B">
      <w:pPr>
        <w:pStyle w:val="Index1"/>
        <w:tabs>
          <w:tab w:val="right" w:pos="5030"/>
        </w:tabs>
        <w:rPr>
          <w:noProof/>
        </w:rPr>
      </w:pPr>
      <w:r>
        <w:rPr>
          <w:noProof/>
        </w:rPr>
        <w:t>Enterprise CAL Bridge for Enterprise Mobility + Security From SA, 16</w:t>
      </w:r>
    </w:p>
    <w:p w:rsidR="00735D8B" w:rsidRDefault="00735D8B">
      <w:pPr>
        <w:pStyle w:val="Index1"/>
        <w:tabs>
          <w:tab w:val="right" w:pos="5030"/>
        </w:tabs>
        <w:rPr>
          <w:noProof/>
        </w:rPr>
      </w:pPr>
      <w:r>
        <w:rPr>
          <w:noProof/>
        </w:rPr>
        <w:t>Enterprise CAL Bridge for Office 365, 64</w:t>
      </w:r>
    </w:p>
    <w:p w:rsidR="00735D8B" w:rsidRDefault="00735D8B">
      <w:pPr>
        <w:pStyle w:val="Index1"/>
        <w:tabs>
          <w:tab w:val="right" w:pos="5030"/>
        </w:tabs>
        <w:rPr>
          <w:noProof/>
        </w:rPr>
      </w:pPr>
      <w:r>
        <w:rPr>
          <w:noProof/>
        </w:rPr>
        <w:t>Enterprise CAL Suite, 16</w:t>
      </w:r>
    </w:p>
    <w:p w:rsidR="00735D8B" w:rsidRDefault="00735D8B">
      <w:pPr>
        <w:pStyle w:val="Index1"/>
        <w:tabs>
          <w:tab w:val="right" w:pos="5030"/>
        </w:tabs>
        <w:rPr>
          <w:noProof/>
        </w:rPr>
      </w:pPr>
      <w:r>
        <w:rPr>
          <w:noProof/>
        </w:rPr>
        <w:t>Enterprise CAL Suite Bridge for Microsoft Intune, 16</w:t>
      </w:r>
    </w:p>
    <w:p w:rsidR="00735D8B" w:rsidRDefault="00735D8B">
      <w:pPr>
        <w:pStyle w:val="Index1"/>
        <w:tabs>
          <w:tab w:val="right" w:pos="5030"/>
        </w:tabs>
        <w:rPr>
          <w:noProof/>
        </w:rPr>
      </w:pPr>
      <w:r>
        <w:rPr>
          <w:noProof/>
        </w:rPr>
        <w:t>Enterprise CAL Suite Bridge for Office 365, 57</w:t>
      </w:r>
    </w:p>
    <w:p w:rsidR="00735D8B" w:rsidRDefault="00735D8B">
      <w:pPr>
        <w:pStyle w:val="Index1"/>
        <w:tabs>
          <w:tab w:val="right" w:pos="5030"/>
        </w:tabs>
        <w:rPr>
          <w:noProof/>
        </w:rPr>
      </w:pPr>
      <w:r>
        <w:rPr>
          <w:noProof/>
        </w:rPr>
        <w:t>Enterprise CAL Suite Bridge for Office 365, 16</w:t>
      </w:r>
    </w:p>
    <w:p w:rsidR="00735D8B" w:rsidRDefault="00735D8B">
      <w:pPr>
        <w:pStyle w:val="Index1"/>
        <w:tabs>
          <w:tab w:val="right" w:pos="5030"/>
        </w:tabs>
        <w:rPr>
          <w:noProof/>
        </w:rPr>
      </w:pPr>
      <w:r>
        <w:rPr>
          <w:noProof/>
        </w:rPr>
        <w:t>Enterprise CAL Suite Bridge for Office 365 and Microsoft Intune, 57</w:t>
      </w:r>
    </w:p>
    <w:p w:rsidR="00735D8B" w:rsidRDefault="00735D8B">
      <w:pPr>
        <w:pStyle w:val="Index1"/>
        <w:tabs>
          <w:tab w:val="right" w:pos="5030"/>
        </w:tabs>
        <w:rPr>
          <w:noProof/>
        </w:rPr>
      </w:pPr>
      <w:r>
        <w:rPr>
          <w:noProof/>
        </w:rPr>
        <w:t>Enterprise CAL Suite Bridge for Office 365 and Microsoft Intune, 16</w:t>
      </w:r>
    </w:p>
    <w:p w:rsidR="00735D8B" w:rsidRDefault="00735D8B">
      <w:pPr>
        <w:pStyle w:val="Index1"/>
        <w:tabs>
          <w:tab w:val="right" w:pos="5030"/>
        </w:tabs>
        <w:rPr>
          <w:noProof/>
        </w:rPr>
      </w:pPr>
      <w:r>
        <w:rPr>
          <w:noProof/>
        </w:rPr>
        <w:t>Enterprise CAL Suite Bridge for Office 365 From SA, 16</w:t>
      </w:r>
    </w:p>
    <w:p w:rsidR="00735D8B" w:rsidRDefault="00735D8B">
      <w:pPr>
        <w:pStyle w:val="Index1"/>
        <w:tabs>
          <w:tab w:val="right" w:pos="5030"/>
        </w:tabs>
        <w:rPr>
          <w:noProof/>
        </w:rPr>
      </w:pPr>
      <w:r>
        <w:rPr>
          <w:noProof/>
        </w:rPr>
        <w:t>Enterprise Mobility + Security, 56</w:t>
      </w:r>
    </w:p>
    <w:p w:rsidR="00735D8B" w:rsidRDefault="00735D8B">
      <w:pPr>
        <w:pStyle w:val="Index1"/>
        <w:tabs>
          <w:tab w:val="right" w:pos="5030"/>
        </w:tabs>
        <w:rPr>
          <w:noProof/>
        </w:rPr>
      </w:pPr>
      <w:r>
        <w:rPr>
          <w:noProof/>
        </w:rPr>
        <w:t>Enterprise Mobility + Security E3, 16, 17, 57</w:t>
      </w:r>
    </w:p>
    <w:p w:rsidR="00735D8B" w:rsidRDefault="00735D8B">
      <w:pPr>
        <w:pStyle w:val="Index1"/>
        <w:tabs>
          <w:tab w:val="right" w:pos="5030"/>
        </w:tabs>
        <w:rPr>
          <w:noProof/>
        </w:rPr>
      </w:pPr>
      <w:r>
        <w:rPr>
          <w:noProof/>
        </w:rPr>
        <w:t>Enterprise Mobility + Security E3 Add-on, 57</w:t>
      </w:r>
    </w:p>
    <w:p w:rsidR="00735D8B" w:rsidRDefault="00735D8B">
      <w:pPr>
        <w:pStyle w:val="Index1"/>
        <w:tabs>
          <w:tab w:val="right" w:pos="5030"/>
        </w:tabs>
        <w:rPr>
          <w:noProof/>
        </w:rPr>
      </w:pPr>
      <w:r>
        <w:rPr>
          <w:noProof/>
        </w:rPr>
        <w:t>Enterprise Mobility + Security E3 From SA, 57</w:t>
      </w:r>
    </w:p>
    <w:p w:rsidR="00735D8B" w:rsidRDefault="00735D8B">
      <w:pPr>
        <w:pStyle w:val="Index1"/>
        <w:tabs>
          <w:tab w:val="right" w:pos="5030"/>
        </w:tabs>
        <w:rPr>
          <w:noProof/>
        </w:rPr>
      </w:pPr>
      <w:r>
        <w:rPr>
          <w:noProof/>
        </w:rPr>
        <w:t>Enterprise Mobility + Security E5, 16, 17, 57</w:t>
      </w:r>
    </w:p>
    <w:p w:rsidR="00735D8B" w:rsidRDefault="00735D8B">
      <w:pPr>
        <w:pStyle w:val="Index1"/>
        <w:tabs>
          <w:tab w:val="right" w:pos="5030"/>
        </w:tabs>
        <w:rPr>
          <w:noProof/>
        </w:rPr>
      </w:pPr>
      <w:r>
        <w:rPr>
          <w:noProof/>
        </w:rPr>
        <w:t>Enterprise Mobility + Security E5 Add-on, 57</w:t>
      </w:r>
    </w:p>
    <w:p w:rsidR="00735D8B" w:rsidRDefault="00735D8B">
      <w:pPr>
        <w:pStyle w:val="Index1"/>
        <w:tabs>
          <w:tab w:val="right" w:pos="5030"/>
        </w:tabs>
        <w:rPr>
          <w:noProof/>
        </w:rPr>
      </w:pPr>
      <w:r>
        <w:rPr>
          <w:noProof/>
        </w:rPr>
        <w:t>Enterprise Mobility + Security E5 From SA, 57</w:t>
      </w:r>
    </w:p>
    <w:p w:rsidR="00735D8B" w:rsidRDefault="00735D8B">
      <w:pPr>
        <w:pStyle w:val="Index1"/>
        <w:tabs>
          <w:tab w:val="right" w:pos="5030"/>
        </w:tabs>
        <w:rPr>
          <w:noProof/>
        </w:rPr>
      </w:pPr>
      <w:r>
        <w:rPr>
          <w:noProof/>
        </w:rPr>
        <w:t>Enterprise Mobility + Security From SA, 57</w:t>
      </w:r>
    </w:p>
    <w:p w:rsidR="00735D8B" w:rsidRDefault="00735D8B">
      <w:pPr>
        <w:pStyle w:val="Index1"/>
        <w:tabs>
          <w:tab w:val="right" w:pos="5030"/>
        </w:tabs>
        <w:rPr>
          <w:noProof/>
        </w:rPr>
      </w:pPr>
      <w:r>
        <w:rPr>
          <w:noProof/>
        </w:rPr>
        <w:t>Enterprise Mobility + Security -käyttöoikeus, 64</w:t>
      </w:r>
    </w:p>
    <w:p w:rsidR="00735D8B" w:rsidRDefault="00735D8B">
      <w:pPr>
        <w:pStyle w:val="Index1"/>
        <w:tabs>
          <w:tab w:val="right" w:pos="5030"/>
        </w:tabs>
        <w:rPr>
          <w:noProof/>
        </w:rPr>
      </w:pPr>
      <w:r>
        <w:rPr>
          <w:noProof/>
        </w:rPr>
        <w:t>Excel 2016, 23</w:t>
      </w:r>
    </w:p>
    <w:p w:rsidR="00735D8B" w:rsidRDefault="00735D8B">
      <w:pPr>
        <w:pStyle w:val="Index1"/>
        <w:tabs>
          <w:tab w:val="right" w:pos="5030"/>
        </w:tabs>
        <w:rPr>
          <w:noProof/>
        </w:rPr>
      </w:pPr>
      <w:r>
        <w:rPr>
          <w:noProof/>
        </w:rPr>
        <w:t>Excel 2016 for Mac, 25</w:t>
      </w:r>
    </w:p>
    <w:p w:rsidR="00735D8B" w:rsidRDefault="00735D8B">
      <w:pPr>
        <w:pStyle w:val="Index1"/>
        <w:tabs>
          <w:tab w:val="right" w:pos="5030"/>
        </w:tabs>
        <w:rPr>
          <w:noProof/>
        </w:rPr>
      </w:pPr>
      <w:r>
        <w:rPr>
          <w:noProof/>
        </w:rPr>
        <w:t>Exchange Hosted Archiven, 66</w:t>
      </w:r>
    </w:p>
    <w:p w:rsidR="00735D8B" w:rsidRDefault="00735D8B">
      <w:pPr>
        <w:pStyle w:val="Index1"/>
        <w:tabs>
          <w:tab w:val="right" w:pos="5030"/>
        </w:tabs>
        <w:rPr>
          <w:noProof/>
        </w:rPr>
      </w:pPr>
      <w:r>
        <w:rPr>
          <w:noProof/>
        </w:rPr>
        <w:t>Exchange Online Archiving for Exchange Online, 66</w:t>
      </w:r>
    </w:p>
    <w:p w:rsidR="00735D8B" w:rsidRDefault="00735D8B">
      <w:pPr>
        <w:pStyle w:val="Index1"/>
        <w:tabs>
          <w:tab w:val="right" w:pos="5030"/>
        </w:tabs>
        <w:rPr>
          <w:noProof/>
        </w:rPr>
      </w:pPr>
      <w:r>
        <w:rPr>
          <w:noProof/>
        </w:rPr>
        <w:t>Exchange Online Archiving for Exchange Server, 66</w:t>
      </w:r>
    </w:p>
    <w:p w:rsidR="00735D8B" w:rsidRDefault="00735D8B">
      <w:pPr>
        <w:pStyle w:val="Index1"/>
        <w:tabs>
          <w:tab w:val="right" w:pos="5030"/>
        </w:tabs>
        <w:rPr>
          <w:noProof/>
        </w:rPr>
      </w:pPr>
      <w:r>
        <w:rPr>
          <w:noProof/>
        </w:rPr>
        <w:t>Exchange Online Archiving for Exchange Serveriin, 16</w:t>
      </w:r>
    </w:p>
    <w:p w:rsidR="00735D8B" w:rsidRDefault="00735D8B">
      <w:pPr>
        <w:pStyle w:val="Index1"/>
        <w:tabs>
          <w:tab w:val="right" w:pos="5030"/>
        </w:tabs>
        <w:rPr>
          <w:noProof/>
        </w:rPr>
      </w:pPr>
      <w:r>
        <w:rPr>
          <w:noProof/>
        </w:rPr>
        <w:t>Exchange Online Kiosk, 66</w:t>
      </w:r>
    </w:p>
    <w:p w:rsidR="00735D8B" w:rsidRDefault="00735D8B">
      <w:pPr>
        <w:pStyle w:val="Index1"/>
        <w:tabs>
          <w:tab w:val="right" w:pos="5030"/>
        </w:tabs>
        <w:rPr>
          <w:noProof/>
        </w:rPr>
      </w:pPr>
      <w:r>
        <w:rPr>
          <w:noProof/>
        </w:rPr>
        <w:t>Exchange Online Plan 1, 26, 65</w:t>
      </w:r>
    </w:p>
    <w:p w:rsidR="00735D8B" w:rsidRDefault="00735D8B">
      <w:pPr>
        <w:pStyle w:val="Index1"/>
        <w:tabs>
          <w:tab w:val="right" w:pos="5030"/>
        </w:tabs>
        <w:rPr>
          <w:noProof/>
        </w:rPr>
      </w:pPr>
      <w:r>
        <w:rPr>
          <w:noProof/>
        </w:rPr>
        <w:t>Exchange Online Plan 1 Add-on, 63, 65</w:t>
      </w:r>
    </w:p>
    <w:p w:rsidR="00735D8B" w:rsidRDefault="00735D8B">
      <w:pPr>
        <w:pStyle w:val="Index1"/>
        <w:tabs>
          <w:tab w:val="right" w:pos="5030"/>
        </w:tabs>
        <w:rPr>
          <w:noProof/>
        </w:rPr>
      </w:pPr>
      <w:r>
        <w:rPr>
          <w:noProof/>
        </w:rPr>
        <w:t>Exchange Online Plan 1A for Alumni, 66</w:t>
      </w:r>
    </w:p>
    <w:p w:rsidR="00735D8B" w:rsidRDefault="00735D8B">
      <w:pPr>
        <w:pStyle w:val="Index1"/>
        <w:tabs>
          <w:tab w:val="right" w:pos="5030"/>
        </w:tabs>
        <w:rPr>
          <w:noProof/>
        </w:rPr>
      </w:pPr>
      <w:r>
        <w:rPr>
          <w:noProof/>
        </w:rPr>
        <w:t>Exchange Online Plan 2, 26, 66</w:t>
      </w:r>
    </w:p>
    <w:p w:rsidR="00735D8B" w:rsidRDefault="00735D8B">
      <w:pPr>
        <w:pStyle w:val="Index1"/>
        <w:tabs>
          <w:tab w:val="right" w:pos="5030"/>
        </w:tabs>
        <w:rPr>
          <w:noProof/>
        </w:rPr>
      </w:pPr>
      <w:r>
        <w:rPr>
          <w:noProof/>
        </w:rPr>
        <w:t>Exchange Online Protection, 66</w:t>
      </w:r>
    </w:p>
    <w:p w:rsidR="00735D8B" w:rsidRDefault="00735D8B">
      <w:pPr>
        <w:pStyle w:val="Index1"/>
        <w:tabs>
          <w:tab w:val="right" w:pos="5030"/>
        </w:tabs>
        <w:rPr>
          <w:noProof/>
        </w:rPr>
      </w:pPr>
      <w:r>
        <w:rPr>
          <w:noProof/>
        </w:rPr>
        <w:t>Exchange Online Protectioniin, 16</w:t>
      </w:r>
    </w:p>
    <w:p w:rsidR="00735D8B" w:rsidRDefault="00735D8B">
      <w:pPr>
        <w:pStyle w:val="Index1"/>
        <w:tabs>
          <w:tab w:val="right" w:pos="5030"/>
        </w:tabs>
        <w:rPr>
          <w:noProof/>
        </w:rPr>
      </w:pPr>
      <w:r>
        <w:rPr>
          <w:noProof/>
        </w:rPr>
        <w:t>Exchange Server, 56</w:t>
      </w:r>
    </w:p>
    <w:p w:rsidR="00735D8B" w:rsidRDefault="00735D8B">
      <w:pPr>
        <w:pStyle w:val="Index1"/>
        <w:tabs>
          <w:tab w:val="right" w:pos="5030"/>
        </w:tabs>
        <w:rPr>
          <w:noProof/>
        </w:rPr>
      </w:pPr>
      <w:r>
        <w:rPr>
          <w:noProof/>
        </w:rPr>
        <w:t>Exchange Server 2013, 26</w:t>
      </w:r>
    </w:p>
    <w:p w:rsidR="00735D8B" w:rsidRDefault="00735D8B">
      <w:pPr>
        <w:pStyle w:val="Index1"/>
        <w:tabs>
          <w:tab w:val="right" w:pos="5030"/>
        </w:tabs>
        <w:rPr>
          <w:noProof/>
        </w:rPr>
      </w:pPr>
      <w:r>
        <w:rPr>
          <w:noProof/>
        </w:rPr>
        <w:t>Exchange Server Enterprise, 87</w:t>
      </w:r>
    </w:p>
    <w:p w:rsidR="00735D8B" w:rsidRDefault="00735D8B">
      <w:pPr>
        <w:pStyle w:val="Index1"/>
        <w:tabs>
          <w:tab w:val="right" w:pos="5030"/>
        </w:tabs>
        <w:rPr>
          <w:noProof/>
        </w:rPr>
      </w:pPr>
      <w:r>
        <w:rPr>
          <w:noProof/>
        </w:rPr>
        <w:t>Exchange Server Enterprise 2016, 26</w:t>
      </w:r>
    </w:p>
    <w:p w:rsidR="00735D8B" w:rsidRDefault="00735D8B">
      <w:pPr>
        <w:pStyle w:val="Index1"/>
        <w:tabs>
          <w:tab w:val="right" w:pos="5030"/>
        </w:tabs>
        <w:rPr>
          <w:noProof/>
        </w:rPr>
      </w:pPr>
      <w:r>
        <w:rPr>
          <w:noProof/>
        </w:rPr>
        <w:t>Exchange Server Enterprise 2016 CAL, 26</w:t>
      </w:r>
    </w:p>
    <w:p w:rsidR="00735D8B" w:rsidRDefault="00735D8B">
      <w:pPr>
        <w:pStyle w:val="Index1"/>
        <w:tabs>
          <w:tab w:val="right" w:pos="5030"/>
        </w:tabs>
        <w:rPr>
          <w:noProof/>
        </w:rPr>
      </w:pPr>
      <w:r>
        <w:rPr>
          <w:noProof/>
        </w:rPr>
        <w:t>Exchange Server Standard, 87</w:t>
      </w:r>
    </w:p>
    <w:p w:rsidR="00735D8B" w:rsidRDefault="00735D8B">
      <w:pPr>
        <w:pStyle w:val="Index1"/>
        <w:tabs>
          <w:tab w:val="right" w:pos="5030"/>
        </w:tabs>
        <w:rPr>
          <w:noProof/>
        </w:rPr>
      </w:pPr>
      <w:r>
        <w:rPr>
          <w:noProof/>
        </w:rPr>
        <w:t>Exchange Server Standard 2016, 26</w:t>
      </w:r>
    </w:p>
    <w:p w:rsidR="00735D8B" w:rsidRDefault="00735D8B">
      <w:pPr>
        <w:pStyle w:val="Index1"/>
        <w:tabs>
          <w:tab w:val="right" w:pos="5030"/>
        </w:tabs>
        <w:rPr>
          <w:noProof/>
        </w:rPr>
      </w:pPr>
      <w:r>
        <w:rPr>
          <w:noProof/>
        </w:rPr>
        <w:t>Exchange Server Standard 2016 CAL, 26</w:t>
      </w:r>
    </w:p>
    <w:p w:rsidR="00735D8B" w:rsidRDefault="00735D8B">
      <w:pPr>
        <w:pStyle w:val="Index1"/>
        <w:tabs>
          <w:tab w:val="right" w:pos="5030"/>
        </w:tabs>
        <w:rPr>
          <w:noProof/>
        </w:rPr>
      </w:pPr>
      <w:r>
        <w:rPr>
          <w:noProof/>
        </w:rPr>
        <w:t>Forefront Identity Manager 2010 - Windows Live -versio, 19</w:t>
      </w:r>
    </w:p>
    <w:p w:rsidR="00735D8B" w:rsidRDefault="00735D8B">
      <w:pPr>
        <w:pStyle w:val="Index1"/>
        <w:tabs>
          <w:tab w:val="right" w:pos="5030"/>
        </w:tabs>
        <w:rPr>
          <w:noProof/>
        </w:rPr>
      </w:pPr>
      <w:r>
        <w:rPr>
          <w:noProof/>
        </w:rPr>
        <w:t>Forefront Identity Manager 2010 R2, 23</w:t>
      </w:r>
    </w:p>
    <w:p w:rsidR="00735D8B" w:rsidRDefault="00735D8B">
      <w:pPr>
        <w:pStyle w:val="Index1"/>
        <w:tabs>
          <w:tab w:val="right" w:pos="5030"/>
        </w:tabs>
        <w:rPr>
          <w:noProof/>
        </w:rPr>
      </w:pPr>
      <w:r>
        <w:rPr>
          <w:noProof/>
        </w:rPr>
        <w:t>Forefront Identity Manager 2010 R2 – Windows Live -versio, 19</w:t>
      </w:r>
    </w:p>
    <w:p w:rsidR="00735D8B" w:rsidRDefault="00735D8B">
      <w:pPr>
        <w:pStyle w:val="Index1"/>
        <w:tabs>
          <w:tab w:val="right" w:pos="5030"/>
        </w:tabs>
        <w:rPr>
          <w:noProof/>
        </w:rPr>
      </w:pPr>
      <w:r>
        <w:rPr>
          <w:noProof/>
        </w:rPr>
        <w:t>Forefront TMG Enterprise, 87</w:t>
      </w:r>
    </w:p>
    <w:p w:rsidR="00735D8B" w:rsidRDefault="00735D8B">
      <w:pPr>
        <w:pStyle w:val="Index1"/>
        <w:tabs>
          <w:tab w:val="right" w:pos="5030"/>
        </w:tabs>
        <w:rPr>
          <w:noProof/>
        </w:rPr>
      </w:pPr>
      <w:r>
        <w:rPr>
          <w:noProof/>
        </w:rPr>
        <w:t>Forefront TMG Standard, 87</w:t>
      </w:r>
    </w:p>
    <w:p w:rsidR="00735D8B" w:rsidRDefault="00735D8B">
      <w:pPr>
        <w:pStyle w:val="Index1"/>
        <w:tabs>
          <w:tab w:val="right" w:pos="5030"/>
        </w:tabs>
        <w:rPr>
          <w:noProof/>
        </w:rPr>
      </w:pPr>
      <w:r>
        <w:rPr>
          <w:noProof/>
        </w:rPr>
        <w:t>Forefront United Access Gateway 2010, 17</w:t>
      </w:r>
    </w:p>
    <w:p w:rsidR="00735D8B" w:rsidRDefault="00735D8B">
      <w:pPr>
        <w:pStyle w:val="Index1"/>
        <w:tabs>
          <w:tab w:val="right" w:pos="5030"/>
        </w:tabs>
        <w:rPr>
          <w:noProof/>
        </w:rPr>
      </w:pPr>
      <w:r>
        <w:rPr>
          <w:noProof/>
        </w:rPr>
        <w:lastRenderedPageBreak/>
        <w:t>HPC Pack, 50</w:t>
      </w:r>
    </w:p>
    <w:p w:rsidR="00735D8B" w:rsidRDefault="00735D8B">
      <w:pPr>
        <w:pStyle w:val="Index1"/>
        <w:tabs>
          <w:tab w:val="right" w:pos="5030"/>
        </w:tabs>
        <w:rPr>
          <w:noProof/>
        </w:rPr>
      </w:pPr>
      <w:r>
        <w:rPr>
          <w:noProof/>
        </w:rPr>
        <w:t>IoT Suite Predictive Maintenance Plan 1, 53</w:t>
      </w:r>
    </w:p>
    <w:p w:rsidR="00735D8B" w:rsidRDefault="00735D8B">
      <w:pPr>
        <w:pStyle w:val="Index1"/>
        <w:tabs>
          <w:tab w:val="right" w:pos="5030"/>
        </w:tabs>
        <w:rPr>
          <w:noProof/>
        </w:rPr>
      </w:pPr>
      <w:r>
        <w:rPr>
          <w:noProof/>
        </w:rPr>
        <w:t>IoT Suite Predictive Maintenance Plan 2, 53</w:t>
      </w:r>
    </w:p>
    <w:p w:rsidR="00735D8B" w:rsidRDefault="00735D8B">
      <w:pPr>
        <w:pStyle w:val="Index1"/>
        <w:tabs>
          <w:tab w:val="right" w:pos="5030"/>
        </w:tabs>
        <w:rPr>
          <w:noProof/>
        </w:rPr>
      </w:pPr>
      <w:r>
        <w:rPr>
          <w:noProof/>
        </w:rPr>
        <w:t>IoT Suite Remote Monitoring Plan 1, 53</w:t>
      </w:r>
    </w:p>
    <w:p w:rsidR="00735D8B" w:rsidRDefault="00735D8B">
      <w:pPr>
        <w:pStyle w:val="Index1"/>
        <w:tabs>
          <w:tab w:val="right" w:pos="5030"/>
        </w:tabs>
        <w:rPr>
          <w:noProof/>
        </w:rPr>
      </w:pPr>
      <w:r>
        <w:rPr>
          <w:noProof/>
        </w:rPr>
        <w:t>IoT Suite Remote Monitoring Plan 2, 53</w:t>
      </w:r>
    </w:p>
    <w:p w:rsidR="00735D8B" w:rsidRDefault="00735D8B">
      <w:pPr>
        <w:pStyle w:val="Index1"/>
        <w:tabs>
          <w:tab w:val="right" w:pos="5030"/>
        </w:tabs>
        <w:rPr>
          <w:noProof/>
        </w:rPr>
      </w:pPr>
      <w:r>
        <w:rPr>
          <w:noProof/>
        </w:rPr>
        <w:t>Käyttäjäkohtainen Advanced Threat Analytics 2016 -työasemanhallintakäyttöoikeus, 14</w:t>
      </w:r>
    </w:p>
    <w:p w:rsidR="00735D8B" w:rsidRDefault="00735D8B">
      <w:pPr>
        <w:pStyle w:val="Index1"/>
        <w:tabs>
          <w:tab w:val="right" w:pos="5030"/>
        </w:tabs>
        <w:rPr>
          <w:noProof/>
        </w:rPr>
      </w:pPr>
      <w:r>
        <w:rPr>
          <w:noProof/>
        </w:rPr>
        <w:t>Käyttöjärjestelmäympäristökohtainen Advanced Threat Analytics 2016 -työasemanhallintakäyttöoikeus, 14</w:t>
      </w:r>
    </w:p>
    <w:p w:rsidR="00735D8B" w:rsidRDefault="00735D8B">
      <w:pPr>
        <w:pStyle w:val="Index1"/>
        <w:tabs>
          <w:tab w:val="right" w:pos="5030"/>
        </w:tabs>
        <w:rPr>
          <w:noProof/>
        </w:rPr>
      </w:pPr>
      <w:r>
        <w:rPr>
          <w:noProof/>
        </w:rPr>
        <w:t>Live Meeting Professional, 29</w:t>
      </w:r>
    </w:p>
    <w:p w:rsidR="00735D8B" w:rsidRDefault="00735D8B">
      <w:pPr>
        <w:pStyle w:val="Index1"/>
        <w:tabs>
          <w:tab w:val="right" w:pos="5030"/>
        </w:tabs>
        <w:rPr>
          <w:noProof/>
        </w:rPr>
      </w:pPr>
      <w:r>
        <w:rPr>
          <w:noProof/>
        </w:rPr>
        <w:t>Live Meeting Standard, 29</w:t>
      </w:r>
    </w:p>
    <w:p w:rsidR="00735D8B" w:rsidRDefault="00735D8B">
      <w:pPr>
        <w:pStyle w:val="Index1"/>
        <w:tabs>
          <w:tab w:val="right" w:pos="5030"/>
        </w:tabs>
        <w:rPr>
          <w:noProof/>
        </w:rPr>
      </w:pPr>
      <w:r>
        <w:rPr>
          <w:noProof/>
        </w:rPr>
        <w:t>Lync 2013, 24</w:t>
      </w:r>
    </w:p>
    <w:p w:rsidR="00735D8B" w:rsidRDefault="00735D8B">
      <w:pPr>
        <w:pStyle w:val="Index1"/>
        <w:tabs>
          <w:tab w:val="right" w:pos="5030"/>
        </w:tabs>
        <w:rPr>
          <w:noProof/>
        </w:rPr>
      </w:pPr>
      <w:r>
        <w:rPr>
          <w:noProof/>
        </w:rPr>
        <w:t>Lync for Mac 2011, 25</w:t>
      </w:r>
    </w:p>
    <w:p w:rsidR="00735D8B" w:rsidRDefault="00735D8B">
      <w:pPr>
        <w:pStyle w:val="Index2"/>
        <w:tabs>
          <w:tab w:val="right" w:pos="5030"/>
        </w:tabs>
        <w:rPr>
          <w:noProof/>
        </w:rPr>
      </w:pPr>
      <w:r>
        <w:rPr>
          <w:noProof/>
        </w:rPr>
        <w:t>n, 68</w:t>
      </w:r>
    </w:p>
    <w:p w:rsidR="00735D8B" w:rsidRDefault="00735D8B">
      <w:pPr>
        <w:pStyle w:val="Index1"/>
        <w:tabs>
          <w:tab w:val="right" w:pos="5030"/>
        </w:tabs>
        <w:rPr>
          <w:noProof/>
        </w:rPr>
      </w:pPr>
      <w:r>
        <w:rPr>
          <w:noProof/>
        </w:rPr>
        <w:t>Lync Server 2010, 29</w:t>
      </w:r>
    </w:p>
    <w:p w:rsidR="00735D8B" w:rsidRDefault="00735D8B">
      <w:pPr>
        <w:pStyle w:val="Index1"/>
        <w:tabs>
          <w:tab w:val="right" w:pos="5030"/>
        </w:tabs>
        <w:rPr>
          <w:noProof/>
        </w:rPr>
      </w:pPr>
      <w:r>
        <w:rPr>
          <w:noProof/>
        </w:rPr>
        <w:t>Lync Server 2013, 29</w:t>
      </w:r>
    </w:p>
    <w:p w:rsidR="00735D8B" w:rsidRDefault="00735D8B">
      <w:pPr>
        <w:pStyle w:val="Index1"/>
        <w:tabs>
          <w:tab w:val="right" w:pos="5030"/>
        </w:tabs>
        <w:rPr>
          <w:noProof/>
        </w:rPr>
      </w:pPr>
      <w:r>
        <w:rPr>
          <w:noProof/>
        </w:rPr>
        <w:t>Microsoft Azure -käyttöympäristön palvelujen, 88</w:t>
      </w:r>
    </w:p>
    <w:p w:rsidR="00735D8B" w:rsidRDefault="00735D8B">
      <w:pPr>
        <w:pStyle w:val="Index1"/>
        <w:tabs>
          <w:tab w:val="right" w:pos="5030"/>
        </w:tabs>
        <w:rPr>
          <w:noProof/>
        </w:rPr>
      </w:pPr>
      <w:r>
        <w:rPr>
          <w:noProof/>
        </w:rPr>
        <w:t>Microsoft Azure -palveluissa, 87</w:t>
      </w:r>
    </w:p>
    <w:p w:rsidR="00735D8B" w:rsidRDefault="00735D8B">
      <w:pPr>
        <w:pStyle w:val="Index1"/>
        <w:tabs>
          <w:tab w:val="right" w:pos="5030"/>
        </w:tabs>
        <w:rPr>
          <w:noProof/>
        </w:rPr>
      </w:pPr>
      <w:r>
        <w:rPr>
          <w:noProof/>
        </w:rPr>
        <w:t>Microsoft Azure -palvelut, 53</w:t>
      </w:r>
    </w:p>
    <w:p w:rsidR="00735D8B" w:rsidRDefault="00735D8B">
      <w:pPr>
        <w:pStyle w:val="Index1"/>
        <w:tabs>
          <w:tab w:val="right" w:pos="5030"/>
        </w:tabs>
        <w:rPr>
          <w:noProof/>
        </w:rPr>
      </w:pPr>
      <w:r>
        <w:rPr>
          <w:noProof/>
        </w:rPr>
        <w:t>Microsoft Azuren tallennuspalvelun Premium-tuki, 55</w:t>
      </w:r>
    </w:p>
    <w:p w:rsidR="00735D8B" w:rsidRDefault="00735D8B">
      <w:pPr>
        <w:pStyle w:val="Index1"/>
        <w:tabs>
          <w:tab w:val="right" w:pos="5030"/>
        </w:tabs>
        <w:rPr>
          <w:noProof/>
        </w:rPr>
      </w:pPr>
      <w:r>
        <w:rPr>
          <w:noProof/>
        </w:rPr>
        <w:t>Microsoft Azuren tallennuspalvelun standardituki, 55</w:t>
      </w:r>
    </w:p>
    <w:p w:rsidR="00735D8B" w:rsidRDefault="00735D8B">
      <w:pPr>
        <w:pStyle w:val="Index1"/>
        <w:tabs>
          <w:tab w:val="right" w:pos="5030"/>
        </w:tabs>
        <w:rPr>
          <w:noProof/>
        </w:rPr>
      </w:pPr>
      <w:r>
        <w:rPr>
          <w:noProof/>
        </w:rPr>
        <w:t>Microsoft Azuren tallennuspalvelun standardituki Premium-tueksi, 55</w:t>
      </w:r>
    </w:p>
    <w:p w:rsidR="00735D8B" w:rsidRDefault="00735D8B">
      <w:pPr>
        <w:pStyle w:val="Index1"/>
        <w:tabs>
          <w:tab w:val="right" w:pos="5030"/>
        </w:tabs>
        <w:rPr>
          <w:noProof/>
        </w:rPr>
      </w:pPr>
      <w:r>
        <w:rPr>
          <w:noProof/>
        </w:rPr>
        <w:t>Microsoft Azuren tallennuspalvelun suunnitelma ja laite (8100-laite), 53</w:t>
      </w:r>
    </w:p>
    <w:p w:rsidR="00735D8B" w:rsidRDefault="00735D8B">
      <w:pPr>
        <w:pStyle w:val="Index1"/>
        <w:tabs>
          <w:tab w:val="right" w:pos="5030"/>
        </w:tabs>
        <w:rPr>
          <w:noProof/>
        </w:rPr>
      </w:pPr>
      <w:r>
        <w:rPr>
          <w:noProof/>
        </w:rPr>
        <w:t>Microsoft Azuren tallennuspalvelun suunnitelma ja laite (8600-laite), 53</w:t>
      </w:r>
    </w:p>
    <w:p w:rsidR="00735D8B" w:rsidRDefault="00735D8B">
      <w:pPr>
        <w:pStyle w:val="Index1"/>
        <w:tabs>
          <w:tab w:val="right" w:pos="5030"/>
        </w:tabs>
        <w:rPr>
          <w:noProof/>
        </w:rPr>
      </w:pPr>
      <w:r>
        <w:rPr>
          <w:noProof/>
        </w:rPr>
        <w:t>Microsoft Azuren tallennuspalvelun suunnitelman 8100 uusiminen, 53</w:t>
      </w:r>
    </w:p>
    <w:p w:rsidR="00735D8B" w:rsidRDefault="00735D8B">
      <w:pPr>
        <w:pStyle w:val="Index1"/>
        <w:tabs>
          <w:tab w:val="right" w:pos="5030"/>
        </w:tabs>
        <w:rPr>
          <w:noProof/>
        </w:rPr>
      </w:pPr>
      <w:r>
        <w:rPr>
          <w:noProof/>
        </w:rPr>
        <w:t>Microsoft Azuren tallennuspalvelun suunnitelman 8600 uusiminen (ei laitetta), 53</w:t>
      </w:r>
    </w:p>
    <w:p w:rsidR="00735D8B" w:rsidRDefault="00735D8B">
      <w:pPr>
        <w:pStyle w:val="Index1"/>
        <w:tabs>
          <w:tab w:val="right" w:pos="5030"/>
        </w:tabs>
        <w:rPr>
          <w:noProof/>
        </w:rPr>
      </w:pPr>
      <w:r>
        <w:rPr>
          <w:noProof/>
        </w:rPr>
        <w:t>Microsoft Cloud App Security, 55</w:t>
      </w:r>
    </w:p>
    <w:p w:rsidR="00735D8B" w:rsidRDefault="00735D8B">
      <w:pPr>
        <w:pStyle w:val="Index1"/>
        <w:tabs>
          <w:tab w:val="right" w:pos="5030"/>
        </w:tabs>
        <w:rPr>
          <w:noProof/>
        </w:rPr>
      </w:pPr>
      <w:r>
        <w:rPr>
          <w:noProof/>
        </w:rPr>
        <w:t>Microsoft Cloud App Security K, 55</w:t>
      </w:r>
    </w:p>
    <w:p w:rsidR="00735D8B" w:rsidRDefault="00735D8B">
      <w:pPr>
        <w:pStyle w:val="Index1"/>
        <w:tabs>
          <w:tab w:val="right" w:pos="5030"/>
        </w:tabs>
        <w:rPr>
          <w:noProof/>
        </w:rPr>
      </w:pPr>
      <w:r>
        <w:rPr>
          <w:noProof/>
        </w:rPr>
        <w:t>Microsoft Dynamics 365 CAL, 81</w:t>
      </w:r>
    </w:p>
    <w:p w:rsidR="00735D8B" w:rsidRDefault="00735D8B">
      <w:pPr>
        <w:pStyle w:val="Index1"/>
        <w:tabs>
          <w:tab w:val="right" w:pos="5030"/>
        </w:tabs>
        <w:rPr>
          <w:noProof/>
        </w:rPr>
      </w:pPr>
      <w:r>
        <w:rPr>
          <w:noProof/>
        </w:rPr>
        <w:t>Microsoft Dynamics 365 Enhanced Support, 59</w:t>
      </w:r>
    </w:p>
    <w:p w:rsidR="00735D8B" w:rsidRDefault="00735D8B">
      <w:pPr>
        <w:pStyle w:val="Index1"/>
        <w:tabs>
          <w:tab w:val="right" w:pos="5030"/>
        </w:tabs>
        <w:rPr>
          <w:noProof/>
        </w:rPr>
      </w:pPr>
      <w:r>
        <w:rPr>
          <w:noProof/>
        </w:rPr>
        <w:t>Microsoft Dynamics 365 Enterprise edition – Additional Customer Engagement Database Storage, 59</w:t>
      </w:r>
    </w:p>
    <w:p w:rsidR="00735D8B" w:rsidRDefault="00735D8B">
      <w:pPr>
        <w:pStyle w:val="Index1"/>
        <w:tabs>
          <w:tab w:val="right" w:pos="5030"/>
        </w:tabs>
        <w:rPr>
          <w:noProof/>
        </w:rPr>
      </w:pPr>
      <w:r>
        <w:rPr>
          <w:noProof/>
        </w:rPr>
        <w:t>Microsoft Dynamics 365 Enterprise edition – Additional Customer Engagement Non-Production Instance, 59</w:t>
      </w:r>
    </w:p>
    <w:p w:rsidR="00735D8B" w:rsidRDefault="00735D8B">
      <w:pPr>
        <w:pStyle w:val="Index1"/>
        <w:tabs>
          <w:tab w:val="right" w:pos="5030"/>
        </w:tabs>
        <w:rPr>
          <w:noProof/>
        </w:rPr>
      </w:pPr>
      <w:r>
        <w:rPr>
          <w:noProof/>
        </w:rPr>
        <w:t>Microsoft Dynamics 365 Enterprise edition – Additional Customer Engagement Portal, 59</w:t>
      </w:r>
    </w:p>
    <w:p w:rsidR="00735D8B" w:rsidRDefault="00735D8B">
      <w:pPr>
        <w:pStyle w:val="Index1"/>
        <w:tabs>
          <w:tab w:val="right" w:pos="5030"/>
        </w:tabs>
        <w:rPr>
          <w:noProof/>
        </w:rPr>
      </w:pPr>
      <w:r>
        <w:rPr>
          <w:noProof/>
        </w:rPr>
        <w:t>Microsoft Dynamics 365 Enterprise edition – Additional Customer Engagement Portal Page Views, 59</w:t>
      </w:r>
    </w:p>
    <w:p w:rsidR="00735D8B" w:rsidRDefault="00735D8B">
      <w:pPr>
        <w:pStyle w:val="Index1"/>
        <w:tabs>
          <w:tab w:val="right" w:pos="5030"/>
        </w:tabs>
        <w:rPr>
          <w:noProof/>
        </w:rPr>
      </w:pPr>
      <w:r>
        <w:rPr>
          <w:noProof/>
        </w:rPr>
        <w:t>Microsoft Dynamics 365 Enterprise edition – Additional Customer Engagement Production Instance, 59</w:t>
      </w:r>
    </w:p>
    <w:p w:rsidR="00735D8B" w:rsidRDefault="00735D8B">
      <w:pPr>
        <w:pStyle w:val="Index1"/>
        <w:tabs>
          <w:tab w:val="right" w:pos="5030"/>
        </w:tabs>
        <w:rPr>
          <w:noProof/>
        </w:rPr>
      </w:pPr>
      <w:r>
        <w:rPr>
          <w:noProof/>
        </w:rPr>
        <w:t>Microsoft Dynamics 365 Enterprise edition – Additional Customer Engagement Social Posts, 59</w:t>
      </w:r>
    </w:p>
    <w:p w:rsidR="00735D8B" w:rsidRDefault="00735D8B">
      <w:pPr>
        <w:pStyle w:val="Index1"/>
        <w:tabs>
          <w:tab w:val="right" w:pos="5030"/>
        </w:tabs>
        <w:rPr>
          <w:noProof/>
        </w:rPr>
      </w:pPr>
      <w:r>
        <w:rPr>
          <w:noProof/>
        </w:rPr>
        <w:t>Microsoft Dynamics 365 for Customer Service On-premises CAL, 60, 87</w:t>
      </w:r>
    </w:p>
    <w:p w:rsidR="00735D8B" w:rsidRDefault="00735D8B">
      <w:pPr>
        <w:pStyle w:val="Index1"/>
        <w:tabs>
          <w:tab w:val="right" w:pos="5030"/>
        </w:tabs>
        <w:rPr>
          <w:noProof/>
        </w:rPr>
      </w:pPr>
      <w:r>
        <w:rPr>
          <w:noProof/>
        </w:rPr>
        <w:t>Microsoft Dynamics 365 for Customer Service On-premises CAL, 20</w:t>
      </w:r>
    </w:p>
    <w:p w:rsidR="00735D8B" w:rsidRDefault="00735D8B">
      <w:pPr>
        <w:pStyle w:val="Index1"/>
        <w:tabs>
          <w:tab w:val="right" w:pos="5030"/>
        </w:tabs>
        <w:rPr>
          <w:noProof/>
        </w:rPr>
      </w:pPr>
      <w:r>
        <w:rPr>
          <w:noProof/>
        </w:rPr>
        <w:t>Microsoft Dynamics 365 for Customer Service, Enterprise edition, 20</w:t>
      </w:r>
    </w:p>
    <w:p w:rsidR="00735D8B" w:rsidRDefault="00735D8B">
      <w:pPr>
        <w:pStyle w:val="Index1"/>
        <w:tabs>
          <w:tab w:val="right" w:pos="5030"/>
        </w:tabs>
        <w:rPr>
          <w:noProof/>
        </w:rPr>
      </w:pPr>
      <w:r>
        <w:rPr>
          <w:noProof/>
        </w:rPr>
        <w:t>Microsoft Dynamics 365 for Customer Service, Enterprise Edition (Device SL), 58</w:t>
      </w:r>
    </w:p>
    <w:p w:rsidR="00735D8B" w:rsidRDefault="00735D8B">
      <w:pPr>
        <w:pStyle w:val="Index1"/>
        <w:tabs>
          <w:tab w:val="right" w:pos="5030"/>
        </w:tabs>
        <w:rPr>
          <w:noProof/>
        </w:rPr>
      </w:pPr>
      <w:r>
        <w:rPr>
          <w:noProof/>
        </w:rPr>
        <w:t>Microsoft Dynamics 365 for Customer Service, Enterprise edition (User SL), 58</w:t>
      </w:r>
    </w:p>
    <w:p w:rsidR="00735D8B" w:rsidRDefault="00735D8B">
      <w:pPr>
        <w:pStyle w:val="Index1"/>
        <w:tabs>
          <w:tab w:val="right" w:pos="5030"/>
        </w:tabs>
        <w:rPr>
          <w:noProof/>
        </w:rPr>
      </w:pPr>
      <w:r>
        <w:rPr>
          <w:noProof/>
        </w:rPr>
        <w:t>Microsoft Dynamics 365 for Field Service, Enterprise edition – Resurssien ajoitusten optimointi, 59</w:t>
      </w:r>
    </w:p>
    <w:p w:rsidR="00735D8B" w:rsidRDefault="00735D8B">
      <w:pPr>
        <w:pStyle w:val="Index1"/>
        <w:tabs>
          <w:tab w:val="right" w:pos="5030"/>
        </w:tabs>
        <w:rPr>
          <w:noProof/>
        </w:rPr>
      </w:pPr>
      <w:r>
        <w:rPr>
          <w:noProof/>
        </w:rPr>
        <w:t>Microsoft Dynamics 365 for Field Service, Enterprise edition (Device SL), 58</w:t>
      </w:r>
    </w:p>
    <w:p w:rsidR="00735D8B" w:rsidRDefault="00735D8B">
      <w:pPr>
        <w:pStyle w:val="Index1"/>
        <w:tabs>
          <w:tab w:val="right" w:pos="5030"/>
        </w:tabs>
        <w:rPr>
          <w:noProof/>
        </w:rPr>
      </w:pPr>
      <w:r>
        <w:rPr>
          <w:noProof/>
        </w:rPr>
        <w:t>Microsoft Dynamics 365 for Field Service, Enterprise edition (User SL), 58</w:t>
      </w:r>
    </w:p>
    <w:p w:rsidR="00735D8B" w:rsidRDefault="00735D8B">
      <w:pPr>
        <w:pStyle w:val="Index1"/>
        <w:tabs>
          <w:tab w:val="right" w:pos="5030"/>
        </w:tabs>
        <w:rPr>
          <w:noProof/>
        </w:rPr>
      </w:pPr>
      <w:r>
        <w:rPr>
          <w:noProof/>
        </w:rPr>
        <w:t>Microsoft Dynamics 365 for Operations, Enterprise edition, 22, 58</w:t>
      </w:r>
    </w:p>
    <w:p w:rsidR="00735D8B" w:rsidRDefault="00735D8B">
      <w:pPr>
        <w:pStyle w:val="Index1"/>
        <w:tabs>
          <w:tab w:val="right" w:pos="5030"/>
        </w:tabs>
        <w:rPr>
          <w:noProof/>
        </w:rPr>
      </w:pPr>
      <w:r>
        <w:rPr>
          <w:noProof/>
        </w:rPr>
        <w:t>Microsoft Dynamics 365 for Operations, Enterprise edition – Additional Database Storage, 59</w:t>
      </w:r>
    </w:p>
    <w:p w:rsidR="00735D8B" w:rsidRDefault="00735D8B">
      <w:pPr>
        <w:pStyle w:val="Index1"/>
        <w:tabs>
          <w:tab w:val="right" w:pos="5030"/>
        </w:tabs>
        <w:rPr>
          <w:noProof/>
        </w:rPr>
      </w:pPr>
      <w:r>
        <w:rPr>
          <w:noProof/>
        </w:rPr>
        <w:t>Microsoft Dynamics 365 for Operations, Enterprise edition -– Additional File Storage, 59</w:t>
      </w:r>
    </w:p>
    <w:p w:rsidR="00735D8B" w:rsidRDefault="00735D8B">
      <w:pPr>
        <w:pStyle w:val="Index1"/>
        <w:tabs>
          <w:tab w:val="right" w:pos="5030"/>
        </w:tabs>
        <w:rPr>
          <w:noProof/>
        </w:rPr>
      </w:pPr>
      <w:r>
        <w:rPr>
          <w:noProof/>
        </w:rPr>
        <w:t>Microsoft Dynamics 365 for Operations, Enterprise edition – Sandbox Taso 1</w:t>
      </w:r>
    </w:p>
    <w:p w:rsidR="00735D8B" w:rsidRDefault="00735D8B">
      <w:pPr>
        <w:pStyle w:val="Index2"/>
        <w:tabs>
          <w:tab w:val="right" w:pos="5030"/>
        </w:tabs>
        <w:rPr>
          <w:noProof/>
        </w:rPr>
      </w:pPr>
      <w:r>
        <w:rPr>
          <w:noProof/>
        </w:rPr>
        <w:t>Developer &amp; Test Instance, 59</w:t>
      </w:r>
    </w:p>
    <w:p w:rsidR="00735D8B" w:rsidRDefault="00735D8B">
      <w:pPr>
        <w:pStyle w:val="Index1"/>
        <w:tabs>
          <w:tab w:val="right" w:pos="5030"/>
        </w:tabs>
        <w:rPr>
          <w:noProof/>
        </w:rPr>
      </w:pPr>
      <w:r>
        <w:rPr>
          <w:noProof/>
        </w:rPr>
        <w:t>Microsoft Dynamics 365 for Operations, Enterprise edition – Sandbox Taso 2</w:t>
      </w:r>
    </w:p>
    <w:p w:rsidR="00735D8B" w:rsidRDefault="00735D8B">
      <w:pPr>
        <w:pStyle w:val="Index2"/>
        <w:tabs>
          <w:tab w:val="right" w:pos="5030"/>
        </w:tabs>
        <w:rPr>
          <w:noProof/>
        </w:rPr>
      </w:pPr>
      <w:r>
        <w:rPr>
          <w:noProof/>
        </w:rPr>
        <w:t>Standard-hyväksyntätestaus, 59</w:t>
      </w:r>
    </w:p>
    <w:p w:rsidR="00735D8B" w:rsidRDefault="00735D8B">
      <w:pPr>
        <w:pStyle w:val="Index1"/>
        <w:tabs>
          <w:tab w:val="right" w:pos="5030"/>
        </w:tabs>
        <w:rPr>
          <w:noProof/>
        </w:rPr>
      </w:pPr>
      <w:r>
        <w:rPr>
          <w:noProof/>
        </w:rPr>
        <w:t>Microsoft Dynamics 365 for Operations, Enterprise edition – Sandbox Taso 3</w:t>
      </w:r>
    </w:p>
    <w:p w:rsidR="00735D8B" w:rsidRDefault="00735D8B">
      <w:pPr>
        <w:pStyle w:val="Index2"/>
        <w:tabs>
          <w:tab w:val="right" w:pos="5030"/>
        </w:tabs>
        <w:rPr>
          <w:noProof/>
        </w:rPr>
      </w:pPr>
      <w:r>
        <w:rPr>
          <w:noProof/>
        </w:rPr>
        <w:t>Premier-hyväksyntätestaus, 59</w:t>
      </w:r>
    </w:p>
    <w:p w:rsidR="00735D8B" w:rsidRDefault="00735D8B">
      <w:pPr>
        <w:pStyle w:val="Index1"/>
        <w:tabs>
          <w:tab w:val="right" w:pos="5030"/>
        </w:tabs>
        <w:rPr>
          <w:noProof/>
        </w:rPr>
      </w:pPr>
      <w:r>
        <w:rPr>
          <w:noProof/>
        </w:rPr>
        <w:t>Microsoft Dynamics 365 for Operations, Enterprise edition – Sandbox Taso 4</w:t>
      </w:r>
    </w:p>
    <w:p w:rsidR="00735D8B" w:rsidRDefault="00735D8B">
      <w:pPr>
        <w:pStyle w:val="Index2"/>
        <w:tabs>
          <w:tab w:val="right" w:pos="5030"/>
        </w:tabs>
        <w:rPr>
          <w:noProof/>
        </w:rPr>
      </w:pPr>
      <w:r>
        <w:rPr>
          <w:noProof/>
        </w:rPr>
        <w:t>Standard-suorituskykytestaus, 59</w:t>
      </w:r>
    </w:p>
    <w:p w:rsidR="00735D8B" w:rsidRDefault="00735D8B">
      <w:pPr>
        <w:pStyle w:val="Index1"/>
        <w:tabs>
          <w:tab w:val="right" w:pos="5030"/>
        </w:tabs>
        <w:rPr>
          <w:noProof/>
        </w:rPr>
      </w:pPr>
      <w:r>
        <w:rPr>
          <w:noProof/>
        </w:rPr>
        <w:t>Microsoft Dynamics 365 for Operations, Enterprise edition – Sandbox Taso 5</w:t>
      </w:r>
    </w:p>
    <w:p w:rsidR="00735D8B" w:rsidRDefault="00735D8B">
      <w:pPr>
        <w:pStyle w:val="Index2"/>
        <w:tabs>
          <w:tab w:val="right" w:pos="5030"/>
        </w:tabs>
        <w:rPr>
          <w:noProof/>
        </w:rPr>
      </w:pPr>
      <w:r>
        <w:rPr>
          <w:noProof/>
        </w:rPr>
        <w:t>Premier-suorituskykytestaus, 59</w:t>
      </w:r>
    </w:p>
    <w:p w:rsidR="00735D8B" w:rsidRDefault="00735D8B">
      <w:pPr>
        <w:pStyle w:val="Index1"/>
        <w:tabs>
          <w:tab w:val="right" w:pos="5030"/>
        </w:tabs>
        <w:rPr>
          <w:noProof/>
        </w:rPr>
      </w:pPr>
      <w:r>
        <w:rPr>
          <w:noProof/>
        </w:rPr>
        <w:t>Microsoft Dynamics 365 for Operations, Enterprise edition (User SL), 58</w:t>
      </w:r>
    </w:p>
    <w:p w:rsidR="00735D8B" w:rsidRDefault="00735D8B">
      <w:pPr>
        <w:pStyle w:val="Index1"/>
        <w:tabs>
          <w:tab w:val="right" w:pos="5030"/>
        </w:tabs>
        <w:rPr>
          <w:noProof/>
        </w:rPr>
      </w:pPr>
      <w:r>
        <w:rPr>
          <w:noProof/>
        </w:rPr>
        <w:t>Microsoft Dynamics 365 for Operations, Enterprise edition Add-on (Device ja User SL), 58</w:t>
      </w:r>
    </w:p>
    <w:p w:rsidR="00735D8B" w:rsidRDefault="00735D8B">
      <w:pPr>
        <w:pStyle w:val="Index1"/>
        <w:tabs>
          <w:tab w:val="right" w:pos="5030"/>
        </w:tabs>
        <w:rPr>
          <w:noProof/>
        </w:rPr>
      </w:pPr>
      <w:r>
        <w:rPr>
          <w:noProof/>
        </w:rPr>
        <w:t>Microsoft Dynamics 365 for Operations, Enterprise edition From SA (Device ja User SL), 58</w:t>
      </w:r>
    </w:p>
    <w:p w:rsidR="00735D8B" w:rsidRDefault="00735D8B">
      <w:pPr>
        <w:pStyle w:val="Index1"/>
        <w:tabs>
          <w:tab w:val="right" w:pos="5030"/>
        </w:tabs>
        <w:rPr>
          <w:noProof/>
        </w:rPr>
      </w:pPr>
      <w:r>
        <w:rPr>
          <w:noProof/>
        </w:rPr>
        <w:t>Microsoft Dynamics 365 for Project Service Automation, Enterprise edition (User SL), 58</w:t>
      </w:r>
    </w:p>
    <w:p w:rsidR="00735D8B" w:rsidRDefault="00735D8B">
      <w:pPr>
        <w:pStyle w:val="Index1"/>
        <w:tabs>
          <w:tab w:val="right" w:pos="5030"/>
        </w:tabs>
        <w:rPr>
          <w:noProof/>
        </w:rPr>
      </w:pPr>
      <w:r>
        <w:rPr>
          <w:noProof/>
        </w:rPr>
        <w:t>Microsoft Dynamics 365 for Sales On-premises CAL, 20, 60, 87</w:t>
      </w:r>
    </w:p>
    <w:p w:rsidR="00735D8B" w:rsidRDefault="00735D8B">
      <w:pPr>
        <w:pStyle w:val="Index1"/>
        <w:tabs>
          <w:tab w:val="right" w:pos="5030"/>
        </w:tabs>
        <w:rPr>
          <w:noProof/>
        </w:rPr>
      </w:pPr>
      <w:r>
        <w:rPr>
          <w:noProof/>
        </w:rPr>
        <w:t>Microsoft Dynamics 365 for Sales, Enterprise edition, 20</w:t>
      </w:r>
    </w:p>
    <w:p w:rsidR="00735D8B" w:rsidRDefault="00735D8B">
      <w:pPr>
        <w:pStyle w:val="Index1"/>
        <w:tabs>
          <w:tab w:val="right" w:pos="5030"/>
        </w:tabs>
        <w:rPr>
          <w:noProof/>
        </w:rPr>
      </w:pPr>
      <w:r>
        <w:rPr>
          <w:noProof/>
        </w:rPr>
        <w:t>Microsoft Dynamics 365 for Sales, Enterprise edition, 58</w:t>
      </w:r>
    </w:p>
    <w:p w:rsidR="00735D8B" w:rsidRDefault="00735D8B">
      <w:pPr>
        <w:pStyle w:val="Index1"/>
        <w:tabs>
          <w:tab w:val="right" w:pos="5030"/>
        </w:tabs>
        <w:rPr>
          <w:noProof/>
        </w:rPr>
      </w:pPr>
      <w:r>
        <w:rPr>
          <w:noProof/>
        </w:rPr>
        <w:t>Microsoft Dynamics 365 for Sales, Enterprise edition (User SL), 58</w:t>
      </w:r>
    </w:p>
    <w:p w:rsidR="00735D8B" w:rsidRDefault="00735D8B">
      <w:pPr>
        <w:pStyle w:val="Index1"/>
        <w:tabs>
          <w:tab w:val="right" w:pos="5030"/>
        </w:tabs>
        <w:rPr>
          <w:noProof/>
        </w:rPr>
      </w:pPr>
      <w:r>
        <w:rPr>
          <w:noProof/>
        </w:rPr>
        <w:t>Microsoft Dynamics 365 for Team Members On-premises CAL, 20, 87</w:t>
      </w:r>
    </w:p>
    <w:p w:rsidR="00735D8B" w:rsidRDefault="00735D8B">
      <w:pPr>
        <w:pStyle w:val="Index1"/>
        <w:tabs>
          <w:tab w:val="right" w:pos="5030"/>
        </w:tabs>
        <w:rPr>
          <w:noProof/>
        </w:rPr>
      </w:pPr>
      <w:r>
        <w:rPr>
          <w:noProof/>
        </w:rPr>
        <w:t>Microsoft Dynamics 365 for Team Members, Enterprise edition, 20, 22</w:t>
      </w:r>
    </w:p>
    <w:p w:rsidR="00735D8B" w:rsidRDefault="00735D8B">
      <w:pPr>
        <w:pStyle w:val="Index1"/>
        <w:tabs>
          <w:tab w:val="right" w:pos="5030"/>
        </w:tabs>
        <w:rPr>
          <w:noProof/>
        </w:rPr>
      </w:pPr>
      <w:r>
        <w:rPr>
          <w:noProof/>
        </w:rPr>
        <w:t>Microsoft Dynamics 365 for Team Members, Enterprise edition (User SL), 58</w:t>
      </w:r>
    </w:p>
    <w:p w:rsidR="00735D8B" w:rsidRDefault="00735D8B">
      <w:pPr>
        <w:pStyle w:val="Index1"/>
        <w:tabs>
          <w:tab w:val="right" w:pos="5030"/>
        </w:tabs>
        <w:rPr>
          <w:noProof/>
        </w:rPr>
      </w:pPr>
      <w:r>
        <w:rPr>
          <w:noProof/>
        </w:rPr>
        <w:t>Microsoft Dynamics 365 for Team Members, Enterprise edition Add-on (User SL), 59</w:t>
      </w:r>
    </w:p>
    <w:p w:rsidR="00735D8B" w:rsidRDefault="00735D8B">
      <w:pPr>
        <w:pStyle w:val="Index1"/>
        <w:tabs>
          <w:tab w:val="right" w:pos="5030"/>
        </w:tabs>
        <w:rPr>
          <w:noProof/>
        </w:rPr>
      </w:pPr>
      <w:r>
        <w:rPr>
          <w:noProof/>
        </w:rPr>
        <w:t>Microsoft Dynamics 365 for Team Members, Enterprise edition From SA (User SL), 59</w:t>
      </w:r>
    </w:p>
    <w:p w:rsidR="00735D8B" w:rsidRDefault="00735D8B">
      <w:pPr>
        <w:pStyle w:val="Index1"/>
        <w:tabs>
          <w:tab w:val="right" w:pos="5030"/>
        </w:tabs>
        <w:rPr>
          <w:noProof/>
        </w:rPr>
      </w:pPr>
      <w:r>
        <w:rPr>
          <w:noProof/>
        </w:rPr>
        <w:t>Microsoft Dynamics 365 Plan 1 Enterprise edition From SA, 5</w:t>
      </w:r>
    </w:p>
    <w:p w:rsidR="00735D8B" w:rsidRDefault="00735D8B">
      <w:pPr>
        <w:pStyle w:val="Index1"/>
        <w:tabs>
          <w:tab w:val="right" w:pos="5030"/>
        </w:tabs>
        <w:rPr>
          <w:noProof/>
        </w:rPr>
      </w:pPr>
      <w:r>
        <w:rPr>
          <w:noProof/>
        </w:rPr>
        <w:t>Microsoft Dynamics 365 Plan 1 Enterprise edition -lisäosa, 5</w:t>
      </w:r>
    </w:p>
    <w:p w:rsidR="00735D8B" w:rsidRDefault="00735D8B">
      <w:pPr>
        <w:pStyle w:val="Index1"/>
        <w:tabs>
          <w:tab w:val="right" w:pos="5030"/>
        </w:tabs>
        <w:rPr>
          <w:noProof/>
        </w:rPr>
      </w:pPr>
      <w:r>
        <w:rPr>
          <w:noProof/>
        </w:rPr>
        <w:t>Microsoft Dynamics 365 Plan 1, Enterprise edition (User SL), 58</w:t>
      </w:r>
    </w:p>
    <w:p w:rsidR="00735D8B" w:rsidRDefault="00735D8B">
      <w:pPr>
        <w:pStyle w:val="Index1"/>
        <w:tabs>
          <w:tab w:val="right" w:pos="5030"/>
        </w:tabs>
        <w:rPr>
          <w:noProof/>
        </w:rPr>
      </w:pPr>
      <w:r>
        <w:rPr>
          <w:noProof/>
        </w:rPr>
        <w:t>Microsoft Dynamics 365 Plan 1, Enterprise edition Add-on, 58</w:t>
      </w:r>
    </w:p>
    <w:p w:rsidR="00735D8B" w:rsidRDefault="00735D8B">
      <w:pPr>
        <w:pStyle w:val="Index1"/>
        <w:tabs>
          <w:tab w:val="right" w:pos="5030"/>
        </w:tabs>
        <w:rPr>
          <w:noProof/>
        </w:rPr>
      </w:pPr>
      <w:r>
        <w:rPr>
          <w:noProof/>
        </w:rPr>
        <w:t>Microsoft Dynamics 365 Plan 1, Enterprise edition From SA, 58</w:t>
      </w:r>
    </w:p>
    <w:p w:rsidR="00735D8B" w:rsidRDefault="00735D8B">
      <w:pPr>
        <w:pStyle w:val="Index1"/>
        <w:tabs>
          <w:tab w:val="right" w:pos="5030"/>
        </w:tabs>
        <w:rPr>
          <w:noProof/>
        </w:rPr>
      </w:pPr>
      <w:r>
        <w:rPr>
          <w:noProof/>
        </w:rPr>
        <w:t>Microsoft Dynamics 365 Plan 2 Enterprise edition Add-on (User SL), 58</w:t>
      </w:r>
    </w:p>
    <w:p w:rsidR="00735D8B" w:rsidRDefault="00735D8B">
      <w:pPr>
        <w:pStyle w:val="Index1"/>
        <w:tabs>
          <w:tab w:val="right" w:pos="5030"/>
        </w:tabs>
        <w:rPr>
          <w:noProof/>
        </w:rPr>
      </w:pPr>
      <w:r>
        <w:rPr>
          <w:noProof/>
        </w:rPr>
        <w:t>Microsoft Dynamics 365 Plan 2, Enterprise edition (User SL), 58</w:t>
      </w:r>
    </w:p>
    <w:p w:rsidR="00735D8B" w:rsidRDefault="00735D8B">
      <w:pPr>
        <w:pStyle w:val="Index1"/>
        <w:tabs>
          <w:tab w:val="right" w:pos="5030"/>
        </w:tabs>
        <w:rPr>
          <w:noProof/>
        </w:rPr>
      </w:pPr>
      <w:r>
        <w:rPr>
          <w:noProof/>
        </w:rPr>
        <w:lastRenderedPageBreak/>
        <w:t>Microsoft Dynamics 365 Plan 2, Enterprise edition From SA (User SL), 58</w:t>
      </w:r>
    </w:p>
    <w:p w:rsidR="00735D8B" w:rsidRDefault="00735D8B">
      <w:pPr>
        <w:pStyle w:val="Index1"/>
        <w:tabs>
          <w:tab w:val="right" w:pos="5030"/>
        </w:tabs>
        <w:rPr>
          <w:noProof/>
        </w:rPr>
      </w:pPr>
      <w:r>
        <w:rPr>
          <w:noProof/>
        </w:rPr>
        <w:t>Microsoft Dynamics 365 Pro Direct Support, 59</w:t>
      </w:r>
    </w:p>
    <w:p w:rsidR="00735D8B" w:rsidRDefault="00735D8B">
      <w:pPr>
        <w:pStyle w:val="Index1"/>
        <w:tabs>
          <w:tab w:val="right" w:pos="5030"/>
        </w:tabs>
        <w:rPr>
          <w:noProof/>
        </w:rPr>
      </w:pPr>
      <w:r>
        <w:rPr>
          <w:noProof/>
        </w:rPr>
        <w:t>Microsoft Dynamics AX 2012 R2, 21</w:t>
      </w:r>
    </w:p>
    <w:p w:rsidR="00735D8B" w:rsidRDefault="00735D8B">
      <w:pPr>
        <w:pStyle w:val="Index1"/>
        <w:tabs>
          <w:tab w:val="right" w:pos="5030"/>
        </w:tabs>
        <w:rPr>
          <w:noProof/>
        </w:rPr>
      </w:pPr>
      <w:r>
        <w:rPr>
          <w:noProof/>
        </w:rPr>
        <w:t>Microsoft Dynamics AX 2012 R3 Enterprise Additive CAL, 21</w:t>
      </w:r>
    </w:p>
    <w:p w:rsidR="00735D8B" w:rsidRDefault="00735D8B">
      <w:pPr>
        <w:pStyle w:val="Index1"/>
        <w:tabs>
          <w:tab w:val="right" w:pos="5030"/>
        </w:tabs>
        <w:rPr>
          <w:noProof/>
        </w:rPr>
      </w:pPr>
      <w:r>
        <w:rPr>
          <w:noProof/>
        </w:rPr>
        <w:t>Microsoft Dynamics AX 2012 R3 Enterprise CAL, 21</w:t>
      </w:r>
    </w:p>
    <w:p w:rsidR="00735D8B" w:rsidRDefault="00735D8B">
      <w:pPr>
        <w:pStyle w:val="Index1"/>
        <w:tabs>
          <w:tab w:val="right" w:pos="5030"/>
        </w:tabs>
        <w:rPr>
          <w:noProof/>
        </w:rPr>
      </w:pPr>
      <w:r>
        <w:rPr>
          <w:noProof/>
        </w:rPr>
        <w:t>Microsoft Dynamics AX 2012 R3 Functional Additive CAL, 21</w:t>
      </w:r>
    </w:p>
    <w:p w:rsidR="00735D8B" w:rsidRDefault="00735D8B">
      <w:pPr>
        <w:pStyle w:val="Index1"/>
        <w:tabs>
          <w:tab w:val="right" w:pos="5030"/>
        </w:tabs>
        <w:rPr>
          <w:noProof/>
        </w:rPr>
      </w:pPr>
      <w:r>
        <w:rPr>
          <w:noProof/>
        </w:rPr>
        <w:t>Microsoft Dynamics AX 2012 R3 Functional CAL, 21</w:t>
      </w:r>
    </w:p>
    <w:p w:rsidR="00735D8B" w:rsidRDefault="00735D8B">
      <w:pPr>
        <w:pStyle w:val="Index1"/>
        <w:tabs>
          <w:tab w:val="right" w:pos="5030"/>
        </w:tabs>
        <w:rPr>
          <w:noProof/>
        </w:rPr>
      </w:pPr>
      <w:r>
        <w:rPr>
          <w:noProof/>
        </w:rPr>
        <w:t>Microsoft Dynamics AX 2012 R3 Self Serve CAL, 21</w:t>
      </w:r>
    </w:p>
    <w:p w:rsidR="00735D8B" w:rsidRDefault="00735D8B">
      <w:pPr>
        <w:pStyle w:val="Index1"/>
        <w:tabs>
          <w:tab w:val="right" w:pos="5030"/>
        </w:tabs>
        <w:rPr>
          <w:noProof/>
        </w:rPr>
      </w:pPr>
      <w:r>
        <w:rPr>
          <w:noProof/>
        </w:rPr>
        <w:t>Microsoft Dynamics AX 2012 R3 Server, 21</w:t>
      </w:r>
    </w:p>
    <w:p w:rsidR="00735D8B" w:rsidRDefault="00735D8B">
      <w:pPr>
        <w:pStyle w:val="Index1"/>
        <w:tabs>
          <w:tab w:val="right" w:pos="5030"/>
        </w:tabs>
        <w:rPr>
          <w:noProof/>
        </w:rPr>
      </w:pPr>
      <w:r>
        <w:rPr>
          <w:noProof/>
        </w:rPr>
        <w:t>Microsoft Dynamics AX 2012 R3 Standard Commerce Server Core, 21</w:t>
      </w:r>
    </w:p>
    <w:p w:rsidR="00735D8B" w:rsidRDefault="00735D8B">
      <w:pPr>
        <w:pStyle w:val="Index1"/>
        <w:tabs>
          <w:tab w:val="right" w:pos="5030"/>
        </w:tabs>
        <w:rPr>
          <w:noProof/>
        </w:rPr>
      </w:pPr>
      <w:r>
        <w:rPr>
          <w:noProof/>
        </w:rPr>
        <w:t>Microsoft Dynamics AX 2012 R3 Store Server, 21</w:t>
      </w:r>
    </w:p>
    <w:p w:rsidR="00735D8B" w:rsidRDefault="00735D8B">
      <w:pPr>
        <w:pStyle w:val="Index1"/>
        <w:tabs>
          <w:tab w:val="right" w:pos="5030"/>
        </w:tabs>
        <w:rPr>
          <w:noProof/>
        </w:rPr>
      </w:pPr>
      <w:r>
        <w:rPr>
          <w:noProof/>
        </w:rPr>
        <w:t>Microsoft Dynamics AX 2012 R3 Task Additive CAL, 21</w:t>
      </w:r>
    </w:p>
    <w:p w:rsidR="00735D8B" w:rsidRDefault="00735D8B">
      <w:pPr>
        <w:pStyle w:val="Index1"/>
        <w:tabs>
          <w:tab w:val="right" w:pos="5030"/>
        </w:tabs>
        <w:rPr>
          <w:noProof/>
        </w:rPr>
      </w:pPr>
      <w:r>
        <w:rPr>
          <w:noProof/>
        </w:rPr>
        <w:t>Microsoft Dynamics AX 2012 R3 Task CAL, 21</w:t>
      </w:r>
    </w:p>
    <w:p w:rsidR="00735D8B" w:rsidRDefault="00735D8B">
      <w:pPr>
        <w:pStyle w:val="Index1"/>
        <w:tabs>
          <w:tab w:val="right" w:pos="5030"/>
        </w:tabs>
        <w:rPr>
          <w:noProof/>
        </w:rPr>
      </w:pPr>
      <w:r>
        <w:rPr>
          <w:noProof/>
        </w:rPr>
        <w:t>Microsoft Dynamics AX Enterprise CAL, 81</w:t>
      </w:r>
    </w:p>
    <w:p w:rsidR="00735D8B" w:rsidRDefault="00735D8B">
      <w:pPr>
        <w:pStyle w:val="Index1"/>
        <w:tabs>
          <w:tab w:val="right" w:pos="5030"/>
        </w:tabs>
        <w:rPr>
          <w:noProof/>
        </w:rPr>
      </w:pPr>
      <w:r>
        <w:rPr>
          <w:noProof/>
        </w:rPr>
        <w:t>Microsoft Dynamics AX Enterprise CAL-käyttöoikeus, 60</w:t>
      </w:r>
    </w:p>
    <w:p w:rsidR="00735D8B" w:rsidRDefault="00735D8B">
      <w:pPr>
        <w:pStyle w:val="Index1"/>
        <w:tabs>
          <w:tab w:val="right" w:pos="5030"/>
        </w:tabs>
        <w:rPr>
          <w:noProof/>
        </w:rPr>
      </w:pPr>
      <w:r>
        <w:rPr>
          <w:noProof/>
        </w:rPr>
        <w:t>Microsoft Dynamics AX Functional CAL, 60, 81</w:t>
      </w:r>
    </w:p>
    <w:p w:rsidR="00735D8B" w:rsidRDefault="00735D8B">
      <w:pPr>
        <w:pStyle w:val="Index1"/>
        <w:tabs>
          <w:tab w:val="right" w:pos="5030"/>
        </w:tabs>
        <w:rPr>
          <w:noProof/>
        </w:rPr>
      </w:pPr>
      <w:r>
        <w:rPr>
          <w:noProof/>
        </w:rPr>
        <w:t>Microsoft Dynamics AX Self Serve CAL, 60</w:t>
      </w:r>
    </w:p>
    <w:p w:rsidR="00735D8B" w:rsidRDefault="00735D8B">
      <w:pPr>
        <w:pStyle w:val="Index1"/>
        <w:tabs>
          <w:tab w:val="right" w:pos="5030"/>
        </w:tabs>
        <w:rPr>
          <w:noProof/>
        </w:rPr>
      </w:pPr>
      <w:r>
        <w:rPr>
          <w:noProof/>
        </w:rPr>
        <w:t>Microsoft Dynamics AX Standard Commerce Core Server, 81</w:t>
      </w:r>
    </w:p>
    <w:p w:rsidR="00735D8B" w:rsidRDefault="00735D8B">
      <w:pPr>
        <w:pStyle w:val="Index1"/>
        <w:tabs>
          <w:tab w:val="right" w:pos="5030"/>
        </w:tabs>
        <w:rPr>
          <w:noProof/>
        </w:rPr>
      </w:pPr>
      <w:r>
        <w:rPr>
          <w:noProof/>
        </w:rPr>
        <w:t>Microsoft Dynamics AX Store Server, 81</w:t>
      </w:r>
    </w:p>
    <w:p w:rsidR="00735D8B" w:rsidRDefault="00735D8B">
      <w:pPr>
        <w:pStyle w:val="Index1"/>
        <w:tabs>
          <w:tab w:val="right" w:pos="5030"/>
        </w:tabs>
        <w:rPr>
          <w:noProof/>
        </w:rPr>
      </w:pPr>
      <w:r>
        <w:rPr>
          <w:noProof/>
        </w:rPr>
        <w:t>Microsoft Dynamics AX Task CAL, 60, 81</w:t>
      </w:r>
    </w:p>
    <w:p w:rsidR="00735D8B" w:rsidRDefault="00735D8B">
      <w:pPr>
        <w:pStyle w:val="Index1"/>
        <w:tabs>
          <w:tab w:val="right" w:pos="5030"/>
        </w:tabs>
        <w:rPr>
          <w:noProof/>
        </w:rPr>
      </w:pPr>
      <w:r>
        <w:rPr>
          <w:noProof/>
        </w:rPr>
        <w:t>Microsoft Dynamics CRM 2015, 20</w:t>
      </w:r>
    </w:p>
    <w:p w:rsidR="00735D8B" w:rsidRDefault="00735D8B">
      <w:pPr>
        <w:pStyle w:val="Index1"/>
        <w:tabs>
          <w:tab w:val="right" w:pos="5030"/>
        </w:tabs>
        <w:rPr>
          <w:noProof/>
        </w:rPr>
      </w:pPr>
      <w:r>
        <w:rPr>
          <w:noProof/>
        </w:rPr>
        <w:t>Microsoft Dynamics CRM 2016, 20</w:t>
      </w:r>
    </w:p>
    <w:p w:rsidR="00735D8B" w:rsidRDefault="00735D8B">
      <w:pPr>
        <w:pStyle w:val="Index1"/>
        <w:tabs>
          <w:tab w:val="right" w:pos="5030"/>
        </w:tabs>
        <w:rPr>
          <w:noProof/>
        </w:rPr>
      </w:pPr>
      <w:r>
        <w:rPr>
          <w:noProof/>
        </w:rPr>
        <w:t>Microsoft Dynamics CRM Basic CAL, 60</w:t>
      </w:r>
    </w:p>
    <w:p w:rsidR="00735D8B" w:rsidRDefault="00735D8B">
      <w:pPr>
        <w:pStyle w:val="Index1"/>
        <w:tabs>
          <w:tab w:val="right" w:pos="5030"/>
        </w:tabs>
        <w:rPr>
          <w:noProof/>
        </w:rPr>
      </w:pPr>
      <w:r>
        <w:rPr>
          <w:noProof/>
        </w:rPr>
        <w:t>Microsoft Dynamics CRM Professional CAL, 60</w:t>
      </w:r>
    </w:p>
    <w:p w:rsidR="00735D8B" w:rsidRDefault="00735D8B">
      <w:pPr>
        <w:pStyle w:val="Index1"/>
        <w:tabs>
          <w:tab w:val="right" w:pos="5030"/>
        </w:tabs>
        <w:rPr>
          <w:noProof/>
        </w:rPr>
      </w:pPr>
      <w:r>
        <w:rPr>
          <w:noProof/>
        </w:rPr>
        <w:t>Microsoft Dynamics CRM Server 2013, 81</w:t>
      </w:r>
    </w:p>
    <w:p w:rsidR="00735D8B" w:rsidRDefault="00735D8B">
      <w:pPr>
        <w:pStyle w:val="Index1"/>
        <w:tabs>
          <w:tab w:val="right" w:pos="5030"/>
        </w:tabs>
        <w:rPr>
          <w:noProof/>
        </w:rPr>
      </w:pPr>
      <w:r>
        <w:rPr>
          <w:noProof/>
        </w:rPr>
        <w:t>Microsoft Dynamics CRM Server 2015, 81</w:t>
      </w:r>
    </w:p>
    <w:p w:rsidR="00735D8B" w:rsidRDefault="00735D8B">
      <w:pPr>
        <w:pStyle w:val="Index1"/>
        <w:tabs>
          <w:tab w:val="right" w:pos="5030"/>
        </w:tabs>
        <w:rPr>
          <w:noProof/>
        </w:rPr>
      </w:pPr>
      <w:r>
        <w:rPr>
          <w:noProof/>
        </w:rPr>
        <w:t>Microsoft Exchange Server, 86</w:t>
      </w:r>
    </w:p>
    <w:p w:rsidR="00735D8B" w:rsidRDefault="00735D8B">
      <w:pPr>
        <w:pStyle w:val="Index1"/>
        <w:tabs>
          <w:tab w:val="right" w:pos="5030"/>
        </w:tabs>
        <w:rPr>
          <w:noProof/>
        </w:rPr>
      </w:pPr>
      <w:r>
        <w:rPr>
          <w:noProof/>
        </w:rPr>
        <w:t>Microsoft Flow Plan 1, 69</w:t>
      </w:r>
    </w:p>
    <w:p w:rsidR="00735D8B" w:rsidRDefault="00735D8B">
      <w:pPr>
        <w:pStyle w:val="Index1"/>
        <w:tabs>
          <w:tab w:val="right" w:pos="5030"/>
        </w:tabs>
        <w:rPr>
          <w:noProof/>
        </w:rPr>
      </w:pPr>
      <w:r>
        <w:rPr>
          <w:noProof/>
        </w:rPr>
        <w:t>Microsoft Flow Plan 2, 69</w:t>
      </w:r>
    </w:p>
    <w:p w:rsidR="00735D8B" w:rsidRDefault="00735D8B">
      <w:pPr>
        <w:pStyle w:val="Index1"/>
        <w:tabs>
          <w:tab w:val="right" w:pos="5030"/>
        </w:tabs>
        <w:rPr>
          <w:noProof/>
        </w:rPr>
      </w:pPr>
      <w:r>
        <w:rPr>
          <w:noProof/>
        </w:rPr>
        <w:t>Microsoft Identity Manager 2016 CAL, 23</w:t>
      </w:r>
    </w:p>
    <w:p w:rsidR="00735D8B" w:rsidRDefault="00735D8B">
      <w:pPr>
        <w:pStyle w:val="Index1"/>
        <w:tabs>
          <w:tab w:val="right" w:pos="5030"/>
        </w:tabs>
        <w:rPr>
          <w:noProof/>
        </w:rPr>
      </w:pPr>
      <w:r>
        <w:rPr>
          <w:noProof/>
        </w:rPr>
        <w:t>Microsoft Identity Manager 2016 External Connector, 23</w:t>
      </w:r>
    </w:p>
    <w:p w:rsidR="00735D8B" w:rsidRDefault="00735D8B">
      <w:pPr>
        <w:pStyle w:val="Index1"/>
        <w:tabs>
          <w:tab w:val="right" w:pos="5030"/>
        </w:tabs>
        <w:rPr>
          <w:noProof/>
        </w:rPr>
      </w:pPr>
      <w:r>
        <w:rPr>
          <w:noProof/>
        </w:rPr>
        <w:t>Microsoft Intune, 16, 17, 34, 70</w:t>
      </w:r>
    </w:p>
    <w:p w:rsidR="00735D8B" w:rsidRDefault="00735D8B">
      <w:pPr>
        <w:pStyle w:val="Index1"/>
        <w:tabs>
          <w:tab w:val="right" w:pos="5030"/>
        </w:tabs>
        <w:rPr>
          <w:noProof/>
        </w:rPr>
      </w:pPr>
      <w:r>
        <w:rPr>
          <w:noProof/>
        </w:rPr>
        <w:t>Microsoft Intune Add-on, 70</w:t>
      </w:r>
    </w:p>
    <w:p w:rsidR="00735D8B" w:rsidRDefault="00735D8B">
      <w:pPr>
        <w:pStyle w:val="Index1"/>
        <w:tabs>
          <w:tab w:val="right" w:pos="5030"/>
        </w:tabs>
        <w:rPr>
          <w:noProof/>
        </w:rPr>
      </w:pPr>
      <w:r>
        <w:rPr>
          <w:noProof/>
        </w:rPr>
        <w:t>Microsoft Intune User SL Add-on Extra Storage 1 GB, 70</w:t>
      </w:r>
    </w:p>
    <w:p w:rsidR="00735D8B" w:rsidRDefault="00735D8B">
      <w:pPr>
        <w:pStyle w:val="Index1"/>
        <w:tabs>
          <w:tab w:val="right" w:pos="5030"/>
        </w:tabs>
        <w:rPr>
          <w:noProof/>
        </w:rPr>
      </w:pPr>
      <w:r>
        <w:rPr>
          <w:noProof/>
        </w:rPr>
        <w:t>Microsoft Learning E-Reference Library, 70</w:t>
      </w:r>
    </w:p>
    <w:p w:rsidR="00735D8B" w:rsidRDefault="00735D8B">
      <w:pPr>
        <w:pStyle w:val="Index1"/>
        <w:tabs>
          <w:tab w:val="right" w:pos="5030"/>
        </w:tabs>
        <w:rPr>
          <w:noProof/>
        </w:rPr>
      </w:pPr>
      <w:r>
        <w:rPr>
          <w:noProof/>
        </w:rPr>
        <w:t>Microsoft Learning Imagine Academy, 70</w:t>
      </w:r>
    </w:p>
    <w:p w:rsidR="00735D8B" w:rsidRDefault="00735D8B">
      <w:pPr>
        <w:pStyle w:val="Index1"/>
        <w:tabs>
          <w:tab w:val="right" w:pos="5030"/>
        </w:tabs>
        <w:rPr>
          <w:noProof/>
        </w:rPr>
      </w:pPr>
      <w:r>
        <w:rPr>
          <w:noProof/>
        </w:rPr>
        <w:t>Microsoft Learning MCP 1 Exam Vouchers, 70</w:t>
      </w:r>
    </w:p>
    <w:p w:rsidR="00735D8B" w:rsidRDefault="00735D8B">
      <w:pPr>
        <w:pStyle w:val="Index1"/>
        <w:tabs>
          <w:tab w:val="right" w:pos="5030"/>
        </w:tabs>
        <w:rPr>
          <w:noProof/>
        </w:rPr>
      </w:pPr>
      <w:r>
        <w:rPr>
          <w:noProof/>
        </w:rPr>
        <w:t>Microsoft Learning MCP 30 Exam Vouchers, 70</w:t>
      </w:r>
    </w:p>
    <w:p w:rsidR="00735D8B" w:rsidRDefault="00735D8B">
      <w:pPr>
        <w:pStyle w:val="Index1"/>
        <w:tabs>
          <w:tab w:val="right" w:pos="5030"/>
        </w:tabs>
        <w:rPr>
          <w:noProof/>
        </w:rPr>
      </w:pPr>
      <w:r>
        <w:rPr>
          <w:noProof/>
        </w:rPr>
        <w:t>Microsoft Learning MOS/MCE Certification 125 Exam Site License, 70</w:t>
      </w:r>
    </w:p>
    <w:p w:rsidR="00735D8B" w:rsidRDefault="00735D8B">
      <w:pPr>
        <w:pStyle w:val="Index1"/>
        <w:tabs>
          <w:tab w:val="right" w:pos="5030"/>
        </w:tabs>
        <w:rPr>
          <w:noProof/>
        </w:rPr>
      </w:pPr>
      <w:r>
        <w:rPr>
          <w:noProof/>
        </w:rPr>
        <w:t>Microsoft Learning MOS/MTA/MCE Certification 500 Exam Site License, 70</w:t>
      </w:r>
    </w:p>
    <w:p w:rsidR="00735D8B" w:rsidRDefault="00735D8B">
      <w:pPr>
        <w:pStyle w:val="Index1"/>
        <w:tabs>
          <w:tab w:val="right" w:pos="5030"/>
        </w:tabs>
        <w:rPr>
          <w:noProof/>
        </w:rPr>
      </w:pPr>
      <w:r>
        <w:rPr>
          <w:noProof/>
        </w:rPr>
        <w:t>Microsoft Learning MTA/MCA Certification 125 Exam Site License, 70</w:t>
      </w:r>
    </w:p>
    <w:p w:rsidR="00735D8B" w:rsidRDefault="00735D8B">
      <w:pPr>
        <w:pStyle w:val="Index1"/>
        <w:tabs>
          <w:tab w:val="right" w:pos="5030"/>
        </w:tabs>
        <w:rPr>
          <w:noProof/>
        </w:rPr>
      </w:pPr>
      <w:r>
        <w:rPr>
          <w:noProof/>
        </w:rPr>
        <w:t>Microsoft MyAnalytics, 65</w:t>
      </w:r>
    </w:p>
    <w:p w:rsidR="00735D8B" w:rsidRDefault="00735D8B">
      <w:pPr>
        <w:pStyle w:val="Index1"/>
        <w:tabs>
          <w:tab w:val="right" w:pos="5030"/>
        </w:tabs>
        <w:rPr>
          <w:noProof/>
        </w:rPr>
      </w:pPr>
      <w:r>
        <w:rPr>
          <w:noProof/>
        </w:rPr>
        <w:t>Microsoft Office Audit and Control Management Server 2013, 27</w:t>
      </w:r>
    </w:p>
    <w:p w:rsidR="00735D8B" w:rsidRDefault="00735D8B">
      <w:pPr>
        <w:pStyle w:val="Index1"/>
        <w:tabs>
          <w:tab w:val="right" w:pos="5030"/>
        </w:tabs>
        <w:rPr>
          <w:noProof/>
        </w:rPr>
      </w:pPr>
      <w:r>
        <w:rPr>
          <w:noProof/>
        </w:rPr>
        <w:t>Microsoft PowerApp Plan 1, 69</w:t>
      </w:r>
    </w:p>
    <w:p w:rsidR="00735D8B" w:rsidRDefault="00735D8B">
      <w:pPr>
        <w:pStyle w:val="Index1"/>
        <w:tabs>
          <w:tab w:val="right" w:pos="5030"/>
        </w:tabs>
        <w:rPr>
          <w:noProof/>
        </w:rPr>
      </w:pPr>
      <w:r>
        <w:rPr>
          <w:noProof/>
        </w:rPr>
        <w:t>Microsoft PowerApp Plan 2, 69</w:t>
      </w:r>
    </w:p>
    <w:p w:rsidR="00735D8B" w:rsidRDefault="00735D8B">
      <w:pPr>
        <w:pStyle w:val="Index1"/>
        <w:tabs>
          <w:tab w:val="right" w:pos="5030"/>
        </w:tabs>
        <w:rPr>
          <w:noProof/>
        </w:rPr>
      </w:pPr>
      <w:r>
        <w:rPr>
          <w:noProof/>
        </w:rPr>
        <w:t>Microsoft SQL Server, 86</w:t>
      </w:r>
    </w:p>
    <w:p w:rsidR="00735D8B" w:rsidRDefault="00735D8B">
      <w:pPr>
        <w:pStyle w:val="Index1"/>
        <w:tabs>
          <w:tab w:val="right" w:pos="5030"/>
        </w:tabs>
        <w:rPr>
          <w:noProof/>
        </w:rPr>
      </w:pPr>
      <w:r>
        <w:rPr>
          <w:noProof/>
        </w:rPr>
        <w:t>Microsoft Translator API, 70</w:t>
      </w:r>
    </w:p>
    <w:p w:rsidR="00735D8B" w:rsidRDefault="00735D8B">
      <w:pPr>
        <w:pStyle w:val="Index1"/>
        <w:tabs>
          <w:tab w:val="right" w:pos="5030"/>
        </w:tabs>
        <w:rPr>
          <w:noProof/>
        </w:rPr>
      </w:pPr>
      <w:r>
        <w:rPr>
          <w:noProof/>
        </w:rPr>
        <w:t>Microsoftin monimenetelmäinen todentaminen, 55</w:t>
      </w:r>
    </w:p>
    <w:p w:rsidR="00735D8B" w:rsidRDefault="00735D8B">
      <w:pPr>
        <w:pStyle w:val="Index1"/>
        <w:tabs>
          <w:tab w:val="right" w:pos="5030"/>
        </w:tabs>
        <w:rPr>
          <w:noProof/>
        </w:rPr>
      </w:pPr>
      <w:r>
        <w:rPr>
          <w:noProof/>
        </w:rPr>
        <w:t>Minecraft</w:t>
      </w:r>
    </w:p>
    <w:p w:rsidR="00735D8B" w:rsidRDefault="00735D8B">
      <w:pPr>
        <w:pStyle w:val="Index2"/>
        <w:tabs>
          <w:tab w:val="right" w:pos="5030"/>
        </w:tabs>
        <w:rPr>
          <w:noProof/>
        </w:rPr>
      </w:pPr>
      <w:r>
        <w:rPr>
          <w:noProof/>
        </w:rPr>
        <w:t>Education Edition, 71</w:t>
      </w:r>
    </w:p>
    <w:p w:rsidR="00735D8B" w:rsidRDefault="00735D8B">
      <w:pPr>
        <w:pStyle w:val="Index1"/>
        <w:tabs>
          <w:tab w:val="right" w:pos="5030"/>
        </w:tabs>
        <w:rPr>
          <w:noProof/>
        </w:rPr>
      </w:pPr>
      <w:r>
        <w:rPr>
          <w:noProof/>
        </w:rPr>
        <w:t>MSDN-ohjelmistoalustat, 38</w:t>
      </w:r>
    </w:p>
    <w:p w:rsidR="00735D8B" w:rsidRDefault="00735D8B">
      <w:pPr>
        <w:pStyle w:val="Index1"/>
        <w:tabs>
          <w:tab w:val="right" w:pos="5030"/>
        </w:tabs>
        <w:rPr>
          <w:noProof/>
        </w:rPr>
      </w:pPr>
      <w:r>
        <w:rPr>
          <w:noProof/>
        </w:rPr>
        <w:t>Office 2013, 24</w:t>
      </w:r>
    </w:p>
    <w:p w:rsidR="00735D8B" w:rsidRDefault="00735D8B">
      <w:pPr>
        <w:pStyle w:val="Index1"/>
        <w:tabs>
          <w:tab w:val="right" w:pos="5030"/>
        </w:tabs>
        <w:rPr>
          <w:noProof/>
        </w:rPr>
      </w:pPr>
      <w:r>
        <w:rPr>
          <w:noProof/>
        </w:rPr>
        <w:t>Office 2016 for Mac Standard, 25</w:t>
      </w:r>
    </w:p>
    <w:p w:rsidR="00735D8B" w:rsidRDefault="00735D8B">
      <w:pPr>
        <w:pStyle w:val="Index1"/>
        <w:tabs>
          <w:tab w:val="right" w:pos="5030"/>
        </w:tabs>
        <w:rPr>
          <w:noProof/>
        </w:rPr>
      </w:pPr>
      <w:r>
        <w:rPr>
          <w:noProof/>
        </w:rPr>
        <w:t>Office 365</w:t>
      </w:r>
    </w:p>
    <w:p w:rsidR="00735D8B" w:rsidRDefault="00735D8B">
      <w:pPr>
        <w:pStyle w:val="Index2"/>
        <w:tabs>
          <w:tab w:val="right" w:pos="5030"/>
        </w:tabs>
        <w:rPr>
          <w:noProof/>
        </w:rPr>
      </w:pPr>
      <w:r>
        <w:rPr>
          <w:noProof/>
        </w:rPr>
        <w:t>n vientipalvelu, 66</w:t>
      </w:r>
    </w:p>
    <w:p w:rsidR="00735D8B" w:rsidRDefault="00735D8B">
      <w:pPr>
        <w:pStyle w:val="Index1"/>
        <w:tabs>
          <w:tab w:val="right" w:pos="5030"/>
        </w:tabs>
        <w:rPr>
          <w:noProof/>
        </w:rPr>
      </w:pPr>
      <w:r>
        <w:rPr>
          <w:noProof/>
        </w:rPr>
        <w:t>Office 365 Advanced Compliance, 65</w:t>
      </w:r>
    </w:p>
    <w:p w:rsidR="00735D8B" w:rsidRDefault="00735D8B">
      <w:pPr>
        <w:pStyle w:val="Index1"/>
        <w:tabs>
          <w:tab w:val="right" w:pos="5030"/>
        </w:tabs>
        <w:rPr>
          <w:noProof/>
        </w:rPr>
      </w:pPr>
      <w:r>
        <w:rPr>
          <w:noProof/>
        </w:rPr>
        <w:t>Office 365 Advanced Security Management (User SL), 64</w:t>
      </w:r>
    </w:p>
    <w:p w:rsidR="00735D8B" w:rsidRDefault="00735D8B">
      <w:pPr>
        <w:pStyle w:val="Index1"/>
        <w:tabs>
          <w:tab w:val="right" w:pos="5030"/>
        </w:tabs>
        <w:rPr>
          <w:noProof/>
        </w:rPr>
      </w:pPr>
      <w:r>
        <w:rPr>
          <w:noProof/>
        </w:rPr>
        <w:t>Office 365 Advanced Threat Protection, 66</w:t>
      </w:r>
    </w:p>
    <w:p w:rsidR="00735D8B" w:rsidRDefault="00735D8B">
      <w:pPr>
        <w:pStyle w:val="Index1"/>
        <w:tabs>
          <w:tab w:val="right" w:pos="5030"/>
        </w:tabs>
        <w:rPr>
          <w:noProof/>
        </w:rPr>
      </w:pPr>
      <w:r>
        <w:rPr>
          <w:noProof/>
        </w:rPr>
        <w:t>Office 365 Business, 60</w:t>
      </w:r>
    </w:p>
    <w:p w:rsidR="00735D8B" w:rsidRDefault="00735D8B">
      <w:pPr>
        <w:pStyle w:val="Index1"/>
        <w:tabs>
          <w:tab w:val="right" w:pos="5030"/>
        </w:tabs>
        <w:rPr>
          <w:noProof/>
        </w:rPr>
      </w:pPr>
      <w:r>
        <w:rPr>
          <w:noProof/>
        </w:rPr>
        <w:t>Office 365 Business Essentials, 62</w:t>
      </w:r>
    </w:p>
    <w:p w:rsidR="00735D8B" w:rsidRDefault="00735D8B">
      <w:pPr>
        <w:pStyle w:val="Index1"/>
        <w:tabs>
          <w:tab w:val="right" w:pos="5030"/>
        </w:tabs>
        <w:rPr>
          <w:noProof/>
        </w:rPr>
      </w:pPr>
      <w:r>
        <w:rPr>
          <w:noProof/>
        </w:rPr>
        <w:t>Office 365 Business Premium, 62</w:t>
      </w:r>
    </w:p>
    <w:p w:rsidR="00735D8B" w:rsidRDefault="00735D8B">
      <w:pPr>
        <w:pStyle w:val="Index1"/>
        <w:tabs>
          <w:tab w:val="right" w:pos="5030"/>
        </w:tabs>
        <w:rPr>
          <w:noProof/>
        </w:rPr>
      </w:pPr>
      <w:r>
        <w:rPr>
          <w:noProof/>
        </w:rPr>
        <w:t>Office 365 Customer Lockbox, 65</w:t>
      </w:r>
    </w:p>
    <w:p w:rsidR="00735D8B" w:rsidRDefault="00735D8B">
      <w:pPr>
        <w:pStyle w:val="Index1"/>
        <w:tabs>
          <w:tab w:val="right" w:pos="5030"/>
        </w:tabs>
        <w:rPr>
          <w:noProof/>
        </w:rPr>
      </w:pPr>
      <w:r>
        <w:rPr>
          <w:noProof/>
        </w:rPr>
        <w:t>Office 365 Education, 62</w:t>
      </w:r>
    </w:p>
    <w:p w:rsidR="00735D8B" w:rsidRDefault="00735D8B">
      <w:pPr>
        <w:pStyle w:val="Index1"/>
        <w:tabs>
          <w:tab w:val="right" w:pos="5030"/>
        </w:tabs>
        <w:rPr>
          <w:noProof/>
        </w:rPr>
      </w:pPr>
      <w:r>
        <w:rPr>
          <w:noProof/>
        </w:rPr>
        <w:t>Office 365 Education E5, 62</w:t>
      </w:r>
    </w:p>
    <w:p w:rsidR="00735D8B" w:rsidRDefault="00735D8B">
      <w:pPr>
        <w:pStyle w:val="Index1"/>
        <w:tabs>
          <w:tab w:val="right" w:pos="5030"/>
        </w:tabs>
        <w:rPr>
          <w:noProof/>
        </w:rPr>
      </w:pPr>
      <w:r>
        <w:rPr>
          <w:noProof/>
        </w:rPr>
        <w:t>Office 365 Education E5 Add-on, 62</w:t>
      </w:r>
    </w:p>
    <w:p w:rsidR="00735D8B" w:rsidRDefault="00735D8B">
      <w:pPr>
        <w:pStyle w:val="Index1"/>
        <w:tabs>
          <w:tab w:val="right" w:pos="5030"/>
        </w:tabs>
        <w:rPr>
          <w:noProof/>
        </w:rPr>
      </w:pPr>
      <w:r>
        <w:rPr>
          <w:noProof/>
        </w:rPr>
        <w:t>Office 365 Enterprise, 56</w:t>
      </w:r>
    </w:p>
    <w:p w:rsidR="00735D8B" w:rsidRDefault="00735D8B">
      <w:pPr>
        <w:pStyle w:val="Index1"/>
        <w:tabs>
          <w:tab w:val="right" w:pos="5030"/>
        </w:tabs>
        <w:rPr>
          <w:noProof/>
        </w:rPr>
      </w:pPr>
      <w:r>
        <w:rPr>
          <w:noProof/>
        </w:rPr>
        <w:t>Office 365 Enterprise, 57</w:t>
      </w:r>
    </w:p>
    <w:p w:rsidR="00735D8B" w:rsidRDefault="00735D8B">
      <w:pPr>
        <w:pStyle w:val="Index1"/>
        <w:tabs>
          <w:tab w:val="right" w:pos="5030"/>
        </w:tabs>
        <w:rPr>
          <w:noProof/>
        </w:rPr>
      </w:pPr>
      <w:r>
        <w:rPr>
          <w:noProof/>
        </w:rPr>
        <w:t>Office 365 Enterprise E1, 16, 62</w:t>
      </w:r>
    </w:p>
    <w:p w:rsidR="00735D8B" w:rsidRDefault="00735D8B">
      <w:pPr>
        <w:pStyle w:val="Index1"/>
        <w:tabs>
          <w:tab w:val="right" w:pos="5030"/>
        </w:tabs>
        <w:rPr>
          <w:noProof/>
        </w:rPr>
      </w:pPr>
      <w:r>
        <w:rPr>
          <w:noProof/>
        </w:rPr>
        <w:t>Office 365 Enterprise E1 and Microsoft Intune, 16</w:t>
      </w:r>
    </w:p>
    <w:p w:rsidR="00735D8B" w:rsidRDefault="00735D8B">
      <w:pPr>
        <w:pStyle w:val="Index1"/>
        <w:tabs>
          <w:tab w:val="right" w:pos="5030"/>
        </w:tabs>
        <w:rPr>
          <w:noProof/>
        </w:rPr>
      </w:pPr>
      <w:r>
        <w:rPr>
          <w:noProof/>
        </w:rPr>
        <w:t>Office 365 Enterprise E1 From SA, 62</w:t>
      </w:r>
    </w:p>
    <w:p w:rsidR="00735D8B" w:rsidRDefault="00735D8B">
      <w:pPr>
        <w:pStyle w:val="Index1"/>
        <w:tabs>
          <w:tab w:val="right" w:pos="5030"/>
        </w:tabs>
        <w:rPr>
          <w:noProof/>
        </w:rPr>
      </w:pPr>
      <w:r>
        <w:rPr>
          <w:noProof/>
        </w:rPr>
        <w:t>Office 365 Enterprise E1, E3 Add-on, 62</w:t>
      </w:r>
    </w:p>
    <w:p w:rsidR="00735D8B" w:rsidRDefault="00735D8B">
      <w:pPr>
        <w:pStyle w:val="Index1"/>
        <w:tabs>
          <w:tab w:val="right" w:pos="5030"/>
        </w:tabs>
        <w:rPr>
          <w:noProof/>
        </w:rPr>
      </w:pPr>
      <w:r>
        <w:rPr>
          <w:noProof/>
        </w:rPr>
        <w:t>Office 365 Enterprise E3, 16, 62</w:t>
      </w:r>
    </w:p>
    <w:p w:rsidR="00735D8B" w:rsidRDefault="00735D8B">
      <w:pPr>
        <w:pStyle w:val="Index1"/>
        <w:tabs>
          <w:tab w:val="right" w:pos="5030"/>
        </w:tabs>
        <w:rPr>
          <w:noProof/>
        </w:rPr>
      </w:pPr>
      <w:r>
        <w:rPr>
          <w:noProof/>
        </w:rPr>
        <w:t>Office 365 Enterprise E3 and Microsoft Intune, 16, 17</w:t>
      </w:r>
    </w:p>
    <w:p w:rsidR="00735D8B" w:rsidRDefault="00735D8B">
      <w:pPr>
        <w:pStyle w:val="Index1"/>
        <w:tabs>
          <w:tab w:val="right" w:pos="5030"/>
        </w:tabs>
        <w:rPr>
          <w:noProof/>
        </w:rPr>
      </w:pPr>
      <w:r>
        <w:rPr>
          <w:noProof/>
        </w:rPr>
        <w:t>Office 365 Enterprise E3 From SA, 62</w:t>
      </w:r>
    </w:p>
    <w:p w:rsidR="00735D8B" w:rsidRDefault="00735D8B">
      <w:pPr>
        <w:pStyle w:val="Index1"/>
        <w:tabs>
          <w:tab w:val="right" w:pos="5030"/>
        </w:tabs>
        <w:rPr>
          <w:noProof/>
        </w:rPr>
      </w:pPr>
      <w:r>
        <w:rPr>
          <w:noProof/>
        </w:rPr>
        <w:t>Office 365 Enterprise E3 without ProPlus Add-on, 62</w:t>
      </w:r>
    </w:p>
    <w:p w:rsidR="00735D8B" w:rsidRDefault="00735D8B">
      <w:pPr>
        <w:pStyle w:val="Index1"/>
        <w:tabs>
          <w:tab w:val="right" w:pos="5030"/>
        </w:tabs>
        <w:rPr>
          <w:noProof/>
        </w:rPr>
      </w:pPr>
      <w:r>
        <w:rPr>
          <w:noProof/>
        </w:rPr>
        <w:t>Office 365 Enterprise E4, 62</w:t>
      </w:r>
    </w:p>
    <w:p w:rsidR="00735D8B" w:rsidRDefault="00735D8B">
      <w:pPr>
        <w:pStyle w:val="Index1"/>
        <w:tabs>
          <w:tab w:val="right" w:pos="5030"/>
        </w:tabs>
        <w:rPr>
          <w:noProof/>
        </w:rPr>
      </w:pPr>
      <w:r>
        <w:rPr>
          <w:noProof/>
        </w:rPr>
        <w:t>Office 365 Enterprise E4 Add-on, 62</w:t>
      </w:r>
    </w:p>
    <w:p w:rsidR="00735D8B" w:rsidRDefault="00735D8B">
      <w:pPr>
        <w:pStyle w:val="Index1"/>
        <w:tabs>
          <w:tab w:val="right" w:pos="5030"/>
        </w:tabs>
        <w:rPr>
          <w:noProof/>
        </w:rPr>
      </w:pPr>
      <w:r>
        <w:rPr>
          <w:noProof/>
        </w:rPr>
        <w:t>Office 365 Enterprise E4 From SA, 62</w:t>
      </w:r>
    </w:p>
    <w:p w:rsidR="00735D8B" w:rsidRDefault="00735D8B">
      <w:pPr>
        <w:pStyle w:val="Index1"/>
        <w:tabs>
          <w:tab w:val="right" w:pos="5030"/>
        </w:tabs>
        <w:rPr>
          <w:noProof/>
        </w:rPr>
      </w:pPr>
      <w:r>
        <w:rPr>
          <w:noProof/>
        </w:rPr>
        <w:t>Office 365 Enterprise E4 without ProPlus Add-on, 62</w:t>
      </w:r>
    </w:p>
    <w:p w:rsidR="00735D8B" w:rsidRDefault="00735D8B">
      <w:pPr>
        <w:pStyle w:val="Index1"/>
        <w:tabs>
          <w:tab w:val="right" w:pos="5030"/>
        </w:tabs>
        <w:rPr>
          <w:noProof/>
        </w:rPr>
      </w:pPr>
      <w:r>
        <w:rPr>
          <w:noProof/>
        </w:rPr>
        <w:t>Office 365 Enterprise E5, 16</w:t>
      </w:r>
    </w:p>
    <w:p w:rsidR="00735D8B" w:rsidRDefault="00735D8B">
      <w:pPr>
        <w:pStyle w:val="Index1"/>
        <w:tabs>
          <w:tab w:val="right" w:pos="5030"/>
        </w:tabs>
        <w:rPr>
          <w:noProof/>
        </w:rPr>
      </w:pPr>
      <w:r>
        <w:rPr>
          <w:noProof/>
        </w:rPr>
        <w:t>Office 365 Enterprise E5 (User SL), 62</w:t>
      </w:r>
    </w:p>
    <w:p w:rsidR="00735D8B" w:rsidRDefault="00735D8B">
      <w:pPr>
        <w:pStyle w:val="Index1"/>
        <w:tabs>
          <w:tab w:val="right" w:pos="5030"/>
        </w:tabs>
        <w:rPr>
          <w:noProof/>
        </w:rPr>
      </w:pPr>
      <w:r>
        <w:rPr>
          <w:noProof/>
        </w:rPr>
        <w:t>Office 365 Enterprise E5 Add-on, 62</w:t>
      </w:r>
    </w:p>
    <w:p w:rsidR="00735D8B" w:rsidRDefault="00735D8B">
      <w:pPr>
        <w:pStyle w:val="Index1"/>
        <w:tabs>
          <w:tab w:val="right" w:pos="5030"/>
        </w:tabs>
        <w:rPr>
          <w:noProof/>
        </w:rPr>
      </w:pPr>
      <w:r>
        <w:rPr>
          <w:noProof/>
        </w:rPr>
        <w:t>Office 365 Enterprise E5 From SA, 62</w:t>
      </w:r>
    </w:p>
    <w:p w:rsidR="00735D8B" w:rsidRDefault="00735D8B">
      <w:pPr>
        <w:pStyle w:val="Index1"/>
        <w:tabs>
          <w:tab w:val="right" w:pos="5030"/>
        </w:tabs>
        <w:rPr>
          <w:noProof/>
        </w:rPr>
      </w:pPr>
      <w:r>
        <w:rPr>
          <w:noProof/>
        </w:rPr>
        <w:t>Office 365 Enterprise E5 ja Microsoft Intune, 16, 17</w:t>
      </w:r>
    </w:p>
    <w:p w:rsidR="00735D8B" w:rsidRDefault="00735D8B">
      <w:pPr>
        <w:pStyle w:val="Index1"/>
        <w:tabs>
          <w:tab w:val="right" w:pos="5030"/>
        </w:tabs>
        <w:rPr>
          <w:noProof/>
        </w:rPr>
      </w:pPr>
      <w:r>
        <w:rPr>
          <w:noProof/>
        </w:rPr>
        <w:t>Office 365 Enterprise K1, 62</w:t>
      </w:r>
    </w:p>
    <w:p w:rsidR="00735D8B" w:rsidRDefault="00735D8B">
      <w:pPr>
        <w:pStyle w:val="Index1"/>
        <w:tabs>
          <w:tab w:val="right" w:pos="5030"/>
        </w:tabs>
        <w:rPr>
          <w:noProof/>
        </w:rPr>
      </w:pPr>
      <w:r>
        <w:rPr>
          <w:noProof/>
        </w:rPr>
        <w:t>Office 365 Extra File Storage 1 GB, 67</w:t>
      </w:r>
    </w:p>
    <w:p w:rsidR="00735D8B" w:rsidRDefault="00735D8B">
      <w:pPr>
        <w:pStyle w:val="Index1"/>
        <w:tabs>
          <w:tab w:val="right" w:pos="5030"/>
        </w:tabs>
        <w:rPr>
          <w:noProof/>
        </w:rPr>
      </w:pPr>
      <w:r>
        <w:rPr>
          <w:noProof/>
        </w:rPr>
        <w:t>Office 365 Midsize Business, 62, 64</w:t>
      </w:r>
    </w:p>
    <w:p w:rsidR="00735D8B" w:rsidRDefault="00735D8B">
      <w:pPr>
        <w:pStyle w:val="Index1"/>
        <w:tabs>
          <w:tab w:val="right" w:pos="5030"/>
        </w:tabs>
        <w:rPr>
          <w:noProof/>
        </w:rPr>
      </w:pPr>
      <w:r>
        <w:rPr>
          <w:noProof/>
        </w:rPr>
        <w:t>Office 365 Midsize Business Add-on, 63</w:t>
      </w:r>
    </w:p>
    <w:p w:rsidR="00735D8B" w:rsidRDefault="00735D8B">
      <w:pPr>
        <w:pStyle w:val="Index1"/>
        <w:tabs>
          <w:tab w:val="right" w:pos="5030"/>
        </w:tabs>
        <w:rPr>
          <w:noProof/>
        </w:rPr>
      </w:pPr>
      <w:r>
        <w:rPr>
          <w:noProof/>
        </w:rPr>
        <w:t>Office 365 Pro Plus, 82</w:t>
      </w:r>
    </w:p>
    <w:p w:rsidR="00735D8B" w:rsidRDefault="00735D8B">
      <w:pPr>
        <w:pStyle w:val="Index1"/>
        <w:tabs>
          <w:tab w:val="right" w:pos="5030"/>
        </w:tabs>
        <w:rPr>
          <w:noProof/>
        </w:rPr>
      </w:pPr>
      <w:r>
        <w:rPr>
          <w:noProof/>
        </w:rPr>
        <w:t>Office 365 ProPlus, 60</w:t>
      </w:r>
    </w:p>
    <w:p w:rsidR="00735D8B" w:rsidRDefault="00735D8B">
      <w:pPr>
        <w:pStyle w:val="Index1"/>
        <w:tabs>
          <w:tab w:val="right" w:pos="5030"/>
        </w:tabs>
        <w:rPr>
          <w:noProof/>
        </w:rPr>
      </w:pPr>
      <w:r>
        <w:rPr>
          <w:noProof/>
        </w:rPr>
        <w:t>Office 365 ProPlus From SA, 60</w:t>
      </w:r>
    </w:p>
    <w:p w:rsidR="00735D8B" w:rsidRDefault="00735D8B">
      <w:pPr>
        <w:pStyle w:val="Index1"/>
        <w:tabs>
          <w:tab w:val="right" w:pos="5030"/>
        </w:tabs>
        <w:rPr>
          <w:noProof/>
        </w:rPr>
      </w:pPr>
      <w:r>
        <w:rPr>
          <w:noProof/>
        </w:rPr>
        <w:t>Office for Mac 2011, 25</w:t>
      </w:r>
    </w:p>
    <w:p w:rsidR="00735D8B" w:rsidRDefault="00735D8B">
      <w:pPr>
        <w:pStyle w:val="Index1"/>
        <w:tabs>
          <w:tab w:val="right" w:pos="5030"/>
        </w:tabs>
        <w:rPr>
          <w:noProof/>
        </w:rPr>
      </w:pPr>
      <w:r>
        <w:rPr>
          <w:noProof/>
        </w:rPr>
        <w:t>Office for Mac Standard, 80</w:t>
      </w:r>
    </w:p>
    <w:p w:rsidR="00735D8B" w:rsidRDefault="00735D8B">
      <w:pPr>
        <w:pStyle w:val="Index1"/>
        <w:tabs>
          <w:tab w:val="right" w:pos="5030"/>
        </w:tabs>
        <w:rPr>
          <w:noProof/>
        </w:rPr>
      </w:pPr>
      <w:r>
        <w:rPr>
          <w:noProof/>
        </w:rPr>
        <w:t>Office Home &amp; Student 2013 RT, kaupalliset käyttöoikeudet, 23</w:t>
      </w:r>
    </w:p>
    <w:p w:rsidR="00735D8B" w:rsidRDefault="00735D8B">
      <w:pPr>
        <w:pStyle w:val="Index1"/>
        <w:tabs>
          <w:tab w:val="right" w:pos="5030"/>
        </w:tabs>
        <w:rPr>
          <w:noProof/>
        </w:rPr>
      </w:pPr>
      <w:r>
        <w:rPr>
          <w:noProof/>
        </w:rPr>
        <w:t>Office Multi Language Pack 2013, 23</w:t>
      </w:r>
    </w:p>
    <w:p w:rsidR="00735D8B" w:rsidRDefault="00735D8B">
      <w:pPr>
        <w:pStyle w:val="Index1"/>
        <w:tabs>
          <w:tab w:val="right" w:pos="5030"/>
        </w:tabs>
        <w:rPr>
          <w:noProof/>
        </w:rPr>
      </w:pPr>
      <w:r>
        <w:rPr>
          <w:noProof/>
        </w:rPr>
        <w:t>Office Multi Language Packin, 61, 64</w:t>
      </w:r>
    </w:p>
    <w:p w:rsidR="00735D8B" w:rsidRDefault="00735D8B">
      <w:pPr>
        <w:pStyle w:val="Index1"/>
        <w:tabs>
          <w:tab w:val="right" w:pos="5030"/>
        </w:tabs>
        <w:rPr>
          <w:noProof/>
        </w:rPr>
      </w:pPr>
      <w:r>
        <w:rPr>
          <w:noProof/>
        </w:rPr>
        <w:t>Office Online, 61</w:t>
      </w:r>
    </w:p>
    <w:p w:rsidR="00735D8B" w:rsidRDefault="00735D8B">
      <w:pPr>
        <w:pStyle w:val="Index1"/>
        <w:tabs>
          <w:tab w:val="right" w:pos="5030"/>
        </w:tabs>
        <w:rPr>
          <w:noProof/>
        </w:rPr>
      </w:pPr>
      <w:r>
        <w:rPr>
          <w:noProof/>
        </w:rPr>
        <w:t>Office Online for Office 365, 80</w:t>
      </w:r>
    </w:p>
    <w:p w:rsidR="00735D8B" w:rsidRDefault="00735D8B">
      <w:pPr>
        <w:pStyle w:val="Index1"/>
        <w:tabs>
          <w:tab w:val="right" w:pos="5030"/>
        </w:tabs>
        <w:rPr>
          <w:noProof/>
        </w:rPr>
      </w:pPr>
      <w:r>
        <w:rPr>
          <w:noProof/>
        </w:rPr>
        <w:t>Office Professional Plus, 61, 63, 64, 80, 87</w:t>
      </w:r>
    </w:p>
    <w:p w:rsidR="00735D8B" w:rsidRDefault="00735D8B">
      <w:pPr>
        <w:pStyle w:val="Index1"/>
        <w:tabs>
          <w:tab w:val="right" w:pos="5030"/>
        </w:tabs>
        <w:rPr>
          <w:noProof/>
        </w:rPr>
      </w:pPr>
      <w:r>
        <w:rPr>
          <w:noProof/>
        </w:rPr>
        <w:t>Office Professional Plus 2013, 61</w:t>
      </w:r>
    </w:p>
    <w:p w:rsidR="00735D8B" w:rsidRDefault="00735D8B">
      <w:pPr>
        <w:pStyle w:val="Index1"/>
        <w:tabs>
          <w:tab w:val="right" w:pos="5030"/>
        </w:tabs>
        <w:rPr>
          <w:noProof/>
        </w:rPr>
      </w:pPr>
      <w:r>
        <w:rPr>
          <w:noProof/>
        </w:rPr>
        <w:t>Office Professional Plus 2016, 23, 39, 63</w:t>
      </w:r>
    </w:p>
    <w:p w:rsidR="00735D8B" w:rsidRDefault="00735D8B">
      <w:pPr>
        <w:pStyle w:val="Index1"/>
        <w:tabs>
          <w:tab w:val="right" w:pos="5030"/>
        </w:tabs>
        <w:rPr>
          <w:noProof/>
        </w:rPr>
      </w:pPr>
      <w:r>
        <w:rPr>
          <w:noProof/>
        </w:rPr>
        <w:t>Office Professional Plusin, 61</w:t>
      </w:r>
    </w:p>
    <w:p w:rsidR="00735D8B" w:rsidRDefault="00735D8B">
      <w:pPr>
        <w:pStyle w:val="Index1"/>
        <w:tabs>
          <w:tab w:val="right" w:pos="5030"/>
        </w:tabs>
        <w:rPr>
          <w:noProof/>
        </w:rPr>
      </w:pPr>
      <w:r>
        <w:rPr>
          <w:noProof/>
        </w:rPr>
        <w:t>Office Standard, 80, 87</w:t>
      </w:r>
    </w:p>
    <w:p w:rsidR="00735D8B" w:rsidRDefault="00735D8B">
      <w:pPr>
        <w:pStyle w:val="Index1"/>
        <w:tabs>
          <w:tab w:val="right" w:pos="5030"/>
        </w:tabs>
        <w:rPr>
          <w:noProof/>
        </w:rPr>
      </w:pPr>
      <w:r>
        <w:rPr>
          <w:noProof/>
        </w:rPr>
        <w:t>Office Standard 2016, 23</w:t>
      </w:r>
    </w:p>
    <w:p w:rsidR="00735D8B" w:rsidRDefault="00735D8B">
      <w:pPr>
        <w:pStyle w:val="Index1"/>
        <w:tabs>
          <w:tab w:val="right" w:pos="5030"/>
        </w:tabs>
        <w:rPr>
          <w:noProof/>
        </w:rPr>
      </w:pPr>
      <w:r>
        <w:rPr>
          <w:noProof/>
        </w:rPr>
        <w:t>Office Standardin, 61</w:t>
      </w:r>
    </w:p>
    <w:p w:rsidR="00735D8B" w:rsidRDefault="00735D8B">
      <w:pPr>
        <w:pStyle w:val="Index1"/>
        <w:tabs>
          <w:tab w:val="right" w:pos="5030"/>
        </w:tabs>
        <w:rPr>
          <w:noProof/>
        </w:rPr>
      </w:pPr>
      <w:r>
        <w:rPr>
          <w:noProof/>
        </w:rPr>
        <w:t>OneDrive for Business Plan 1, 66</w:t>
      </w:r>
    </w:p>
    <w:p w:rsidR="00735D8B" w:rsidRDefault="00735D8B">
      <w:pPr>
        <w:pStyle w:val="Index1"/>
        <w:tabs>
          <w:tab w:val="right" w:pos="5030"/>
        </w:tabs>
        <w:rPr>
          <w:noProof/>
        </w:rPr>
      </w:pPr>
      <w:r>
        <w:rPr>
          <w:noProof/>
        </w:rPr>
        <w:t>OneDrive for Business Plan 2, 66</w:t>
      </w:r>
    </w:p>
    <w:p w:rsidR="00735D8B" w:rsidRDefault="00735D8B">
      <w:pPr>
        <w:pStyle w:val="Index1"/>
        <w:tabs>
          <w:tab w:val="right" w:pos="5030"/>
        </w:tabs>
        <w:rPr>
          <w:noProof/>
        </w:rPr>
      </w:pPr>
      <w:r>
        <w:rPr>
          <w:noProof/>
        </w:rPr>
        <w:t>Operations Management and Security</w:t>
      </w:r>
    </w:p>
    <w:p w:rsidR="00735D8B" w:rsidRDefault="00735D8B">
      <w:pPr>
        <w:pStyle w:val="Index2"/>
        <w:tabs>
          <w:tab w:val="right" w:pos="5030"/>
        </w:tabs>
        <w:rPr>
          <w:noProof/>
        </w:rPr>
      </w:pPr>
      <w:r>
        <w:rPr>
          <w:noProof/>
        </w:rPr>
        <w:t>Automaatio ja hallinta, 54</w:t>
      </w:r>
    </w:p>
    <w:p w:rsidR="00735D8B" w:rsidRDefault="00735D8B">
      <w:pPr>
        <w:pStyle w:val="Index2"/>
        <w:tabs>
          <w:tab w:val="right" w:pos="5030"/>
        </w:tabs>
        <w:rPr>
          <w:noProof/>
        </w:rPr>
      </w:pPr>
      <w:r>
        <w:rPr>
          <w:noProof/>
        </w:rPr>
        <w:lastRenderedPageBreak/>
        <w:t>Tiedot ja analyysi, 54</w:t>
      </w:r>
    </w:p>
    <w:p w:rsidR="00735D8B" w:rsidRDefault="00735D8B">
      <w:pPr>
        <w:pStyle w:val="Index2"/>
        <w:tabs>
          <w:tab w:val="right" w:pos="5030"/>
        </w:tabs>
        <w:rPr>
          <w:noProof/>
        </w:rPr>
      </w:pPr>
      <w:r>
        <w:rPr>
          <w:noProof/>
        </w:rPr>
        <w:t>Tietoturva ja määräystenmukaisuus, 54</w:t>
      </w:r>
    </w:p>
    <w:p w:rsidR="00735D8B" w:rsidRDefault="00735D8B">
      <w:pPr>
        <w:pStyle w:val="Index2"/>
        <w:tabs>
          <w:tab w:val="right" w:pos="5030"/>
        </w:tabs>
        <w:rPr>
          <w:noProof/>
        </w:rPr>
      </w:pPr>
      <w:r>
        <w:rPr>
          <w:noProof/>
        </w:rPr>
        <w:t>Varmuuskopiointi ja odottamattomista virhetilanteista toipuminen, 54</w:t>
      </w:r>
    </w:p>
    <w:p w:rsidR="00735D8B" w:rsidRDefault="00735D8B">
      <w:pPr>
        <w:pStyle w:val="Index1"/>
        <w:tabs>
          <w:tab w:val="right" w:pos="5030"/>
        </w:tabs>
        <w:rPr>
          <w:noProof/>
        </w:rPr>
      </w:pPr>
      <w:r>
        <w:rPr>
          <w:noProof/>
        </w:rPr>
        <w:t>Operations Management and Security E1, 53</w:t>
      </w:r>
    </w:p>
    <w:p w:rsidR="00735D8B" w:rsidRDefault="00735D8B">
      <w:pPr>
        <w:pStyle w:val="Index1"/>
        <w:tabs>
          <w:tab w:val="right" w:pos="5030"/>
        </w:tabs>
        <w:rPr>
          <w:noProof/>
        </w:rPr>
      </w:pPr>
      <w:r>
        <w:rPr>
          <w:noProof/>
        </w:rPr>
        <w:t>Operations Management and Security E1 From SA, 53</w:t>
      </w:r>
    </w:p>
    <w:p w:rsidR="00735D8B" w:rsidRDefault="00735D8B">
      <w:pPr>
        <w:pStyle w:val="Index1"/>
        <w:tabs>
          <w:tab w:val="right" w:pos="5030"/>
        </w:tabs>
        <w:rPr>
          <w:noProof/>
        </w:rPr>
      </w:pPr>
      <w:r>
        <w:rPr>
          <w:noProof/>
        </w:rPr>
        <w:t>Operations Management and Security E1 -lisäosa, 53</w:t>
      </w:r>
    </w:p>
    <w:p w:rsidR="00735D8B" w:rsidRDefault="00735D8B">
      <w:pPr>
        <w:pStyle w:val="Index1"/>
        <w:tabs>
          <w:tab w:val="right" w:pos="5030"/>
        </w:tabs>
        <w:rPr>
          <w:noProof/>
        </w:rPr>
      </w:pPr>
      <w:r>
        <w:rPr>
          <w:noProof/>
        </w:rPr>
        <w:t>Operations Management and Security E2, 54</w:t>
      </w:r>
    </w:p>
    <w:p w:rsidR="00735D8B" w:rsidRDefault="00735D8B">
      <w:pPr>
        <w:pStyle w:val="Index1"/>
        <w:tabs>
          <w:tab w:val="right" w:pos="5030"/>
        </w:tabs>
        <w:rPr>
          <w:noProof/>
        </w:rPr>
      </w:pPr>
      <w:r>
        <w:rPr>
          <w:noProof/>
        </w:rPr>
        <w:t>Operations Management and Security E2 From SA, 54</w:t>
      </w:r>
    </w:p>
    <w:p w:rsidR="00735D8B" w:rsidRDefault="00735D8B">
      <w:pPr>
        <w:pStyle w:val="Index1"/>
        <w:tabs>
          <w:tab w:val="right" w:pos="5030"/>
        </w:tabs>
        <w:rPr>
          <w:noProof/>
        </w:rPr>
      </w:pPr>
      <w:r>
        <w:rPr>
          <w:noProof/>
        </w:rPr>
        <w:t>Operations Management and Security E2 -lisäosa, 53</w:t>
      </w:r>
    </w:p>
    <w:p w:rsidR="00735D8B" w:rsidRDefault="00735D8B">
      <w:pPr>
        <w:pStyle w:val="Index1"/>
        <w:tabs>
          <w:tab w:val="right" w:pos="5030"/>
        </w:tabs>
        <w:rPr>
          <w:noProof/>
        </w:rPr>
      </w:pPr>
      <w:r>
        <w:rPr>
          <w:noProof/>
        </w:rPr>
        <w:t>Outlook 2016, 23</w:t>
      </w:r>
    </w:p>
    <w:p w:rsidR="00735D8B" w:rsidRDefault="00735D8B">
      <w:pPr>
        <w:pStyle w:val="Index1"/>
        <w:tabs>
          <w:tab w:val="right" w:pos="5030"/>
        </w:tabs>
        <w:rPr>
          <w:noProof/>
        </w:rPr>
      </w:pPr>
      <w:r>
        <w:rPr>
          <w:noProof/>
        </w:rPr>
        <w:t>Outlook 2016 for Mac, 25</w:t>
      </w:r>
    </w:p>
    <w:p w:rsidR="00735D8B" w:rsidRDefault="00735D8B">
      <w:pPr>
        <w:pStyle w:val="Index1"/>
        <w:tabs>
          <w:tab w:val="right" w:pos="5030"/>
        </w:tabs>
        <w:rPr>
          <w:noProof/>
        </w:rPr>
      </w:pPr>
      <w:r>
        <w:rPr>
          <w:noProof/>
        </w:rPr>
        <w:t>Power BI Pro, 69</w:t>
      </w:r>
    </w:p>
    <w:p w:rsidR="00735D8B" w:rsidRDefault="00735D8B">
      <w:pPr>
        <w:pStyle w:val="Index1"/>
        <w:tabs>
          <w:tab w:val="right" w:pos="5030"/>
        </w:tabs>
        <w:rPr>
          <w:noProof/>
        </w:rPr>
      </w:pPr>
      <w:r>
        <w:rPr>
          <w:noProof/>
        </w:rPr>
        <w:t>Power BI Pro A, 69</w:t>
      </w:r>
    </w:p>
    <w:p w:rsidR="00735D8B" w:rsidRDefault="00735D8B">
      <w:pPr>
        <w:pStyle w:val="Index1"/>
        <w:tabs>
          <w:tab w:val="right" w:pos="5030"/>
        </w:tabs>
        <w:rPr>
          <w:noProof/>
        </w:rPr>
      </w:pPr>
      <w:r>
        <w:rPr>
          <w:noProof/>
        </w:rPr>
        <w:t>PowerPoint 2016, 23</w:t>
      </w:r>
    </w:p>
    <w:p w:rsidR="00735D8B" w:rsidRDefault="00735D8B">
      <w:pPr>
        <w:pStyle w:val="Index1"/>
        <w:tabs>
          <w:tab w:val="right" w:pos="5030"/>
        </w:tabs>
        <w:rPr>
          <w:noProof/>
        </w:rPr>
      </w:pPr>
      <w:r>
        <w:rPr>
          <w:noProof/>
        </w:rPr>
        <w:t>PowerPoint 2016 for Mac, 25</w:t>
      </w:r>
    </w:p>
    <w:p w:rsidR="00735D8B" w:rsidRDefault="00735D8B">
      <w:pPr>
        <w:pStyle w:val="Index1"/>
        <w:tabs>
          <w:tab w:val="right" w:pos="5030"/>
        </w:tabs>
        <w:rPr>
          <w:noProof/>
        </w:rPr>
      </w:pPr>
      <w:r>
        <w:rPr>
          <w:noProof/>
        </w:rPr>
        <w:t>Project 2013, 27</w:t>
      </w:r>
    </w:p>
    <w:p w:rsidR="00735D8B" w:rsidRDefault="00735D8B">
      <w:pPr>
        <w:pStyle w:val="Index1"/>
        <w:tabs>
          <w:tab w:val="right" w:pos="5030"/>
        </w:tabs>
        <w:rPr>
          <w:noProof/>
        </w:rPr>
      </w:pPr>
      <w:r>
        <w:rPr>
          <w:noProof/>
        </w:rPr>
        <w:t>Project Online Essentials, 66</w:t>
      </w:r>
    </w:p>
    <w:p w:rsidR="00735D8B" w:rsidRDefault="00735D8B">
      <w:pPr>
        <w:pStyle w:val="Index1"/>
        <w:tabs>
          <w:tab w:val="right" w:pos="5030"/>
        </w:tabs>
        <w:rPr>
          <w:noProof/>
        </w:rPr>
      </w:pPr>
      <w:r>
        <w:rPr>
          <w:noProof/>
        </w:rPr>
        <w:t>Project Online Essentials Add-on, 66</w:t>
      </w:r>
    </w:p>
    <w:p w:rsidR="00735D8B" w:rsidRDefault="00735D8B">
      <w:pPr>
        <w:pStyle w:val="Index1"/>
        <w:tabs>
          <w:tab w:val="right" w:pos="5030"/>
        </w:tabs>
        <w:rPr>
          <w:noProof/>
        </w:rPr>
      </w:pPr>
      <w:r>
        <w:rPr>
          <w:noProof/>
        </w:rPr>
        <w:t>Project Online Premium, 66</w:t>
      </w:r>
    </w:p>
    <w:p w:rsidR="00735D8B" w:rsidRDefault="00735D8B">
      <w:pPr>
        <w:pStyle w:val="Index1"/>
        <w:tabs>
          <w:tab w:val="right" w:pos="5030"/>
        </w:tabs>
        <w:rPr>
          <w:noProof/>
        </w:rPr>
      </w:pPr>
      <w:r>
        <w:rPr>
          <w:noProof/>
        </w:rPr>
        <w:t>Project Online Premium Add-on, 67</w:t>
      </w:r>
    </w:p>
    <w:p w:rsidR="00735D8B" w:rsidRDefault="00735D8B">
      <w:pPr>
        <w:pStyle w:val="Index1"/>
        <w:tabs>
          <w:tab w:val="right" w:pos="5030"/>
        </w:tabs>
        <w:rPr>
          <w:noProof/>
        </w:rPr>
      </w:pPr>
      <w:r>
        <w:rPr>
          <w:noProof/>
        </w:rPr>
        <w:t>Project Online Premium From SA, 67</w:t>
      </w:r>
    </w:p>
    <w:p w:rsidR="00735D8B" w:rsidRDefault="00735D8B">
      <w:pPr>
        <w:pStyle w:val="Index1"/>
        <w:tabs>
          <w:tab w:val="right" w:pos="5030"/>
        </w:tabs>
        <w:rPr>
          <w:noProof/>
        </w:rPr>
      </w:pPr>
      <w:r>
        <w:rPr>
          <w:noProof/>
        </w:rPr>
        <w:t>Project Online Professional, 66</w:t>
      </w:r>
    </w:p>
    <w:p w:rsidR="00735D8B" w:rsidRDefault="00735D8B">
      <w:pPr>
        <w:pStyle w:val="Index1"/>
        <w:tabs>
          <w:tab w:val="right" w:pos="5030"/>
        </w:tabs>
        <w:rPr>
          <w:noProof/>
        </w:rPr>
      </w:pPr>
      <w:r>
        <w:rPr>
          <w:noProof/>
        </w:rPr>
        <w:t>Project Online Professional Add-on, 66</w:t>
      </w:r>
    </w:p>
    <w:p w:rsidR="00735D8B" w:rsidRDefault="00735D8B">
      <w:pPr>
        <w:pStyle w:val="Index1"/>
        <w:tabs>
          <w:tab w:val="right" w:pos="5030"/>
        </w:tabs>
        <w:rPr>
          <w:noProof/>
        </w:rPr>
      </w:pPr>
      <w:r>
        <w:rPr>
          <w:noProof/>
        </w:rPr>
        <w:t>Project Online Professional From SA, 66</w:t>
      </w:r>
    </w:p>
    <w:p w:rsidR="00735D8B" w:rsidRDefault="00735D8B">
      <w:pPr>
        <w:pStyle w:val="Index1"/>
        <w:tabs>
          <w:tab w:val="right" w:pos="5030"/>
        </w:tabs>
        <w:rPr>
          <w:noProof/>
        </w:rPr>
      </w:pPr>
      <w:r>
        <w:rPr>
          <w:noProof/>
        </w:rPr>
        <w:t>Project Professional, 87</w:t>
      </w:r>
    </w:p>
    <w:p w:rsidR="00735D8B" w:rsidRDefault="00735D8B">
      <w:pPr>
        <w:pStyle w:val="Index1"/>
        <w:tabs>
          <w:tab w:val="right" w:pos="5030"/>
        </w:tabs>
        <w:rPr>
          <w:noProof/>
        </w:rPr>
      </w:pPr>
      <w:r>
        <w:rPr>
          <w:noProof/>
        </w:rPr>
        <w:t>Project Professional 2016, 24</w:t>
      </w:r>
    </w:p>
    <w:p w:rsidR="00735D8B" w:rsidRDefault="00735D8B">
      <w:pPr>
        <w:pStyle w:val="Index1"/>
        <w:tabs>
          <w:tab w:val="right" w:pos="5030"/>
        </w:tabs>
        <w:rPr>
          <w:noProof/>
        </w:rPr>
      </w:pPr>
      <w:r>
        <w:rPr>
          <w:noProof/>
        </w:rPr>
        <w:t>Project Server 2016, 27</w:t>
      </w:r>
    </w:p>
    <w:p w:rsidR="00735D8B" w:rsidRDefault="00735D8B">
      <w:pPr>
        <w:pStyle w:val="Index2"/>
        <w:tabs>
          <w:tab w:val="right" w:pos="5030"/>
        </w:tabs>
        <w:rPr>
          <w:noProof/>
        </w:rPr>
      </w:pPr>
      <w:r>
        <w:rPr>
          <w:noProof/>
        </w:rPr>
        <w:t>a, 24</w:t>
      </w:r>
    </w:p>
    <w:p w:rsidR="00735D8B" w:rsidRDefault="00735D8B">
      <w:pPr>
        <w:pStyle w:val="Index1"/>
        <w:tabs>
          <w:tab w:val="right" w:pos="5030"/>
        </w:tabs>
        <w:rPr>
          <w:noProof/>
        </w:rPr>
      </w:pPr>
      <w:r>
        <w:rPr>
          <w:noProof/>
        </w:rPr>
        <w:t>Project Server 2016 CAL, 27</w:t>
      </w:r>
    </w:p>
    <w:p w:rsidR="00735D8B" w:rsidRDefault="00735D8B">
      <w:pPr>
        <w:pStyle w:val="Index1"/>
        <w:tabs>
          <w:tab w:val="right" w:pos="5030"/>
        </w:tabs>
        <w:rPr>
          <w:noProof/>
        </w:rPr>
      </w:pPr>
      <w:r>
        <w:rPr>
          <w:noProof/>
        </w:rPr>
        <w:t>Project Server 2016 Device CAL, 24</w:t>
      </w:r>
    </w:p>
    <w:p w:rsidR="00735D8B" w:rsidRDefault="00735D8B">
      <w:pPr>
        <w:pStyle w:val="Index1"/>
        <w:tabs>
          <w:tab w:val="right" w:pos="5030"/>
        </w:tabs>
        <w:rPr>
          <w:noProof/>
        </w:rPr>
      </w:pPr>
      <w:r>
        <w:rPr>
          <w:noProof/>
        </w:rPr>
        <w:t>Project Standard, 81, 87</w:t>
      </w:r>
    </w:p>
    <w:p w:rsidR="00735D8B" w:rsidRDefault="00735D8B">
      <w:pPr>
        <w:pStyle w:val="Index1"/>
        <w:tabs>
          <w:tab w:val="right" w:pos="5030"/>
        </w:tabs>
        <w:rPr>
          <w:noProof/>
        </w:rPr>
      </w:pPr>
      <w:r>
        <w:rPr>
          <w:noProof/>
        </w:rPr>
        <w:t>Project Standard 2016, 23</w:t>
      </w:r>
    </w:p>
    <w:p w:rsidR="00735D8B" w:rsidRDefault="00735D8B">
      <w:pPr>
        <w:pStyle w:val="Index1"/>
        <w:tabs>
          <w:tab w:val="right" w:pos="5030"/>
        </w:tabs>
        <w:rPr>
          <w:noProof/>
        </w:rPr>
      </w:pPr>
      <w:r>
        <w:rPr>
          <w:noProof/>
        </w:rPr>
        <w:t>Publisher 2016, 24</w:t>
      </w:r>
    </w:p>
    <w:p w:rsidR="00735D8B" w:rsidRDefault="00735D8B">
      <w:pPr>
        <w:pStyle w:val="Index1"/>
        <w:tabs>
          <w:tab w:val="right" w:pos="5030"/>
        </w:tabs>
        <w:rPr>
          <w:noProof/>
        </w:rPr>
      </w:pPr>
      <w:r>
        <w:rPr>
          <w:noProof/>
        </w:rPr>
        <w:t>R Server 2016 for Hadoop, 30</w:t>
      </w:r>
    </w:p>
    <w:p w:rsidR="00735D8B" w:rsidRDefault="00735D8B">
      <w:pPr>
        <w:pStyle w:val="Index1"/>
        <w:tabs>
          <w:tab w:val="right" w:pos="5030"/>
        </w:tabs>
        <w:rPr>
          <w:noProof/>
        </w:rPr>
      </w:pPr>
      <w:r>
        <w:rPr>
          <w:noProof/>
        </w:rPr>
        <w:t>R Server 2016 for Linux, 30</w:t>
      </w:r>
    </w:p>
    <w:p w:rsidR="00735D8B" w:rsidRDefault="00735D8B">
      <w:pPr>
        <w:pStyle w:val="Index1"/>
        <w:tabs>
          <w:tab w:val="right" w:pos="5030"/>
        </w:tabs>
        <w:rPr>
          <w:noProof/>
        </w:rPr>
      </w:pPr>
      <w:r>
        <w:rPr>
          <w:noProof/>
        </w:rPr>
        <w:t>R Server 2016 for Teradata DB, 30</w:t>
      </w:r>
    </w:p>
    <w:p w:rsidR="00735D8B" w:rsidRDefault="00735D8B">
      <w:pPr>
        <w:pStyle w:val="Index1"/>
        <w:tabs>
          <w:tab w:val="right" w:pos="5030"/>
        </w:tabs>
        <w:rPr>
          <w:noProof/>
        </w:rPr>
      </w:pPr>
      <w:r>
        <w:rPr>
          <w:noProof/>
        </w:rPr>
        <w:t>Secure Productive Enterprise E3, 56</w:t>
      </w:r>
    </w:p>
    <w:p w:rsidR="00735D8B" w:rsidRDefault="00735D8B">
      <w:pPr>
        <w:pStyle w:val="Index1"/>
        <w:tabs>
          <w:tab w:val="right" w:pos="5030"/>
        </w:tabs>
        <w:rPr>
          <w:noProof/>
        </w:rPr>
      </w:pPr>
      <w:r>
        <w:rPr>
          <w:noProof/>
        </w:rPr>
        <w:t>Secure Productive Enterprise E3 Add-on, 56</w:t>
      </w:r>
    </w:p>
    <w:p w:rsidR="00735D8B" w:rsidRDefault="00735D8B">
      <w:pPr>
        <w:pStyle w:val="Index1"/>
        <w:tabs>
          <w:tab w:val="right" w:pos="5030"/>
        </w:tabs>
        <w:rPr>
          <w:noProof/>
        </w:rPr>
      </w:pPr>
      <w:r>
        <w:rPr>
          <w:noProof/>
        </w:rPr>
        <w:t>Secure Productive Enterprise E3 From SA, 56</w:t>
      </w:r>
    </w:p>
    <w:p w:rsidR="00735D8B" w:rsidRDefault="00735D8B">
      <w:pPr>
        <w:pStyle w:val="Index1"/>
        <w:tabs>
          <w:tab w:val="right" w:pos="5030"/>
        </w:tabs>
        <w:rPr>
          <w:noProof/>
        </w:rPr>
      </w:pPr>
      <w:r>
        <w:rPr>
          <w:noProof/>
        </w:rPr>
        <w:t>Secure Productive Enterprise E5, 56</w:t>
      </w:r>
    </w:p>
    <w:p w:rsidR="00735D8B" w:rsidRDefault="00735D8B">
      <w:pPr>
        <w:pStyle w:val="Index1"/>
        <w:tabs>
          <w:tab w:val="right" w:pos="5030"/>
        </w:tabs>
        <w:rPr>
          <w:noProof/>
        </w:rPr>
      </w:pPr>
      <w:r>
        <w:rPr>
          <w:noProof/>
        </w:rPr>
        <w:t>Secure Productive Enterprise E5 Add-on, 56</w:t>
      </w:r>
    </w:p>
    <w:p w:rsidR="00735D8B" w:rsidRDefault="00735D8B">
      <w:pPr>
        <w:pStyle w:val="Index1"/>
        <w:tabs>
          <w:tab w:val="right" w:pos="5030"/>
        </w:tabs>
        <w:rPr>
          <w:noProof/>
        </w:rPr>
      </w:pPr>
      <w:r>
        <w:rPr>
          <w:noProof/>
        </w:rPr>
        <w:t>Secure Productive Enterprise E5 From SA, 56</w:t>
      </w:r>
    </w:p>
    <w:p w:rsidR="00735D8B" w:rsidRDefault="00735D8B">
      <w:pPr>
        <w:pStyle w:val="Index1"/>
        <w:tabs>
          <w:tab w:val="right" w:pos="5030"/>
        </w:tabs>
        <w:rPr>
          <w:noProof/>
        </w:rPr>
      </w:pPr>
      <w:r>
        <w:rPr>
          <w:noProof/>
        </w:rPr>
        <w:t>SharePoint Online, 80</w:t>
      </w:r>
    </w:p>
    <w:p w:rsidR="00735D8B" w:rsidRDefault="00735D8B">
      <w:pPr>
        <w:pStyle w:val="Index1"/>
        <w:tabs>
          <w:tab w:val="right" w:pos="5030"/>
        </w:tabs>
        <w:rPr>
          <w:noProof/>
        </w:rPr>
      </w:pPr>
      <w:r>
        <w:rPr>
          <w:noProof/>
        </w:rPr>
        <w:t>SharePoint Online Plan 1, 67</w:t>
      </w:r>
    </w:p>
    <w:p w:rsidR="00735D8B" w:rsidRDefault="00735D8B">
      <w:pPr>
        <w:pStyle w:val="Index1"/>
        <w:tabs>
          <w:tab w:val="right" w:pos="5030"/>
        </w:tabs>
        <w:rPr>
          <w:noProof/>
        </w:rPr>
      </w:pPr>
      <w:r>
        <w:rPr>
          <w:noProof/>
        </w:rPr>
        <w:t>SharePoint Online Plan 1 Add-on, 67</w:t>
      </w:r>
    </w:p>
    <w:p w:rsidR="00735D8B" w:rsidRDefault="00735D8B">
      <w:pPr>
        <w:pStyle w:val="Index1"/>
        <w:tabs>
          <w:tab w:val="right" w:pos="5030"/>
        </w:tabs>
        <w:rPr>
          <w:noProof/>
        </w:rPr>
      </w:pPr>
      <w:r>
        <w:rPr>
          <w:noProof/>
        </w:rPr>
        <w:t>SharePoint Online Plan 1 tai 2, 28</w:t>
      </w:r>
    </w:p>
    <w:p w:rsidR="00735D8B" w:rsidRDefault="00735D8B">
      <w:pPr>
        <w:pStyle w:val="Index1"/>
        <w:tabs>
          <w:tab w:val="right" w:pos="5030"/>
        </w:tabs>
        <w:rPr>
          <w:noProof/>
        </w:rPr>
      </w:pPr>
      <w:r>
        <w:rPr>
          <w:noProof/>
        </w:rPr>
        <w:t>SharePoint Online Plan 2, 28, 67</w:t>
      </w:r>
    </w:p>
    <w:p w:rsidR="00735D8B" w:rsidRDefault="00735D8B">
      <w:pPr>
        <w:pStyle w:val="Index1"/>
        <w:tabs>
          <w:tab w:val="right" w:pos="5030"/>
        </w:tabs>
        <w:rPr>
          <w:noProof/>
        </w:rPr>
      </w:pPr>
      <w:r>
        <w:rPr>
          <w:noProof/>
        </w:rPr>
        <w:t>SharePoint Server, 56, 85</w:t>
      </w:r>
    </w:p>
    <w:p w:rsidR="00735D8B" w:rsidRDefault="00735D8B">
      <w:pPr>
        <w:pStyle w:val="Index1"/>
        <w:tabs>
          <w:tab w:val="right" w:pos="5030"/>
        </w:tabs>
        <w:rPr>
          <w:noProof/>
        </w:rPr>
      </w:pPr>
      <w:r>
        <w:rPr>
          <w:noProof/>
        </w:rPr>
        <w:t>SharePoint Server 2013, 28</w:t>
      </w:r>
    </w:p>
    <w:p w:rsidR="00735D8B" w:rsidRDefault="00735D8B">
      <w:pPr>
        <w:pStyle w:val="Index1"/>
        <w:tabs>
          <w:tab w:val="right" w:pos="5030"/>
        </w:tabs>
        <w:rPr>
          <w:noProof/>
        </w:rPr>
      </w:pPr>
      <w:r>
        <w:rPr>
          <w:noProof/>
        </w:rPr>
        <w:t>SharePoint Server 2016, 27</w:t>
      </w:r>
    </w:p>
    <w:p w:rsidR="00735D8B" w:rsidRDefault="00735D8B">
      <w:pPr>
        <w:pStyle w:val="Index1"/>
        <w:tabs>
          <w:tab w:val="right" w:pos="5030"/>
        </w:tabs>
        <w:rPr>
          <w:noProof/>
        </w:rPr>
      </w:pPr>
      <w:r>
        <w:rPr>
          <w:noProof/>
        </w:rPr>
        <w:t>SharePoint Server 2016 Enterprise CAL, 27</w:t>
      </w:r>
    </w:p>
    <w:p w:rsidR="00735D8B" w:rsidRDefault="00735D8B">
      <w:pPr>
        <w:pStyle w:val="Index1"/>
        <w:tabs>
          <w:tab w:val="right" w:pos="5030"/>
        </w:tabs>
        <w:rPr>
          <w:noProof/>
        </w:rPr>
      </w:pPr>
      <w:r>
        <w:rPr>
          <w:noProof/>
        </w:rPr>
        <w:t>SharePoint Server 2016 Standard CAL, 27</w:t>
      </w:r>
    </w:p>
    <w:p w:rsidR="00735D8B" w:rsidRDefault="00735D8B">
      <w:pPr>
        <w:pStyle w:val="Index1"/>
        <w:tabs>
          <w:tab w:val="right" w:pos="5030"/>
        </w:tabs>
        <w:rPr>
          <w:noProof/>
        </w:rPr>
      </w:pPr>
      <w:r>
        <w:rPr>
          <w:noProof/>
        </w:rPr>
        <w:t>Skype for Business 2016, 24</w:t>
      </w:r>
    </w:p>
    <w:p w:rsidR="00735D8B" w:rsidRDefault="00735D8B">
      <w:pPr>
        <w:pStyle w:val="Index1"/>
        <w:tabs>
          <w:tab w:val="right" w:pos="5030"/>
        </w:tabs>
        <w:rPr>
          <w:noProof/>
        </w:rPr>
      </w:pPr>
      <w:r>
        <w:rPr>
          <w:noProof/>
        </w:rPr>
        <w:t>Skype for Business Online Cloud PBX, 68</w:t>
      </w:r>
    </w:p>
    <w:p w:rsidR="00735D8B" w:rsidRDefault="00735D8B">
      <w:pPr>
        <w:pStyle w:val="Index1"/>
        <w:tabs>
          <w:tab w:val="right" w:pos="5030"/>
        </w:tabs>
        <w:rPr>
          <w:noProof/>
        </w:rPr>
      </w:pPr>
      <w:r>
        <w:rPr>
          <w:noProof/>
        </w:rPr>
        <w:t>Skype for Business Online Plan 1, 29, 68</w:t>
      </w:r>
    </w:p>
    <w:p w:rsidR="00735D8B" w:rsidRDefault="00735D8B">
      <w:pPr>
        <w:pStyle w:val="Index1"/>
        <w:tabs>
          <w:tab w:val="right" w:pos="5030"/>
        </w:tabs>
        <w:rPr>
          <w:noProof/>
        </w:rPr>
      </w:pPr>
      <w:r>
        <w:rPr>
          <w:noProof/>
        </w:rPr>
        <w:t>Skype for Business Online Plan 1 Add-on, 63, 68</w:t>
      </w:r>
    </w:p>
    <w:p w:rsidR="00735D8B" w:rsidRDefault="00735D8B">
      <w:pPr>
        <w:pStyle w:val="Index1"/>
        <w:tabs>
          <w:tab w:val="right" w:pos="5030"/>
        </w:tabs>
        <w:rPr>
          <w:noProof/>
        </w:rPr>
      </w:pPr>
      <w:r>
        <w:rPr>
          <w:noProof/>
        </w:rPr>
        <w:t>Skype for Business Online Plan 2, 29, 68</w:t>
      </w:r>
    </w:p>
    <w:p w:rsidR="00735D8B" w:rsidRDefault="00735D8B">
      <w:pPr>
        <w:pStyle w:val="Index1"/>
        <w:tabs>
          <w:tab w:val="right" w:pos="5030"/>
        </w:tabs>
        <w:rPr>
          <w:noProof/>
        </w:rPr>
      </w:pPr>
      <w:r>
        <w:rPr>
          <w:noProof/>
        </w:rPr>
        <w:t>Skype for Business Online PSTN Calling, 68</w:t>
      </w:r>
    </w:p>
    <w:p w:rsidR="00735D8B" w:rsidRDefault="00735D8B">
      <w:pPr>
        <w:pStyle w:val="Index1"/>
        <w:tabs>
          <w:tab w:val="right" w:pos="5030"/>
        </w:tabs>
        <w:rPr>
          <w:noProof/>
        </w:rPr>
      </w:pPr>
      <w:r>
        <w:rPr>
          <w:noProof/>
        </w:rPr>
        <w:t>Skype for Business Online PSTN Conferencing, 68</w:t>
      </w:r>
    </w:p>
    <w:p w:rsidR="00735D8B" w:rsidRDefault="00735D8B">
      <w:pPr>
        <w:pStyle w:val="Index1"/>
        <w:tabs>
          <w:tab w:val="right" w:pos="5030"/>
        </w:tabs>
        <w:rPr>
          <w:noProof/>
        </w:rPr>
      </w:pPr>
      <w:r>
        <w:rPr>
          <w:noProof/>
        </w:rPr>
        <w:t>Skype for Business Plus CAL, 29</w:t>
      </w:r>
    </w:p>
    <w:p w:rsidR="00735D8B" w:rsidRDefault="00735D8B">
      <w:pPr>
        <w:pStyle w:val="Index1"/>
        <w:tabs>
          <w:tab w:val="right" w:pos="5030"/>
        </w:tabs>
        <w:rPr>
          <w:noProof/>
        </w:rPr>
      </w:pPr>
      <w:r>
        <w:rPr>
          <w:noProof/>
        </w:rPr>
        <w:t>Skype for Business Plus CAL Add-on for Secure Productive Enterprise E3, 56</w:t>
      </w:r>
    </w:p>
    <w:p w:rsidR="00735D8B" w:rsidRDefault="00735D8B">
      <w:pPr>
        <w:pStyle w:val="Index1"/>
        <w:tabs>
          <w:tab w:val="right" w:pos="5030"/>
        </w:tabs>
        <w:rPr>
          <w:noProof/>
        </w:rPr>
      </w:pPr>
      <w:r>
        <w:rPr>
          <w:noProof/>
        </w:rPr>
        <w:t>Skype for Business PSTN Consumption, 68</w:t>
      </w:r>
    </w:p>
    <w:p w:rsidR="00735D8B" w:rsidRDefault="00735D8B">
      <w:pPr>
        <w:pStyle w:val="Index1"/>
        <w:tabs>
          <w:tab w:val="right" w:pos="5030"/>
        </w:tabs>
        <w:rPr>
          <w:noProof/>
        </w:rPr>
      </w:pPr>
      <w:r>
        <w:rPr>
          <w:noProof/>
        </w:rPr>
        <w:t>Skype for Business Server, 56</w:t>
      </w:r>
    </w:p>
    <w:p w:rsidR="00735D8B" w:rsidRDefault="00735D8B">
      <w:pPr>
        <w:pStyle w:val="Index1"/>
        <w:tabs>
          <w:tab w:val="right" w:pos="5030"/>
        </w:tabs>
        <w:rPr>
          <w:noProof/>
        </w:rPr>
      </w:pPr>
      <w:r>
        <w:rPr>
          <w:noProof/>
        </w:rPr>
        <w:t>Skype for Business Server 2015, 28</w:t>
      </w:r>
    </w:p>
    <w:p w:rsidR="00735D8B" w:rsidRDefault="00735D8B">
      <w:pPr>
        <w:pStyle w:val="Index1"/>
        <w:tabs>
          <w:tab w:val="right" w:pos="5030"/>
        </w:tabs>
        <w:rPr>
          <w:noProof/>
        </w:rPr>
      </w:pPr>
      <w:r>
        <w:rPr>
          <w:noProof/>
        </w:rPr>
        <w:t>Skype for Business Server 2015 Enterprise CAL, 28</w:t>
      </w:r>
    </w:p>
    <w:p w:rsidR="00735D8B" w:rsidRDefault="00735D8B">
      <w:pPr>
        <w:pStyle w:val="Index1"/>
        <w:tabs>
          <w:tab w:val="right" w:pos="5030"/>
        </w:tabs>
        <w:rPr>
          <w:noProof/>
        </w:rPr>
      </w:pPr>
      <w:r>
        <w:rPr>
          <w:noProof/>
        </w:rPr>
        <w:t>Skype for Business Server 2015 Plus CAL, 29</w:t>
      </w:r>
    </w:p>
    <w:p w:rsidR="00735D8B" w:rsidRDefault="00735D8B">
      <w:pPr>
        <w:pStyle w:val="Index1"/>
        <w:tabs>
          <w:tab w:val="right" w:pos="5030"/>
        </w:tabs>
        <w:rPr>
          <w:noProof/>
        </w:rPr>
      </w:pPr>
      <w:r>
        <w:rPr>
          <w:noProof/>
        </w:rPr>
        <w:t>Skype for Business Server 2015 Standard CAL, 28</w:t>
      </w:r>
    </w:p>
    <w:p w:rsidR="00735D8B" w:rsidRDefault="00735D8B">
      <w:pPr>
        <w:pStyle w:val="Index1"/>
        <w:tabs>
          <w:tab w:val="right" w:pos="5030"/>
        </w:tabs>
        <w:rPr>
          <w:noProof/>
        </w:rPr>
      </w:pPr>
      <w:r>
        <w:rPr>
          <w:noProof/>
        </w:rPr>
        <w:t>SQL Parallel Data Warehouse, 81, 87</w:t>
      </w:r>
    </w:p>
    <w:p w:rsidR="00735D8B" w:rsidRDefault="00735D8B">
      <w:pPr>
        <w:pStyle w:val="Index1"/>
        <w:tabs>
          <w:tab w:val="right" w:pos="5030"/>
        </w:tabs>
        <w:rPr>
          <w:noProof/>
        </w:rPr>
      </w:pPr>
      <w:r>
        <w:rPr>
          <w:noProof/>
        </w:rPr>
        <w:t>SQL Server, 85</w:t>
      </w:r>
    </w:p>
    <w:p w:rsidR="00735D8B" w:rsidRDefault="00735D8B">
      <w:pPr>
        <w:pStyle w:val="Index1"/>
        <w:tabs>
          <w:tab w:val="right" w:pos="5030"/>
        </w:tabs>
        <w:rPr>
          <w:noProof/>
        </w:rPr>
      </w:pPr>
      <w:r>
        <w:rPr>
          <w:noProof/>
        </w:rPr>
        <w:t>SQL Server 2014, 30</w:t>
      </w:r>
    </w:p>
    <w:p w:rsidR="00735D8B" w:rsidRDefault="00735D8B">
      <w:pPr>
        <w:pStyle w:val="Index1"/>
        <w:tabs>
          <w:tab w:val="right" w:pos="5030"/>
        </w:tabs>
        <w:rPr>
          <w:noProof/>
        </w:rPr>
      </w:pPr>
      <w:r>
        <w:rPr>
          <w:noProof/>
        </w:rPr>
        <w:t>SQL Server 2016 CAL, 30</w:t>
      </w:r>
    </w:p>
    <w:p w:rsidR="00735D8B" w:rsidRDefault="00735D8B">
      <w:pPr>
        <w:pStyle w:val="Index1"/>
        <w:tabs>
          <w:tab w:val="right" w:pos="5030"/>
        </w:tabs>
        <w:rPr>
          <w:noProof/>
        </w:rPr>
      </w:pPr>
      <w:r>
        <w:rPr>
          <w:noProof/>
        </w:rPr>
        <w:t>SQL Server 2016 Enterprise, 30</w:t>
      </w:r>
    </w:p>
    <w:p w:rsidR="00735D8B" w:rsidRDefault="00735D8B">
      <w:pPr>
        <w:pStyle w:val="Index1"/>
        <w:tabs>
          <w:tab w:val="right" w:pos="5030"/>
        </w:tabs>
        <w:rPr>
          <w:noProof/>
        </w:rPr>
      </w:pPr>
      <w:r>
        <w:rPr>
          <w:noProof/>
        </w:rPr>
        <w:t>SQL Server 2016 Enterprise -asiakkailla, 31</w:t>
      </w:r>
    </w:p>
    <w:p w:rsidR="00735D8B" w:rsidRDefault="00735D8B">
      <w:pPr>
        <w:pStyle w:val="Index1"/>
        <w:tabs>
          <w:tab w:val="right" w:pos="5030"/>
        </w:tabs>
        <w:rPr>
          <w:noProof/>
        </w:rPr>
      </w:pPr>
      <w:r>
        <w:rPr>
          <w:noProof/>
        </w:rPr>
        <w:t>SQL Server 2016 Enterprise Core, 30</w:t>
      </w:r>
    </w:p>
    <w:p w:rsidR="00735D8B" w:rsidRDefault="00735D8B">
      <w:pPr>
        <w:pStyle w:val="Index1"/>
        <w:tabs>
          <w:tab w:val="right" w:pos="5030"/>
        </w:tabs>
        <w:rPr>
          <w:noProof/>
        </w:rPr>
      </w:pPr>
      <w:r>
        <w:rPr>
          <w:noProof/>
        </w:rPr>
        <w:t>SQL Server 2016 Enterpriselle, 31</w:t>
      </w:r>
    </w:p>
    <w:p w:rsidR="00735D8B" w:rsidRDefault="00735D8B">
      <w:pPr>
        <w:pStyle w:val="Index1"/>
        <w:tabs>
          <w:tab w:val="right" w:pos="5030"/>
        </w:tabs>
        <w:rPr>
          <w:noProof/>
        </w:rPr>
      </w:pPr>
      <w:r>
        <w:rPr>
          <w:noProof/>
        </w:rPr>
        <w:t>SQL Server 2016 Standard, 30</w:t>
      </w:r>
    </w:p>
    <w:p w:rsidR="00735D8B" w:rsidRDefault="00735D8B">
      <w:pPr>
        <w:pStyle w:val="Index1"/>
        <w:tabs>
          <w:tab w:val="right" w:pos="5030"/>
        </w:tabs>
        <w:rPr>
          <w:noProof/>
        </w:rPr>
      </w:pPr>
      <w:r>
        <w:rPr>
          <w:noProof/>
        </w:rPr>
        <w:t>SQL Server 2016 Standard Core, 30</w:t>
      </w:r>
    </w:p>
    <w:p w:rsidR="00735D8B" w:rsidRDefault="00735D8B">
      <w:pPr>
        <w:pStyle w:val="Index1"/>
        <w:tabs>
          <w:tab w:val="right" w:pos="5030"/>
        </w:tabs>
        <w:rPr>
          <w:noProof/>
        </w:rPr>
      </w:pPr>
      <w:r>
        <w:rPr>
          <w:noProof/>
        </w:rPr>
        <w:t>SQL Server Business Intelligence, 81, 87</w:t>
      </w:r>
    </w:p>
    <w:p w:rsidR="00735D8B" w:rsidRDefault="00735D8B">
      <w:pPr>
        <w:pStyle w:val="Index1"/>
        <w:tabs>
          <w:tab w:val="right" w:pos="5030"/>
        </w:tabs>
        <w:rPr>
          <w:noProof/>
        </w:rPr>
      </w:pPr>
      <w:r>
        <w:rPr>
          <w:noProof/>
        </w:rPr>
        <w:t>SQL Server Data Center, 81</w:t>
      </w:r>
    </w:p>
    <w:p w:rsidR="00735D8B" w:rsidRDefault="00735D8B">
      <w:pPr>
        <w:pStyle w:val="Index1"/>
        <w:tabs>
          <w:tab w:val="right" w:pos="5030"/>
        </w:tabs>
        <w:rPr>
          <w:noProof/>
        </w:rPr>
      </w:pPr>
      <w:r>
        <w:rPr>
          <w:noProof/>
        </w:rPr>
        <w:t>SQL Server Enterprise, 81, 87</w:t>
      </w:r>
    </w:p>
    <w:p w:rsidR="00735D8B" w:rsidRDefault="00735D8B">
      <w:pPr>
        <w:pStyle w:val="Index1"/>
        <w:tabs>
          <w:tab w:val="right" w:pos="5030"/>
        </w:tabs>
        <w:rPr>
          <w:noProof/>
        </w:rPr>
      </w:pPr>
      <w:r>
        <w:rPr>
          <w:noProof/>
        </w:rPr>
        <w:t>SQL Server Standard, 81, 87</w:t>
      </w:r>
    </w:p>
    <w:p w:rsidR="00735D8B" w:rsidRDefault="00735D8B">
      <w:pPr>
        <w:pStyle w:val="Index1"/>
        <w:tabs>
          <w:tab w:val="right" w:pos="5030"/>
        </w:tabs>
        <w:rPr>
          <w:noProof/>
        </w:rPr>
      </w:pPr>
      <w:r>
        <w:rPr>
          <w:noProof/>
        </w:rPr>
        <w:t>System Center, 86</w:t>
      </w:r>
    </w:p>
    <w:p w:rsidR="00735D8B" w:rsidRDefault="00735D8B">
      <w:pPr>
        <w:pStyle w:val="Index1"/>
        <w:tabs>
          <w:tab w:val="right" w:pos="5030"/>
        </w:tabs>
        <w:rPr>
          <w:noProof/>
        </w:rPr>
      </w:pPr>
      <w:r>
        <w:rPr>
          <w:noProof/>
        </w:rPr>
        <w:t>System Center 2012 Client Management Suiten, 34, 36, 37</w:t>
      </w:r>
    </w:p>
    <w:p w:rsidR="00735D8B" w:rsidRDefault="00735D8B">
      <w:pPr>
        <w:pStyle w:val="Index1"/>
        <w:tabs>
          <w:tab w:val="right" w:pos="5030"/>
        </w:tabs>
        <w:rPr>
          <w:noProof/>
        </w:rPr>
      </w:pPr>
      <w:r>
        <w:rPr>
          <w:noProof/>
        </w:rPr>
        <w:t>System Center 2012 Datacenter Server -hallintakäyttöoikeus, 81</w:t>
      </w:r>
    </w:p>
    <w:p w:rsidR="00735D8B" w:rsidRDefault="00735D8B">
      <w:pPr>
        <w:pStyle w:val="Index1"/>
        <w:tabs>
          <w:tab w:val="right" w:pos="5030"/>
        </w:tabs>
        <w:rPr>
          <w:noProof/>
        </w:rPr>
      </w:pPr>
      <w:r>
        <w:rPr>
          <w:noProof/>
        </w:rPr>
        <w:t>System Center 2012 R2, 32</w:t>
      </w:r>
    </w:p>
    <w:p w:rsidR="00735D8B" w:rsidRDefault="00735D8B">
      <w:pPr>
        <w:pStyle w:val="Index1"/>
        <w:tabs>
          <w:tab w:val="right" w:pos="5030"/>
        </w:tabs>
        <w:rPr>
          <w:noProof/>
        </w:rPr>
      </w:pPr>
      <w:r>
        <w:rPr>
          <w:noProof/>
        </w:rPr>
        <w:t>System Center 2012 R2 Configuration Manager, 33</w:t>
      </w:r>
    </w:p>
    <w:p w:rsidR="00735D8B" w:rsidRDefault="00735D8B">
      <w:pPr>
        <w:pStyle w:val="Index1"/>
        <w:tabs>
          <w:tab w:val="right" w:pos="5030"/>
        </w:tabs>
        <w:rPr>
          <w:noProof/>
        </w:rPr>
      </w:pPr>
      <w:r>
        <w:rPr>
          <w:noProof/>
        </w:rPr>
        <w:t>System Center 2012 R2 Endpoint Protection, 35</w:t>
      </w:r>
    </w:p>
    <w:p w:rsidR="00735D8B" w:rsidRDefault="00735D8B">
      <w:pPr>
        <w:pStyle w:val="Index1"/>
        <w:tabs>
          <w:tab w:val="right" w:pos="5030"/>
        </w:tabs>
        <w:rPr>
          <w:noProof/>
        </w:rPr>
      </w:pPr>
      <w:r>
        <w:rPr>
          <w:noProof/>
        </w:rPr>
        <w:t>System Center 2012 Standard Server Management License, 81</w:t>
      </w:r>
    </w:p>
    <w:p w:rsidR="00735D8B" w:rsidRDefault="00735D8B">
      <w:pPr>
        <w:pStyle w:val="Index1"/>
        <w:tabs>
          <w:tab w:val="right" w:pos="5030"/>
        </w:tabs>
        <w:rPr>
          <w:noProof/>
        </w:rPr>
      </w:pPr>
      <w:r>
        <w:rPr>
          <w:noProof/>
        </w:rPr>
        <w:t>System Center 2016 Data Protection Manager, 34</w:t>
      </w:r>
    </w:p>
    <w:p w:rsidR="00735D8B" w:rsidRDefault="00735D8B">
      <w:pPr>
        <w:pStyle w:val="Index1"/>
        <w:tabs>
          <w:tab w:val="right" w:pos="5030"/>
        </w:tabs>
        <w:rPr>
          <w:noProof/>
        </w:rPr>
      </w:pPr>
      <w:r>
        <w:rPr>
          <w:noProof/>
        </w:rPr>
        <w:t>System Center 2016 Datacenter Server Management License, 32</w:t>
      </w:r>
    </w:p>
    <w:p w:rsidR="00735D8B" w:rsidRDefault="00735D8B">
      <w:pPr>
        <w:pStyle w:val="Index1"/>
        <w:tabs>
          <w:tab w:val="right" w:pos="5030"/>
        </w:tabs>
        <w:rPr>
          <w:noProof/>
        </w:rPr>
      </w:pPr>
      <w:r>
        <w:rPr>
          <w:noProof/>
        </w:rPr>
        <w:t>System Center 2016 Operations Manager, 35, 36</w:t>
      </w:r>
    </w:p>
    <w:p w:rsidR="00735D8B" w:rsidRDefault="00735D8B">
      <w:pPr>
        <w:pStyle w:val="Index1"/>
        <w:tabs>
          <w:tab w:val="right" w:pos="5030"/>
        </w:tabs>
        <w:rPr>
          <w:noProof/>
        </w:rPr>
      </w:pPr>
      <w:r>
        <w:rPr>
          <w:noProof/>
        </w:rPr>
        <w:t>System Center 2016 Orchestrator, 36</w:t>
      </w:r>
    </w:p>
    <w:p w:rsidR="00735D8B" w:rsidRDefault="00735D8B">
      <w:pPr>
        <w:pStyle w:val="Index1"/>
        <w:tabs>
          <w:tab w:val="right" w:pos="5030"/>
        </w:tabs>
        <w:rPr>
          <w:noProof/>
        </w:rPr>
      </w:pPr>
      <w:r>
        <w:rPr>
          <w:noProof/>
        </w:rPr>
        <w:t>System Center 2016 Service Manager, 37</w:t>
      </w:r>
    </w:p>
    <w:p w:rsidR="00735D8B" w:rsidRDefault="00735D8B">
      <w:pPr>
        <w:pStyle w:val="Index1"/>
        <w:tabs>
          <w:tab w:val="right" w:pos="5030"/>
        </w:tabs>
        <w:rPr>
          <w:noProof/>
        </w:rPr>
      </w:pPr>
      <w:r>
        <w:rPr>
          <w:noProof/>
        </w:rPr>
        <w:t>System Center 2016 Standard Server Management License, 32</w:t>
      </w:r>
    </w:p>
    <w:p w:rsidR="00735D8B" w:rsidRDefault="00735D8B">
      <w:pPr>
        <w:pStyle w:val="Index1"/>
        <w:tabs>
          <w:tab w:val="right" w:pos="5030"/>
        </w:tabs>
        <w:rPr>
          <w:noProof/>
        </w:rPr>
      </w:pPr>
      <w:r>
        <w:rPr>
          <w:noProof/>
        </w:rPr>
        <w:t>System Center Configuration Manager 1606 Client Management License, 33</w:t>
      </w:r>
    </w:p>
    <w:p w:rsidR="00735D8B" w:rsidRDefault="00735D8B">
      <w:pPr>
        <w:pStyle w:val="Index1"/>
        <w:tabs>
          <w:tab w:val="right" w:pos="5030"/>
        </w:tabs>
        <w:rPr>
          <w:noProof/>
        </w:rPr>
      </w:pPr>
      <w:r>
        <w:rPr>
          <w:noProof/>
        </w:rPr>
        <w:t>System Center Datacenter, 85, 87</w:t>
      </w:r>
    </w:p>
    <w:p w:rsidR="00735D8B" w:rsidRDefault="00735D8B">
      <w:pPr>
        <w:pStyle w:val="Index1"/>
        <w:tabs>
          <w:tab w:val="right" w:pos="5030"/>
        </w:tabs>
        <w:rPr>
          <w:noProof/>
        </w:rPr>
      </w:pPr>
      <w:r>
        <w:rPr>
          <w:noProof/>
        </w:rPr>
        <w:t>System Center Datacenter (2 kpl ydinkäyttöoikeuksia), 19</w:t>
      </w:r>
    </w:p>
    <w:p w:rsidR="00735D8B" w:rsidRDefault="00735D8B">
      <w:pPr>
        <w:pStyle w:val="Index1"/>
        <w:tabs>
          <w:tab w:val="right" w:pos="5030"/>
        </w:tabs>
        <w:rPr>
          <w:noProof/>
        </w:rPr>
      </w:pPr>
      <w:r>
        <w:rPr>
          <w:noProof/>
        </w:rPr>
        <w:t>System Center Endpoint Protection 1606, 35</w:t>
      </w:r>
    </w:p>
    <w:p w:rsidR="00735D8B" w:rsidRDefault="00735D8B">
      <w:pPr>
        <w:pStyle w:val="Index1"/>
        <w:tabs>
          <w:tab w:val="right" w:pos="5030"/>
        </w:tabs>
        <w:rPr>
          <w:noProof/>
        </w:rPr>
      </w:pPr>
      <w:r>
        <w:rPr>
          <w:noProof/>
        </w:rPr>
        <w:t>System Center Global Service Monitoria, 33</w:t>
      </w:r>
    </w:p>
    <w:p w:rsidR="00735D8B" w:rsidRDefault="00735D8B">
      <w:pPr>
        <w:pStyle w:val="Index1"/>
        <w:tabs>
          <w:tab w:val="right" w:pos="5030"/>
        </w:tabs>
        <w:rPr>
          <w:noProof/>
        </w:rPr>
      </w:pPr>
      <w:r>
        <w:rPr>
          <w:noProof/>
        </w:rPr>
        <w:t>System Center Standard, 85, 87</w:t>
      </w:r>
    </w:p>
    <w:p w:rsidR="00735D8B" w:rsidRDefault="00735D8B">
      <w:pPr>
        <w:pStyle w:val="Index1"/>
        <w:tabs>
          <w:tab w:val="right" w:pos="5030"/>
        </w:tabs>
        <w:rPr>
          <w:noProof/>
        </w:rPr>
      </w:pPr>
      <w:r>
        <w:rPr>
          <w:noProof/>
        </w:rPr>
        <w:t>System Center Standard (2 kpl ydinkäyttöoikeuksia), 19</w:t>
      </w:r>
    </w:p>
    <w:p w:rsidR="00735D8B" w:rsidRDefault="00735D8B">
      <w:pPr>
        <w:pStyle w:val="Index1"/>
        <w:tabs>
          <w:tab w:val="right" w:pos="5030"/>
        </w:tabs>
        <w:rPr>
          <w:noProof/>
        </w:rPr>
      </w:pPr>
      <w:r>
        <w:rPr>
          <w:noProof/>
        </w:rPr>
        <w:t>VDI, 38</w:t>
      </w:r>
    </w:p>
    <w:p w:rsidR="00735D8B" w:rsidRDefault="00735D8B">
      <w:pPr>
        <w:pStyle w:val="Index1"/>
        <w:tabs>
          <w:tab w:val="right" w:pos="5030"/>
        </w:tabs>
        <w:rPr>
          <w:noProof/>
        </w:rPr>
      </w:pPr>
      <w:r>
        <w:rPr>
          <w:noProof/>
        </w:rPr>
        <w:t>Visio 2016 Professional, 24</w:t>
      </w:r>
    </w:p>
    <w:p w:rsidR="00735D8B" w:rsidRDefault="00735D8B">
      <w:pPr>
        <w:pStyle w:val="Index1"/>
        <w:tabs>
          <w:tab w:val="right" w:pos="5030"/>
        </w:tabs>
        <w:rPr>
          <w:noProof/>
        </w:rPr>
      </w:pPr>
      <w:r>
        <w:rPr>
          <w:noProof/>
        </w:rPr>
        <w:t>Visio 2016 Standard, 24</w:t>
      </w:r>
    </w:p>
    <w:p w:rsidR="00735D8B" w:rsidRDefault="00735D8B">
      <w:pPr>
        <w:pStyle w:val="Index1"/>
        <w:tabs>
          <w:tab w:val="right" w:pos="5030"/>
        </w:tabs>
        <w:rPr>
          <w:noProof/>
        </w:rPr>
      </w:pPr>
      <w:r>
        <w:rPr>
          <w:noProof/>
        </w:rPr>
        <w:t>Visio Pro for Office 365, 60</w:t>
      </w:r>
    </w:p>
    <w:p w:rsidR="00735D8B" w:rsidRDefault="00735D8B">
      <w:pPr>
        <w:pStyle w:val="Index1"/>
        <w:tabs>
          <w:tab w:val="right" w:pos="5030"/>
        </w:tabs>
        <w:rPr>
          <w:noProof/>
        </w:rPr>
      </w:pPr>
      <w:r>
        <w:rPr>
          <w:noProof/>
        </w:rPr>
        <w:t>Visio Pro for Office 365 From SA, 60</w:t>
      </w:r>
    </w:p>
    <w:p w:rsidR="00735D8B" w:rsidRDefault="00735D8B">
      <w:pPr>
        <w:pStyle w:val="Index1"/>
        <w:tabs>
          <w:tab w:val="right" w:pos="5030"/>
        </w:tabs>
        <w:rPr>
          <w:noProof/>
        </w:rPr>
      </w:pPr>
      <w:r>
        <w:rPr>
          <w:noProof/>
        </w:rPr>
        <w:t>Visio Pro for Office 365 -lisäosa, 60</w:t>
      </w:r>
    </w:p>
    <w:p w:rsidR="00735D8B" w:rsidRDefault="00735D8B">
      <w:pPr>
        <w:pStyle w:val="Index1"/>
        <w:tabs>
          <w:tab w:val="right" w:pos="5030"/>
        </w:tabs>
        <w:rPr>
          <w:noProof/>
        </w:rPr>
      </w:pPr>
      <w:r>
        <w:rPr>
          <w:noProof/>
        </w:rPr>
        <w:t>Visio Professional, 61, 87</w:t>
      </w:r>
    </w:p>
    <w:p w:rsidR="00735D8B" w:rsidRDefault="00735D8B">
      <w:pPr>
        <w:pStyle w:val="Index1"/>
        <w:tabs>
          <w:tab w:val="right" w:pos="5030"/>
        </w:tabs>
        <w:rPr>
          <w:noProof/>
        </w:rPr>
      </w:pPr>
      <w:r>
        <w:rPr>
          <w:noProof/>
        </w:rPr>
        <w:t>Visio Standard, 61, 81, 87</w:t>
      </w:r>
    </w:p>
    <w:p w:rsidR="00735D8B" w:rsidRDefault="00735D8B">
      <w:pPr>
        <w:pStyle w:val="Index1"/>
        <w:tabs>
          <w:tab w:val="right" w:pos="5030"/>
        </w:tabs>
        <w:rPr>
          <w:noProof/>
        </w:rPr>
      </w:pPr>
      <w:r>
        <w:rPr>
          <w:noProof/>
        </w:rPr>
        <w:lastRenderedPageBreak/>
        <w:t>Visual Studio 2013, 38</w:t>
      </w:r>
    </w:p>
    <w:p w:rsidR="00735D8B" w:rsidRDefault="00735D8B">
      <w:pPr>
        <w:pStyle w:val="Index1"/>
        <w:tabs>
          <w:tab w:val="right" w:pos="5030"/>
        </w:tabs>
        <w:rPr>
          <w:noProof/>
        </w:rPr>
      </w:pPr>
      <w:r>
        <w:rPr>
          <w:noProof/>
        </w:rPr>
        <w:t>Visual Studio Enterprise 2015 with MSDN, 38</w:t>
      </w:r>
    </w:p>
    <w:p w:rsidR="00735D8B" w:rsidRDefault="00735D8B">
      <w:pPr>
        <w:pStyle w:val="Index1"/>
        <w:tabs>
          <w:tab w:val="right" w:pos="5030"/>
        </w:tabs>
        <w:rPr>
          <w:noProof/>
        </w:rPr>
      </w:pPr>
      <w:r>
        <w:rPr>
          <w:noProof/>
        </w:rPr>
        <w:t>Visual Studio Enterprise with MSDN, 81, 87</w:t>
      </w:r>
    </w:p>
    <w:p w:rsidR="00735D8B" w:rsidRDefault="00735D8B">
      <w:pPr>
        <w:pStyle w:val="Index1"/>
        <w:tabs>
          <w:tab w:val="right" w:pos="5030"/>
        </w:tabs>
        <w:rPr>
          <w:noProof/>
        </w:rPr>
      </w:pPr>
      <w:r>
        <w:rPr>
          <w:noProof/>
        </w:rPr>
        <w:t>Visual Studio Professional 2015, 38</w:t>
      </w:r>
    </w:p>
    <w:p w:rsidR="00735D8B" w:rsidRDefault="00735D8B">
      <w:pPr>
        <w:pStyle w:val="Index1"/>
        <w:tabs>
          <w:tab w:val="right" w:pos="5030"/>
        </w:tabs>
        <w:rPr>
          <w:noProof/>
        </w:rPr>
      </w:pPr>
      <w:r>
        <w:rPr>
          <w:noProof/>
        </w:rPr>
        <w:t>Visual Studio Professional 2015 MSDN</w:t>
      </w:r>
    </w:p>
    <w:p w:rsidR="00735D8B" w:rsidRDefault="00735D8B">
      <w:pPr>
        <w:pStyle w:val="Index2"/>
        <w:tabs>
          <w:tab w:val="right" w:pos="5030"/>
        </w:tabs>
        <w:rPr>
          <w:noProof/>
        </w:rPr>
      </w:pPr>
      <w:r>
        <w:rPr>
          <w:noProof/>
        </w:rPr>
        <w:t>n kanssa, 38</w:t>
      </w:r>
    </w:p>
    <w:p w:rsidR="00735D8B" w:rsidRDefault="00735D8B">
      <w:pPr>
        <w:pStyle w:val="Index1"/>
        <w:tabs>
          <w:tab w:val="right" w:pos="5030"/>
        </w:tabs>
        <w:rPr>
          <w:noProof/>
        </w:rPr>
      </w:pPr>
      <w:r>
        <w:rPr>
          <w:noProof/>
        </w:rPr>
        <w:t>Visual Studio Professional with MSDN, 81, 87</w:t>
      </w:r>
    </w:p>
    <w:p w:rsidR="00735D8B" w:rsidRDefault="00735D8B">
      <w:pPr>
        <w:pStyle w:val="Index1"/>
        <w:tabs>
          <w:tab w:val="right" w:pos="5030"/>
        </w:tabs>
        <w:rPr>
          <w:noProof/>
        </w:rPr>
      </w:pPr>
      <w:r>
        <w:rPr>
          <w:noProof/>
        </w:rPr>
        <w:t>Visual Studio Team Foundation Server 2017 CAL, 39</w:t>
      </w:r>
    </w:p>
    <w:p w:rsidR="00735D8B" w:rsidRDefault="00735D8B">
      <w:pPr>
        <w:pStyle w:val="Index1"/>
        <w:tabs>
          <w:tab w:val="right" w:pos="5030"/>
        </w:tabs>
        <w:rPr>
          <w:noProof/>
        </w:rPr>
      </w:pPr>
      <w:r>
        <w:rPr>
          <w:noProof/>
        </w:rPr>
        <w:t>Visual Studio Team Foundation Server 2017 ja SQL Server 2016 Technology, 39</w:t>
      </w:r>
    </w:p>
    <w:p w:rsidR="00735D8B" w:rsidRDefault="00735D8B">
      <w:pPr>
        <w:pStyle w:val="Index1"/>
        <w:tabs>
          <w:tab w:val="right" w:pos="5030"/>
        </w:tabs>
        <w:rPr>
          <w:noProof/>
        </w:rPr>
      </w:pPr>
      <w:r>
        <w:rPr>
          <w:noProof/>
        </w:rPr>
        <w:t>Visual Studio Test Professional 2015 ja MSDN, 38</w:t>
      </w:r>
    </w:p>
    <w:p w:rsidR="00735D8B" w:rsidRDefault="00735D8B">
      <w:pPr>
        <w:pStyle w:val="Index1"/>
        <w:tabs>
          <w:tab w:val="right" w:pos="5030"/>
        </w:tabs>
        <w:rPr>
          <w:noProof/>
        </w:rPr>
      </w:pPr>
      <w:r>
        <w:rPr>
          <w:noProof/>
        </w:rPr>
        <w:t>Visual Studio Test Professional with MSDN, 81, 87</w:t>
      </w:r>
    </w:p>
    <w:p w:rsidR="00735D8B" w:rsidRDefault="00735D8B">
      <w:pPr>
        <w:pStyle w:val="Index1"/>
        <w:tabs>
          <w:tab w:val="right" w:pos="5030"/>
        </w:tabs>
        <w:rPr>
          <w:noProof/>
        </w:rPr>
      </w:pPr>
      <w:r>
        <w:rPr>
          <w:noProof/>
        </w:rPr>
        <w:t>Windows 10 Education E5 (laitekohtainen), 41</w:t>
      </w:r>
    </w:p>
    <w:p w:rsidR="00735D8B" w:rsidRDefault="00735D8B">
      <w:pPr>
        <w:pStyle w:val="Index1"/>
        <w:tabs>
          <w:tab w:val="right" w:pos="5030"/>
        </w:tabs>
        <w:rPr>
          <w:noProof/>
        </w:rPr>
      </w:pPr>
      <w:r>
        <w:rPr>
          <w:noProof/>
        </w:rPr>
        <w:t>Windows 10 Education E5 Per Device Add-on (E3</w:t>
      </w:r>
    </w:p>
    <w:p w:rsidR="00735D8B" w:rsidRDefault="00735D8B">
      <w:pPr>
        <w:pStyle w:val="Index2"/>
        <w:tabs>
          <w:tab w:val="right" w:pos="5030"/>
        </w:tabs>
        <w:rPr>
          <w:noProof/>
        </w:rPr>
      </w:pPr>
      <w:r>
        <w:rPr>
          <w:noProof/>
        </w:rPr>
        <w:t>een, laitekohtainen), 41</w:t>
      </w:r>
    </w:p>
    <w:p w:rsidR="00735D8B" w:rsidRDefault="00735D8B">
      <w:pPr>
        <w:pStyle w:val="Index1"/>
        <w:tabs>
          <w:tab w:val="right" w:pos="5030"/>
        </w:tabs>
        <w:rPr>
          <w:noProof/>
        </w:rPr>
      </w:pPr>
      <w:r>
        <w:rPr>
          <w:noProof/>
        </w:rPr>
        <w:t>Windows 10 Education Upgrade (laitekohtainen), 41</w:t>
      </w:r>
    </w:p>
    <w:p w:rsidR="00735D8B" w:rsidRDefault="00735D8B">
      <w:pPr>
        <w:pStyle w:val="Index1"/>
        <w:tabs>
          <w:tab w:val="right" w:pos="5030"/>
        </w:tabs>
        <w:rPr>
          <w:noProof/>
        </w:rPr>
      </w:pPr>
      <w:r>
        <w:rPr>
          <w:noProof/>
        </w:rPr>
        <w:t>Windows 10 Enterprise, 56, 57</w:t>
      </w:r>
    </w:p>
    <w:p w:rsidR="00735D8B" w:rsidRDefault="00735D8B">
      <w:pPr>
        <w:pStyle w:val="Index1"/>
        <w:tabs>
          <w:tab w:val="right" w:pos="5030"/>
        </w:tabs>
        <w:rPr>
          <w:noProof/>
        </w:rPr>
      </w:pPr>
      <w:r>
        <w:rPr>
          <w:noProof/>
        </w:rPr>
        <w:t>Windows 10 Enterprise E3 ja LTSB 2016 -päivitys (laitekohtainen), 41</w:t>
      </w:r>
    </w:p>
    <w:p w:rsidR="00735D8B" w:rsidRDefault="00735D8B">
      <w:pPr>
        <w:pStyle w:val="Index1"/>
        <w:tabs>
          <w:tab w:val="right" w:pos="5030"/>
        </w:tabs>
        <w:rPr>
          <w:noProof/>
        </w:rPr>
      </w:pPr>
      <w:r>
        <w:rPr>
          <w:noProof/>
        </w:rPr>
        <w:t>Windows 10 Enterprise E3 Per User, 41</w:t>
      </w:r>
    </w:p>
    <w:p w:rsidR="00735D8B" w:rsidRDefault="00735D8B">
      <w:pPr>
        <w:pStyle w:val="Index1"/>
        <w:tabs>
          <w:tab w:val="right" w:pos="5030"/>
        </w:tabs>
        <w:rPr>
          <w:noProof/>
        </w:rPr>
      </w:pPr>
      <w:r>
        <w:rPr>
          <w:noProof/>
        </w:rPr>
        <w:t>Windows 10 Enterprise E3 Per User Add-on (E3</w:t>
      </w:r>
    </w:p>
    <w:p w:rsidR="00735D8B" w:rsidRDefault="00735D8B">
      <w:pPr>
        <w:pStyle w:val="Index2"/>
        <w:tabs>
          <w:tab w:val="right" w:pos="5030"/>
        </w:tabs>
        <w:rPr>
          <w:noProof/>
        </w:rPr>
      </w:pPr>
      <w:r>
        <w:rPr>
          <w:noProof/>
        </w:rPr>
        <w:t>een, laitekohtainen), 41</w:t>
      </w:r>
    </w:p>
    <w:p w:rsidR="00735D8B" w:rsidRDefault="00735D8B">
      <w:pPr>
        <w:pStyle w:val="Index1"/>
        <w:tabs>
          <w:tab w:val="right" w:pos="5030"/>
        </w:tabs>
        <w:rPr>
          <w:noProof/>
        </w:rPr>
      </w:pPr>
      <w:r>
        <w:rPr>
          <w:noProof/>
        </w:rPr>
        <w:t>Windows 10 Enterprise E3 Per User From SA, 41</w:t>
      </w:r>
    </w:p>
    <w:p w:rsidR="00735D8B" w:rsidRDefault="00735D8B">
      <w:pPr>
        <w:pStyle w:val="Index1"/>
        <w:tabs>
          <w:tab w:val="right" w:pos="5030"/>
        </w:tabs>
        <w:rPr>
          <w:noProof/>
        </w:rPr>
      </w:pPr>
      <w:r>
        <w:rPr>
          <w:noProof/>
        </w:rPr>
        <w:t>Windows 10 Enterprise E5 Per Device tai User Add-on (E3</w:t>
      </w:r>
    </w:p>
    <w:p w:rsidR="00735D8B" w:rsidRDefault="00735D8B">
      <w:pPr>
        <w:pStyle w:val="Index2"/>
        <w:tabs>
          <w:tab w:val="right" w:pos="5030"/>
        </w:tabs>
        <w:rPr>
          <w:noProof/>
        </w:rPr>
      </w:pPr>
      <w:r>
        <w:rPr>
          <w:noProof/>
        </w:rPr>
        <w:t>een, laitekohtainen) (SL), 41</w:t>
      </w:r>
    </w:p>
    <w:p w:rsidR="00735D8B" w:rsidRDefault="00735D8B">
      <w:pPr>
        <w:pStyle w:val="Index1"/>
        <w:tabs>
          <w:tab w:val="right" w:pos="5030"/>
        </w:tabs>
        <w:rPr>
          <w:noProof/>
        </w:rPr>
      </w:pPr>
      <w:r>
        <w:rPr>
          <w:noProof/>
        </w:rPr>
        <w:t>Windows 10 Enterprise E5 Per User From SA, 41</w:t>
      </w:r>
    </w:p>
    <w:p w:rsidR="00735D8B" w:rsidRDefault="00735D8B">
      <w:pPr>
        <w:pStyle w:val="Index1"/>
        <w:tabs>
          <w:tab w:val="right" w:pos="5030"/>
        </w:tabs>
        <w:rPr>
          <w:noProof/>
        </w:rPr>
      </w:pPr>
      <w:r>
        <w:rPr>
          <w:noProof/>
        </w:rPr>
        <w:t>Windows 10 Enterprise E5, laite- tai käyttäjäkohtainen, 41</w:t>
      </w:r>
    </w:p>
    <w:p w:rsidR="00735D8B" w:rsidRDefault="00735D8B">
      <w:pPr>
        <w:pStyle w:val="Index1"/>
        <w:tabs>
          <w:tab w:val="right" w:pos="5030"/>
        </w:tabs>
        <w:rPr>
          <w:noProof/>
        </w:rPr>
      </w:pPr>
      <w:r>
        <w:rPr>
          <w:noProof/>
        </w:rPr>
        <w:t>Windows 10 Enterprise LTSB, 41</w:t>
      </w:r>
    </w:p>
    <w:p w:rsidR="00735D8B" w:rsidRDefault="00735D8B">
      <w:pPr>
        <w:pStyle w:val="Index1"/>
        <w:tabs>
          <w:tab w:val="right" w:pos="5030"/>
        </w:tabs>
        <w:rPr>
          <w:noProof/>
        </w:rPr>
      </w:pPr>
      <w:r>
        <w:rPr>
          <w:noProof/>
        </w:rPr>
        <w:t>Windows 10 Enterprise LTSB 2016 -päivitys (laitekohtainen), 41</w:t>
      </w:r>
    </w:p>
    <w:p w:rsidR="00735D8B" w:rsidRDefault="00735D8B">
      <w:pPr>
        <w:pStyle w:val="Index1"/>
        <w:tabs>
          <w:tab w:val="right" w:pos="5030"/>
        </w:tabs>
        <w:rPr>
          <w:noProof/>
        </w:rPr>
      </w:pPr>
      <w:r>
        <w:rPr>
          <w:noProof/>
        </w:rPr>
        <w:t>Windows 10 IoT Enterprise, 42</w:t>
      </w:r>
    </w:p>
    <w:p w:rsidR="00735D8B" w:rsidRDefault="00735D8B">
      <w:pPr>
        <w:pStyle w:val="Index1"/>
        <w:tabs>
          <w:tab w:val="right" w:pos="5030"/>
        </w:tabs>
        <w:rPr>
          <w:noProof/>
        </w:rPr>
      </w:pPr>
      <w:r>
        <w:rPr>
          <w:noProof/>
        </w:rPr>
        <w:t>Windows 10 IoT Enterprise for Retail or Thin Clients, 42</w:t>
      </w:r>
    </w:p>
    <w:p w:rsidR="00735D8B" w:rsidRDefault="00735D8B">
      <w:pPr>
        <w:pStyle w:val="Index1"/>
        <w:tabs>
          <w:tab w:val="right" w:pos="5030"/>
        </w:tabs>
        <w:rPr>
          <w:noProof/>
        </w:rPr>
      </w:pPr>
      <w:r>
        <w:rPr>
          <w:noProof/>
        </w:rPr>
        <w:t>Windows 10 Mobile Enterprise, 5</w:t>
      </w:r>
    </w:p>
    <w:p w:rsidR="00735D8B" w:rsidRDefault="00735D8B">
      <w:pPr>
        <w:pStyle w:val="Index1"/>
        <w:tabs>
          <w:tab w:val="right" w:pos="5030"/>
        </w:tabs>
        <w:rPr>
          <w:noProof/>
        </w:rPr>
      </w:pPr>
      <w:r>
        <w:rPr>
          <w:noProof/>
        </w:rPr>
        <w:t>Windows 10 Pro -päivitys, 41</w:t>
      </w:r>
    </w:p>
    <w:p w:rsidR="00735D8B" w:rsidRDefault="00735D8B">
      <w:pPr>
        <w:pStyle w:val="Index1"/>
        <w:tabs>
          <w:tab w:val="right" w:pos="5030"/>
        </w:tabs>
        <w:rPr>
          <w:noProof/>
        </w:rPr>
      </w:pPr>
      <w:r>
        <w:rPr>
          <w:noProof/>
        </w:rPr>
        <w:t>Windows 2000 Professional for Embedded Systems, 42</w:t>
      </w:r>
    </w:p>
    <w:p w:rsidR="00735D8B" w:rsidRDefault="00735D8B">
      <w:pPr>
        <w:pStyle w:val="Index1"/>
        <w:tabs>
          <w:tab w:val="right" w:pos="5030"/>
        </w:tabs>
        <w:rPr>
          <w:noProof/>
        </w:rPr>
      </w:pPr>
      <w:r>
        <w:rPr>
          <w:noProof/>
        </w:rPr>
        <w:t>Windows 7, 42</w:t>
      </w:r>
    </w:p>
    <w:p w:rsidR="00735D8B" w:rsidRDefault="00735D8B">
      <w:pPr>
        <w:pStyle w:val="Index1"/>
        <w:tabs>
          <w:tab w:val="right" w:pos="5030"/>
        </w:tabs>
        <w:rPr>
          <w:noProof/>
        </w:rPr>
      </w:pPr>
      <w:r>
        <w:rPr>
          <w:noProof/>
        </w:rPr>
        <w:t>Windows 7 Professional for Embedded Systems, Ultimate for Embedded Systems, 42</w:t>
      </w:r>
    </w:p>
    <w:p w:rsidR="00735D8B" w:rsidRDefault="00735D8B">
      <w:pPr>
        <w:pStyle w:val="Index1"/>
        <w:tabs>
          <w:tab w:val="right" w:pos="5030"/>
        </w:tabs>
        <w:rPr>
          <w:noProof/>
        </w:rPr>
      </w:pPr>
      <w:r>
        <w:rPr>
          <w:noProof/>
        </w:rPr>
        <w:t>Windows 8.1 Enterprisen ohilataus, 41</w:t>
      </w:r>
    </w:p>
    <w:p w:rsidR="00735D8B" w:rsidRDefault="00735D8B">
      <w:pPr>
        <w:pStyle w:val="Index1"/>
        <w:tabs>
          <w:tab w:val="right" w:pos="5030"/>
        </w:tabs>
        <w:rPr>
          <w:noProof/>
        </w:rPr>
      </w:pPr>
      <w:r>
        <w:rPr>
          <w:noProof/>
        </w:rPr>
        <w:t>Windows Embedded 2009, 42</w:t>
      </w:r>
    </w:p>
    <w:p w:rsidR="00735D8B" w:rsidRDefault="00735D8B">
      <w:pPr>
        <w:pStyle w:val="Index1"/>
        <w:tabs>
          <w:tab w:val="right" w:pos="5030"/>
        </w:tabs>
        <w:rPr>
          <w:noProof/>
        </w:rPr>
      </w:pPr>
      <w:r>
        <w:rPr>
          <w:noProof/>
        </w:rPr>
        <w:t>Windows Embedded 8 ja 8.1 Industry Retail, 42</w:t>
      </w:r>
    </w:p>
    <w:p w:rsidR="00735D8B" w:rsidRDefault="00735D8B">
      <w:pPr>
        <w:pStyle w:val="Index1"/>
        <w:tabs>
          <w:tab w:val="right" w:pos="5030"/>
        </w:tabs>
        <w:rPr>
          <w:noProof/>
        </w:rPr>
      </w:pPr>
      <w:r>
        <w:rPr>
          <w:noProof/>
        </w:rPr>
        <w:t>Windows Embedded 8 Standard, 42</w:t>
      </w:r>
    </w:p>
    <w:p w:rsidR="00735D8B" w:rsidRDefault="00735D8B">
      <w:pPr>
        <w:pStyle w:val="Index1"/>
        <w:tabs>
          <w:tab w:val="right" w:pos="5030"/>
        </w:tabs>
        <w:rPr>
          <w:noProof/>
        </w:rPr>
      </w:pPr>
      <w:r>
        <w:rPr>
          <w:noProof/>
        </w:rPr>
        <w:t>Windows Embedded 8 Standard Enterprise Kit (100 kpl), 41</w:t>
      </w:r>
    </w:p>
    <w:p w:rsidR="00735D8B" w:rsidRDefault="00735D8B">
      <w:pPr>
        <w:pStyle w:val="Index1"/>
        <w:tabs>
          <w:tab w:val="right" w:pos="5030"/>
        </w:tabs>
        <w:rPr>
          <w:noProof/>
        </w:rPr>
      </w:pPr>
      <w:r>
        <w:rPr>
          <w:noProof/>
        </w:rPr>
        <w:t>Windows Embedded 8.1 Industry, 41</w:t>
      </w:r>
    </w:p>
    <w:p w:rsidR="00735D8B" w:rsidRDefault="00735D8B">
      <w:pPr>
        <w:pStyle w:val="Index1"/>
        <w:tabs>
          <w:tab w:val="right" w:pos="5030"/>
        </w:tabs>
        <w:rPr>
          <w:noProof/>
        </w:rPr>
      </w:pPr>
      <w:r>
        <w:rPr>
          <w:noProof/>
        </w:rPr>
        <w:t>Windows Embedded 8/8.1 Pro, Industry Pro, 42</w:t>
      </w:r>
    </w:p>
    <w:p w:rsidR="00735D8B" w:rsidRDefault="00735D8B">
      <w:pPr>
        <w:pStyle w:val="Index1"/>
        <w:tabs>
          <w:tab w:val="right" w:pos="5030"/>
        </w:tabs>
        <w:rPr>
          <w:noProof/>
        </w:rPr>
      </w:pPr>
      <w:r>
        <w:rPr>
          <w:noProof/>
        </w:rPr>
        <w:t>Windows Embedded for Point of Service, 42</w:t>
      </w:r>
    </w:p>
    <w:p w:rsidR="00735D8B" w:rsidRDefault="00735D8B">
      <w:pPr>
        <w:pStyle w:val="Index1"/>
        <w:tabs>
          <w:tab w:val="right" w:pos="5030"/>
        </w:tabs>
        <w:rPr>
          <w:noProof/>
        </w:rPr>
      </w:pPr>
      <w:r>
        <w:rPr>
          <w:noProof/>
        </w:rPr>
        <w:t>Windows Embedded POSReady 2009, 42</w:t>
      </w:r>
    </w:p>
    <w:p w:rsidR="00735D8B" w:rsidRDefault="00735D8B">
      <w:pPr>
        <w:pStyle w:val="Index1"/>
        <w:tabs>
          <w:tab w:val="right" w:pos="5030"/>
        </w:tabs>
        <w:rPr>
          <w:noProof/>
        </w:rPr>
      </w:pPr>
      <w:r>
        <w:rPr>
          <w:noProof/>
        </w:rPr>
        <w:t>Windows Embedded POSReady 7, 42</w:t>
      </w:r>
    </w:p>
    <w:p w:rsidR="00735D8B" w:rsidRDefault="00735D8B">
      <w:pPr>
        <w:pStyle w:val="Index1"/>
        <w:tabs>
          <w:tab w:val="right" w:pos="5030"/>
        </w:tabs>
        <w:rPr>
          <w:noProof/>
        </w:rPr>
      </w:pPr>
      <w:r>
        <w:rPr>
          <w:noProof/>
        </w:rPr>
        <w:t>Windows Embedded POSReady 7 Pro, 42</w:t>
      </w:r>
    </w:p>
    <w:p w:rsidR="00735D8B" w:rsidRDefault="00735D8B">
      <w:pPr>
        <w:pStyle w:val="Index1"/>
        <w:tabs>
          <w:tab w:val="right" w:pos="5030"/>
        </w:tabs>
        <w:rPr>
          <w:noProof/>
        </w:rPr>
      </w:pPr>
      <w:r>
        <w:rPr>
          <w:noProof/>
        </w:rPr>
        <w:t>Windows Embedded Standard 7, 42</w:t>
      </w:r>
    </w:p>
    <w:p w:rsidR="00735D8B" w:rsidRDefault="00735D8B">
      <w:pPr>
        <w:pStyle w:val="Index1"/>
        <w:tabs>
          <w:tab w:val="right" w:pos="5030"/>
        </w:tabs>
        <w:rPr>
          <w:noProof/>
        </w:rPr>
      </w:pPr>
      <w:r>
        <w:rPr>
          <w:noProof/>
        </w:rPr>
        <w:t>Windows HPC Server, 50</w:t>
      </w:r>
    </w:p>
    <w:p w:rsidR="00735D8B" w:rsidRDefault="00735D8B">
      <w:pPr>
        <w:pStyle w:val="Index1"/>
        <w:tabs>
          <w:tab w:val="right" w:pos="5030"/>
        </w:tabs>
        <w:rPr>
          <w:noProof/>
        </w:rPr>
      </w:pPr>
      <w:r>
        <w:rPr>
          <w:noProof/>
        </w:rPr>
        <w:t>Windows MultiPoint Server 2012, 47</w:t>
      </w:r>
    </w:p>
    <w:p w:rsidR="00735D8B" w:rsidRDefault="00735D8B">
      <w:pPr>
        <w:pStyle w:val="Index1"/>
        <w:tabs>
          <w:tab w:val="right" w:pos="5030"/>
        </w:tabs>
        <w:rPr>
          <w:noProof/>
        </w:rPr>
      </w:pPr>
      <w:r>
        <w:rPr>
          <w:noProof/>
        </w:rPr>
        <w:t>Windows MultiPoint Server 2016 Premium, 47</w:t>
      </w:r>
    </w:p>
    <w:p w:rsidR="00735D8B" w:rsidRDefault="00735D8B">
      <w:pPr>
        <w:pStyle w:val="Index1"/>
        <w:tabs>
          <w:tab w:val="right" w:pos="5030"/>
        </w:tabs>
        <w:rPr>
          <w:noProof/>
        </w:rPr>
      </w:pPr>
      <w:r>
        <w:rPr>
          <w:noProof/>
        </w:rPr>
        <w:t>Windows Server, 86</w:t>
      </w:r>
    </w:p>
    <w:p w:rsidR="00735D8B" w:rsidRDefault="00735D8B">
      <w:pPr>
        <w:pStyle w:val="Index1"/>
        <w:tabs>
          <w:tab w:val="right" w:pos="5030"/>
        </w:tabs>
        <w:rPr>
          <w:noProof/>
        </w:rPr>
      </w:pPr>
      <w:r>
        <w:rPr>
          <w:noProof/>
        </w:rPr>
        <w:t>Windows Server 2012, 48</w:t>
      </w:r>
    </w:p>
    <w:p w:rsidR="00735D8B" w:rsidRDefault="00735D8B">
      <w:pPr>
        <w:pStyle w:val="Index1"/>
        <w:tabs>
          <w:tab w:val="right" w:pos="5030"/>
        </w:tabs>
        <w:rPr>
          <w:noProof/>
        </w:rPr>
      </w:pPr>
      <w:r>
        <w:rPr>
          <w:noProof/>
        </w:rPr>
        <w:t>Windows Server 2012 R2, 48</w:t>
      </w:r>
    </w:p>
    <w:p w:rsidR="00735D8B" w:rsidRDefault="00735D8B">
      <w:pPr>
        <w:pStyle w:val="Index1"/>
        <w:tabs>
          <w:tab w:val="right" w:pos="5030"/>
        </w:tabs>
        <w:rPr>
          <w:noProof/>
        </w:rPr>
      </w:pPr>
      <w:r>
        <w:rPr>
          <w:noProof/>
        </w:rPr>
        <w:t>Windows Server 2016 Active Directory Rights Management Services CAL, 47, 48</w:t>
      </w:r>
    </w:p>
    <w:p w:rsidR="00735D8B" w:rsidRDefault="00735D8B">
      <w:pPr>
        <w:pStyle w:val="Index1"/>
        <w:tabs>
          <w:tab w:val="right" w:pos="5030"/>
        </w:tabs>
        <w:rPr>
          <w:noProof/>
        </w:rPr>
      </w:pPr>
      <w:r>
        <w:rPr>
          <w:noProof/>
        </w:rPr>
        <w:t>Windows Server 2016 Active Directory Rights Management Services External Connector, 48</w:t>
      </w:r>
    </w:p>
    <w:p w:rsidR="00735D8B" w:rsidRDefault="00735D8B">
      <w:pPr>
        <w:pStyle w:val="Index1"/>
        <w:tabs>
          <w:tab w:val="right" w:pos="5030"/>
        </w:tabs>
        <w:rPr>
          <w:noProof/>
        </w:rPr>
      </w:pPr>
      <w:r>
        <w:rPr>
          <w:noProof/>
        </w:rPr>
        <w:t>Windows Server 2016 CAL, 47, 48</w:t>
      </w:r>
    </w:p>
    <w:p w:rsidR="00735D8B" w:rsidRDefault="00735D8B">
      <w:pPr>
        <w:pStyle w:val="Index1"/>
        <w:tabs>
          <w:tab w:val="right" w:pos="5030"/>
        </w:tabs>
        <w:rPr>
          <w:noProof/>
        </w:rPr>
      </w:pPr>
      <w:r>
        <w:rPr>
          <w:noProof/>
        </w:rPr>
        <w:t>Windows Server 2016 Datacenter (2 kpl ydinkäyttöoikeuksia), 48</w:t>
      </w:r>
    </w:p>
    <w:p w:rsidR="00735D8B" w:rsidRDefault="00735D8B">
      <w:pPr>
        <w:pStyle w:val="Index1"/>
        <w:tabs>
          <w:tab w:val="right" w:pos="5030"/>
        </w:tabs>
        <w:rPr>
          <w:noProof/>
        </w:rPr>
      </w:pPr>
      <w:r>
        <w:rPr>
          <w:noProof/>
        </w:rPr>
        <w:t>Windows Server 2016 Essentials, 48</w:t>
      </w:r>
    </w:p>
    <w:p w:rsidR="00735D8B" w:rsidRDefault="00735D8B">
      <w:pPr>
        <w:pStyle w:val="Index1"/>
        <w:tabs>
          <w:tab w:val="right" w:pos="5030"/>
        </w:tabs>
        <w:rPr>
          <w:noProof/>
        </w:rPr>
      </w:pPr>
      <w:r>
        <w:rPr>
          <w:noProof/>
        </w:rPr>
        <w:t>Windows Server 2016 External Connector, 48</w:t>
      </w:r>
    </w:p>
    <w:p w:rsidR="00735D8B" w:rsidRDefault="00735D8B">
      <w:pPr>
        <w:pStyle w:val="Index1"/>
        <w:tabs>
          <w:tab w:val="right" w:pos="5030"/>
        </w:tabs>
        <w:rPr>
          <w:noProof/>
        </w:rPr>
      </w:pPr>
      <w:r>
        <w:rPr>
          <w:noProof/>
        </w:rPr>
        <w:t>Windows Server 2016 Remote Desktop Services CAL, 48</w:t>
      </w:r>
    </w:p>
    <w:p w:rsidR="00735D8B" w:rsidRDefault="00735D8B">
      <w:pPr>
        <w:pStyle w:val="Index1"/>
        <w:tabs>
          <w:tab w:val="right" w:pos="5030"/>
        </w:tabs>
        <w:rPr>
          <w:noProof/>
        </w:rPr>
      </w:pPr>
      <w:r>
        <w:rPr>
          <w:noProof/>
        </w:rPr>
        <w:t>Windows Server 2016 Remote Desktop Services External Connector, 48</w:t>
      </w:r>
    </w:p>
    <w:p w:rsidR="00735D8B" w:rsidRDefault="00735D8B">
      <w:pPr>
        <w:pStyle w:val="Index1"/>
        <w:tabs>
          <w:tab w:val="right" w:pos="5030"/>
        </w:tabs>
        <w:rPr>
          <w:noProof/>
        </w:rPr>
      </w:pPr>
      <w:r>
        <w:rPr>
          <w:noProof/>
        </w:rPr>
        <w:t>Windows Server 2016 Standard (2 kpl ydinkäyttöoikeuksia), 48</w:t>
      </w:r>
    </w:p>
    <w:p w:rsidR="00735D8B" w:rsidRDefault="00735D8B">
      <w:pPr>
        <w:pStyle w:val="Index1"/>
        <w:tabs>
          <w:tab w:val="right" w:pos="5030"/>
        </w:tabs>
        <w:rPr>
          <w:noProof/>
        </w:rPr>
      </w:pPr>
      <w:r>
        <w:rPr>
          <w:noProof/>
        </w:rPr>
        <w:t>Windows Server Datacenter, 81, 85, 87</w:t>
      </w:r>
    </w:p>
    <w:p w:rsidR="00735D8B" w:rsidRDefault="00735D8B">
      <w:pPr>
        <w:pStyle w:val="Index1"/>
        <w:tabs>
          <w:tab w:val="right" w:pos="5030"/>
        </w:tabs>
        <w:rPr>
          <w:noProof/>
        </w:rPr>
      </w:pPr>
      <w:r>
        <w:rPr>
          <w:noProof/>
        </w:rPr>
        <w:t>Windows Server Datacenter (2 kpl ydinkäyttöoikeuksia), 19</w:t>
      </w:r>
    </w:p>
    <w:p w:rsidR="00735D8B" w:rsidRDefault="00735D8B">
      <w:pPr>
        <w:pStyle w:val="Index1"/>
        <w:tabs>
          <w:tab w:val="right" w:pos="5030"/>
        </w:tabs>
        <w:rPr>
          <w:noProof/>
        </w:rPr>
      </w:pPr>
      <w:r>
        <w:rPr>
          <w:noProof/>
        </w:rPr>
        <w:t>Windows Server Enterprise, 50, 81</w:t>
      </w:r>
    </w:p>
    <w:p w:rsidR="00735D8B" w:rsidRDefault="00735D8B">
      <w:pPr>
        <w:pStyle w:val="Index1"/>
        <w:tabs>
          <w:tab w:val="right" w:pos="5030"/>
        </w:tabs>
        <w:rPr>
          <w:noProof/>
        </w:rPr>
      </w:pPr>
      <w:r>
        <w:rPr>
          <w:noProof/>
        </w:rPr>
        <w:t>Windows Server for Itanium Based Systems, 50</w:t>
      </w:r>
    </w:p>
    <w:p w:rsidR="00735D8B" w:rsidRDefault="00735D8B">
      <w:pPr>
        <w:pStyle w:val="Index1"/>
        <w:tabs>
          <w:tab w:val="right" w:pos="5030"/>
        </w:tabs>
        <w:rPr>
          <w:noProof/>
        </w:rPr>
      </w:pPr>
      <w:r>
        <w:rPr>
          <w:noProof/>
        </w:rPr>
        <w:t>Windows Server HPC Edition, 50</w:t>
      </w:r>
    </w:p>
    <w:p w:rsidR="00735D8B" w:rsidRDefault="00735D8B">
      <w:pPr>
        <w:pStyle w:val="Index1"/>
        <w:tabs>
          <w:tab w:val="right" w:pos="5030"/>
        </w:tabs>
        <w:rPr>
          <w:noProof/>
        </w:rPr>
      </w:pPr>
      <w:r>
        <w:rPr>
          <w:noProof/>
        </w:rPr>
        <w:t>Windows Server Standard, 81, 85, 87</w:t>
      </w:r>
    </w:p>
    <w:p w:rsidR="00735D8B" w:rsidRDefault="00735D8B">
      <w:pPr>
        <w:pStyle w:val="Index1"/>
        <w:tabs>
          <w:tab w:val="right" w:pos="5030"/>
        </w:tabs>
        <w:rPr>
          <w:noProof/>
        </w:rPr>
      </w:pPr>
      <w:r>
        <w:rPr>
          <w:noProof/>
        </w:rPr>
        <w:t>Windows Server Standard (2 kpl ydinkäyttöoikeuksia), 19</w:t>
      </w:r>
    </w:p>
    <w:p w:rsidR="00735D8B" w:rsidRDefault="00735D8B">
      <w:pPr>
        <w:pStyle w:val="Index1"/>
        <w:tabs>
          <w:tab w:val="right" w:pos="5030"/>
        </w:tabs>
        <w:rPr>
          <w:noProof/>
        </w:rPr>
      </w:pPr>
      <w:r>
        <w:rPr>
          <w:noProof/>
        </w:rPr>
        <w:t>Windows Serverin, 87</w:t>
      </w:r>
    </w:p>
    <w:p w:rsidR="00735D8B" w:rsidRDefault="00735D8B">
      <w:pPr>
        <w:pStyle w:val="Index1"/>
        <w:tabs>
          <w:tab w:val="right" w:pos="5030"/>
        </w:tabs>
        <w:rPr>
          <w:noProof/>
        </w:rPr>
      </w:pPr>
      <w:r>
        <w:rPr>
          <w:noProof/>
        </w:rPr>
        <w:t>Windows Small Business Server, 50</w:t>
      </w:r>
    </w:p>
    <w:p w:rsidR="00735D8B" w:rsidRDefault="00735D8B">
      <w:pPr>
        <w:pStyle w:val="Index1"/>
        <w:tabs>
          <w:tab w:val="right" w:pos="5030"/>
        </w:tabs>
        <w:rPr>
          <w:noProof/>
        </w:rPr>
      </w:pPr>
      <w:r>
        <w:rPr>
          <w:noProof/>
        </w:rPr>
        <w:t>Windows Virtual Desktop Access, 41</w:t>
      </w:r>
    </w:p>
    <w:p w:rsidR="00735D8B" w:rsidRDefault="00735D8B">
      <w:pPr>
        <w:pStyle w:val="Index1"/>
        <w:tabs>
          <w:tab w:val="right" w:pos="5030"/>
        </w:tabs>
        <w:rPr>
          <w:noProof/>
        </w:rPr>
      </w:pPr>
      <w:r>
        <w:rPr>
          <w:noProof/>
        </w:rPr>
        <w:t xml:space="preserve">Windows Virtual Desktop Access Per User </w:t>
      </w:r>
      <w:r>
        <w:rPr>
          <w:rFonts w:ascii="Cambria Math" w:hAnsi="Cambria Math" w:cs="Cambria Math"/>
          <w:noProof/>
        </w:rPr>
        <w:t>‑</w:t>
      </w:r>
      <w:r>
        <w:rPr>
          <w:noProof/>
        </w:rPr>
        <w:t>laajennus (laitekohtainen), 5</w:t>
      </w:r>
    </w:p>
    <w:p w:rsidR="00735D8B" w:rsidRDefault="00735D8B">
      <w:pPr>
        <w:pStyle w:val="Index1"/>
        <w:tabs>
          <w:tab w:val="right" w:pos="5030"/>
        </w:tabs>
        <w:rPr>
          <w:noProof/>
        </w:rPr>
      </w:pPr>
      <w:r>
        <w:rPr>
          <w:noProof/>
        </w:rPr>
        <w:t>Windows Vista, 42</w:t>
      </w:r>
    </w:p>
    <w:p w:rsidR="00735D8B" w:rsidRDefault="00735D8B">
      <w:pPr>
        <w:pStyle w:val="Index1"/>
        <w:tabs>
          <w:tab w:val="right" w:pos="5030"/>
        </w:tabs>
        <w:rPr>
          <w:noProof/>
        </w:rPr>
      </w:pPr>
      <w:r>
        <w:rPr>
          <w:noProof/>
        </w:rPr>
        <w:t>Windows Vista Business for Embedded Systems, Ultimate for Embedded Systems, 42</w:t>
      </w:r>
    </w:p>
    <w:p w:rsidR="00735D8B" w:rsidRDefault="00735D8B">
      <w:pPr>
        <w:pStyle w:val="Index1"/>
        <w:tabs>
          <w:tab w:val="right" w:pos="5030"/>
        </w:tabs>
        <w:rPr>
          <w:noProof/>
        </w:rPr>
      </w:pPr>
      <w:r>
        <w:rPr>
          <w:noProof/>
        </w:rPr>
        <w:t>Windows XP, 42</w:t>
      </w:r>
    </w:p>
    <w:p w:rsidR="00735D8B" w:rsidRDefault="00735D8B">
      <w:pPr>
        <w:pStyle w:val="Index1"/>
        <w:tabs>
          <w:tab w:val="right" w:pos="5030"/>
        </w:tabs>
        <w:rPr>
          <w:noProof/>
        </w:rPr>
      </w:pPr>
      <w:r>
        <w:rPr>
          <w:noProof/>
        </w:rPr>
        <w:t>Windows XP Embedded, 42</w:t>
      </w:r>
    </w:p>
    <w:p w:rsidR="00735D8B" w:rsidRDefault="00735D8B">
      <w:pPr>
        <w:pStyle w:val="Index1"/>
        <w:tabs>
          <w:tab w:val="right" w:pos="5030"/>
        </w:tabs>
        <w:rPr>
          <w:noProof/>
        </w:rPr>
      </w:pPr>
      <w:r>
        <w:rPr>
          <w:noProof/>
        </w:rPr>
        <w:t>Windows XP Professional for Embedded Systems, 42</w:t>
      </w:r>
    </w:p>
    <w:p w:rsidR="00735D8B" w:rsidRDefault="00735D8B">
      <w:pPr>
        <w:pStyle w:val="Index1"/>
        <w:tabs>
          <w:tab w:val="right" w:pos="5030"/>
        </w:tabs>
        <w:rPr>
          <w:noProof/>
        </w:rPr>
      </w:pPr>
      <w:r>
        <w:rPr>
          <w:noProof/>
        </w:rPr>
        <w:t>Windows-rinnakkaistilaus, 44</w:t>
      </w:r>
    </w:p>
    <w:p w:rsidR="00735D8B" w:rsidRDefault="00735D8B">
      <w:pPr>
        <w:pStyle w:val="Index1"/>
        <w:tabs>
          <w:tab w:val="right" w:pos="5030"/>
        </w:tabs>
        <w:rPr>
          <w:noProof/>
        </w:rPr>
      </w:pPr>
      <w:r>
        <w:rPr>
          <w:noProof/>
        </w:rPr>
        <w:t>Word 2016, 24</w:t>
      </w:r>
    </w:p>
    <w:p w:rsidR="00735D8B" w:rsidRDefault="00735D8B">
      <w:pPr>
        <w:pStyle w:val="Index1"/>
        <w:tabs>
          <w:tab w:val="right" w:pos="5030"/>
        </w:tabs>
        <w:rPr>
          <w:noProof/>
        </w:rPr>
      </w:pPr>
      <w:r>
        <w:rPr>
          <w:noProof/>
        </w:rPr>
        <w:t>Word 2016 for Mac, 25</w:t>
      </w:r>
    </w:p>
    <w:p w:rsidR="00735D8B" w:rsidRDefault="00735D8B">
      <w:pPr>
        <w:pStyle w:val="Index1"/>
        <w:tabs>
          <w:tab w:val="right" w:pos="5030"/>
        </w:tabs>
        <w:rPr>
          <w:noProof/>
        </w:rPr>
      </w:pPr>
      <w:r>
        <w:rPr>
          <w:noProof/>
        </w:rPr>
        <w:t>Work at Home for Mac 2016, 25</w:t>
      </w:r>
    </w:p>
    <w:p w:rsidR="00735D8B" w:rsidRDefault="00735D8B">
      <w:pPr>
        <w:pStyle w:val="Index1"/>
        <w:tabs>
          <w:tab w:val="right" w:pos="5030"/>
        </w:tabs>
        <w:rPr>
          <w:noProof/>
        </w:rPr>
      </w:pPr>
      <w:r>
        <w:rPr>
          <w:noProof/>
        </w:rPr>
        <w:t>Work at Home for Office Professional Plus 2016, 24</w:t>
      </w:r>
    </w:p>
    <w:p w:rsidR="00735D8B" w:rsidRDefault="00735D8B">
      <w:pPr>
        <w:pStyle w:val="Index1"/>
        <w:tabs>
          <w:tab w:val="right" w:pos="5030"/>
        </w:tabs>
        <w:rPr>
          <w:noProof/>
        </w:rPr>
      </w:pPr>
      <w:r>
        <w:rPr>
          <w:noProof/>
        </w:rPr>
        <w:t>Work at Home for Office Standard 2016, 24</w:t>
      </w:r>
    </w:p>
    <w:p w:rsidR="00735D8B" w:rsidRDefault="00735D8B">
      <w:pPr>
        <w:pStyle w:val="ProductList-Body"/>
        <w:rPr>
          <w:noProof/>
        </w:rPr>
        <w:sectPr w:rsidR="00735D8B" w:rsidSect="00735D8B">
          <w:type w:val="continuous"/>
          <w:pgSz w:w="12240" w:h="15840" w:code="1"/>
          <w:pgMar w:top="1170" w:right="720" w:bottom="720" w:left="720" w:header="432" w:footer="288" w:gutter="0"/>
          <w:cols w:num="2" w:space="720"/>
        </w:sectPr>
      </w:pPr>
    </w:p>
    <w:p w:rsidR="00002C24" w:rsidRDefault="009D126D">
      <w:pPr>
        <w:pStyle w:val="ProductList-Body"/>
        <w:sectPr w:rsidR="00002C24" w:rsidSect="00735D8B">
          <w:type w:val="continuous"/>
          <w:pgSz w:w="12240" w:h="15840" w:code="1"/>
          <w:pgMar w:top="1170" w:right="720" w:bottom="720" w:left="720" w:header="432" w:footer="288" w:gutter="0"/>
          <w:cols w:num="2" w:space="360"/>
        </w:sectPr>
      </w:pPr>
      <w:r>
        <w:fldChar w:fldCharType="end"/>
      </w:r>
    </w:p>
    <w:p w:rsidR="00002C24" w:rsidRDefault="00002C24">
      <w:pPr>
        <w:pStyle w:val="ProductList-Body"/>
      </w:pPr>
    </w:p>
    <w:sectPr w:rsidR="00002C24"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126D" w:rsidRDefault="009D126D" w:rsidP="007C7D4D">
      <w:pPr>
        <w:spacing w:after="0"/>
      </w:pPr>
      <w:r>
        <w:separator/>
      </w:r>
    </w:p>
    <w:p w:rsidR="009D126D" w:rsidRDefault="009D126D"/>
  </w:endnote>
  <w:endnote w:type="continuationSeparator" w:id="0">
    <w:p w:rsidR="009D126D" w:rsidRDefault="009D126D" w:rsidP="007C7D4D">
      <w:pPr>
        <w:spacing w:after="0"/>
      </w:pPr>
      <w:r>
        <w:continuationSeparator/>
      </w:r>
    </w:p>
    <w:p w:rsidR="009D126D" w:rsidRDefault="009D126D"/>
  </w:endnote>
  <w:endnote w:type="continuationNotice" w:id="1">
    <w:p w:rsidR="009D126D" w:rsidRDefault="009D126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527A" w:rsidRDefault="007952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9D126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527A" w:rsidRDefault="0079527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002C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C24" w:rsidRDefault="009D126D">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844">
            <w:r>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002C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C24" w:rsidRDefault="009D126D">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844">
            <w:r>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02C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C24" w:rsidRDefault="009D126D">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844">
            <w:r>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002C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C24" w:rsidRDefault="009D126D">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844">
            <w:r>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002C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C24" w:rsidRDefault="009D126D">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844">
            <w:r>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002C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C24" w:rsidRDefault="009D126D">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9">
            <w:r>
              <w:rPr>
                <w:color w:val="00467F"/>
                <w:u w:val="single"/>
              </w:rPr>
              <w:t>Sanast</w:t>
            </w:r>
            <w:r>
              <w:rPr>
                <w:color w:val="00467F"/>
                <w:u w:val="single"/>
              </w:rPr>
              <w: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844">
            <w:r>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002C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C24" w:rsidRDefault="009D126D">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844">
            <w:r>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002C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C24" w:rsidRDefault="009D126D">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844">
            <w:r>
              <w:rPr>
                <w:color w:val="00467F"/>
                <w:u w:val="single"/>
              </w:rPr>
              <w:t>Hakemisto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002C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C24" w:rsidRDefault="009D126D">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844">
            <w:r>
              <w:rPr>
                <w:color w:val="00467F"/>
                <w:u w:val="single"/>
              </w:rPr>
              <w:t>Hakemisto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002C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C24" w:rsidRDefault="009D126D">
          <w:pPr>
            <w:pStyle w:val="PURFooterText"/>
            <w:jc w:val="center"/>
          </w:pPr>
          <w:hyperlink w:anchor="_Sec844">
            <w:r>
              <w:rPr>
                <w:color w:val="00467F"/>
                <w:u w:val="single"/>
              </w:rPr>
              <w:t>Hakemisto</w:t>
            </w:r>
          </w:hyperlink>
        </w:p>
      </w:tc>
    </w:tr>
  </w:tbl>
  <w:p w:rsidR="00002C24" w:rsidRDefault="00002C2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02C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C24" w:rsidRDefault="009D126D">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C24" w:rsidRDefault="00002C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C24" w:rsidRDefault="009D126D">
          <w:pPr>
            <w:pStyle w:val="PURFooterText"/>
            <w:jc w:val="center"/>
          </w:pPr>
          <w:hyperlink w:anchor="_Sec844">
            <w:r>
              <w:rPr>
                <w:color w:val="00467F"/>
                <w:u w:val="single"/>
              </w:rPr>
              <w:t>Hakemisto</w:t>
            </w:r>
          </w:hyperlink>
        </w:p>
      </w:tc>
    </w:tr>
  </w:tbl>
  <w:p w:rsidR="00002C24" w:rsidRDefault="00002C2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126D" w:rsidRDefault="009D126D" w:rsidP="007C7D4D">
      <w:pPr>
        <w:spacing w:after="0"/>
      </w:pPr>
      <w:r>
        <w:separator/>
      </w:r>
    </w:p>
    <w:p w:rsidR="009D126D" w:rsidRDefault="009D126D"/>
  </w:footnote>
  <w:footnote w:type="continuationSeparator" w:id="0">
    <w:p w:rsidR="009D126D" w:rsidRDefault="009D126D" w:rsidP="007C7D4D">
      <w:pPr>
        <w:spacing w:after="0"/>
      </w:pPr>
      <w:r>
        <w:continuationSeparator/>
      </w:r>
    </w:p>
    <w:p w:rsidR="009D126D" w:rsidRDefault="009D126D"/>
  </w:footnote>
  <w:footnote w:type="continuationNotice" w:id="1">
    <w:p w:rsidR="009D126D" w:rsidRDefault="009D126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527A" w:rsidRDefault="007952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527A" w:rsidRDefault="0079527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527A" w:rsidRDefault="0079527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002C24">
      <w:tc>
        <w:tcPr>
          <w:tcW w:w="8560" w:type="dxa"/>
        </w:tcPr>
        <w:p w:rsidR="00002C24" w:rsidRDefault="009D126D">
          <w:pPr>
            <w:pStyle w:val="PURHeaderText"/>
          </w:pPr>
          <w:r>
            <w:t>Microsoftin volyymikäyttöoikeuden Tuotteen ehdot (suomi [Finnish], helmikuu 2017)</w:t>
          </w:r>
        </w:p>
      </w:tc>
      <w:tc>
        <w:tcPr>
          <w:tcW w:w="3680" w:type="dxa"/>
        </w:tcPr>
        <w:p w:rsidR="00002C24" w:rsidRDefault="009D126D">
          <w:pPr>
            <w:pStyle w:val="PURHeaderText"/>
            <w:jc w:val="right"/>
          </w:pPr>
          <w:r>
            <w:fldChar w:fldCharType="begin"/>
          </w:r>
          <w:r>
            <w:instrText xml:space="preserve"> PAGE \* MERGEFORMAT </w:instrText>
          </w:r>
          <w:r>
            <w:fldChar w:fldCharType="separate"/>
          </w:r>
          <w:r w:rsidR="0079527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002C24">
      <w:tc>
        <w:tcPr>
          <w:tcW w:w="8560" w:type="dxa"/>
        </w:tcPr>
        <w:p w:rsidR="00002C24" w:rsidRDefault="009D126D">
          <w:pPr>
            <w:pStyle w:val="PURHeaderText"/>
          </w:pPr>
          <w:r>
            <w:t>Microsoftin volyymikäyttöoikeuden Tuotteen ehdot (suomi [Finnish], helmikuu 2017)</w:t>
          </w:r>
        </w:p>
      </w:tc>
      <w:tc>
        <w:tcPr>
          <w:tcW w:w="3680" w:type="dxa"/>
        </w:tcPr>
        <w:p w:rsidR="00002C24" w:rsidRDefault="009D126D">
          <w:pPr>
            <w:pStyle w:val="PURHeaderText"/>
            <w:jc w:val="right"/>
          </w:pPr>
          <w:r>
            <w:fldChar w:fldCharType="begin"/>
          </w:r>
          <w:r>
            <w:instrText xml:space="preserve"> </w:instrText>
          </w:r>
          <w:r>
            <w:instrText xml:space="preserve">PAGE \* MERGEFORMAT </w:instrText>
          </w:r>
          <w:r>
            <w:fldChar w:fldCharType="separate"/>
          </w:r>
          <w:r w:rsidR="0079527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02C24">
      <w:tc>
        <w:tcPr>
          <w:tcW w:w="8560" w:type="dxa"/>
        </w:tcPr>
        <w:p w:rsidR="00002C24" w:rsidRDefault="009D126D">
          <w:pPr>
            <w:pStyle w:val="PURHeaderText"/>
          </w:pPr>
          <w:r>
            <w:t>Microsoftin volyymikäyttöoikeuden Tuotteen ehdot (suomi [Finnish], helmikuu 2017)</w:t>
          </w:r>
        </w:p>
      </w:tc>
      <w:tc>
        <w:tcPr>
          <w:tcW w:w="3680" w:type="dxa"/>
        </w:tcPr>
        <w:p w:rsidR="00002C24" w:rsidRDefault="009D126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002C24">
      <w:tc>
        <w:tcPr>
          <w:tcW w:w="8560" w:type="dxa"/>
        </w:tcPr>
        <w:p w:rsidR="00002C24" w:rsidRDefault="009D126D">
          <w:pPr>
            <w:pStyle w:val="PURHeaderText"/>
          </w:pPr>
          <w:r>
            <w:t>Microsoftin volyymikäyttöoikeuden Tuotteen ehdot (suomi [Finnish], helmikuu 2017)</w:t>
          </w:r>
        </w:p>
      </w:tc>
      <w:tc>
        <w:tcPr>
          <w:tcW w:w="3680" w:type="dxa"/>
        </w:tcPr>
        <w:p w:rsidR="00002C24" w:rsidRDefault="009D126D">
          <w:pPr>
            <w:pStyle w:val="PURHeaderText"/>
            <w:jc w:val="right"/>
          </w:pPr>
          <w:r>
            <w:fldChar w:fldCharType="begin"/>
          </w:r>
          <w:r>
            <w:instrText xml:space="preserve"> PAGE \* MERGEFORMAT </w:instrText>
          </w:r>
          <w:r>
            <w:fldChar w:fldCharType="separate"/>
          </w:r>
          <w:r w:rsidR="0079527A">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002C24">
      <w:tc>
        <w:tcPr>
          <w:tcW w:w="8560" w:type="dxa"/>
        </w:tcPr>
        <w:p w:rsidR="00002C24" w:rsidRDefault="009D126D">
          <w:pPr>
            <w:pStyle w:val="PURHeaderText"/>
          </w:pPr>
          <w:r>
            <w:t>Microsoftin volyymikäyttöoikeuden Tuotteen ehdot (su</w:t>
          </w:r>
          <w:r>
            <w:t>omi [Finnish], helmikuu 2017)</w:t>
          </w:r>
        </w:p>
      </w:tc>
      <w:tc>
        <w:tcPr>
          <w:tcW w:w="3680" w:type="dxa"/>
        </w:tcPr>
        <w:p w:rsidR="00002C24" w:rsidRDefault="009D126D">
          <w:pPr>
            <w:pStyle w:val="PURHeaderText"/>
            <w:jc w:val="right"/>
          </w:pPr>
          <w:r>
            <w:fldChar w:fldCharType="begin"/>
          </w:r>
          <w:r>
            <w:instrText xml:space="preserve"> PAGE \* MERGEFORMAT </w:instrText>
          </w:r>
          <w:r>
            <w:fldChar w:fldCharType="separate"/>
          </w:r>
          <w:r w:rsidR="0079527A">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002C24">
      <w:tc>
        <w:tcPr>
          <w:tcW w:w="8560" w:type="dxa"/>
        </w:tcPr>
        <w:p w:rsidR="00002C24" w:rsidRDefault="009D126D">
          <w:pPr>
            <w:pStyle w:val="PURHeaderText"/>
          </w:pPr>
          <w:r>
            <w:t>Microsoftin volyymikäyttöoikeuden Tuotteen ehdot (suomi [Finnish], helmikuu 2017)</w:t>
          </w:r>
        </w:p>
      </w:tc>
      <w:tc>
        <w:tcPr>
          <w:tcW w:w="3680" w:type="dxa"/>
        </w:tcPr>
        <w:p w:rsidR="00002C24" w:rsidRDefault="009D126D">
          <w:pPr>
            <w:pStyle w:val="PURHeaderText"/>
            <w:jc w:val="right"/>
          </w:pPr>
          <w:r>
            <w:fldChar w:fldCharType="begin"/>
          </w:r>
          <w:r>
            <w:instrText xml:space="preserve"> PAGE \* MERGEFORMAT </w:instrText>
          </w:r>
          <w:r>
            <w:fldChar w:fldCharType="separate"/>
          </w:r>
          <w:r w:rsidR="0079527A">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002C24">
      <w:tc>
        <w:tcPr>
          <w:tcW w:w="8560" w:type="dxa"/>
        </w:tcPr>
        <w:p w:rsidR="00002C24" w:rsidRDefault="009D126D">
          <w:pPr>
            <w:pStyle w:val="PURHeaderText"/>
          </w:pPr>
          <w:r>
            <w:t>Microsoftin volyymikäyttöoikeuden</w:t>
          </w:r>
          <w:r>
            <w:t xml:space="preserve"> Tuotteen ehdot (suomi [Finnish], helmikuu 2017)</w:t>
          </w:r>
        </w:p>
      </w:tc>
      <w:tc>
        <w:tcPr>
          <w:tcW w:w="3680" w:type="dxa"/>
        </w:tcPr>
        <w:p w:rsidR="00002C24" w:rsidRDefault="009D126D">
          <w:pPr>
            <w:pStyle w:val="PURHeaderText"/>
            <w:jc w:val="right"/>
          </w:pPr>
          <w:r>
            <w:fldChar w:fldCharType="begin"/>
          </w:r>
          <w:r>
            <w:instrText xml:space="preserve"> PAGE \* MERGEFORMAT </w:instrText>
          </w:r>
          <w:r>
            <w:fldChar w:fldCharType="separate"/>
          </w:r>
          <w:r w:rsidR="0079527A">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002C24">
      <w:tc>
        <w:tcPr>
          <w:tcW w:w="8560" w:type="dxa"/>
        </w:tcPr>
        <w:p w:rsidR="00002C24" w:rsidRDefault="009D126D">
          <w:pPr>
            <w:pStyle w:val="PURHeaderText"/>
          </w:pPr>
          <w:r>
            <w:t>Microsoftin volyymikäyttöoikeuden Tuotteen e</w:t>
          </w:r>
          <w:r>
            <w:t>hdot (suomi [Finnish], helmikuu 2017)</w:t>
          </w:r>
        </w:p>
      </w:tc>
      <w:tc>
        <w:tcPr>
          <w:tcW w:w="3680" w:type="dxa"/>
        </w:tcPr>
        <w:p w:rsidR="00002C24" w:rsidRDefault="009D126D">
          <w:pPr>
            <w:pStyle w:val="PURHeaderText"/>
            <w:jc w:val="right"/>
          </w:pPr>
          <w:r>
            <w:fldChar w:fldCharType="begin"/>
          </w:r>
          <w:r>
            <w:instrText xml:space="preserve"> PAGE \* MERGEFORMAT </w:instrText>
          </w:r>
          <w:r>
            <w:fldChar w:fldCharType="separate"/>
          </w:r>
          <w:r w:rsidR="0079527A">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002C24">
      <w:tc>
        <w:tcPr>
          <w:tcW w:w="8560" w:type="dxa"/>
        </w:tcPr>
        <w:p w:rsidR="00002C24" w:rsidRDefault="009D126D">
          <w:pPr>
            <w:pStyle w:val="PURHeaderText"/>
          </w:pPr>
          <w:r>
            <w:t>Microsoftin volyymikäyttöoikeuden Tuotteen ehdot (suomi [Finnish], helmikuu 2017)</w:t>
          </w:r>
        </w:p>
      </w:tc>
      <w:tc>
        <w:tcPr>
          <w:tcW w:w="3680" w:type="dxa"/>
        </w:tcPr>
        <w:p w:rsidR="00002C24" w:rsidRDefault="009D126D">
          <w:pPr>
            <w:pStyle w:val="PURHeaderText"/>
            <w:jc w:val="right"/>
          </w:pPr>
          <w:r>
            <w:fldChar w:fldCharType="begin"/>
          </w:r>
          <w:r>
            <w:instrText xml:space="preserve"> PAGE \* MERGEFORMAT </w:instrText>
          </w:r>
          <w:r>
            <w:fldChar w:fldCharType="separate"/>
          </w:r>
          <w:r w:rsidR="0079527A">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002C24">
      <w:tc>
        <w:tcPr>
          <w:tcW w:w="8560" w:type="dxa"/>
        </w:tcPr>
        <w:p w:rsidR="00002C24" w:rsidRDefault="009D126D">
          <w:pPr>
            <w:pStyle w:val="PURHeaderText"/>
          </w:pPr>
          <w:r>
            <w:t>Microsoftin volyymikäyttöoikeuden Tuotteen ehdot (suomi [Finnish], helmikuu 2017)</w:t>
          </w:r>
        </w:p>
      </w:tc>
      <w:tc>
        <w:tcPr>
          <w:tcW w:w="3680" w:type="dxa"/>
        </w:tcPr>
        <w:p w:rsidR="00002C24" w:rsidRDefault="009D126D">
          <w:pPr>
            <w:pStyle w:val="PURHeaderText"/>
            <w:jc w:val="right"/>
          </w:pPr>
          <w:r>
            <w:fldChar w:fldCharType="begin"/>
          </w:r>
          <w:r>
            <w:instrText xml:space="preserve"> PAGE \* MERGEFORMAT </w:instrText>
          </w:r>
          <w:r>
            <w:fldChar w:fldCharType="separate"/>
          </w:r>
          <w:r w:rsidR="0079527A">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02C24">
      <w:tc>
        <w:tcPr>
          <w:tcW w:w="8560" w:type="dxa"/>
        </w:tcPr>
        <w:p w:rsidR="00002C24" w:rsidRDefault="009D126D">
          <w:pPr>
            <w:pStyle w:val="PURHeaderText"/>
          </w:pPr>
          <w:r>
            <w:t>Microsoftin volyymikäyttöoikeuden Tuotteen ehdo</w:t>
          </w:r>
          <w:r>
            <w:t>t (suomi [Finnish], helmikuu 2017)</w:t>
          </w:r>
        </w:p>
      </w:tc>
      <w:tc>
        <w:tcPr>
          <w:tcW w:w="3680" w:type="dxa"/>
        </w:tcPr>
        <w:p w:rsidR="00002C24" w:rsidRDefault="009D126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A2072"/>
    <w:multiLevelType w:val="multilevel"/>
    <w:tmpl w:val="F3FCBD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842E7"/>
    <w:multiLevelType w:val="multilevel"/>
    <w:tmpl w:val="A1FA89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ED2335"/>
    <w:multiLevelType w:val="multilevel"/>
    <w:tmpl w:val="9C46B9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D547FF"/>
    <w:multiLevelType w:val="multilevel"/>
    <w:tmpl w:val="ADC84E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E8397F"/>
    <w:multiLevelType w:val="multilevel"/>
    <w:tmpl w:val="143EF9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A90B06"/>
    <w:multiLevelType w:val="multilevel"/>
    <w:tmpl w:val="43A6B1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966F56"/>
    <w:multiLevelType w:val="multilevel"/>
    <w:tmpl w:val="04F8EC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A647D1"/>
    <w:multiLevelType w:val="multilevel"/>
    <w:tmpl w:val="E7148A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E9024B"/>
    <w:multiLevelType w:val="multilevel"/>
    <w:tmpl w:val="4CACCF1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F6010F"/>
    <w:multiLevelType w:val="multilevel"/>
    <w:tmpl w:val="77580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5639C8"/>
    <w:multiLevelType w:val="multilevel"/>
    <w:tmpl w:val="B75A87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BCD09CD"/>
    <w:multiLevelType w:val="multilevel"/>
    <w:tmpl w:val="7E06460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BD54278"/>
    <w:multiLevelType w:val="multilevel"/>
    <w:tmpl w:val="59044F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CB42BA5"/>
    <w:multiLevelType w:val="multilevel"/>
    <w:tmpl w:val="4DC60A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DE26D34"/>
    <w:multiLevelType w:val="multilevel"/>
    <w:tmpl w:val="75663C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FD163D"/>
    <w:multiLevelType w:val="multilevel"/>
    <w:tmpl w:val="BC3E19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344A41"/>
    <w:multiLevelType w:val="multilevel"/>
    <w:tmpl w:val="E188CC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20649B6"/>
    <w:multiLevelType w:val="multilevel"/>
    <w:tmpl w:val="309050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A55A9B"/>
    <w:multiLevelType w:val="multilevel"/>
    <w:tmpl w:val="53DA37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FB45B0"/>
    <w:multiLevelType w:val="multilevel"/>
    <w:tmpl w:val="843A3E2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2F5753"/>
    <w:multiLevelType w:val="multilevel"/>
    <w:tmpl w:val="B420A6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48529F"/>
    <w:multiLevelType w:val="multilevel"/>
    <w:tmpl w:val="DB32BC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8472C0"/>
    <w:multiLevelType w:val="multilevel"/>
    <w:tmpl w:val="234C96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405559"/>
    <w:multiLevelType w:val="multilevel"/>
    <w:tmpl w:val="E6B200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074206"/>
    <w:multiLevelType w:val="multilevel"/>
    <w:tmpl w:val="2FA079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D03C53"/>
    <w:multiLevelType w:val="multilevel"/>
    <w:tmpl w:val="02BAEE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15797A"/>
    <w:multiLevelType w:val="multilevel"/>
    <w:tmpl w:val="44A042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DE0FB5"/>
    <w:multiLevelType w:val="multilevel"/>
    <w:tmpl w:val="97D67A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221725"/>
    <w:multiLevelType w:val="multilevel"/>
    <w:tmpl w:val="3B582C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2C1575"/>
    <w:multiLevelType w:val="multilevel"/>
    <w:tmpl w:val="A052F7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9C001F"/>
    <w:multiLevelType w:val="multilevel"/>
    <w:tmpl w:val="A80EA9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116FD7"/>
    <w:multiLevelType w:val="multilevel"/>
    <w:tmpl w:val="CCEC10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9428BA"/>
    <w:multiLevelType w:val="multilevel"/>
    <w:tmpl w:val="4E0A49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1915B78"/>
    <w:multiLevelType w:val="multilevel"/>
    <w:tmpl w:val="CA6E8AD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B0322C"/>
    <w:multiLevelType w:val="multilevel"/>
    <w:tmpl w:val="DA5C9E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BC5692"/>
    <w:multiLevelType w:val="multilevel"/>
    <w:tmpl w:val="DF30D3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EB23BC"/>
    <w:multiLevelType w:val="multilevel"/>
    <w:tmpl w:val="5B8205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133424"/>
    <w:multiLevelType w:val="multilevel"/>
    <w:tmpl w:val="FA9E3B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543EE9"/>
    <w:multiLevelType w:val="multilevel"/>
    <w:tmpl w:val="6226A5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16D5F6D"/>
    <w:multiLevelType w:val="multilevel"/>
    <w:tmpl w:val="2C2E339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B4175B"/>
    <w:multiLevelType w:val="multilevel"/>
    <w:tmpl w:val="52504E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495E90"/>
    <w:multiLevelType w:val="multilevel"/>
    <w:tmpl w:val="05D654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811E05"/>
    <w:multiLevelType w:val="multilevel"/>
    <w:tmpl w:val="C9EE64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277658"/>
    <w:multiLevelType w:val="multilevel"/>
    <w:tmpl w:val="A9465A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9A67BF"/>
    <w:multiLevelType w:val="multilevel"/>
    <w:tmpl w:val="C4A203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E56EBC"/>
    <w:multiLevelType w:val="multilevel"/>
    <w:tmpl w:val="09C4E4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150095"/>
    <w:multiLevelType w:val="multilevel"/>
    <w:tmpl w:val="FFD401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8B3E90"/>
    <w:multiLevelType w:val="multilevel"/>
    <w:tmpl w:val="DA0204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8331971"/>
    <w:multiLevelType w:val="multilevel"/>
    <w:tmpl w:val="754A06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99218A4"/>
    <w:multiLevelType w:val="multilevel"/>
    <w:tmpl w:val="006A3F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9A806A1"/>
    <w:multiLevelType w:val="multilevel"/>
    <w:tmpl w:val="E5CEAB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C935C52"/>
    <w:multiLevelType w:val="multilevel"/>
    <w:tmpl w:val="FDC05A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C2329B"/>
    <w:multiLevelType w:val="multilevel"/>
    <w:tmpl w:val="51DAA4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3"/>
  </w:num>
  <w:num w:numId="3">
    <w:abstractNumId w:val="19"/>
  </w:num>
  <w:num w:numId="4">
    <w:abstractNumId w:val="5"/>
  </w:num>
  <w:num w:numId="5">
    <w:abstractNumId w:val="14"/>
  </w:num>
  <w:num w:numId="6">
    <w:abstractNumId w:val="51"/>
  </w:num>
  <w:num w:numId="7">
    <w:abstractNumId w:val="40"/>
  </w:num>
  <w:num w:numId="8">
    <w:abstractNumId w:val="2"/>
  </w:num>
  <w:num w:numId="9">
    <w:abstractNumId w:val="8"/>
  </w:num>
  <w:num w:numId="10">
    <w:abstractNumId w:val="21"/>
  </w:num>
  <w:num w:numId="11">
    <w:abstractNumId w:val="37"/>
  </w:num>
  <w:num w:numId="12">
    <w:abstractNumId w:val="44"/>
  </w:num>
  <w:num w:numId="13">
    <w:abstractNumId w:val="16"/>
  </w:num>
  <w:num w:numId="14">
    <w:abstractNumId w:val="11"/>
  </w:num>
  <w:num w:numId="15">
    <w:abstractNumId w:val="25"/>
  </w:num>
  <w:num w:numId="16">
    <w:abstractNumId w:val="24"/>
  </w:num>
  <w:num w:numId="17">
    <w:abstractNumId w:val="18"/>
  </w:num>
  <w:num w:numId="18">
    <w:abstractNumId w:val="12"/>
  </w:num>
  <w:num w:numId="19">
    <w:abstractNumId w:val="54"/>
  </w:num>
  <w:num w:numId="20">
    <w:abstractNumId w:val="4"/>
  </w:num>
  <w:num w:numId="21">
    <w:abstractNumId w:val="32"/>
  </w:num>
  <w:num w:numId="22">
    <w:abstractNumId w:val="27"/>
  </w:num>
  <w:num w:numId="23">
    <w:abstractNumId w:val="1"/>
  </w:num>
  <w:num w:numId="24">
    <w:abstractNumId w:val="13"/>
  </w:num>
  <w:num w:numId="25">
    <w:abstractNumId w:val="53"/>
  </w:num>
  <w:num w:numId="26">
    <w:abstractNumId w:val="15"/>
  </w:num>
  <w:num w:numId="27">
    <w:abstractNumId w:val="26"/>
  </w:num>
  <w:num w:numId="28">
    <w:abstractNumId w:val="10"/>
  </w:num>
  <w:num w:numId="29">
    <w:abstractNumId w:val="38"/>
  </w:num>
  <w:num w:numId="30">
    <w:abstractNumId w:val="49"/>
  </w:num>
  <w:num w:numId="31">
    <w:abstractNumId w:val="7"/>
  </w:num>
  <w:num w:numId="32">
    <w:abstractNumId w:val="30"/>
  </w:num>
  <w:num w:numId="33">
    <w:abstractNumId w:val="48"/>
  </w:num>
  <w:num w:numId="34">
    <w:abstractNumId w:val="41"/>
  </w:num>
  <w:num w:numId="35">
    <w:abstractNumId w:val="22"/>
  </w:num>
  <w:num w:numId="36">
    <w:abstractNumId w:val="46"/>
  </w:num>
  <w:num w:numId="37">
    <w:abstractNumId w:val="3"/>
  </w:num>
  <w:num w:numId="38">
    <w:abstractNumId w:val="42"/>
  </w:num>
  <w:num w:numId="39">
    <w:abstractNumId w:val="17"/>
  </w:num>
  <w:num w:numId="40">
    <w:abstractNumId w:val="50"/>
  </w:num>
  <w:num w:numId="41">
    <w:abstractNumId w:val="9"/>
  </w:num>
  <w:num w:numId="42">
    <w:abstractNumId w:val="43"/>
  </w:num>
  <w:num w:numId="43">
    <w:abstractNumId w:val="45"/>
  </w:num>
  <w:num w:numId="44">
    <w:abstractNumId w:val="23"/>
  </w:num>
  <w:num w:numId="45">
    <w:abstractNumId w:val="52"/>
  </w:num>
  <w:num w:numId="46">
    <w:abstractNumId w:val="29"/>
  </w:num>
  <w:num w:numId="47">
    <w:abstractNumId w:val="6"/>
  </w:num>
  <w:num w:numId="48">
    <w:abstractNumId w:val="28"/>
  </w:num>
  <w:num w:numId="49">
    <w:abstractNumId w:val="20"/>
  </w:num>
  <w:num w:numId="50">
    <w:abstractNumId w:val="36"/>
  </w:num>
  <w:num w:numId="51">
    <w:abstractNumId w:val="47"/>
  </w:num>
  <w:num w:numId="52">
    <w:abstractNumId w:val="39"/>
  </w:num>
  <w:num w:numId="53">
    <w:abstractNumId w:val="31"/>
  </w:num>
  <w:num w:numId="54">
    <w:abstractNumId w:val="35"/>
  </w:num>
  <w:num w:numId="55">
    <w:abstractNumId w:val="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5Qv4H+Jof7mB9rzeE5W+0D0RLflcbh0HryLRXMWEtWBBMTbB/BTN3Sr8IHPXFDlarCQZnDvyWX17LWzAYACrA==" w:salt="n9riuzntI9Isv2aAJafK/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2C24"/>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35D8B"/>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9527A"/>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26D"/>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35D8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0.0.3.131/"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www.microsoft.com/online/faq.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fwlink/?linkid=246338"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eader" Target="head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DB5AB7-0B2A-4539-9441-DFFFFA67467C}">
  <ds:schemaRefs>
    <ds:schemaRef ds:uri="http://schemas.openxmlformats.org/officeDocument/2006/bibliography"/>
  </ds:schemaRefs>
</ds:datastoreItem>
</file>

<file path=customXml/itemProps2.xml><?xml version="1.0" encoding="utf-8"?>
<ds:datastoreItem xmlns:ds="http://schemas.openxmlformats.org/officeDocument/2006/customXml" ds:itemID="{9BEC8A4E-9D65-4711-A668-491D731A36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102</Pages>
  <Words>107465</Words>
  <Characters>612554</Characters>
  <Application>Microsoft Office Word</Application>
  <DocSecurity>8</DocSecurity>
  <Lines>5104</Lines>
  <Paragraphs>1437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718582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2017-01-26T20:36:00Z</dcterms:created>
  <dcterms:modified xsi:type="dcterms:W3CDTF">2017-01-26T20:36:00Z</dcterms:modified>
</cp:coreProperties>
</file>