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7D7459" w:rsidRDefault="007D7459">
      <w:pPr>
        <w:pStyle w:val="PURBody"/>
        <w:shd w:val="clear" w:color="auto" w:fill="00188F"/>
        <w:tabs>
          <w:tab w:val="clear" w:pos="360"/>
        </w:tabs>
        <w:ind w:right="7920" w:firstLine="360"/>
        <w:rPr>
          <w:color w:val="FFFFFF"/>
          <w:sz w:val="6"/>
          <w:szCs w:val="6"/>
        </w:rPr>
      </w:pPr>
    </w:p>
    <w:p w:rsidR="007D7459" w:rsidRDefault="001B273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Määrä</w:t>
      </w:r>
    </w:p>
    <w:p w:rsidR="007D7459" w:rsidRDefault="001B273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Käyttöoikeudet</w:t>
      </w:r>
    </w:p>
    <w:p w:rsidR="007D7459" w:rsidRDefault="007D7459">
      <w:pPr>
        <w:pStyle w:val="PURBody"/>
        <w:shd w:val="clear" w:color="auto" w:fill="00188F"/>
        <w:tabs>
          <w:tab w:val="clear" w:pos="360"/>
        </w:tabs>
        <w:spacing w:after="0"/>
        <w:ind w:right="7920" w:firstLine="360"/>
        <w:rPr>
          <w:color w:val="FFFFFF" w:themeColor="background1"/>
          <w:szCs w:val="18"/>
        </w:rPr>
      </w:pPr>
    </w:p>
    <w:p w:rsidR="007D7459" w:rsidRDefault="007D7459">
      <w:pPr>
        <w:pStyle w:val="PURBody"/>
        <w:shd w:val="clear" w:color="auto" w:fill="00188F"/>
        <w:tabs>
          <w:tab w:val="clear" w:pos="360"/>
        </w:tabs>
        <w:spacing w:after="0"/>
        <w:ind w:right="7920" w:firstLine="360"/>
        <w:rPr>
          <w:color w:val="FFFFFF" w:themeColor="background1"/>
          <w:szCs w:val="18"/>
        </w:rPr>
      </w:pPr>
    </w:p>
    <w:p w:rsidR="007D7459" w:rsidRDefault="007D7459">
      <w:pPr>
        <w:pStyle w:val="PURBody"/>
        <w:shd w:val="clear" w:color="auto" w:fill="00188F"/>
        <w:tabs>
          <w:tab w:val="clear" w:pos="360"/>
        </w:tabs>
        <w:spacing w:after="0"/>
        <w:ind w:right="7920" w:firstLine="360"/>
        <w:rPr>
          <w:color w:val="FFFFFF" w:themeColor="background1"/>
          <w:szCs w:val="18"/>
        </w:rPr>
      </w:pPr>
    </w:p>
    <w:p w:rsidR="007D7459" w:rsidRDefault="007D7459">
      <w:pPr>
        <w:pStyle w:val="PURBody"/>
        <w:shd w:val="clear" w:color="auto" w:fill="00188F"/>
        <w:tabs>
          <w:tab w:val="clear" w:pos="360"/>
        </w:tabs>
        <w:spacing w:after="0"/>
        <w:ind w:right="7920" w:firstLine="360"/>
        <w:rPr>
          <w:color w:val="FFFFFF" w:themeColor="background1"/>
          <w:szCs w:val="18"/>
        </w:rPr>
      </w:pPr>
    </w:p>
    <w:p w:rsidR="007D7459" w:rsidRDefault="007D7459">
      <w:pPr>
        <w:pStyle w:val="PURBody"/>
        <w:shd w:val="clear" w:color="auto" w:fill="00188F"/>
        <w:tabs>
          <w:tab w:val="clear" w:pos="360"/>
        </w:tabs>
        <w:spacing w:after="0"/>
        <w:ind w:right="7920" w:firstLine="360"/>
        <w:rPr>
          <w:color w:val="FFFFFF" w:themeColor="background1"/>
          <w:szCs w:val="18"/>
        </w:rPr>
      </w:pPr>
    </w:p>
    <w:p w:rsidR="007D7459" w:rsidRDefault="007D7459">
      <w:pPr>
        <w:pStyle w:val="PURBody"/>
        <w:shd w:val="clear" w:color="auto" w:fill="0072C6"/>
        <w:tabs>
          <w:tab w:val="clear" w:pos="360"/>
        </w:tabs>
        <w:ind w:right="1800" w:firstLine="360"/>
        <w:rPr>
          <w:sz w:val="72"/>
          <w:szCs w:val="72"/>
        </w:rPr>
      </w:pPr>
    </w:p>
    <w:p w:rsidR="007D7459" w:rsidRDefault="007D7459">
      <w:pPr>
        <w:pStyle w:val="PURBody"/>
        <w:shd w:val="clear" w:color="auto" w:fill="0072C6"/>
        <w:tabs>
          <w:tab w:val="clear" w:pos="360"/>
          <w:tab w:val="left" w:pos="180"/>
        </w:tabs>
        <w:ind w:right="1800" w:firstLine="360"/>
        <w:rPr>
          <w:color w:val="FFFFFF" w:themeColor="background1"/>
          <w:sz w:val="72"/>
          <w:szCs w:val="72"/>
        </w:rPr>
      </w:pPr>
    </w:p>
    <w:p w:rsidR="007D7459" w:rsidRDefault="001B273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w:t>
      </w:r>
      <w:bookmarkStart w:id="0" w:name="_GoBack"/>
      <w:bookmarkEnd w:id="0"/>
      <w:r>
        <w:rPr>
          <w:color w:val="FFFFFF" w:themeColor="background1"/>
          <w:sz w:val="96"/>
          <w:szCs w:val="96"/>
        </w:rPr>
        <w:t>t</w:t>
      </w:r>
    </w:p>
    <w:p w:rsidR="007D7459" w:rsidRDefault="001B273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marraskuuta 2016</w:t>
      </w:r>
    </w:p>
    <w:p w:rsidR="007D7459" w:rsidRDefault="007D7459">
      <w:pPr>
        <w:pStyle w:val="PURBody"/>
        <w:shd w:val="clear" w:color="auto" w:fill="0072C6"/>
        <w:tabs>
          <w:tab w:val="clear" w:pos="360"/>
        </w:tabs>
        <w:spacing w:after="0" w:line="230" w:lineRule="auto"/>
        <w:ind w:right="1800" w:firstLine="360"/>
        <w:rPr>
          <w:color w:val="FFFFFF" w:themeColor="background1"/>
          <w:sz w:val="96"/>
          <w:szCs w:val="96"/>
        </w:rPr>
      </w:pPr>
    </w:p>
    <w:p w:rsidR="007D7459" w:rsidRDefault="001B273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D7459" w:rsidRDefault="007D7459">
      <w:pPr>
        <w:sectPr w:rsidR="007D7459">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7D7459" w:rsidRDefault="001B273C">
      <w:pPr>
        <w:pStyle w:val="ProductList-SectionHeading"/>
        <w:pageBreakBefore/>
      </w:pPr>
      <w:bookmarkStart w:id="1" w:name="_Sec842"/>
      <w:r>
        <w:lastRenderedPageBreak/>
        <w:t>Sisällys</w:t>
      </w:r>
    </w:p>
    <w:p w:rsidR="007D7459" w:rsidRDefault="007D7459">
      <w:pPr>
        <w:pStyle w:val="ProductList-Body"/>
      </w:pPr>
    </w:p>
    <w:p w:rsidR="007D7459" w:rsidRDefault="007D7459">
      <w:pPr>
        <w:sectPr w:rsidR="007D7459">
          <w:headerReference w:type="default" r:id="rId16"/>
          <w:footerReference w:type="default" r:id="rId17"/>
          <w:type w:val="continuous"/>
          <w:pgSz w:w="12240" w:h="15840" w:code="1"/>
          <w:pgMar w:top="1170" w:right="720" w:bottom="1620" w:left="720" w:header="432" w:footer="288" w:gutter="0"/>
          <w:cols w:space="360"/>
        </w:sectPr>
      </w:pPr>
    </w:p>
    <w:p w:rsidR="001B273C" w:rsidRDefault="001B273C">
      <w:pPr>
        <w:pStyle w:val="TOC1"/>
        <w:rPr>
          <w:rFonts w:eastAsiaTheme="minorEastAsia"/>
          <w:b w:val="0"/>
          <w:caps w:val="0"/>
          <w:noProof/>
          <w:sz w:val="22"/>
          <w:szCs w:val="22"/>
        </w:rPr>
      </w:pPr>
      <w:r>
        <w:fldChar w:fldCharType="begin"/>
      </w:r>
      <w:r>
        <w:instrText xml:space="preserve"> TOC \h \f \l 1-3 </w:instrText>
      </w:r>
      <w:r>
        <w:fldChar w:fldCharType="separate"/>
      </w:r>
      <w:hyperlink w:anchor="_Toc465020800" w:history="1">
        <w:r w:rsidRPr="002F4E5B">
          <w:rPr>
            <w:rStyle w:val="Hyperlink"/>
            <w:noProof/>
          </w:rPr>
          <w:t>Johdanto</w:t>
        </w:r>
        <w:r>
          <w:rPr>
            <w:noProof/>
          </w:rPr>
          <w:tab/>
        </w:r>
        <w:r>
          <w:rPr>
            <w:noProof/>
          </w:rPr>
          <w:fldChar w:fldCharType="begin"/>
        </w:r>
        <w:r>
          <w:rPr>
            <w:noProof/>
          </w:rPr>
          <w:instrText xml:space="preserve"> PAGEREF _Toc465020800 \h </w:instrText>
        </w:r>
        <w:r>
          <w:rPr>
            <w:noProof/>
          </w:rPr>
        </w:r>
        <w:r>
          <w:rPr>
            <w:noProof/>
          </w:rPr>
          <w:fldChar w:fldCharType="separate"/>
        </w:r>
        <w:r>
          <w:rPr>
            <w:noProof/>
          </w:rPr>
          <w:t>4</w:t>
        </w:r>
        <w:r>
          <w:rPr>
            <w:noProof/>
          </w:rPr>
          <w:fldChar w:fldCharType="end"/>
        </w:r>
      </w:hyperlink>
    </w:p>
    <w:p w:rsidR="001B273C" w:rsidRDefault="00CA2BCB">
      <w:pPr>
        <w:pStyle w:val="TOC2"/>
        <w:rPr>
          <w:rFonts w:eastAsiaTheme="minorEastAsia"/>
          <w:smallCaps w:val="0"/>
          <w:sz w:val="22"/>
        </w:rPr>
      </w:pPr>
      <w:hyperlink w:anchor="_Toc465020801" w:history="1">
        <w:r w:rsidR="001B273C" w:rsidRPr="002F4E5B">
          <w:rPr>
            <w:rStyle w:val="Hyperlink"/>
          </w:rPr>
          <w:t>Tietoja tästä asiakirjasta</w:t>
        </w:r>
        <w:r w:rsidR="001B273C">
          <w:tab/>
        </w:r>
        <w:r w:rsidR="001B273C">
          <w:fldChar w:fldCharType="begin"/>
        </w:r>
        <w:r w:rsidR="001B273C">
          <w:instrText xml:space="preserve"> PAGEREF _Toc465020801 \h </w:instrText>
        </w:r>
        <w:r w:rsidR="001B273C">
          <w:fldChar w:fldCharType="separate"/>
        </w:r>
        <w:r w:rsidR="001B273C">
          <w:t>4</w:t>
        </w:r>
        <w:r w:rsidR="001B273C">
          <w:fldChar w:fldCharType="end"/>
        </w:r>
      </w:hyperlink>
    </w:p>
    <w:p w:rsidR="001B273C" w:rsidRDefault="00CA2BCB">
      <w:pPr>
        <w:pStyle w:val="TOC2"/>
        <w:rPr>
          <w:rFonts w:eastAsiaTheme="minorEastAsia"/>
          <w:smallCaps w:val="0"/>
          <w:sz w:val="22"/>
        </w:rPr>
      </w:pPr>
      <w:hyperlink w:anchor="_Toc465020802" w:history="1">
        <w:r w:rsidR="001B273C" w:rsidRPr="002F4E5B">
          <w:rPr>
            <w:rStyle w:val="Hyperlink"/>
          </w:rPr>
          <w:t>Asiakirjan sisältö</w:t>
        </w:r>
        <w:r w:rsidR="001B273C">
          <w:tab/>
        </w:r>
        <w:r w:rsidR="001B273C">
          <w:fldChar w:fldCharType="begin"/>
        </w:r>
        <w:r w:rsidR="001B273C">
          <w:instrText xml:space="preserve"> PAGEREF _Toc465020802 \h </w:instrText>
        </w:r>
        <w:r w:rsidR="001B273C">
          <w:fldChar w:fldCharType="separate"/>
        </w:r>
        <w:r w:rsidR="001B273C">
          <w:t>4</w:t>
        </w:r>
        <w:r w:rsidR="001B273C">
          <w:fldChar w:fldCharType="end"/>
        </w:r>
      </w:hyperlink>
    </w:p>
    <w:p w:rsidR="001B273C" w:rsidRDefault="00CA2BCB">
      <w:pPr>
        <w:pStyle w:val="TOC2"/>
        <w:rPr>
          <w:rFonts w:eastAsiaTheme="minorEastAsia"/>
          <w:smallCaps w:val="0"/>
          <w:sz w:val="22"/>
        </w:rPr>
      </w:pPr>
      <w:hyperlink w:anchor="_Toc465020803" w:history="1">
        <w:r w:rsidR="001B273C" w:rsidRPr="002F4E5B">
          <w:rPr>
            <w:rStyle w:val="Hyperlink"/>
          </w:rPr>
          <w:t>Tuotemerkinnöissä navigoiminen</w:t>
        </w:r>
        <w:r w:rsidR="001B273C">
          <w:tab/>
        </w:r>
        <w:r w:rsidR="001B273C">
          <w:fldChar w:fldCharType="begin"/>
        </w:r>
        <w:r w:rsidR="001B273C">
          <w:instrText xml:space="preserve"> PAGEREF _Toc465020803 \h </w:instrText>
        </w:r>
        <w:r w:rsidR="001B273C">
          <w:fldChar w:fldCharType="separate"/>
        </w:r>
        <w:r w:rsidR="001B273C">
          <w:t>4</w:t>
        </w:r>
        <w:r w:rsidR="001B273C">
          <w:fldChar w:fldCharType="end"/>
        </w:r>
      </w:hyperlink>
    </w:p>
    <w:p w:rsidR="001B273C" w:rsidRDefault="00CA2BCB">
      <w:pPr>
        <w:pStyle w:val="TOC2"/>
        <w:rPr>
          <w:rFonts w:eastAsiaTheme="minorEastAsia"/>
          <w:smallCaps w:val="0"/>
          <w:sz w:val="22"/>
        </w:rPr>
      </w:pPr>
      <w:hyperlink w:anchor="_Toc465020804" w:history="1">
        <w:r w:rsidR="001B273C" w:rsidRPr="002F4E5B">
          <w:rPr>
            <w:rStyle w:val="Hyperlink"/>
          </w:rPr>
          <w:t>Selvennykset ja tämän asiakirjan muutosten yhteenveto</w:t>
        </w:r>
        <w:r w:rsidR="001B273C">
          <w:tab/>
        </w:r>
        <w:r w:rsidR="001B273C">
          <w:fldChar w:fldCharType="begin"/>
        </w:r>
        <w:r w:rsidR="001B273C">
          <w:instrText xml:space="preserve"> PAGEREF _Toc465020804 \h </w:instrText>
        </w:r>
        <w:r w:rsidR="001B273C">
          <w:fldChar w:fldCharType="separate"/>
        </w:r>
        <w:r w:rsidR="001B273C">
          <w:t>5</w:t>
        </w:r>
        <w:r w:rsidR="001B273C">
          <w:fldChar w:fldCharType="end"/>
        </w:r>
      </w:hyperlink>
    </w:p>
    <w:p w:rsidR="001B273C" w:rsidRDefault="00CA2BCB">
      <w:pPr>
        <w:pStyle w:val="TOC1"/>
        <w:rPr>
          <w:rFonts w:eastAsiaTheme="minorEastAsia"/>
          <w:b w:val="0"/>
          <w:caps w:val="0"/>
          <w:noProof/>
          <w:sz w:val="22"/>
          <w:szCs w:val="22"/>
        </w:rPr>
      </w:pPr>
      <w:hyperlink w:anchor="_Toc465020805" w:history="1">
        <w:r w:rsidR="001B273C" w:rsidRPr="002F4E5B">
          <w:rPr>
            <w:rStyle w:val="Hyperlink"/>
            <w:noProof/>
          </w:rPr>
          <w:t>Käyttöoikeuden Ehdot</w:t>
        </w:r>
        <w:r w:rsidR="001B273C">
          <w:rPr>
            <w:noProof/>
          </w:rPr>
          <w:tab/>
        </w:r>
        <w:r w:rsidR="001B273C">
          <w:rPr>
            <w:noProof/>
          </w:rPr>
          <w:fldChar w:fldCharType="begin"/>
        </w:r>
        <w:r w:rsidR="001B273C">
          <w:rPr>
            <w:noProof/>
          </w:rPr>
          <w:instrText xml:space="preserve"> PAGEREF _Toc465020805 \h </w:instrText>
        </w:r>
        <w:r w:rsidR="001B273C">
          <w:rPr>
            <w:noProof/>
          </w:rPr>
        </w:r>
        <w:r w:rsidR="001B273C">
          <w:rPr>
            <w:noProof/>
          </w:rPr>
          <w:fldChar w:fldCharType="separate"/>
        </w:r>
        <w:r w:rsidR="001B273C">
          <w:rPr>
            <w:noProof/>
          </w:rPr>
          <w:t>8</w:t>
        </w:r>
        <w:r w:rsidR="001B273C">
          <w:rPr>
            <w:noProof/>
          </w:rPr>
          <w:fldChar w:fldCharType="end"/>
        </w:r>
      </w:hyperlink>
    </w:p>
    <w:p w:rsidR="001B273C" w:rsidRDefault="00CA2BCB">
      <w:pPr>
        <w:pStyle w:val="TOC2"/>
        <w:rPr>
          <w:rFonts w:eastAsiaTheme="minorEastAsia"/>
          <w:smallCaps w:val="0"/>
          <w:sz w:val="22"/>
        </w:rPr>
      </w:pPr>
      <w:hyperlink w:anchor="_Toc465020806" w:history="1">
        <w:r w:rsidR="001B273C" w:rsidRPr="002F4E5B">
          <w:rPr>
            <w:rStyle w:val="Hyperlink"/>
          </w:rPr>
          <w:t>Käyttöoikeuden yleispätevät ehdot</w:t>
        </w:r>
        <w:r w:rsidR="001B273C">
          <w:tab/>
        </w:r>
        <w:r w:rsidR="001B273C">
          <w:fldChar w:fldCharType="begin"/>
        </w:r>
        <w:r w:rsidR="001B273C">
          <w:instrText xml:space="preserve"> PAGEREF _Toc465020806 \h </w:instrText>
        </w:r>
        <w:r w:rsidR="001B273C">
          <w:fldChar w:fldCharType="separate"/>
        </w:r>
        <w:r w:rsidR="001B273C">
          <w:t>8</w:t>
        </w:r>
        <w:r w:rsidR="001B273C">
          <w:fldChar w:fldCharType="end"/>
        </w:r>
      </w:hyperlink>
    </w:p>
    <w:p w:rsidR="001B273C" w:rsidRDefault="00CA2BCB">
      <w:pPr>
        <w:pStyle w:val="TOC2"/>
        <w:rPr>
          <w:rFonts w:eastAsiaTheme="minorEastAsia"/>
          <w:smallCaps w:val="0"/>
          <w:sz w:val="22"/>
        </w:rPr>
      </w:pPr>
      <w:hyperlink w:anchor="_Toc465020807" w:history="1">
        <w:r w:rsidR="001B273C" w:rsidRPr="002F4E5B">
          <w:rPr>
            <w:rStyle w:val="Hyperlink"/>
          </w:rPr>
          <w:t>Käyttöoikeusmallin ehdot</w:t>
        </w:r>
        <w:r w:rsidR="001B273C">
          <w:tab/>
        </w:r>
        <w:r w:rsidR="001B273C">
          <w:fldChar w:fldCharType="begin"/>
        </w:r>
        <w:r w:rsidR="001B273C">
          <w:instrText xml:space="preserve"> PAGEREF _Toc465020807 \h </w:instrText>
        </w:r>
        <w:r w:rsidR="001B273C">
          <w:fldChar w:fldCharType="separate"/>
        </w:r>
        <w:r w:rsidR="001B273C">
          <w:t>11</w:t>
        </w:r>
        <w:r w:rsidR="001B273C">
          <w:fldChar w:fldCharType="end"/>
        </w:r>
      </w:hyperlink>
    </w:p>
    <w:p w:rsidR="001B273C" w:rsidRDefault="00CA2BCB">
      <w:pPr>
        <w:pStyle w:val="TOC3"/>
        <w:rPr>
          <w:rFonts w:eastAsiaTheme="minorEastAsia"/>
          <w:smallCaps w:val="0"/>
          <w:sz w:val="22"/>
        </w:rPr>
      </w:pPr>
      <w:hyperlink w:anchor="_Toc465020808" w:history="1">
        <w:r w:rsidR="001B273C" w:rsidRPr="002F4E5B">
          <w:rPr>
            <w:rStyle w:val="Hyperlink"/>
          </w:rPr>
          <w:t>Työaseman sovellustuotteet</w:t>
        </w:r>
        <w:r w:rsidR="001B273C">
          <w:tab/>
        </w:r>
        <w:r w:rsidR="001B273C">
          <w:fldChar w:fldCharType="begin"/>
        </w:r>
        <w:r w:rsidR="001B273C">
          <w:instrText xml:space="preserve"> PAGEREF _Toc465020808 \h </w:instrText>
        </w:r>
        <w:r w:rsidR="001B273C">
          <w:fldChar w:fldCharType="separate"/>
        </w:r>
        <w:r w:rsidR="001B273C">
          <w:t>11</w:t>
        </w:r>
        <w:r w:rsidR="001B273C">
          <w:fldChar w:fldCharType="end"/>
        </w:r>
      </w:hyperlink>
    </w:p>
    <w:p w:rsidR="001B273C" w:rsidRDefault="00CA2BCB">
      <w:pPr>
        <w:pStyle w:val="TOC3"/>
        <w:rPr>
          <w:rFonts w:eastAsiaTheme="minorEastAsia"/>
          <w:smallCaps w:val="0"/>
          <w:sz w:val="22"/>
        </w:rPr>
      </w:pPr>
      <w:hyperlink w:anchor="_Toc465020809" w:history="1">
        <w:r w:rsidR="001B273C" w:rsidRPr="002F4E5B">
          <w:rPr>
            <w:rStyle w:val="Hyperlink"/>
          </w:rPr>
          <w:t>Työaseman käyttöjärjestelmät</w:t>
        </w:r>
        <w:r w:rsidR="001B273C">
          <w:tab/>
        </w:r>
        <w:r w:rsidR="001B273C">
          <w:fldChar w:fldCharType="begin"/>
        </w:r>
        <w:r w:rsidR="001B273C">
          <w:instrText xml:space="preserve"> PAGEREF _Toc465020809 \h </w:instrText>
        </w:r>
        <w:r w:rsidR="001B273C">
          <w:fldChar w:fldCharType="separate"/>
        </w:r>
        <w:r w:rsidR="001B273C">
          <w:t>11</w:t>
        </w:r>
        <w:r w:rsidR="001B273C">
          <w:fldChar w:fldCharType="end"/>
        </w:r>
      </w:hyperlink>
    </w:p>
    <w:p w:rsidR="001B273C" w:rsidRDefault="00CA2BCB">
      <w:pPr>
        <w:pStyle w:val="TOC3"/>
        <w:rPr>
          <w:rFonts w:eastAsiaTheme="minorEastAsia"/>
          <w:smallCaps w:val="0"/>
          <w:sz w:val="22"/>
        </w:rPr>
      </w:pPr>
      <w:hyperlink w:anchor="_Toc465020810" w:history="1">
        <w:r w:rsidR="001B273C" w:rsidRPr="002F4E5B">
          <w:rPr>
            <w:rStyle w:val="Hyperlink"/>
          </w:rPr>
          <w:t>Ydinkohtaiset tai CAL-kohtaiset</w:t>
        </w:r>
        <w:r w:rsidR="001B273C">
          <w:tab/>
        </w:r>
        <w:r w:rsidR="001B273C">
          <w:fldChar w:fldCharType="begin"/>
        </w:r>
        <w:r w:rsidR="001B273C">
          <w:instrText xml:space="preserve"> PAGEREF _Toc465020810 \h </w:instrText>
        </w:r>
        <w:r w:rsidR="001B273C">
          <w:fldChar w:fldCharType="separate"/>
        </w:r>
        <w:r w:rsidR="001B273C">
          <w:t>11</w:t>
        </w:r>
        <w:r w:rsidR="001B273C">
          <w:fldChar w:fldCharType="end"/>
        </w:r>
      </w:hyperlink>
    </w:p>
    <w:p w:rsidR="001B273C" w:rsidRDefault="00CA2BCB">
      <w:pPr>
        <w:pStyle w:val="TOC3"/>
        <w:rPr>
          <w:rFonts w:eastAsiaTheme="minorEastAsia"/>
          <w:smallCaps w:val="0"/>
          <w:sz w:val="22"/>
        </w:rPr>
      </w:pPr>
      <w:hyperlink w:anchor="_Toc465020811" w:history="1">
        <w:r w:rsidR="001B273C" w:rsidRPr="002F4E5B">
          <w:rPr>
            <w:rStyle w:val="Hyperlink"/>
          </w:rPr>
          <w:t>Palvelin/CAL</w:t>
        </w:r>
        <w:r w:rsidR="001B273C">
          <w:tab/>
        </w:r>
        <w:r w:rsidR="001B273C">
          <w:fldChar w:fldCharType="begin"/>
        </w:r>
        <w:r w:rsidR="001B273C">
          <w:instrText xml:space="preserve"> PAGEREF _Toc465020811 \h </w:instrText>
        </w:r>
        <w:r w:rsidR="001B273C">
          <w:fldChar w:fldCharType="separate"/>
        </w:r>
        <w:r w:rsidR="001B273C">
          <w:t>12</w:t>
        </w:r>
        <w:r w:rsidR="001B273C">
          <w:fldChar w:fldCharType="end"/>
        </w:r>
      </w:hyperlink>
    </w:p>
    <w:p w:rsidR="001B273C" w:rsidRDefault="00CA2BCB">
      <w:pPr>
        <w:pStyle w:val="TOC3"/>
        <w:rPr>
          <w:rFonts w:eastAsiaTheme="minorEastAsia"/>
          <w:smallCaps w:val="0"/>
          <w:sz w:val="22"/>
        </w:rPr>
      </w:pPr>
      <w:hyperlink w:anchor="_Toc465020812" w:history="1">
        <w:r w:rsidR="001B273C" w:rsidRPr="002F4E5B">
          <w:rPr>
            <w:rStyle w:val="Hyperlink"/>
          </w:rPr>
          <w:t>Ydinkohtainen</w:t>
        </w:r>
        <w:r w:rsidR="001B273C">
          <w:tab/>
        </w:r>
        <w:r w:rsidR="001B273C">
          <w:fldChar w:fldCharType="begin"/>
        </w:r>
        <w:r w:rsidR="001B273C">
          <w:instrText xml:space="preserve"> PAGEREF _Toc465020812 \h </w:instrText>
        </w:r>
        <w:r w:rsidR="001B273C">
          <w:fldChar w:fldCharType="separate"/>
        </w:r>
        <w:r w:rsidR="001B273C">
          <w:t>12</w:t>
        </w:r>
        <w:r w:rsidR="001B273C">
          <w:fldChar w:fldCharType="end"/>
        </w:r>
      </w:hyperlink>
    </w:p>
    <w:p w:rsidR="001B273C" w:rsidRDefault="00CA2BCB">
      <w:pPr>
        <w:pStyle w:val="TOC3"/>
        <w:rPr>
          <w:rFonts w:eastAsiaTheme="minorEastAsia"/>
          <w:smallCaps w:val="0"/>
          <w:sz w:val="22"/>
        </w:rPr>
      </w:pPr>
      <w:hyperlink w:anchor="_Toc465020813" w:history="1">
        <w:r w:rsidR="001B273C" w:rsidRPr="002F4E5B">
          <w:rPr>
            <w:rStyle w:val="Hyperlink"/>
          </w:rPr>
          <w:t>Hallintapalvelimet</w:t>
        </w:r>
        <w:r w:rsidR="001B273C">
          <w:tab/>
        </w:r>
        <w:r w:rsidR="001B273C">
          <w:fldChar w:fldCharType="begin"/>
        </w:r>
        <w:r w:rsidR="001B273C">
          <w:instrText xml:space="preserve"> PAGEREF _Toc465020813 \h </w:instrText>
        </w:r>
        <w:r w:rsidR="001B273C">
          <w:fldChar w:fldCharType="separate"/>
        </w:r>
        <w:r w:rsidR="001B273C">
          <w:t>12</w:t>
        </w:r>
        <w:r w:rsidR="001B273C">
          <w:fldChar w:fldCharType="end"/>
        </w:r>
      </w:hyperlink>
    </w:p>
    <w:p w:rsidR="001B273C" w:rsidRDefault="00CA2BCB">
      <w:pPr>
        <w:pStyle w:val="TOC3"/>
        <w:rPr>
          <w:rFonts w:eastAsiaTheme="minorEastAsia"/>
          <w:smallCaps w:val="0"/>
          <w:sz w:val="22"/>
        </w:rPr>
      </w:pPr>
      <w:hyperlink w:anchor="_Toc465020814" w:history="1">
        <w:r w:rsidR="001B273C" w:rsidRPr="002F4E5B">
          <w:rPr>
            <w:rStyle w:val="Hyperlink"/>
          </w:rPr>
          <w:t>Erikoispalvelimet</w:t>
        </w:r>
        <w:r w:rsidR="001B273C">
          <w:tab/>
        </w:r>
        <w:r w:rsidR="001B273C">
          <w:fldChar w:fldCharType="begin"/>
        </w:r>
        <w:r w:rsidR="001B273C">
          <w:instrText xml:space="preserve"> PAGEREF _Toc465020814 \h </w:instrText>
        </w:r>
        <w:r w:rsidR="001B273C">
          <w:fldChar w:fldCharType="separate"/>
        </w:r>
        <w:r w:rsidR="001B273C">
          <w:t>13</w:t>
        </w:r>
        <w:r w:rsidR="001B273C">
          <w:fldChar w:fldCharType="end"/>
        </w:r>
      </w:hyperlink>
    </w:p>
    <w:p w:rsidR="001B273C" w:rsidRDefault="00CA2BCB">
      <w:pPr>
        <w:pStyle w:val="TOC3"/>
        <w:rPr>
          <w:rFonts w:eastAsiaTheme="minorEastAsia"/>
          <w:smallCaps w:val="0"/>
          <w:sz w:val="22"/>
        </w:rPr>
      </w:pPr>
      <w:hyperlink w:anchor="_Toc465020815" w:history="1">
        <w:r w:rsidR="001B273C" w:rsidRPr="002F4E5B">
          <w:rPr>
            <w:rStyle w:val="Hyperlink"/>
          </w:rPr>
          <w:t>Ohjelmistokehittäjän työkalut</w:t>
        </w:r>
        <w:r w:rsidR="001B273C">
          <w:tab/>
        </w:r>
        <w:r w:rsidR="001B273C">
          <w:fldChar w:fldCharType="begin"/>
        </w:r>
        <w:r w:rsidR="001B273C">
          <w:instrText xml:space="preserve"> PAGEREF _Toc465020815 \h </w:instrText>
        </w:r>
        <w:r w:rsidR="001B273C">
          <w:fldChar w:fldCharType="separate"/>
        </w:r>
        <w:r w:rsidR="001B273C">
          <w:t>13</w:t>
        </w:r>
        <w:r w:rsidR="001B273C">
          <w:fldChar w:fldCharType="end"/>
        </w:r>
      </w:hyperlink>
    </w:p>
    <w:p w:rsidR="001B273C" w:rsidRDefault="00CA2BCB">
      <w:pPr>
        <w:pStyle w:val="TOC1"/>
        <w:rPr>
          <w:rFonts w:eastAsiaTheme="minorEastAsia"/>
          <w:b w:val="0"/>
          <w:caps w:val="0"/>
          <w:noProof/>
          <w:sz w:val="22"/>
          <w:szCs w:val="22"/>
        </w:rPr>
      </w:pPr>
      <w:hyperlink w:anchor="_Toc465020816" w:history="1">
        <w:r w:rsidR="001B273C" w:rsidRPr="002F4E5B">
          <w:rPr>
            <w:rStyle w:val="Hyperlink"/>
            <w:noProof/>
          </w:rPr>
          <w:t>Ohjelmistot</w:t>
        </w:r>
        <w:r w:rsidR="001B273C">
          <w:rPr>
            <w:noProof/>
          </w:rPr>
          <w:tab/>
        </w:r>
        <w:r w:rsidR="001B273C">
          <w:rPr>
            <w:noProof/>
          </w:rPr>
          <w:fldChar w:fldCharType="begin"/>
        </w:r>
        <w:r w:rsidR="001B273C">
          <w:rPr>
            <w:noProof/>
          </w:rPr>
          <w:instrText xml:space="preserve"> PAGEREF _Toc465020816 \h </w:instrText>
        </w:r>
        <w:r w:rsidR="001B273C">
          <w:rPr>
            <w:noProof/>
          </w:rPr>
        </w:r>
        <w:r w:rsidR="001B273C">
          <w:rPr>
            <w:noProof/>
          </w:rPr>
          <w:fldChar w:fldCharType="separate"/>
        </w:r>
        <w:r w:rsidR="001B273C">
          <w:rPr>
            <w:noProof/>
          </w:rPr>
          <w:t>15</w:t>
        </w:r>
        <w:r w:rsidR="001B273C">
          <w:rPr>
            <w:noProof/>
          </w:rPr>
          <w:fldChar w:fldCharType="end"/>
        </w:r>
      </w:hyperlink>
    </w:p>
    <w:p w:rsidR="001B273C" w:rsidRDefault="00CA2BCB">
      <w:pPr>
        <w:pStyle w:val="TOC2"/>
        <w:rPr>
          <w:rFonts w:eastAsiaTheme="minorEastAsia"/>
          <w:smallCaps w:val="0"/>
          <w:sz w:val="22"/>
        </w:rPr>
      </w:pPr>
      <w:hyperlink w:anchor="_Toc465020817" w:history="1">
        <w:r w:rsidR="001B273C" w:rsidRPr="002F4E5B">
          <w:rPr>
            <w:rStyle w:val="Hyperlink"/>
          </w:rPr>
          <w:t>Advanced Threat Analytics</w:t>
        </w:r>
        <w:r w:rsidR="001B273C">
          <w:tab/>
        </w:r>
        <w:r w:rsidR="001B273C">
          <w:fldChar w:fldCharType="begin"/>
        </w:r>
        <w:r w:rsidR="001B273C">
          <w:instrText xml:space="preserve"> PAGEREF _Toc465020817 \h </w:instrText>
        </w:r>
        <w:r w:rsidR="001B273C">
          <w:fldChar w:fldCharType="separate"/>
        </w:r>
        <w:r w:rsidR="001B273C">
          <w:t>15</w:t>
        </w:r>
        <w:r w:rsidR="001B273C">
          <w:fldChar w:fldCharType="end"/>
        </w:r>
      </w:hyperlink>
    </w:p>
    <w:p w:rsidR="001B273C" w:rsidRDefault="00CA2BCB">
      <w:pPr>
        <w:pStyle w:val="TOC2"/>
        <w:rPr>
          <w:rFonts w:eastAsiaTheme="minorEastAsia"/>
          <w:smallCaps w:val="0"/>
          <w:sz w:val="22"/>
        </w:rPr>
      </w:pPr>
      <w:hyperlink w:anchor="_Toc465020818" w:history="1">
        <w:r w:rsidR="001B273C" w:rsidRPr="002F4E5B">
          <w:rPr>
            <w:rStyle w:val="Hyperlink"/>
          </w:rPr>
          <w:t>BizTalk</w:t>
        </w:r>
        <w:r w:rsidR="001B273C">
          <w:tab/>
        </w:r>
        <w:r w:rsidR="001B273C">
          <w:fldChar w:fldCharType="begin"/>
        </w:r>
        <w:r w:rsidR="001B273C">
          <w:instrText xml:space="preserve"> PAGEREF _Toc465020818 \h </w:instrText>
        </w:r>
        <w:r w:rsidR="001B273C">
          <w:fldChar w:fldCharType="separate"/>
        </w:r>
        <w:r w:rsidR="001B273C">
          <w:t>15</w:t>
        </w:r>
        <w:r w:rsidR="001B273C">
          <w:fldChar w:fldCharType="end"/>
        </w:r>
      </w:hyperlink>
    </w:p>
    <w:p w:rsidR="001B273C" w:rsidRDefault="00CA2BCB">
      <w:pPr>
        <w:pStyle w:val="TOC2"/>
        <w:rPr>
          <w:rFonts w:eastAsiaTheme="minorEastAsia"/>
          <w:smallCaps w:val="0"/>
          <w:sz w:val="22"/>
        </w:rPr>
      </w:pPr>
      <w:hyperlink w:anchor="_Toc465020819" w:history="1">
        <w:r w:rsidR="001B273C" w:rsidRPr="002F4E5B">
          <w:rPr>
            <w:rStyle w:val="Hyperlink"/>
          </w:rPr>
          <w:t>CAL Suitet</w:t>
        </w:r>
        <w:r w:rsidR="001B273C">
          <w:tab/>
        </w:r>
        <w:r w:rsidR="001B273C">
          <w:fldChar w:fldCharType="begin"/>
        </w:r>
        <w:r w:rsidR="001B273C">
          <w:instrText xml:space="preserve"> PAGEREF _Toc465020819 \h </w:instrText>
        </w:r>
        <w:r w:rsidR="001B273C">
          <w:fldChar w:fldCharType="separate"/>
        </w:r>
        <w:r w:rsidR="001B273C">
          <w:t>17</w:t>
        </w:r>
        <w:r w:rsidR="001B273C">
          <w:fldChar w:fldCharType="end"/>
        </w:r>
      </w:hyperlink>
    </w:p>
    <w:p w:rsidR="001B273C" w:rsidRDefault="00CA2BCB">
      <w:pPr>
        <w:pStyle w:val="TOC2"/>
        <w:rPr>
          <w:rFonts w:eastAsiaTheme="minorEastAsia"/>
          <w:smallCaps w:val="0"/>
          <w:sz w:val="22"/>
        </w:rPr>
      </w:pPr>
      <w:hyperlink w:anchor="_Toc465020820" w:history="1">
        <w:r w:rsidR="001B273C" w:rsidRPr="002F4E5B">
          <w:rPr>
            <w:rStyle w:val="Hyperlink"/>
          </w:rPr>
          <w:t>Core Infrastructure Server (CIS) Suite</w:t>
        </w:r>
        <w:r w:rsidR="001B273C">
          <w:tab/>
        </w:r>
        <w:r w:rsidR="001B273C">
          <w:fldChar w:fldCharType="begin"/>
        </w:r>
        <w:r w:rsidR="001B273C">
          <w:instrText xml:space="preserve"> PAGEREF _Toc465020820 \h </w:instrText>
        </w:r>
        <w:r w:rsidR="001B273C">
          <w:fldChar w:fldCharType="separate"/>
        </w:r>
        <w:r w:rsidR="001B273C">
          <w:t>18</w:t>
        </w:r>
        <w:r w:rsidR="001B273C">
          <w:fldChar w:fldCharType="end"/>
        </w:r>
      </w:hyperlink>
    </w:p>
    <w:p w:rsidR="001B273C" w:rsidRDefault="00CA2BCB">
      <w:pPr>
        <w:pStyle w:val="TOC2"/>
        <w:rPr>
          <w:rFonts w:eastAsiaTheme="minorEastAsia"/>
          <w:smallCaps w:val="0"/>
          <w:sz w:val="22"/>
        </w:rPr>
      </w:pPr>
      <w:hyperlink w:anchor="_Toc465020821" w:history="1">
        <w:r w:rsidR="001B273C" w:rsidRPr="002F4E5B">
          <w:rPr>
            <w:rStyle w:val="Hyperlink"/>
          </w:rPr>
          <w:t>Forefront</w:t>
        </w:r>
        <w:r w:rsidR="001B273C">
          <w:tab/>
        </w:r>
        <w:r w:rsidR="001B273C">
          <w:fldChar w:fldCharType="begin"/>
        </w:r>
        <w:r w:rsidR="001B273C">
          <w:instrText xml:space="preserve"> PAGEREF _Toc465020821 \h </w:instrText>
        </w:r>
        <w:r w:rsidR="001B273C">
          <w:fldChar w:fldCharType="separate"/>
        </w:r>
        <w:r w:rsidR="001B273C">
          <w:t>20</w:t>
        </w:r>
        <w:r w:rsidR="001B273C">
          <w:fldChar w:fldCharType="end"/>
        </w:r>
      </w:hyperlink>
    </w:p>
    <w:p w:rsidR="001B273C" w:rsidRDefault="00CA2BCB">
      <w:pPr>
        <w:pStyle w:val="TOC2"/>
        <w:rPr>
          <w:rFonts w:eastAsiaTheme="minorEastAsia"/>
          <w:smallCaps w:val="0"/>
          <w:sz w:val="22"/>
        </w:rPr>
      </w:pPr>
      <w:hyperlink w:anchor="_Toc465020822" w:history="1">
        <w:r w:rsidR="001B273C" w:rsidRPr="002F4E5B">
          <w:rPr>
            <w:rStyle w:val="Hyperlink"/>
          </w:rPr>
          <w:t>Microsoft Dynamics</w:t>
        </w:r>
        <w:r w:rsidR="001B273C">
          <w:tab/>
        </w:r>
        <w:r w:rsidR="001B273C">
          <w:fldChar w:fldCharType="begin"/>
        </w:r>
        <w:r w:rsidR="001B273C">
          <w:instrText xml:space="preserve"> PAGEREF _Toc465020822 \h </w:instrText>
        </w:r>
        <w:r w:rsidR="001B273C">
          <w:fldChar w:fldCharType="separate"/>
        </w:r>
        <w:r w:rsidR="001B273C">
          <w:t>21</w:t>
        </w:r>
        <w:r w:rsidR="001B273C">
          <w:fldChar w:fldCharType="end"/>
        </w:r>
      </w:hyperlink>
    </w:p>
    <w:p w:rsidR="001B273C" w:rsidRDefault="00CA2BCB">
      <w:pPr>
        <w:pStyle w:val="TOC3"/>
        <w:rPr>
          <w:rFonts w:eastAsiaTheme="minorEastAsia"/>
          <w:smallCaps w:val="0"/>
          <w:sz w:val="22"/>
        </w:rPr>
      </w:pPr>
      <w:hyperlink w:anchor="_Toc465020823" w:history="1">
        <w:r w:rsidR="001B273C" w:rsidRPr="002F4E5B">
          <w:rPr>
            <w:rStyle w:val="Hyperlink"/>
          </w:rPr>
          <w:t>Microsoft Dynamics AX</w:t>
        </w:r>
        <w:r w:rsidR="001B273C">
          <w:tab/>
        </w:r>
        <w:r w:rsidR="001B273C">
          <w:fldChar w:fldCharType="begin"/>
        </w:r>
        <w:r w:rsidR="001B273C">
          <w:instrText xml:space="preserve"> PAGEREF _Toc465020823 \h </w:instrText>
        </w:r>
        <w:r w:rsidR="001B273C">
          <w:fldChar w:fldCharType="separate"/>
        </w:r>
        <w:r w:rsidR="001B273C">
          <w:t>21</w:t>
        </w:r>
        <w:r w:rsidR="001B273C">
          <w:fldChar w:fldCharType="end"/>
        </w:r>
      </w:hyperlink>
    </w:p>
    <w:p w:rsidR="001B273C" w:rsidRDefault="00CA2BCB">
      <w:pPr>
        <w:pStyle w:val="TOC3"/>
        <w:rPr>
          <w:rFonts w:eastAsiaTheme="minorEastAsia"/>
          <w:smallCaps w:val="0"/>
          <w:sz w:val="22"/>
        </w:rPr>
      </w:pPr>
      <w:hyperlink w:anchor="_Toc465020824" w:history="1">
        <w:r w:rsidR="001B273C" w:rsidRPr="002F4E5B">
          <w:rPr>
            <w:rStyle w:val="Hyperlink"/>
          </w:rPr>
          <w:t>Microsoft Dynamics CRM</w:t>
        </w:r>
        <w:r w:rsidR="001B273C">
          <w:tab/>
        </w:r>
        <w:r w:rsidR="001B273C">
          <w:fldChar w:fldCharType="begin"/>
        </w:r>
        <w:r w:rsidR="001B273C">
          <w:instrText xml:space="preserve"> PAGEREF _Toc465020824 \h </w:instrText>
        </w:r>
        <w:r w:rsidR="001B273C">
          <w:fldChar w:fldCharType="separate"/>
        </w:r>
        <w:r w:rsidR="001B273C">
          <w:t>22</w:t>
        </w:r>
        <w:r w:rsidR="001B273C">
          <w:fldChar w:fldCharType="end"/>
        </w:r>
      </w:hyperlink>
    </w:p>
    <w:p w:rsidR="001B273C" w:rsidRDefault="00CA2BCB">
      <w:pPr>
        <w:pStyle w:val="TOC2"/>
        <w:rPr>
          <w:rFonts w:eastAsiaTheme="minorEastAsia"/>
          <w:smallCaps w:val="0"/>
          <w:sz w:val="22"/>
        </w:rPr>
      </w:pPr>
      <w:hyperlink w:anchor="_Toc465020825" w:history="1">
        <w:r w:rsidR="001B273C" w:rsidRPr="002F4E5B">
          <w:rPr>
            <w:rStyle w:val="Hyperlink"/>
          </w:rPr>
          <w:t>Microsoft Identity Manager</w:t>
        </w:r>
        <w:r w:rsidR="001B273C">
          <w:tab/>
        </w:r>
        <w:r w:rsidR="001B273C">
          <w:fldChar w:fldCharType="begin"/>
        </w:r>
        <w:r w:rsidR="001B273C">
          <w:instrText xml:space="preserve"> PAGEREF _Toc465020825 \h </w:instrText>
        </w:r>
        <w:r w:rsidR="001B273C">
          <w:fldChar w:fldCharType="separate"/>
        </w:r>
        <w:r w:rsidR="001B273C">
          <w:t>24</w:t>
        </w:r>
        <w:r w:rsidR="001B273C">
          <w:fldChar w:fldCharType="end"/>
        </w:r>
      </w:hyperlink>
    </w:p>
    <w:p w:rsidR="001B273C" w:rsidRDefault="00CA2BCB">
      <w:pPr>
        <w:pStyle w:val="TOC2"/>
        <w:rPr>
          <w:rFonts w:eastAsiaTheme="minorEastAsia"/>
          <w:smallCaps w:val="0"/>
          <w:sz w:val="22"/>
        </w:rPr>
      </w:pPr>
      <w:hyperlink w:anchor="_Toc465020826" w:history="1">
        <w:r w:rsidR="001B273C" w:rsidRPr="002F4E5B">
          <w:rPr>
            <w:rStyle w:val="Hyperlink"/>
          </w:rPr>
          <w:t>Office Applications</w:t>
        </w:r>
        <w:r w:rsidR="001B273C">
          <w:tab/>
        </w:r>
        <w:r w:rsidR="001B273C">
          <w:fldChar w:fldCharType="begin"/>
        </w:r>
        <w:r w:rsidR="001B273C">
          <w:instrText xml:space="preserve"> PAGEREF _Toc465020826 \h </w:instrText>
        </w:r>
        <w:r w:rsidR="001B273C">
          <w:fldChar w:fldCharType="separate"/>
        </w:r>
        <w:r w:rsidR="001B273C">
          <w:t>24</w:t>
        </w:r>
        <w:r w:rsidR="001B273C">
          <w:fldChar w:fldCharType="end"/>
        </w:r>
      </w:hyperlink>
    </w:p>
    <w:p w:rsidR="001B273C" w:rsidRDefault="00CA2BCB">
      <w:pPr>
        <w:pStyle w:val="TOC3"/>
        <w:rPr>
          <w:rFonts w:eastAsiaTheme="minorEastAsia"/>
          <w:smallCaps w:val="0"/>
          <w:sz w:val="22"/>
        </w:rPr>
      </w:pPr>
      <w:hyperlink w:anchor="_Toc465020827" w:history="1">
        <w:r w:rsidR="001B273C" w:rsidRPr="002F4E5B">
          <w:rPr>
            <w:rStyle w:val="Hyperlink"/>
          </w:rPr>
          <w:t>Office-työasemasovellukset</w:t>
        </w:r>
        <w:r w:rsidR="001B273C">
          <w:tab/>
        </w:r>
        <w:r w:rsidR="001B273C">
          <w:fldChar w:fldCharType="begin"/>
        </w:r>
        <w:r w:rsidR="001B273C">
          <w:instrText xml:space="preserve"> PAGEREF _Toc465020827 \h </w:instrText>
        </w:r>
        <w:r w:rsidR="001B273C">
          <w:fldChar w:fldCharType="separate"/>
        </w:r>
        <w:r w:rsidR="001B273C">
          <w:t>24</w:t>
        </w:r>
        <w:r w:rsidR="001B273C">
          <w:fldChar w:fldCharType="end"/>
        </w:r>
      </w:hyperlink>
    </w:p>
    <w:p w:rsidR="001B273C" w:rsidRDefault="00CA2BCB">
      <w:pPr>
        <w:pStyle w:val="TOC3"/>
        <w:rPr>
          <w:rFonts w:eastAsiaTheme="minorEastAsia"/>
          <w:smallCaps w:val="0"/>
          <w:sz w:val="22"/>
        </w:rPr>
      </w:pPr>
      <w:hyperlink w:anchor="_Toc465020828" w:history="1">
        <w:r w:rsidR="001B273C" w:rsidRPr="002F4E5B">
          <w:rPr>
            <w:rStyle w:val="Hyperlink"/>
          </w:rPr>
          <w:t>Office for Mac</w:t>
        </w:r>
        <w:r w:rsidR="001B273C">
          <w:tab/>
        </w:r>
        <w:r w:rsidR="001B273C">
          <w:fldChar w:fldCharType="begin"/>
        </w:r>
        <w:r w:rsidR="001B273C">
          <w:instrText xml:space="preserve"> PAGEREF _Toc465020828 \h </w:instrText>
        </w:r>
        <w:r w:rsidR="001B273C">
          <w:fldChar w:fldCharType="separate"/>
        </w:r>
        <w:r w:rsidR="001B273C">
          <w:t>26</w:t>
        </w:r>
        <w:r w:rsidR="001B273C">
          <w:fldChar w:fldCharType="end"/>
        </w:r>
      </w:hyperlink>
    </w:p>
    <w:p w:rsidR="001B273C" w:rsidRDefault="00CA2BCB">
      <w:pPr>
        <w:pStyle w:val="TOC2"/>
        <w:rPr>
          <w:rFonts w:eastAsiaTheme="minorEastAsia"/>
          <w:smallCaps w:val="0"/>
          <w:sz w:val="22"/>
        </w:rPr>
      </w:pPr>
      <w:hyperlink w:anchor="_Toc465020829" w:history="1">
        <w:r w:rsidR="001B273C" w:rsidRPr="002F4E5B">
          <w:rPr>
            <w:rStyle w:val="Hyperlink"/>
          </w:rPr>
          <w:t>Office Serverit</w:t>
        </w:r>
        <w:r w:rsidR="001B273C">
          <w:tab/>
        </w:r>
        <w:r w:rsidR="001B273C">
          <w:fldChar w:fldCharType="begin"/>
        </w:r>
        <w:r w:rsidR="001B273C">
          <w:instrText xml:space="preserve"> PAGEREF _Toc465020829 \h </w:instrText>
        </w:r>
        <w:r w:rsidR="001B273C">
          <w:fldChar w:fldCharType="separate"/>
        </w:r>
        <w:r w:rsidR="001B273C">
          <w:t>27</w:t>
        </w:r>
        <w:r w:rsidR="001B273C">
          <w:fldChar w:fldCharType="end"/>
        </w:r>
      </w:hyperlink>
    </w:p>
    <w:p w:rsidR="001B273C" w:rsidRDefault="00CA2BCB">
      <w:pPr>
        <w:pStyle w:val="TOC3"/>
        <w:rPr>
          <w:rFonts w:eastAsiaTheme="minorEastAsia"/>
          <w:smallCaps w:val="0"/>
          <w:sz w:val="22"/>
        </w:rPr>
      </w:pPr>
      <w:hyperlink w:anchor="_Toc465020830" w:history="1">
        <w:r w:rsidR="001B273C" w:rsidRPr="002F4E5B">
          <w:rPr>
            <w:rStyle w:val="Hyperlink"/>
          </w:rPr>
          <w:t>Exchange Server</w:t>
        </w:r>
        <w:r w:rsidR="001B273C">
          <w:tab/>
        </w:r>
        <w:r w:rsidR="001B273C">
          <w:fldChar w:fldCharType="begin"/>
        </w:r>
        <w:r w:rsidR="001B273C">
          <w:instrText xml:space="preserve"> PAGEREF _Toc465020830 \h </w:instrText>
        </w:r>
        <w:r w:rsidR="001B273C">
          <w:fldChar w:fldCharType="separate"/>
        </w:r>
        <w:r w:rsidR="001B273C">
          <w:t>27</w:t>
        </w:r>
        <w:r w:rsidR="001B273C">
          <w:fldChar w:fldCharType="end"/>
        </w:r>
      </w:hyperlink>
    </w:p>
    <w:p w:rsidR="001B273C" w:rsidRDefault="00CA2BCB">
      <w:pPr>
        <w:pStyle w:val="TOC3"/>
        <w:rPr>
          <w:rFonts w:eastAsiaTheme="minorEastAsia"/>
          <w:smallCaps w:val="0"/>
          <w:sz w:val="22"/>
        </w:rPr>
      </w:pPr>
      <w:hyperlink w:anchor="_Toc465020831" w:history="1">
        <w:r w:rsidR="001B273C" w:rsidRPr="002F4E5B">
          <w:rPr>
            <w:rStyle w:val="Hyperlink"/>
          </w:rPr>
          <w:t>Project Server</w:t>
        </w:r>
        <w:r w:rsidR="001B273C">
          <w:tab/>
        </w:r>
        <w:r w:rsidR="001B273C">
          <w:fldChar w:fldCharType="begin"/>
        </w:r>
        <w:r w:rsidR="001B273C">
          <w:instrText xml:space="preserve"> PAGEREF _Toc465020831 \h </w:instrText>
        </w:r>
        <w:r w:rsidR="001B273C">
          <w:fldChar w:fldCharType="separate"/>
        </w:r>
        <w:r w:rsidR="001B273C">
          <w:t>28</w:t>
        </w:r>
        <w:r w:rsidR="001B273C">
          <w:fldChar w:fldCharType="end"/>
        </w:r>
      </w:hyperlink>
    </w:p>
    <w:p w:rsidR="001B273C" w:rsidRDefault="00CA2BCB">
      <w:pPr>
        <w:pStyle w:val="TOC3"/>
        <w:rPr>
          <w:rFonts w:eastAsiaTheme="minorEastAsia"/>
          <w:smallCaps w:val="0"/>
          <w:sz w:val="22"/>
        </w:rPr>
      </w:pPr>
      <w:hyperlink w:anchor="_Toc465020832" w:history="1">
        <w:r w:rsidR="001B273C" w:rsidRPr="002F4E5B">
          <w:rPr>
            <w:rStyle w:val="Hyperlink"/>
          </w:rPr>
          <w:t>SharePoint Server</w:t>
        </w:r>
        <w:r w:rsidR="001B273C">
          <w:tab/>
        </w:r>
        <w:r w:rsidR="001B273C">
          <w:fldChar w:fldCharType="begin"/>
        </w:r>
        <w:r w:rsidR="001B273C">
          <w:instrText xml:space="preserve"> PAGEREF _Toc465020832 \h </w:instrText>
        </w:r>
        <w:r w:rsidR="001B273C">
          <w:fldChar w:fldCharType="separate"/>
        </w:r>
        <w:r w:rsidR="001B273C">
          <w:t>29</w:t>
        </w:r>
        <w:r w:rsidR="001B273C">
          <w:fldChar w:fldCharType="end"/>
        </w:r>
      </w:hyperlink>
    </w:p>
    <w:p w:rsidR="001B273C" w:rsidRDefault="00CA2BCB">
      <w:pPr>
        <w:pStyle w:val="TOC3"/>
        <w:rPr>
          <w:rFonts w:eastAsiaTheme="minorEastAsia"/>
          <w:smallCaps w:val="0"/>
          <w:sz w:val="22"/>
        </w:rPr>
      </w:pPr>
      <w:hyperlink w:anchor="_Toc465020833" w:history="1">
        <w:r w:rsidR="001B273C" w:rsidRPr="002F4E5B">
          <w:rPr>
            <w:rStyle w:val="Hyperlink"/>
          </w:rPr>
          <w:t>Skype for Business Server</w:t>
        </w:r>
        <w:r w:rsidR="001B273C">
          <w:tab/>
        </w:r>
        <w:r w:rsidR="001B273C">
          <w:fldChar w:fldCharType="begin"/>
        </w:r>
        <w:r w:rsidR="001B273C">
          <w:instrText xml:space="preserve"> PAGEREF _Toc465020833 \h </w:instrText>
        </w:r>
        <w:r w:rsidR="001B273C">
          <w:fldChar w:fldCharType="separate"/>
        </w:r>
        <w:r w:rsidR="001B273C">
          <w:t>30</w:t>
        </w:r>
        <w:r w:rsidR="001B273C">
          <w:fldChar w:fldCharType="end"/>
        </w:r>
      </w:hyperlink>
    </w:p>
    <w:p w:rsidR="001B273C" w:rsidRDefault="00CA2BCB">
      <w:pPr>
        <w:pStyle w:val="TOC2"/>
        <w:rPr>
          <w:rFonts w:eastAsiaTheme="minorEastAsia"/>
          <w:smallCaps w:val="0"/>
          <w:sz w:val="22"/>
        </w:rPr>
      </w:pPr>
      <w:hyperlink w:anchor="_Toc465020834" w:history="1">
        <w:r w:rsidR="001B273C" w:rsidRPr="002F4E5B">
          <w:rPr>
            <w:rStyle w:val="Hyperlink"/>
          </w:rPr>
          <w:t>R Server</w:t>
        </w:r>
        <w:r w:rsidR="001B273C">
          <w:tab/>
        </w:r>
        <w:r w:rsidR="001B273C">
          <w:fldChar w:fldCharType="begin"/>
        </w:r>
        <w:r w:rsidR="001B273C">
          <w:instrText xml:space="preserve"> PAGEREF _Toc465020834 \h </w:instrText>
        </w:r>
        <w:r w:rsidR="001B273C">
          <w:fldChar w:fldCharType="separate"/>
        </w:r>
        <w:r w:rsidR="001B273C">
          <w:t>31</w:t>
        </w:r>
        <w:r w:rsidR="001B273C">
          <w:fldChar w:fldCharType="end"/>
        </w:r>
      </w:hyperlink>
    </w:p>
    <w:p w:rsidR="001B273C" w:rsidRDefault="00CA2BCB">
      <w:pPr>
        <w:pStyle w:val="TOC2"/>
        <w:rPr>
          <w:rFonts w:eastAsiaTheme="minorEastAsia"/>
          <w:smallCaps w:val="0"/>
          <w:sz w:val="22"/>
        </w:rPr>
      </w:pPr>
      <w:hyperlink w:anchor="_Toc465020835" w:history="1">
        <w:r w:rsidR="001B273C" w:rsidRPr="002F4E5B">
          <w:rPr>
            <w:rStyle w:val="Hyperlink"/>
          </w:rPr>
          <w:t>SQL Server</w:t>
        </w:r>
        <w:r w:rsidR="001B273C">
          <w:tab/>
        </w:r>
        <w:r w:rsidR="001B273C">
          <w:fldChar w:fldCharType="begin"/>
        </w:r>
        <w:r w:rsidR="001B273C">
          <w:instrText xml:space="preserve"> PAGEREF _Toc465020835 \h </w:instrText>
        </w:r>
        <w:r w:rsidR="001B273C">
          <w:fldChar w:fldCharType="separate"/>
        </w:r>
        <w:r w:rsidR="001B273C">
          <w:t>31</w:t>
        </w:r>
        <w:r w:rsidR="001B273C">
          <w:fldChar w:fldCharType="end"/>
        </w:r>
      </w:hyperlink>
    </w:p>
    <w:p w:rsidR="001B273C" w:rsidRDefault="00CA2BCB">
      <w:pPr>
        <w:pStyle w:val="TOC2"/>
        <w:rPr>
          <w:rFonts w:eastAsiaTheme="minorEastAsia"/>
          <w:smallCaps w:val="0"/>
          <w:sz w:val="22"/>
        </w:rPr>
      </w:pPr>
      <w:hyperlink w:anchor="_Toc465020836" w:history="1">
        <w:r w:rsidR="001B273C" w:rsidRPr="002F4E5B">
          <w:rPr>
            <w:rStyle w:val="Hyperlink"/>
          </w:rPr>
          <w:t>System Center</w:t>
        </w:r>
        <w:r w:rsidR="001B273C">
          <w:tab/>
        </w:r>
        <w:r w:rsidR="001B273C">
          <w:fldChar w:fldCharType="begin"/>
        </w:r>
        <w:r w:rsidR="001B273C">
          <w:instrText xml:space="preserve"> PAGEREF _Toc465020836 \h </w:instrText>
        </w:r>
        <w:r w:rsidR="001B273C">
          <w:fldChar w:fldCharType="separate"/>
        </w:r>
        <w:r w:rsidR="001B273C">
          <w:t>33</w:t>
        </w:r>
        <w:r w:rsidR="001B273C">
          <w:fldChar w:fldCharType="end"/>
        </w:r>
      </w:hyperlink>
    </w:p>
    <w:p w:rsidR="001B273C" w:rsidRDefault="00CA2BCB">
      <w:pPr>
        <w:pStyle w:val="TOC3"/>
        <w:rPr>
          <w:rFonts w:eastAsiaTheme="minorEastAsia"/>
          <w:smallCaps w:val="0"/>
          <w:sz w:val="22"/>
        </w:rPr>
      </w:pPr>
      <w:hyperlink w:anchor="_Toc465020837" w:history="1">
        <w:r w:rsidR="001B273C" w:rsidRPr="002F4E5B">
          <w:rPr>
            <w:rStyle w:val="Hyperlink"/>
          </w:rPr>
          <w:t>System Center Server</w:t>
        </w:r>
        <w:r w:rsidR="001B273C">
          <w:tab/>
        </w:r>
        <w:r w:rsidR="001B273C">
          <w:fldChar w:fldCharType="begin"/>
        </w:r>
        <w:r w:rsidR="001B273C">
          <w:instrText xml:space="preserve"> PAGEREF _Toc465020837 \h </w:instrText>
        </w:r>
        <w:r w:rsidR="001B273C">
          <w:fldChar w:fldCharType="separate"/>
        </w:r>
        <w:r w:rsidR="001B273C">
          <w:t>33</w:t>
        </w:r>
        <w:r w:rsidR="001B273C">
          <w:fldChar w:fldCharType="end"/>
        </w:r>
      </w:hyperlink>
    </w:p>
    <w:p w:rsidR="001B273C" w:rsidRDefault="00CA2BCB">
      <w:pPr>
        <w:pStyle w:val="TOC3"/>
        <w:rPr>
          <w:rFonts w:eastAsiaTheme="minorEastAsia"/>
          <w:smallCaps w:val="0"/>
          <w:sz w:val="22"/>
        </w:rPr>
      </w:pPr>
      <w:hyperlink w:anchor="_Toc465020838" w:history="1">
        <w:r w:rsidR="001B273C" w:rsidRPr="002F4E5B">
          <w:rPr>
            <w:rStyle w:val="Hyperlink"/>
          </w:rPr>
          <w:t>System Center Client Management Suite</w:t>
        </w:r>
        <w:r w:rsidR="001B273C">
          <w:tab/>
        </w:r>
        <w:r w:rsidR="001B273C">
          <w:fldChar w:fldCharType="begin"/>
        </w:r>
        <w:r w:rsidR="001B273C">
          <w:instrText xml:space="preserve"> PAGEREF _Toc465020838 \h </w:instrText>
        </w:r>
        <w:r w:rsidR="001B273C">
          <w:fldChar w:fldCharType="separate"/>
        </w:r>
        <w:r w:rsidR="001B273C">
          <w:t>34</w:t>
        </w:r>
        <w:r w:rsidR="001B273C">
          <w:fldChar w:fldCharType="end"/>
        </w:r>
      </w:hyperlink>
    </w:p>
    <w:p w:rsidR="001B273C" w:rsidRDefault="00CA2BCB">
      <w:pPr>
        <w:pStyle w:val="TOC3"/>
        <w:rPr>
          <w:rFonts w:eastAsiaTheme="minorEastAsia"/>
          <w:smallCaps w:val="0"/>
          <w:sz w:val="22"/>
        </w:rPr>
      </w:pPr>
      <w:hyperlink w:anchor="_Toc465020839" w:history="1">
        <w:r w:rsidR="001B273C" w:rsidRPr="002F4E5B">
          <w:rPr>
            <w:rStyle w:val="Hyperlink"/>
          </w:rPr>
          <w:t>System Center Configuration Manager</w:t>
        </w:r>
        <w:r w:rsidR="001B273C">
          <w:tab/>
        </w:r>
        <w:r w:rsidR="001B273C">
          <w:fldChar w:fldCharType="begin"/>
        </w:r>
        <w:r w:rsidR="001B273C">
          <w:instrText xml:space="preserve"> PAGEREF _Toc465020839 \h </w:instrText>
        </w:r>
        <w:r w:rsidR="001B273C">
          <w:fldChar w:fldCharType="separate"/>
        </w:r>
        <w:r w:rsidR="001B273C">
          <w:t>35</w:t>
        </w:r>
        <w:r w:rsidR="001B273C">
          <w:fldChar w:fldCharType="end"/>
        </w:r>
      </w:hyperlink>
    </w:p>
    <w:p w:rsidR="001B273C" w:rsidRDefault="00CA2BCB">
      <w:pPr>
        <w:pStyle w:val="TOC3"/>
        <w:rPr>
          <w:rFonts w:eastAsiaTheme="minorEastAsia"/>
          <w:smallCaps w:val="0"/>
          <w:sz w:val="22"/>
        </w:rPr>
      </w:pPr>
      <w:hyperlink w:anchor="_Toc465020840" w:history="1">
        <w:r w:rsidR="001B273C" w:rsidRPr="002F4E5B">
          <w:rPr>
            <w:rStyle w:val="Hyperlink"/>
          </w:rPr>
          <w:t>System Center Endpoint Protection</w:t>
        </w:r>
        <w:r w:rsidR="001B273C">
          <w:tab/>
        </w:r>
        <w:r w:rsidR="001B273C">
          <w:fldChar w:fldCharType="begin"/>
        </w:r>
        <w:r w:rsidR="001B273C">
          <w:instrText xml:space="preserve"> PAGEREF _Toc465020840 \h </w:instrText>
        </w:r>
        <w:r w:rsidR="001B273C">
          <w:fldChar w:fldCharType="separate"/>
        </w:r>
        <w:r w:rsidR="001B273C">
          <w:t>36</w:t>
        </w:r>
        <w:r w:rsidR="001B273C">
          <w:fldChar w:fldCharType="end"/>
        </w:r>
      </w:hyperlink>
    </w:p>
    <w:p w:rsidR="001B273C" w:rsidRDefault="00CA2BCB">
      <w:pPr>
        <w:pStyle w:val="TOC2"/>
        <w:rPr>
          <w:rFonts w:eastAsiaTheme="minorEastAsia"/>
          <w:smallCaps w:val="0"/>
          <w:sz w:val="22"/>
        </w:rPr>
      </w:pPr>
      <w:hyperlink w:anchor="_Toc465020841" w:history="1">
        <w:r w:rsidR="001B273C" w:rsidRPr="002F4E5B">
          <w:rPr>
            <w:rStyle w:val="Hyperlink"/>
          </w:rPr>
          <w:t>Virtual Desktop Infrastructure (VDI) Suite</w:t>
        </w:r>
        <w:r w:rsidR="001B273C">
          <w:tab/>
        </w:r>
        <w:r w:rsidR="001B273C">
          <w:fldChar w:fldCharType="begin"/>
        </w:r>
        <w:r w:rsidR="001B273C">
          <w:instrText xml:space="preserve"> PAGEREF _Toc465020841 \h </w:instrText>
        </w:r>
        <w:r w:rsidR="001B273C">
          <w:fldChar w:fldCharType="separate"/>
        </w:r>
        <w:r w:rsidR="001B273C">
          <w:t>36</w:t>
        </w:r>
        <w:r w:rsidR="001B273C">
          <w:fldChar w:fldCharType="end"/>
        </w:r>
      </w:hyperlink>
    </w:p>
    <w:p w:rsidR="001B273C" w:rsidRDefault="00CA2BCB">
      <w:pPr>
        <w:pStyle w:val="TOC2"/>
        <w:rPr>
          <w:rFonts w:eastAsiaTheme="minorEastAsia"/>
          <w:smallCaps w:val="0"/>
          <w:sz w:val="22"/>
        </w:rPr>
      </w:pPr>
      <w:hyperlink w:anchor="_Toc465020842" w:history="1">
        <w:r w:rsidR="001B273C" w:rsidRPr="002F4E5B">
          <w:rPr>
            <w:rStyle w:val="Hyperlink"/>
          </w:rPr>
          <w:t>Visual Studio</w:t>
        </w:r>
        <w:r w:rsidR="001B273C">
          <w:tab/>
        </w:r>
        <w:r w:rsidR="001B273C">
          <w:fldChar w:fldCharType="begin"/>
        </w:r>
        <w:r w:rsidR="001B273C">
          <w:instrText xml:space="preserve"> PAGEREF _Toc465020842 \h </w:instrText>
        </w:r>
        <w:r w:rsidR="001B273C">
          <w:fldChar w:fldCharType="separate"/>
        </w:r>
        <w:r w:rsidR="001B273C">
          <w:t>37</w:t>
        </w:r>
        <w:r w:rsidR="001B273C">
          <w:fldChar w:fldCharType="end"/>
        </w:r>
      </w:hyperlink>
    </w:p>
    <w:p w:rsidR="001B273C" w:rsidRDefault="00CA2BCB">
      <w:pPr>
        <w:pStyle w:val="TOC3"/>
        <w:rPr>
          <w:rFonts w:eastAsiaTheme="minorEastAsia"/>
          <w:smallCaps w:val="0"/>
          <w:sz w:val="22"/>
        </w:rPr>
      </w:pPr>
      <w:hyperlink w:anchor="_Toc465020843" w:history="1">
        <w:r w:rsidR="001B273C" w:rsidRPr="002F4E5B">
          <w:rPr>
            <w:rStyle w:val="Hyperlink"/>
          </w:rPr>
          <w:t>Visual Studio</w:t>
        </w:r>
        <w:r w:rsidR="001B273C">
          <w:tab/>
        </w:r>
        <w:r w:rsidR="001B273C">
          <w:fldChar w:fldCharType="begin"/>
        </w:r>
        <w:r w:rsidR="001B273C">
          <w:instrText xml:space="preserve"> PAGEREF _Toc465020843 \h </w:instrText>
        </w:r>
        <w:r w:rsidR="001B273C">
          <w:fldChar w:fldCharType="separate"/>
        </w:r>
        <w:r w:rsidR="001B273C">
          <w:t>37</w:t>
        </w:r>
        <w:r w:rsidR="001B273C">
          <w:fldChar w:fldCharType="end"/>
        </w:r>
      </w:hyperlink>
    </w:p>
    <w:p w:rsidR="001B273C" w:rsidRDefault="00CA2BCB">
      <w:pPr>
        <w:pStyle w:val="TOC3"/>
        <w:rPr>
          <w:rFonts w:eastAsiaTheme="minorEastAsia"/>
          <w:smallCaps w:val="0"/>
          <w:sz w:val="22"/>
        </w:rPr>
      </w:pPr>
      <w:hyperlink w:anchor="_Toc465020844" w:history="1">
        <w:r w:rsidR="001B273C" w:rsidRPr="002F4E5B">
          <w:rPr>
            <w:rStyle w:val="Hyperlink"/>
          </w:rPr>
          <w:t>Visual Studio Team Foundation Server</w:t>
        </w:r>
        <w:r w:rsidR="001B273C">
          <w:tab/>
        </w:r>
        <w:r w:rsidR="001B273C">
          <w:fldChar w:fldCharType="begin"/>
        </w:r>
        <w:r w:rsidR="001B273C">
          <w:instrText xml:space="preserve"> PAGEREF _Toc465020844 \h </w:instrText>
        </w:r>
        <w:r w:rsidR="001B273C">
          <w:fldChar w:fldCharType="separate"/>
        </w:r>
        <w:r w:rsidR="001B273C">
          <w:t>38</w:t>
        </w:r>
        <w:r w:rsidR="001B273C">
          <w:fldChar w:fldCharType="end"/>
        </w:r>
      </w:hyperlink>
    </w:p>
    <w:p w:rsidR="001B273C" w:rsidRDefault="00CA2BCB">
      <w:pPr>
        <w:pStyle w:val="TOC2"/>
        <w:rPr>
          <w:rFonts w:eastAsiaTheme="minorEastAsia"/>
          <w:smallCaps w:val="0"/>
          <w:sz w:val="22"/>
        </w:rPr>
      </w:pPr>
      <w:hyperlink w:anchor="_Toc465020845" w:history="1">
        <w:r w:rsidR="001B273C" w:rsidRPr="002F4E5B">
          <w:rPr>
            <w:rStyle w:val="Hyperlink"/>
          </w:rPr>
          <w:t>Windows</w:t>
        </w:r>
        <w:r w:rsidR="001B273C">
          <w:tab/>
        </w:r>
        <w:r w:rsidR="001B273C">
          <w:fldChar w:fldCharType="begin"/>
        </w:r>
        <w:r w:rsidR="001B273C">
          <w:instrText xml:space="preserve"> PAGEREF _Toc465020845 \h </w:instrText>
        </w:r>
        <w:r w:rsidR="001B273C">
          <w:fldChar w:fldCharType="separate"/>
        </w:r>
        <w:r w:rsidR="001B273C">
          <w:t>39</w:t>
        </w:r>
        <w:r w:rsidR="001B273C">
          <w:fldChar w:fldCharType="end"/>
        </w:r>
      </w:hyperlink>
    </w:p>
    <w:p w:rsidR="001B273C" w:rsidRDefault="00CA2BCB">
      <w:pPr>
        <w:pStyle w:val="TOC3"/>
        <w:rPr>
          <w:rFonts w:eastAsiaTheme="minorEastAsia"/>
          <w:smallCaps w:val="0"/>
          <w:sz w:val="22"/>
        </w:rPr>
      </w:pPr>
      <w:hyperlink w:anchor="_Toc465020846" w:history="1">
        <w:r w:rsidR="001B273C" w:rsidRPr="002F4E5B">
          <w:rPr>
            <w:rStyle w:val="Hyperlink"/>
          </w:rPr>
          <w:t>Windows-työasemakäyttöjärjestelmä</w:t>
        </w:r>
        <w:r w:rsidR="001B273C">
          <w:tab/>
        </w:r>
        <w:r w:rsidR="001B273C">
          <w:fldChar w:fldCharType="begin"/>
        </w:r>
        <w:r w:rsidR="001B273C">
          <w:instrText xml:space="preserve"> PAGEREF _Toc465020846 \h </w:instrText>
        </w:r>
        <w:r w:rsidR="001B273C">
          <w:fldChar w:fldCharType="separate"/>
        </w:r>
        <w:r w:rsidR="001B273C">
          <w:t>39</w:t>
        </w:r>
        <w:r w:rsidR="001B273C">
          <w:fldChar w:fldCharType="end"/>
        </w:r>
      </w:hyperlink>
    </w:p>
    <w:p w:rsidR="001B273C" w:rsidRDefault="00CA2BCB">
      <w:pPr>
        <w:pStyle w:val="TOC2"/>
        <w:rPr>
          <w:rFonts w:eastAsiaTheme="minorEastAsia"/>
          <w:smallCaps w:val="0"/>
          <w:sz w:val="22"/>
        </w:rPr>
      </w:pPr>
      <w:hyperlink w:anchor="_Toc465020847" w:history="1">
        <w:r w:rsidR="001B273C" w:rsidRPr="002F4E5B">
          <w:rPr>
            <w:rStyle w:val="Hyperlink"/>
          </w:rPr>
          <w:t>Windows Server</w:t>
        </w:r>
        <w:r w:rsidR="001B273C">
          <w:tab/>
        </w:r>
        <w:r w:rsidR="001B273C">
          <w:fldChar w:fldCharType="begin"/>
        </w:r>
        <w:r w:rsidR="001B273C">
          <w:instrText xml:space="preserve"> PAGEREF _Toc465020847 \h </w:instrText>
        </w:r>
        <w:r w:rsidR="001B273C">
          <w:fldChar w:fldCharType="separate"/>
        </w:r>
        <w:r w:rsidR="001B273C">
          <w:t>46</w:t>
        </w:r>
        <w:r w:rsidR="001B273C">
          <w:fldChar w:fldCharType="end"/>
        </w:r>
      </w:hyperlink>
    </w:p>
    <w:p w:rsidR="001B273C" w:rsidRDefault="00CA2BCB">
      <w:pPr>
        <w:pStyle w:val="TOC3"/>
        <w:rPr>
          <w:rFonts w:eastAsiaTheme="minorEastAsia"/>
          <w:smallCaps w:val="0"/>
          <w:sz w:val="22"/>
        </w:rPr>
      </w:pPr>
      <w:hyperlink w:anchor="_Toc465020848" w:history="1">
        <w:r w:rsidR="001B273C" w:rsidRPr="002F4E5B">
          <w:rPr>
            <w:rStyle w:val="Hyperlink"/>
          </w:rPr>
          <w:t>Windows MultiPoint Server</w:t>
        </w:r>
        <w:r w:rsidR="001B273C">
          <w:tab/>
        </w:r>
        <w:r w:rsidR="001B273C">
          <w:fldChar w:fldCharType="begin"/>
        </w:r>
        <w:r w:rsidR="001B273C">
          <w:instrText xml:space="preserve"> PAGEREF _Toc465020848 \h </w:instrText>
        </w:r>
        <w:r w:rsidR="001B273C">
          <w:fldChar w:fldCharType="separate"/>
        </w:r>
        <w:r w:rsidR="001B273C">
          <w:t>46</w:t>
        </w:r>
        <w:r w:rsidR="001B273C">
          <w:fldChar w:fldCharType="end"/>
        </w:r>
      </w:hyperlink>
    </w:p>
    <w:p w:rsidR="001B273C" w:rsidRDefault="00CA2BCB">
      <w:pPr>
        <w:pStyle w:val="TOC3"/>
        <w:rPr>
          <w:rFonts w:eastAsiaTheme="minorEastAsia"/>
          <w:smallCaps w:val="0"/>
          <w:sz w:val="22"/>
        </w:rPr>
      </w:pPr>
      <w:hyperlink w:anchor="_Toc465020849" w:history="1">
        <w:r w:rsidR="001B273C" w:rsidRPr="002F4E5B">
          <w:rPr>
            <w:rStyle w:val="Hyperlink"/>
          </w:rPr>
          <w:t>Windows Server</w:t>
        </w:r>
        <w:r w:rsidR="001B273C">
          <w:tab/>
        </w:r>
        <w:r w:rsidR="001B273C">
          <w:fldChar w:fldCharType="begin"/>
        </w:r>
        <w:r w:rsidR="001B273C">
          <w:instrText xml:space="preserve"> PAGEREF _Toc465020849 \h </w:instrText>
        </w:r>
        <w:r w:rsidR="001B273C">
          <w:fldChar w:fldCharType="separate"/>
        </w:r>
        <w:r w:rsidR="001B273C">
          <w:t>47</w:t>
        </w:r>
        <w:r w:rsidR="001B273C">
          <w:fldChar w:fldCharType="end"/>
        </w:r>
      </w:hyperlink>
    </w:p>
    <w:p w:rsidR="001B273C" w:rsidRDefault="00CA2BCB">
      <w:pPr>
        <w:pStyle w:val="TOC1"/>
        <w:rPr>
          <w:rFonts w:eastAsiaTheme="minorEastAsia"/>
          <w:b w:val="0"/>
          <w:caps w:val="0"/>
          <w:noProof/>
          <w:sz w:val="22"/>
          <w:szCs w:val="22"/>
        </w:rPr>
      </w:pPr>
      <w:hyperlink w:anchor="_Toc465020850" w:history="1">
        <w:r w:rsidR="001B273C" w:rsidRPr="002F4E5B">
          <w:rPr>
            <w:rStyle w:val="Hyperlink"/>
            <w:noProof/>
          </w:rPr>
          <w:t>Online-palvelut</w:t>
        </w:r>
        <w:r w:rsidR="001B273C">
          <w:rPr>
            <w:noProof/>
          </w:rPr>
          <w:tab/>
        </w:r>
        <w:r w:rsidR="001B273C">
          <w:rPr>
            <w:noProof/>
          </w:rPr>
          <w:fldChar w:fldCharType="begin"/>
        </w:r>
        <w:r w:rsidR="001B273C">
          <w:rPr>
            <w:noProof/>
          </w:rPr>
          <w:instrText xml:space="preserve"> PAGEREF _Toc465020850 \h </w:instrText>
        </w:r>
        <w:r w:rsidR="001B273C">
          <w:rPr>
            <w:noProof/>
          </w:rPr>
        </w:r>
        <w:r w:rsidR="001B273C">
          <w:rPr>
            <w:noProof/>
          </w:rPr>
          <w:fldChar w:fldCharType="separate"/>
        </w:r>
        <w:r w:rsidR="001B273C">
          <w:rPr>
            <w:noProof/>
          </w:rPr>
          <w:t>50</w:t>
        </w:r>
        <w:r w:rsidR="001B273C">
          <w:rPr>
            <w:noProof/>
          </w:rPr>
          <w:fldChar w:fldCharType="end"/>
        </w:r>
      </w:hyperlink>
    </w:p>
    <w:p w:rsidR="001B273C" w:rsidRDefault="00CA2BCB">
      <w:pPr>
        <w:pStyle w:val="TOC2"/>
        <w:rPr>
          <w:rFonts w:eastAsiaTheme="minorEastAsia"/>
          <w:smallCaps w:val="0"/>
          <w:sz w:val="22"/>
        </w:rPr>
      </w:pPr>
      <w:hyperlink w:anchor="_Toc465020851" w:history="1">
        <w:r w:rsidR="001B273C" w:rsidRPr="002F4E5B">
          <w:rPr>
            <w:rStyle w:val="Hyperlink"/>
          </w:rPr>
          <w:t>Online-palveluiden alueellinen saatavuus</w:t>
        </w:r>
        <w:r w:rsidR="001B273C">
          <w:tab/>
        </w:r>
        <w:r w:rsidR="001B273C">
          <w:fldChar w:fldCharType="begin"/>
        </w:r>
        <w:r w:rsidR="001B273C">
          <w:instrText xml:space="preserve"> PAGEREF _Toc465020851 \h </w:instrText>
        </w:r>
        <w:r w:rsidR="001B273C">
          <w:fldChar w:fldCharType="separate"/>
        </w:r>
        <w:r w:rsidR="001B273C">
          <w:t>50</w:t>
        </w:r>
        <w:r w:rsidR="001B273C">
          <w:fldChar w:fldCharType="end"/>
        </w:r>
      </w:hyperlink>
    </w:p>
    <w:p w:rsidR="001B273C" w:rsidRDefault="00CA2BCB">
      <w:pPr>
        <w:pStyle w:val="TOC2"/>
        <w:rPr>
          <w:rFonts w:eastAsiaTheme="minorEastAsia"/>
          <w:smallCaps w:val="0"/>
          <w:sz w:val="22"/>
        </w:rPr>
      </w:pPr>
      <w:hyperlink w:anchor="_Toc465020852" w:history="1">
        <w:r w:rsidR="001B273C" w:rsidRPr="002F4E5B">
          <w:rPr>
            <w:rStyle w:val="Hyperlink"/>
          </w:rPr>
          <w:t>Online-palveluiden hankintasäännöt</w:t>
        </w:r>
        <w:r w:rsidR="001B273C">
          <w:tab/>
        </w:r>
        <w:r w:rsidR="001B273C">
          <w:fldChar w:fldCharType="begin"/>
        </w:r>
        <w:r w:rsidR="001B273C">
          <w:instrText xml:space="preserve"> PAGEREF _Toc465020852 \h </w:instrText>
        </w:r>
        <w:r w:rsidR="001B273C">
          <w:fldChar w:fldCharType="separate"/>
        </w:r>
        <w:r w:rsidR="001B273C">
          <w:t>50</w:t>
        </w:r>
        <w:r w:rsidR="001B273C">
          <w:fldChar w:fldCharType="end"/>
        </w:r>
      </w:hyperlink>
    </w:p>
    <w:p w:rsidR="001B273C" w:rsidRDefault="00CA2BCB">
      <w:pPr>
        <w:pStyle w:val="TOC2"/>
        <w:rPr>
          <w:rFonts w:eastAsiaTheme="minorEastAsia"/>
          <w:smallCaps w:val="0"/>
          <w:sz w:val="22"/>
        </w:rPr>
      </w:pPr>
      <w:hyperlink w:anchor="_Toc465020853" w:history="1">
        <w:r w:rsidR="001B273C" w:rsidRPr="002F4E5B">
          <w:rPr>
            <w:rStyle w:val="Hyperlink"/>
          </w:rPr>
          <w:t>Online-palveluiden uusiminen</w:t>
        </w:r>
        <w:r w:rsidR="001B273C">
          <w:tab/>
        </w:r>
        <w:r w:rsidR="001B273C">
          <w:fldChar w:fldCharType="begin"/>
        </w:r>
        <w:r w:rsidR="001B273C">
          <w:instrText xml:space="preserve"> PAGEREF _Toc465020853 \h </w:instrText>
        </w:r>
        <w:r w:rsidR="001B273C">
          <w:fldChar w:fldCharType="separate"/>
        </w:r>
        <w:r w:rsidR="001B273C">
          <w:t>50</w:t>
        </w:r>
        <w:r w:rsidR="001B273C">
          <w:fldChar w:fldCharType="end"/>
        </w:r>
      </w:hyperlink>
    </w:p>
    <w:p w:rsidR="001B273C" w:rsidRDefault="00CA2BCB">
      <w:pPr>
        <w:pStyle w:val="TOC2"/>
        <w:rPr>
          <w:rFonts w:eastAsiaTheme="minorEastAsia"/>
          <w:smallCaps w:val="0"/>
          <w:sz w:val="22"/>
        </w:rPr>
      </w:pPr>
      <w:hyperlink w:anchor="_Toc465020854" w:history="1">
        <w:r w:rsidR="001B273C" w:rsidRPr="002F4E5B">
          <w:rPr>
            <w:rStyle w:val="Hyperlink"/>
          </w:rPr>
          <w:t>Microsoft Azure -palvelut</w:t>
        </w:r>
        <w:r w:rsidR="001B273C">
          <w:tab/>
        </w:r>
        <w:r w:rsidR="001B273C">
          <w:fldChar w:fldCharType="begin"/>
        </w:r>
        <w:r w:rsidR="001B273C">
          <w:instrText xml:space="preserve"> PAGEREF _Toc465020854 \h </w:instrText>
        </w:r>
        <w:r w:rsidR="001B273C">
          <w:fldChar w:fldCharType="separate"/>
        </w:r>
        <w:r w:rsidR="001B273C">
          <w:t>50</w:t>
        </w:r>
        <w:r w:rsidR="001B273C">
          <w:fldChar w:fldCharType="end"/>
        </w:r>
      </w:hyperlink>
    </w:p>
    <w:p w:rsidR="001B273C" w:rsidRDefault="00CA2BCB">
      <w:pPr>
        <w:pStyle w:val="TOC3"/>
        <w:rPr>
          <w:rFonts w:eastAsiaTheme="minorEastAsia"/>
          <w:smallCaps w:val="0"/>
          <w:sz w:val="22"/>
        </w:rPr>
      </w:pPr>
      <w:hyperlink w:anchor="_Toc465020855" w:history="1">
        <w:r w:rsidR="001B273C" w:rsidRPr="002F4E5B">
          <w:rPr>
            <w:rStyle w:val="Hyperlink"/>
          </w:rPr>
          <w:t>Microsoft Azure -palvelut</w:t>
        </w:r>
        <w:r w:rsidR="001B273C">
          <w:tab/>
        </w:r>
        <w:r w:rsidR="001B273C">
          <w:fldChar w:fldCharType="begin"/>
        </w:r>
        <w:r w:rsidR="001B273C">
          <w:instrText xml:space="preserve"> PAGEREF _Toc465020855 \h </w:instrText>
        </w:r>
        <w:r w:rsidR="001B273C">
          <w:fldChar w:fldCharType="separate"/>
        </w:r>
        <w:r w:rsidR="001B273C">
          <w:t>52</w:t>
        </w:r>
        <w:r w:rsidR="001B273C">
          <w:fldChar w:fldCharType="end"/>
        </w:r>
      </w:hyperlink>
    </w:p>
    <w:p w:rsidR="001B273C" w:rsidRDefault="00CA2BCB">
      <w:pPr>
        <w:pStyle w:val="TOC2"/>
        <w:rPr>
          <w:rFonts w:eastAsiaTheme="minorEastAsia"/>
          <w:smallCaps w:val="0"/>
          <w:sz w:val="22"/>
        </w:rPr>
      </w:pPr>
      <w:hyperlink w:anchor="_Toc465020856" w:history="1">
        <w:r w:rsidR="001B273C" w:rsidRPr="002F4E5B">
          <w:rPr>
            <w:rStyle w:val="Hyperlink"/>
          </w:rPr>
          <w:t>Microsoft Azure -suunnitelmat</w:t>
        </w:r>
        <w:r w:rsidR="001B273C">
          <w:tab/>
        </w:r>
        <w:r w:rsidR="001B273C">
          <w:fldChar w:fldCharType="begin"/>
        </w:r>
        <w:r w:rsidR="001B273C">
          <w:instrText xml:space="preserve"> PAGEREF _Toc465020856 \h </w:instrText>
        </w:r>
        <w:r w:rsidR="001B273C">
          <w:fldChar w:fldCharType="separate"/>
        </w:r>
        <w:r w:rsidR="001B273C">
          <w:t>52</w:t>
        </w:r>
        <w:r w:rsidR="001B273C">
          <w:fldChar w:fldCharType="end"/>
        </w:r>
      </w:hyperlink>
    </w:p>
    <w:p w:rsidR="001B273C" w:rsidRDefault="00CA2BCB">
      <w:pPr>
        <w:pStyle w:val="TOC2"/>
        <w:rPr>
          <w:rFonts w:eastAsiaTheme="minorEastAsia"/>
          <w:smallCaps w:val="0"/>
          <w:sz w:val="22"/>
        </w:rPr>
      </w:pPr>
      <w:hyperlink w:anchor="_Toc465020857" w:history="1">
        <w:r w:rsidR="001B273C" w:rsidRPr="002F4E5B">
          <w:rPr>
            <w:rStyle w:val="Hyperlink"/>
          </w:rPr>
          <w:t>Secure Productive Enterprise</w:t>
        </w:r>
        <w:r w:rsidR="001B273C">
          <w:tab/>
        </w:r>
        <w:r w:rsidR="001B273C">
          <w:fldChar w:fldCharType="begin"/>
        </w:r>
        <w:r w:rsidR="001B273C">
          <w:instrText xml:space="preserve"> PAGEREF _Toc465020857 \h </w:instrText>
        </w:r>
        <w:r w:rsidR="001B273C">
          <w:fldChar w:fldCharType="separate"/>
        </w:r>
        <w:r w:rsidR="001B273C">
          <w:t>54</w:t>
        </w:r>
        <w:r w:rsidR="001B273C">
          <w:fldChar w:fldCharType="end"/>
        </w:r>
      </w:hyperlink>
    </w:p>
    <w:p w:rsidR="001B273C" w:rsidRDefault="00CA2BCB">
      <w:pPr>
        <w:pStyle w:val="TOC2"/>
        <w:rPr>
          <w:rFonts w:eastAsiaTheme="minorEastAsia"/>
          <w:smallCaps w:val="0"/>
          <w:sz w:val="22"/>
        </w:rPr>
      </w:pPr>
      <w:hyperlink w:anchor="_Toc465020858" w:history="1">
        <w:r w:rsidR="001B273C" w:rsidRPr="002F4E5B">
          <w:rPr>
            <w:rStyle w:val="Hyperlink"/>
          </w:rPr>
          <w:t>Enterprise Mobility + Security (Plan)</w:t>
        </w:r>
        <w:r w:rsidR="001B273C">
          <w:tab/>
        </w:r>
        <w:r w:rsidR="001B273C">
          <w:fldChar w:fldCharType="begin"/>
        </w:r>
        <w:r w:rsidR="001B273C">
          <w:instrText xml:space="preserve"> PAGEREF _Toc465020858 \h </w:instrText>
        </w:r>
        <w:r w:rsidR="001B273C">
          <w:fldChar w:fldCharType="separate"/>
        </w:r>
        <w:r w:rsidR="001B273C">
          <w:t>55</w:t>
        </w:r>
        <w:r w:rsidR="001B273C">
          <w:fldChar w:fldCharType="end"/>
        </w:r>
      </w:hyperlink>
    </w:p>
    <w:p w:rsidR="001B273C" w:rsidRDefault="00CA2BCB">
      <w:pPr>
        <w:pStyle w:val="TOC2"/>
        <w:rPr>
          <w:rFonts w:eastAsiaTheme="minorEastAsia"/>
          <w:smallCaps w:val="0"/>
          <w:sz w:val="22"/>
        </w:rPr>
      </w:pPr>
      <w:hyperlink w:anchor="_Toc465020859" w:history="1">
        <w:r w:rsidR="001B273C" w:rsidRPr="002F4E5B">
          <w:rPr>
            <w:rStyle w:val="Hyperlink"/>
          </w:rPr>
          <w:t>Microsoft Dynamics 365 Services</w:t>
        </w:r>
        <w:r w:rsidR="001B273C">
          <w:tab/>
        </w:r>
        <w:r w:rsidR="001B273C">
          <w:fldChar w:fldCharType="begin"/>
        </w:r>
        <w:r w:rsidR="001B273C">
          <w:instrText xml:space="preserve"> PAGEREF _Toc465020859 \h </w:instrText>
        </w:r>
        <w:r w:rsidR="001B273C">
          <w:fldChar w:fldCharType="separate"/>
        </w:r>
        <w:r w:rsidR="001B273C">
          <w:t>56</w:t>
        </w:r>
        <w:r w:rsidR="001B273C">
          <w:fldChar w:fldCharType="end"/>
        </w:r>
      </w:hyperlink>
    </w:p>
    <w:p w:rsidR="001B273C" w:rsidRDefault="00CA2BCB">
      <w:pPr>
        <w:pStyle w:val="TOC2"/>
        <w:rPr>
          <w:rFonts w:eastAsiaTheme="minorEastAsia"/>
          <w:smallCaps w:val="0"/>
          <w:sz w:val="22"/>
        </w:rPr>
      </w:pPr>
      <w:hyperlink w:anchor="_Toc465020860" w:history="1">
        <w:r w:rsidR="001B273C" w:rsidRPr="002F4E5B">
          <w:rPr>
            <w:rStyle w:val="Hyperlink"/>
          </w:rPr>
          <w:t>Office 365 -palvelut</w:t>
        </w:r>
        <w:r w:rsidR="001B273C">
          <w:tab/>
        </w:r>
        <w:r w:rsidR="001B273C">
          <w:fldChar w:fldCharType="begin"/>
        </w:r>
        <w:r w:rsidR="001B273C">
          <w:instrText xml:space="preserve"> PAGEREF _Toc465020860 \h </w:instrText>
        </w:r>
        <w:r w:rsidR="001B273C">
          <w:fldChar w:fldCharType="separate"/>
        </w:r>
        <w:r w:rsidR="001B273C">
          <w:t>58</w:t>
        </w:r>
        <w:r w:rsidR="001B273C">
          <w:fldChar w:fldCharType="end"/>
        </w:r>
      </w:hyperlink>
    </w:p>
    <w:p w:rsidR="001B273C" w:rsidRDefault="00CA2BCB">
      <w:pPr>
        <w:pStyle w:val="TOC3"/>
        <w:rPr>
          <w:rFonts w:eastAsiaTheme="minorEastAsia"/>
          <w:smallCaps w:val="0"/>
          <w:sz w:val="22"/>
        </w:rPr>
      </w:pPr>
      <w:hyperlink w:anchor="_Toc465020861" w:history="1">
        <w:r w:rsidR="001B273C" w:rsidRPr="002F4E5B">
          <w:rPr>
            <w:rStyle w:val="Hyperlink"/>
          </w:rPr>
          <w:t>Office 365 Applications</w:t>
        </w:r>
        <w:r w:rsidR="001B273C">
          <w:tab/>
        </w:r>
        <w:r w:rsidR="001B273C">
          <w:fldChar w:fldCharType="begin"/>
        </w:r>
        <w:r w:rsidR="001B273C">
          <w:instrText xml:space="preserve"> PAGEREF _Toc465020861 \h </w:instrText>
        </w:r>
        <w:r w:rsidR="001B273C">
          <w:fldChar w:fldCharType="separate"/>
        </w:r>
        <w:r w:rsidR="001B273C">
          <w:t>58</w:t>
        </w:r>
        <w:r w:rsidR="001B273C">
          <w:fldChar w:fldCharType="end"/>
        </w:r>
      </w:hyperlink>
    </w:p>
    <w:p w:rsidR="001B273C" w:rsidRDefault="00CA2BCB">
      <w:pPr>
        <w:pStyle w:val="TOC3"/>
        <w:rPr>
          <w:rFonts w:eastAsiaTheme="minorEastAsia"/>
          <w:smallCaps w:val="0"/>
          <w:sz w:val="22"/>
        </w:rPr>
      </w:pPr>
      <w:hyperlink w:anchor="_Toc465020862" w:history="1">
        <w:r w:rsidR="001B273C" w:rsidRPr="002F4E5B">
          <w:rPr>
            <w:rStyle w:val="Hyperlink"/>
          </w:rPr>
          <w:t>Office 365 Suitet</w:t>
        </w:r>
        <w:r w:rsidR="001B273C">
          <w:tab/>
        </w:r>
        <w:r w:rsidR="001B273C">
          <w:fldChar w:fldCharType="begin"/>
        </w:r>
        <w:r w:rsidR="001B273C">
          <w:instrText xml:space="preserve"> PAGEREF _Toc465020862 \h </w:instrText>
        </w:r>
        <w:r w:rsidR="001B273C">
          <w:fldChar w:fldCharType="separate"/>
        </w:r>
        <w:r w:rsidR="001B273C">
          <w:t>60</w:t>
        </w:r>
        <w:r w:rsidR="001B273C">
          <w:fldChar w:fldCharType="end"/>
        </w:r>
      </w:hyperlink>
    </w:p>
    <w:p w:rsidR="001B273C" w:rsidRDefault="00CA2BCB">
      <w:pPr>
        <w:pStyle w:val="TOC3"/>
        <w:rPr>
          <w:rFonts w:eastAsiaTheme="minorEastAsia"/>
          <w:smallCaps w:val="0"/>
          <w:sz w:val="22"/>
        </w:rPr>
      </w:pPr>
      <w:hyperlink w:anchor="_Toc465020863" w:history="1">
        <w:r w:rsidR="001B273C" w:rsidRPr="002F4E5B">
          <w:rPr>
            <w:rStyle w:val="Hyperlink"/>
          </w:rPr>
          <w:t>Office 365 Advanced Security Management</w:t>
        </w:r>
        <w:r w:rsidR="001B273C">
          <w:tab/>
        </w:r>
        <w:r w:rsidR="001B273C">
          <w:fldChar w:fldCharType="begin"/>
        </w:r>
        <w:r w:rsidR="001B273C">
          <w:instrText xml:space="preserve"> PAGEREF _Toc465020863 \h </w:instrText>
        </w:r>
        <w:r w:rsidR="001B273C">
          <w:fldChar w:fldCharType="separate"/>
        </w:r>
        <w:r w:rsidR="001B273C">
          <w:t>62</w:t>
        </w:r>
        <w:r w:rsidR="001B273C">
          <w:fldChar w:fldCharType="end"/>
        </w:r>
      </w:hyperlink>
    </w:p>
    <w:p w:rsidR="001B273C" w:rsidRDefault="00CA2BCB">
      <w:pPr>
        <w:pStyle w:val="TOC3"/>
        <w:rPr>
          <w:rFonts w:eastAsiaTheme="minorEastAsia"/>
          <w:smallCaps w:val="0"/>
          <w:sz w:val="22"/>
        </w:rPr>
      </w:pPr>
      <w:hyperlink w:anchor="_Toc465020864" w:history="1">
        <w:r w:rsidR="001B273C" w:rsidRPr="002F4E5B">
          <w:rPr>
            <w:rStyle w:val="Hyperlink"/>
          </w:rPr>
          <w:t>Office 365 Customer Lockbox</w:t>
        </w:r>
        <w:r w:rsidR="001B273C">
          <w:tab/>
        </w:r>
        <w:r w:rsidR="001B273C">
          <w:fldChar w:fldCharType="begin"/>
        </w:r>
        <w:r w:rsidR="001B273C">
          <w:instrText xml:space="preserve"> PAGEREF _Toc465020864 \h </w:instrText>
        </w:r>
        <w:r w:rsidR="001B273C">
          <w:fldChar w:fldCharType="separate"/>
        </w:r>
        <w:r w:rsidR="001B273C">
          <w:t>63</w:t>
        </w:r>
        <w:r w:rsidR="001B273C">
          <w:fldChar w:fldCharType="end"/>
        </w:r>
      </w:hyperlink>
    </w:p>
    <w:p w:rsidR="001B273C" w:rsidRDefault="00CA2BCB">
      <w:pPr>
        <w:pStyle w:val="TOC3"/>
        <w:rPr>
          <w:rFonts w:eastAsiaTheme="minorEastAsia"/>
          <w:smallCaps w:val="0"/>
          <w:sz w:val="22"/>
        </w:rPr>
      </w:pPr>
      <w:hyperlink w:anchor="_Toc465020865" w:history="1">
        <w:r w:rsidR="001B273C" w:rsidRPr="002F4E5B">
          <w:rPr>
            <w:rStyle w:val="Hyperlink"/>
          </w:rPr>
          <w:t>Office 365 Delve Analytics</w:t>
        </w:r>
        <w:r w:rsidR="001B273C">
          <w:tab/>
        </w:r>
        <w:r w:rsidR="001B273C">
          <w:fldChar w:fldCharType="begin"/>
        </w:r>
        <w:r w:rsidR="001B273C">
          <w:instrText xml:space="preserve"> PAGEREF _Toc465020865 \h </w:instrText>
        </w:r>
        <w:r w:rsidR="001B273C">
          <w:fldChar w:fldCharType="separate"/>
        </w:r>
        <w:r w:rsidR="001B273C">
          <w:t>63</w:t>
        </w:r>
        <w:r w:rsidR="001B273C">
          <w:fldChar w:fldCharType="end"/>
        </w:r>
      </w:hyperlink>
    </w:p>
    <w:p w:rsidR="001B273C" w:rsidRDefault="00CA2BCB">
      <w:pPr>
        <w:pStyle w:val="TOC3"/>
        <w:rPr>
          <w:rFonts w:eastAsiaTheme="minorEastAsia"/>
          <w:smallCaps w:val="0"/>
          <w:sz w:val="22"/>
        </w:rPr>
      </w:pPr>
      <w:hyperlink w:anchor="_Toc465020866" w:history="1">
        <w:r w:rsidR="001B273C" w:rsidRPr="002F4E5B">
          <w:rPr>
            <w:rStyle w:val="Hyperlink"/>
          </w:rPr>
          <w:t>Office 365 Advanced eDiscovery</w:t>
        </w:r>
        <w:r w:rsidR="001B273C">
          <w:tab/>
        </w:r>
        <w:r w:rsidR="001B273C">
          <w:fldChar w:fldCharType="begin"/>
        </w:r>
        <w:r w:rsidR="001B273C">
          <w:instrText xml:space="preserve"> PAGEREF _Toc465020866 \h </w:instrText>
        </w:r>
        <w:r w:rsidR="001B273C">
          <w:fldChar w:fldCharType="separate"/>
        </w:r>
        <w:r w:rsidR="001B273C">
          <w:t>63</w:t>
        </w:r>
        <w:r w:rsidR="001B273C">
          <w:fldChar w:fldCharType="end"/>
        </w:r>
      </w:hyperlink>
    </w:p>
    <w:p w:rsidR="001B273C" w:rsidRDefault="00CA2BCB">
      <w:pPr>
        <w:pStyle w:val="TOC3"/>
        <w:rPr>
          <w:rFonts w:eastAsiaTheme="minorEastAsia"/>
          <w:smallCaps w:val="0"/>
          <w:sz w:val="22"/>
        </w:rPr>
      </w:pPr>
      <w:hyperlink w:anchor="_Toc465020867" w:history="1">
        <w:r w:rsidR="001B273C" w:rsidRPr="002F4E5B">
          <w:rPr>
            <w:rStyle w:val="Hyperlink"/>
          </w:rPr>
          <w:t>Exchange Online</w:t>
        </w:r>
        <w:r w:rsidR="001B273C">
          <w:tab/>
        </w:r>
        <w:r w:rsidR="001B273C">
          <w:fldChar w:fldCharType="begin"/>
        </w:r>
        <w:r w:rsidR="001B273C">
          <w:instrText xml:space="preserve"> PAGEREF _Toc465020867 \h </w:instrText>
        </w:r>
        <w:r w:rsidR="001B273C">
          <w:fldChar w:fldCharType="separate"/>
        </w:r>
        <w:r w:rsidR="001B273C">
          <w:t>63</w:t>
        </w:r>
        <w:r w:rsidR="001B273C">
          <w:fldChar w:fldCharType="end"/>
        </w:r>
      </w:hyperlink>
    </w:p>
    <w:p w:rsidR="001B273C" w:rsidRDefault="00CA2BCB">
      <w:pPr>
        <w:pStyle w:val="TOC3"/>
        <w:rPr>
          <w:rFonts w:eastAsiaTheme="minorEastAsia"/>
          <w:smallCaps w:val="0"/>
          <w:sz w:val="22"/>
        </w:rPr>
      </w:pPr>
      <w:hyperlink w:anchor="_Toc465020868" w:history="1">
        <w:r w:rsidR="001B273C" w:rsidRPr="002F4E5B">
          <w:rPr>
            <w:rStyle w:val="Hyperlink"/>
          </w:rPr>
          <w:t>OneDrive for Business</w:t>
        </w:r>
        <w:r w:rsidR="001B273C">
          <w:tab/>
        </w:r>
        <w:r w:rsidR="001B273C">
          <w:fldChar w:fldCharType="begin"/>
        </w:r>
        <w:r w:rsidR="001B273C">
          <w:instrText xml:space="preserve"> PAGEREF _Toc465020868 \h </w:instrText>
        </w:r>
        <w:r w:rsidR="001B273C">
          <w:fldChar w:fldCharType="separate"/>
        </w:r>
        <w:r w:rsidR="001B273C">
          <w:t>64</w:t>
        </w:r>
        <w:r w:rsidR="001B273C">
          <w:fldChar w:fldCharType="end"/>
        </w:r>
      </w:hyperlink>
    </w:p>
    <w:p w:rsidR="001B273C" w:rsidRDefault="00CA2BCB">
      <w:pPr>
        <w:pStyle w:val="TOC3"/>
        <w:rPr>
          <w:rFonts w:eastAsiaTheme="minorEastAsia"/>
          <w:smallCaps w:val="0"/>
          <w:sz w:val="22"/>
        </w:rPr>
      </w:pPr>
      <w:hyperlink w:anchor="_Toc465020869" w:history="1">
        <w:r w:rsidR="001B273C" w:rsidRPr="002F4E5B">
          <w:rPr>
            <w:rStyle w:val="Hyperlink"/>
          </w:rPr>
          <w:t>Project Online</w:t>
        </w:r>
        <w:r w:rsidR="001B273C">
          <w:tab/>
        </w:r>
        <w:r w:rsidR="001B273C">
          <w:fldChar w:fldCharType="begin"/>
        </w:r>
        <w:r w:rsidR="001B273C">
          <w:instrText xml:space="preserve"> PAGEREF _Toc465020869 \h </w:instrText>
        </w:r>
        <w:r w:rsidR="001B273C">
          <w:fldChar w:fldCharType="separate"/>
        </w:r>
        <w:r w:rsidR="001B273C">
          <w:t>64</w:t>
        </w:r>
        <w:r w:rsidR="001B273C">
          <w:fldChar w:fldCharType="end"/>
        </w:r>
      </w:hyperlink>
    </w:p>
    <w:p w:rsidR="001B273C" w:rsidRDefault="00CA2BCB">
      <w:pPr>
        <w:pStyle w:val="TOC3"/>
        <w:rPr>
          <w:rFonts w:eastAsiaTheme="minorEastAsia"/>
          <w:smallCaps w:val="0"/>
          <w:sz w:val="22"/>
        </w:rPr>
      </w:pPr>
      <w:hyperlink w:anchor="_Toc465020870" w:history="1">
        <w:r w:rsidR="001B273C" w:rsidRPr="002F4E5B">
          <w:rPr>
            <w:rStyle w:val="Hyperlink"/>
          </w:rPr>
          <w:t>SharePoint Online</w:t>
        </w:r>
        <w:r w:rsidR="001B273C">
          <w:tab/>
        </w:r>
        <w:r w:rsidR="001B273C">
          <w:fldChar w:fldCharType="begin"/>
        </w:r>
        <w:r w:rsidR="001B273C">
          <w:instrText xml:space="preserve"> PAGEREF _Toc465020870 \h </w:instrText>
        </w:r>
        <w:r w:rsidR="001B273C">
          <w:fldChar w:fldCharType="separate"/>
        </w:r>
        <w:r w:rsidR="001B273C">
          <w:t>65</w:t>
        </w:r>
        <w:r w:rsidR="001B273C">
          <w:fldChar w:fldCharType="end"/>
        </w:r>
      </w:hyperlink>
    </w:p>
    <w:p w:rsidR="001B273C" w:rsidRDefault="00CA2BCB">
      <w:pPr>
        <w:pStyle w:val="TOC3"/>
        <w:rPr>
          <w:rFonts w:eastAsiaTheme="minorEastAsia"/>
          <w:smallCaps w:val="0"/>
          <w:sz w:val="22"/>
        </w:rPr>
      </w:pPr>
      <w:hyperlink w:anchor="_Toc465020871" w:history="1">
        <w:r w:rsidR="001B273C" w:rsidRPr="002F4E5B">
          <w:rPr>
            <w:rStyle w:val="Hyperlink"/>
          </w:rPr>
          <w:t>Skype for Business Online</w:t>
        </w:r>
        <w:r w:rsidR="001B273C">
          <w:tab/>
        </w:r>
        <w:r w:rsidR="001B273C">
          <w:fldChar w:fldCharType="begin"/>
        </w:r>
        <w:r w:rsidR="001B273C">
          <w:instrText xml:space="preserve"> PAGEREF _Toc465020871 \h </w:instrText>
        </w:r>
        <w:r w:rsidR="001B273C">
          <w:fldChar w:fldCharType="separate"/>
        </w:r>
        <w:r w:rsidR="001B273C">
          <w:t>66</w:t>
        </w:r>
        <w:r w:rsidR="001B273C">
          <w:fldChar w:fldCharType="end"/>
        </w:r>
      </w:hyperlink>
    </w:p>
    <w:p w:rsidR="001B273C" w:rsidRDefault="00CA2BCB">
      <w:pPr>
        <w:pStyle w:val="TOC2"/>
        <w:rPr>
          <w:rFonts w:eastAsiaTheme="minorEastAsia"/>
          <w:smallCaps w:val="0"/>
          <w:sz w:val="22"/>
        </w:rPr>
      </w:pPr>
      <w:hyperlink w:anchor="_Toc465020872" w:history="1">
        <w:r w:rsidR="001B273C" w:rsidRPr="002F4E5B">
          <w:rPr>
            <w:rStyle w:val="Hyperlink"/>
          </w:rPr>
          <w:t>Muut Online-palvelut</w:t>
        </w:r>
        <w:r w:rsidR="001B273C">
          <w:tab/>
        </w:r>
        <w:r w:rsidR="001B273C">
          <w:fldChar w:fldCharType="begin"/>
        </w:r>
        <w:r w:rsidR="001B273C">
          <w:instrText xml:space="preserve"> PAGEREF _Toc465020872 \h </w:instrText>
        </w:r>
        <w:r w:rsidR="001B273C">
          <w:fldChar w:fldCharType="separate"/>
        </w:r>
        <w:r w:rsidR="001B273C">
          <w:t>67</w:t>
        </w:r>
        <w:r w:rsidR="001B273C">
          <w:fldChar w:fldCharType="end"/>
        </w:r>
      </w:hyperlink>
    </w:p>
    <w:p w:rsidR="001B273C" w:rsidRDefault="00CA2BCB">
      <w:pPr>
        <w:pStyle w:val="TOC3"/>
        <w:rPr>
          <w:rFonts w:eastAsiaTheme="minorEastAsia"/>
          <w:smallCaps w:val="0"/>
          <w:sz w:val="22"/>
        </w:rPr>
      </w:pPr>
      <w:hyperlink w:anchor="_Toc465020873" w:history="1">
        <w:r w:rsidR="001B273C" w:rsidRPr="002F4E5B">
          <w:rPr>
            <w:rStyle w:val="Hyperlink"/>
          </w:rPr>
          <w:t>Bing Maps</w:t>
        </w:r>
        <w:r w:rsidR="001B273C">
          <w:tab/>
        </w:r>
        <w:r w:rsidR="001B273C">
          <w:fldChar w:fldCharType="begin"/>
        </w:r>
        <w:r w:rsidR="001B273C">
          <w:instrText xml:space="preserve"> PAGEREF _Toc465020873 \h </w:instrText>
        </w:r>
        <w:r w:rsidR="001B273C">
          <w:fldChar w:fldCharType="separate"/>
        </w:r>
        <w:r w:rsidR="001B273C">
          <w:t>67</w:t>
        </w:r>
        <w:r w:rsidR="001B273C">
          <w:fldChar w:fldCharType="end"/>
        </w:r>
      </w:hyperlink>
    </w:p>
    <w:p w:rsidR="001B273C" w:rsidRDefault="00CA2BCB">
      <w:pPr>
        <w:pStyle w:val="TOC3"/>
        <w:rPr>
          <w:rFonts w:eastAsiaTheme="minorEastAsia"/>
          <w:smallCaps w:val="0"/>
          <w:sz w:val="22"/>
        </w:rPr>
      </w:pPr>
      <w:hyperlink w:anchor="_Toc465020874" w:history="1">
        <w:r w:rsidR="001B273C" w:rsidRPr="002F4E5B">
          <w:rPr>
            <w:rStyle w:val="Hyperlink"/>
          </w:rPr>
          <w:t>Business Application Platform</w:t>
        </w:r>
        <w:r w:rsidR="001B273C">
          <w:tab/>
        </w:r>
        <w:r w:rsidR="001B273C">
          <w:fldChar w:fldCharType="begin"/>
        </w:r>
        <w:r w:rsidR="001B273C">
          <w:instrText xml:space="preserve"> PAGEREF _Toc465020874 \h </w:instrText>
        </w:r>
        <w:r w:rsidR="001B273C">
          <w:fldChar w:fldCharType="separate"/>
        </w:r>
        <w:r w:rsidR="001B273C">
          <w:t>67</w:t>
        </w:r>
        <w:r w:rsidR="001B273C">
          <w:fldChar w:fldCharType="end"/>
        </w:r>
      </w:hyperlink>
    </w:p>
    <w:p w:rsidR="001B273C" w:rsidRDefault="00CA2BCB">
      <w:pPr>
        <w:pStyle w:val="TOC3"/>
        <w:rPr>
          <w:rFonts w:eastAsiaTheme="minorEastAsia"/>
          <w:smallCaps w:val="0"/>
          <w:sz w:val="22"/>
        </w:rPr>
      </w:pPr>
      <w:hyperlink w:anchor="_Toc465020875" w:history="1">
        <w:r w:rsidR="001B273C" w:rsidRPr="002F4E5B">
          <w:rPr>
            <w:rStyle w:val="Hyperlink"/>
          </w:rPr>
          <w:t>Microsoft Intune</w:t>
        </w:r>
        <w:r w:rsidR="001B273C">
          <w:tab/>
        </w:r>
        <w:r w:rsidR="001B273C">
          <w:fldChar w:fldCharType="begin"/>
        </w:r>
        <w:r w:rsidR="001B273C">
          <w:instrText xml:space="preserve"> PAGEREF _Toc465020875 \h </w:instrText>
        </w:r>
        <w:r w:rsidR="001B273C">
          <w:fldChar w:fldCharType="separate"/>
        </w:r>
        <w:r w:rsidR="001B273C">
          <w:t>68</w:t>
        </w:r>
        <w:r w:rsidR="001B273C">
          <w:fldChar w:fldCharType="end"/>
        </w:r>
      </w:hyperlink>
    </w:p>
    <w:p w:rsidR="001B273C" w:rsidRDefault="00CA2BCB">
      <w:pPr>
        <w:pStyle w:val="TOC3"/>
        <w:rPr>
          <w:rFonts w:eastAsiaTheme="minorEastAsia"/>
          <w:smallCaps w:val="0"/>
          <w:sz w:val="22"/>
        </w:rPr>
      </w:pPr>
      <w:hyperlink w:anchor="_Toc465020876" w:history="1">
        <w:r w:rsidR="001B273C" w:rsidRPr="002F4E5B">
          <w:rPr>
            <w:rStyle w:val="Hyperlink"/>
          </w:rPr>
          <w:t>Microsoft Learning</w:t>
        </w:r>
        <w:r w:rsidR="001B273C">
          <w:tab/>
        </w:r>
        <w:r w:rsidR="001B273C">
          <w:fldChar w:fldCharType="begin"/>
        </w:r>
        <w:r w:rsidR="001B273C">
          <w:instrText xml:space="preserve"> PAGEREF _Toc465020876 \h </w:instrText>
        </w:r>
        <w:r w:rsidR="001B273C">
          <w:fldChar w:fldCharType="separate"/>
        </w:r>
        <w:r w:rsidR="001B273C">
          <w:t>68</w:t>
        </w:r>
        <w:r w:rsidR="001B273C">
          <w:fldChar w:fldCharType="end"/>
        </w:r>
      </w:hyperlink>
    </w:p>
    <w:p w:rsidR="001B273C" w:rsidRDefault="00CA2BCB">
      <w:pPr>
        <w:pStyle w:val="TOC3"/>
        <w:rPr>
          <w:rFonts w:eastAsiaTheme="minorEastAsia"/>
          <w:smallCaps w:val="0"/>
          <w:sz w:val="22"/>
        </w:rPr>
      </w:pPr>
      <w:hyperlink w:anchor="_Toc465020877" w:history="1">
        <w:r w:rsidR="001B273C" w:rsidRPr="002F4E5B">
          <w:rPr>
            <w:rStyle w:val="Hyperlink"/>
          </w:rPr>
          <w:t>Microsoft Translator</w:t>
        </w:r>
        <w:r w:rsidR="001B273C">
          <w:tab/>
        </w:r>
        <w:r w:rsidR="001B273C">
          <w:fldChar w:fldCharType="begin"/>
        </w:r>
        <w:r w:rsidR="001B273C">
          <w:instrText xml:space="preserve"> PAGEREF _Toc465020877 \h </w:instrText>
        </w:r>
        <w:r w:rsidR="001B273C">
          <w:fldChar w:fldCharType="separate"/>
        </w:r>
        <w:r w:rsidR="001B273C">
          <w:t>68</w:t>
        </w:r>
        <w:r w:rsidR="001B273C">
          <w:fldChar w:fldCharType="end"/>
        </w:r>
      </w:hyperlink>
    </w:p>
    <w:p w:rsidR="001B273C" w:rsidRDefault="00CA2BCB">
      <w:pPr>
        <w:pStyle w:val="TOC3"/>
        <w:rPr>
          <w:rFonts w:eastAsiaTheme="minorEastAsia"/>
          <w:smallCaps w:val="0"/>
          <w:sz w:val="22"/>
        </w:rPr>
      </w:pPr>
      <w:hyperlink w:anchor="_Toc465020878" w:history="1">
        <w:r w:rsidR="001B273C" w:rsidRPr="002F4E5B">
          <w:rPr>
            <w:rStyle w:val="Hyperlink"/>
          </w:rPr>
          <w:t>Minecraft: Education Edition</w:t>
        </w:r>
        <w:r w:rsidR="001B273C">
          <w:tab/>
        </w:r>
        <w:r w:rsidR="001B273C">
          <w:fldChar w:fldCharType="begin"/>
        </w:r>
        <w:r w:rsidR="001B273C">
          <w:instrText xml:space="preserve"> PAGEREF _Toc465020878 \h </w:instrText>
        </w:r>
        <w:r w:rsidR="001B273C">
          <w:fldChar w:fldCharType="separate"/>
        </w:r>
        <w:r w:rsidR="001B273C">
          <w:t>69</w:t>
        </w:r>
        <w:r w:rsidR="001B273C">
          <w:fldChar w:fldCharType="end"/>
        </w:r>
      </w:hyperlink>
    </w:p>
    <w:p w:rsidR="001B273C" w:rsidRDefault="00CA2BCB">
      <w:pPr>
        <w:pStyle w:val="TOC3"/>
        <w:rPr>
          <w:rFonts w:eastAsiaTheme="minorEastAsia"/>
          <w:smallCaps w:val="0"/>
          <w:sz w:val="22"/>
        </w:rPr>
      </w:pPr>
      <w:hyperlink w:anchor="_Toc465020879" w:history="1">
        <w:r w:rsidR="001B273C" w:rsidRPr="002F4E5B">
          <w:rPr>
            <w:rStyle w:val="Hyperlink"/>
          </w:rPr>
          <w:t>Yammer Enterprise</w:t>
        </w:r>
        <w:r w:rsidR="001B273C">
          <w:tab/>
        </w:r>
        <w:r w:rsidR="001B273C">
          <w:fldChar w:fldCharType="begin"/>
        </w:r>
        <w:r w:rsidR="001B273C">
          <w:instrText xml:space="preserve"> PAGEREF _Toc465020879 \h </w:instrText>
        </w:r>
        <w:r w:rsidR="001B273C">
          <w:fldChar w:fldCharType="separate"/>
        </w:r>
        <w:r w:rsidR="001B273C">
          <w:t>69</w:t>
        </w:r>
        <w:r w:rsidR="001B273C">
          <w:fldChar w:fldCharType="end"/>
        </w:r>
      </w:hyperlink>
    </w:p>
    <w:p w:rsidR="001B273C" w:rsidRDefault="00CA2BCB">
      <w:pPr>
        <w:pStyle w:val="TOC1"/>
        <w:rPr>
          <w:rFonts w:eastAsiaTheme="minorEastAsia"/>
          <w:b w:val="0"/>
          <w:caps w:val="0"/>
          <w:noProof/>
          <w:sz w:val="22"/>
          <w:szCs w:val="22"/>
        </w:rPr>
      </w:pPr>
      <w:hyperlink w:anchor="_Toc465020880" w:history="1">
        <w:r w:rsidR="001B273C" w:rsidRPr="002F4E5B">
          <w:rPr>
            <w:rStyle w:val="Hyperlink"/>
            <w:noProof/>
          </w:rPr>
          <w:t>Sanasto</w:t>
        </w:r>
        <w:r w:rsidR="001B273C">
          <w:rPr>
            <w:noProof/>
          </w:rPr>
          <w:tab/>
        </w:r>
        <w:r w:rsidR="001B273C">
          <w:rPr>
            <w:noProof/>
          </w:rPr>
          <w:fldChar w:fldCharType="begin"/>
        </w:r>
        <w:r w:rsidR="001B273C">
          <w:rPr>
            <w:noProof/>
          </w:rPr>
          <w:instrText xml:space="preserve"> PAGEREF _Toc465020880 \h </w:instrText>
        </w:r>
        <w:r w:rsidR="001B273C">
          <w:rPr>
            <w:noProof/>
          </w:rPr>
        </w:r>
        <w:r w:rsidR="001B273C">
          <w:rPr>
            <w:noProof/>
          </w:rPr>
          <w:fldChar w:fldCharType="separate"/>
        </w:r>
        <w:r w:rsidR="001B273C">
          <w:rPr>
            <w:noProof/>
          </w:rPr>
          <w:t>70</w:t>
        </w:r>
        <w:r w:rsidR="001B273C">
          <w:rPr>
            <w:noProof/>
          </w:rPr>
          <w:fldChar w:fldCharType="end"/>
        </w:r>
      </w:hyperlink>
    </w:p>
    <w:p w:rsidR="001B273C" w:rsidRDefault="00CA2BCB">
      <w:pPr>
        <w:pStyle w:val="TOC2"/>
        <w:rPr>
          <w:rFonts w:eastAsiaTheme="minorEastAsia"/>
          <w:smallCaps w:val="0"/>
          <w:sz w:val="22"/>
        </w:rPr>
      </w:pPr>
      <w:hyperlink w:anchor="_Toc465020881" w:history="1">
        <w:r w:rsidR="001B273C" w:rsidRPr="002F4E5B">
          <w:rPr>
            <w:rStyle w:val="Hyperlink"/>
          </w:rPr>
          <w:t>Määritteet</w:t>
        </w:r>
        <w:r w:rsidR="001B273C">
          <w:tab/>
        </w:r>
        <w:r w:rsidR="001B273C">
          <w:fldChar w:fldCharType="begin"/>
        </w:r>
        <w:r w:rsidR="001B273C">
          <w:instrText xml:space="preserve"> PAGEREF _Toc465020881 \h </w:instrText>
        </w:r>
        <w:r w:rsidR="001B273C">
          <w:fldChar w:fldCharType="separate"/>
        </w:r>
        <w:r w:rsidR="001B273C">
          <w:t>70</w:t>
        </w:r>
        <w:r w:rsidR="001B273C">
          <w:fldChar w:fldCharType="end"/>
        </w:r>
      </w:hyperlink>
    </w:p>
    <w:p w:rsidR="001B273C" w:rsidRDefault="00CA2BCB">
      <w:pPr>
        <w:pStyle w:val="TOC2"/>
        <w:rPr>
          <w:rFonts w:eastAsiaTheme="minorEastAsia"/>
          <w:smallCaps w:val="0"/>
          <w:sz w:val="22"/>
        </w:rPr>
      </w:pPr>
      <w:hyperlink w:anchor="_Toc465020882" w:history="1">
        <w:r w:rsidR="001B273C" w:rsidRPr="002F4E5B">
          <w:rPr>
            <w:rStyle w:val="Hyperlink"/>
          </w:rPr>
          <w:t>Solun arvot</w:t>
        </w:r>
        <w:r w:rsidR="001B273C">
          <w:tab/>
        </w:r>
        <w:r w:rsidR="001B273C">
          <w:fldChar w:fldCharType="begin"/>
        </w:r>
        <w:r w:rsidR="001B273C">
          <w:instrText xml:space="preserve"> PAGEREF _Toc465020882 \h </w:instrText>
        </w:r>
        <w:r w:rsidR="001B273C">
          <w:fldChar w:fldCharType="separate"/>
        </w:r>
        <w:r w:rsidR="001B273C">
          <w:t>71</w:t>
        </w:r>
        <w:r w:rsidR="001B273C">
          <w:fldChar w:fldCharType="end"/>
        </w:r>
      </w:hyperlink>
    </w:p>
    <w:p w:rsidR="001B273C" w:rsidRDefault="00CA2BCB">
      <w:pPr>
        <w:pStyle w:val="TOC2"/>
        <w:rPr>
          <w:rFonts w:eastAsiaTheme="minorEastAsia"/>
          <w:smallCaps w:val="0"/>
          <w:sz w:val="22"/>
        </w:rPr>
      </w:pPr>
      <w:hyperlink w:anchor="_Toc465020883" w:history="1">
        <w:r w:rsidR="001B273C" w:rsidRPr="002F4E5B">
          <w:rPr>
            <w:rStyle w:val="Hyperlink"/>
          </w:rPr>
          <w:t>Sarakeotsikot</w:t>
        </w:r>
        <w:r w:rsidR="001B273C">
          <w:tab/>
        </w:r>
        <w:r w:rsidR="001B273C">
          <w:fldChar w:fldCharType="begin"/>
        </w:r>
        <w:r w:rsidR="001B273C">
          <w:instrText xml:space="preserve"> PAGEREF _Toc465020883 \h </w:instrText>
        </w:r>
        <w:r w:rsidR="001B273C">
          <w:fldChar w:fldCharType="separate"/>
        </w:r>
        <w:r w:rsidR="001B273C">
          <w:t>71</w:t>
        </w:r>
        <w:r w:rsidR="001B273C">
          <w:fldChar w:fldCharType="end"/>
        </w:r>
      </w:hyperlink>
    </w:p>
    <w:p w:rsidR="001B273C" w:rsidRDefault="00CA2BCB">
      <w:pPr>
        <w:pStyle w:val="TOC2"/>
        <w:rPr>
          <w:rFonts w:eastAsiaTheme="minorEastAsia"/>
          <w:smallCaps w:val="0"/>
          <w:sz w:val="22"/>
        </w:rPr>
      </w:pPr>
      <w:hyperlink w:anchor="_Toc465020884" w:history="1">
        <w:r w:rsidR="001B273C" w:rsidRPr="002F4E5B">
          <w:rPr>
            <w:rStyle w:val="Hyperlink"/>
          </w:rPr>
          <w:t>Määritelmät</w:t>
        </w:r>
        <w:r w:rsidR="001B273C">
          <w:tab/>
        </w:r>
        <w:r w:rsidR="001B273C">
          <w:fldChar w:fldCharType="begin"/>
        </w:r>
        <w:r w:rsidR="001B273C">
          <w:instrText xml:space="preserve"> PAGEREF _Toc465020884 \h </w:instrText>
        </w:r>
        <w:r w:rsidR="001B273C">
          <w:fldChar w:fldCharType="separate"/>
        </w:r>
        <w:r w:rsidR="001B273C">
          <w:t>72</w:t>
        </w:r>
        <w:r w:rsidR="001B273C">
          <w:fldChar w:fldCharType="end"/>
        </w:r>
      </w:hyperlink>
    </w:p>
    <w:p w:rsidR="001B273C" w:rsidRDefault="00CA2BCB">
      <w:pPr>
        <w:pStyle w:val="TOC1"/>
        <w:rPr>
          <w:rFonts w:eastAsiaTheme="minorEastAsia"/>
          <w:b w:val="0"/>
          <w:caps w:val="0"/>
          <w:noProof/>
          <w:sz w:val="22"/>
          <w:szCs w:val="22"/>
        </w:rPr>
      </w:pPr>
      <w:hyperlink w:anchor="_Toc465020885" w:history="1">
        <w:r w:rsidR="001B273C" w:rsidRPr="002F4E5B">
          <w:rPr>
            <w:rStyle w:val="Hyperlink"/>
            <w:noProof/>
          </w:rPr>
          <w:t>Liite A – CAL/Hallintakäyttöoikeus-käyttöoikeuksia vastaavat</w:t>
        </w:r>
        <w:r w:rsidR="001B273C">
          <w:rPr>
            <w:noProof/>
          </w:rPr>
          <w:tab/>
        </w:r>
        <w:r w:rsidR="001B273C">
          <w:rPr>
            <w:noProof/>
          </w:rPr>
          <w:fldChar w:fldCharType="begin"/>
        </w:r>
        <w:r w:rsidR="001B273C">
          <w:rPr>
            <w:noProof/>
          </w:rPr>
          <w:instrText xml:space="preserve"> PAGEREF _Toc465020885 \h </w:instrText>
        </w:r>
        <w:r w:rsidR="001B273C">
          <w:rPr>
            <w:noProof/>
          </w:rPr>
        </w:r>
        <w:r w:rsidR="001B273C">
          <w:rPr>
            <w:noProof/>
          </w:rPr>
          <w:fldChar w:fldCharType="separate"/>
        </w:r>
        <w:r w:rsidR="001B273C">
          <w:rPr>
            <w:noProof/>
          </w:rPr>
          <w:t>75</w:t>
        </w:r>
        <w:r w:rsidR="001B273C">
          <w:rPr>
            <w:noProof/>
          </w:rPr>
          <w:fldChar w:fldCharType="end"/>
        </w:r>
      </w:hyperlink>
    </w:p>
    <w:p w:rsidR="001B273C" w:rsidRDefault="00CA2BCB">
      <w:pPr>
        <w:pStyle w:val="TOC1"/>
        <w:rPr>
          <w:rFonts w:eastAsiaTheme="minorEastAsia"/>
          <w:b w:val="0"/>
          <w:caps w:val="0"/>
          <w:noProof/>
          <w:sz w:val="22"/>
          <w:szCs w:val="22"/>
        </w:rPr>
      </w:pPr>
      <w:hyperlink w:anchor="_Toc465020886" w:history="1">
        <w:r w:rsidR="001B273C" w:rsidRPr="002F4E5B">
          <w:rPr>
            <w:rStyle w:val="Hyperlink"/>
            <w:noProof/>
          </w:rPr>
          <w:t>Liite B – Software Assurance</w:t>
        </w:r>
        <w:r w:rsidR="001B273C">
          <w:rPr>
            <w:noProof/>
          </w:rPr>
          <w:tab/>
        </w:r>
        <w:r w:rsidR="001B273C">
          <w:rPr>
            <w:noProof/>
          </w:rPr>
          <w:fldChar w:fldCharType="begin"/>
        </w:r>
        <w:r w:rsidR="001B273C">
          <w:rPr>
            <w:noProof/>
          </w:rPr>
          <w:instrText xml:space="preserve"> PAGEREF _Toc465020886 \h </w:instrText>
        </w:r>
        <w:r w:rsidR="001B273C">
          <w:rPr>
            <w:noProof/>
          </w:rPr>
        </w:r>
        <w:r w:rsidR="001B273C">
          <w:rPr>
            <w:noProof/>
          </w:rPr>
          <w:fldChar w:fldCharType="separate"/>
        </w:r>
        <w:r w:rsidR="001B273C">
          <w:rPr>
            <w:noProof/>
          </w:rPr>
          <w:t>76</w:t>
        </w:r>
        <w:r w:rsidR="001B273C">
          <w:rPr>
            <w:noProof/>
          </w:rPr>
          <w:fldChar w:fldCharType="end"/>
        </w:r>
      </w:hyperlink>
    </w:p>
    <w:p w:rsidR="001B273C" w:rsidRDefault="00CA2BCB">
      <w:pPr>
        <w:pStyle w:val="TOC2"/>
        <w:rPr>
          <w:rFonts w:eastAsiaTheme="minorEastAsia"/>
          <w:smallCaps w:val="0"/>
          <w:sz w:val="22"/>
        </w:rPr>
      </w:pPr>
      <w:hyperlink w:anchor="_Toc465020887" w:history="1">
        <w:r w:rsidR="001B273C" w:rsidRPr="002F4E5B">
          <w:rPr>
            <w:rStyle w:val="Hyperlink"/>
          </w:rPr>
          <w:t>Software Assurance -ylläpidon ostaminen</w:t>
        </w:r>
        <w:r w:rsidR="001B273C">
          <w:tab/>
        </w:r>
        <w:r w:rsidR="001B273C">
          <w:fldChar w:fldCharType="begin"/>
        </w:r>
        <w:r w:rsidR="001B273C">
          <w:instrText xml:space="preserve"> PAGEREF _Toc465020887 \h </w:instrText>
        </w:r>
        <w:r w:rsidR="001B273C">
          <w:fldChar w:fldCharType="separate"/>
        </w:r>
        <w:r w:rsidR="001B273C">
          <w:t>76</w:t>
        </w:r>
        <w:r w:rsidR="001B273C">
          <w:fldChar w:fldCharType="end"/>
        </w:r>
      </w:hyperlink>
    </w:p>
    <w:p w:rsidR="001B273C" w:rsidRDefault="00CA2BCB">
      <w:pPr>
        <w:pStyle w:val="TOC2"/>
        <w:rPr>
          <w:rFonts w:eastAsiaTheme="minorEastAsia"/>
          <w:smallCaps w:val="0"/>
          <w:sz w:val="22"/>
        </w:rPr>
      </w:pPr>
      <w:hyperlink w:anchor="_Toc465020888" w:history="1">
        <w:r w:rsidR="001B273C" w:rsidRPr="002F4E5B">
          <w:rPr>
            <w:rStyle w:val="Hyperlink"/>
          </w:rPr>
          <w:t>Software Assurance -ylläpidon uusiminen</w:t>
        </w:r>
        <w:r w:rsidR="001B273C">
          <w:tab/>
        </w:r>
        <w:r w:rsidR="001B273C">
          <w:fldChar w:fldCharType="begin"/>
        </w:r>
        <w:r w:rsidR="001B273C">
          <w:instrText xml:space="preserve"> PAGEREF _Toc465020888 \h </w:instrText>
        </w:r>
        <w:r w:rsidR="001B273C">
          <w:fldChar w:fldCharType="separate"/>
        </w:r>
        <w:r w:rsidR="001B273C">
          <w:t>76</w:t>
        </w:r>
        <w:r w:rsidR="001B273C">
          <w:fldChar w:fldCharType="end"/>
        </w:r>
      </w:hyperlink>
    </w:p>
    <w:p w:rsidR="001B273C" w:rsidRDefault="00CA2BCB">
      <w:pPr>
        <w:pStyle w:val="TOC2"/>
        <w:rPr>
          <w:rFonts w:eastAsiaTheme="minorEastAsia"/>
          <w:smallCaps w:val="0"/>
          <w:sz w:val="22"/>
        </w:rPr>
      </w:pPr>
      <w:hyperlink w:anchor="_Toc465020889" w:history="1">
        <w:r w:rsidR="001B273C" w:rsidRPr="002F4E5B">
          <w:rPr>
            <w:rStyle w:val="Hyperlink"/>
          </w:rPr>
          <w:t>Lopetettujen tai vanhenevien Tuotteiden siirtymiskäyttöoikeus</w:t>
        </w:r>
        <w:r w:rsidR="001B273C">
          <w:tab/>
        </w:r>
        <w:r w:rsidR="001B273C">
          <w:fldChar w:fldCharType="begin"/>
        </w:r>
        <w:r w:rsidR="001B273C">
          <w:instrText xml:space="preserve"> PAGEREF _Toc465020889 \h </w:instrText>
        </w:r>
        <w:r w:rsidR="001B273C">
          <w:fldChar w:fldCharType="separate"/>
        </w:r>
        <w:r w:rsidR="001B273C">
          <w:t>77</w:t>
        </w:r>
        <w:r w:rsidR="001B273C">
          <w:fldChar w:fldCharType="end"/>
        </w:r>
      </w:hyperlink>
    </w:p>
    <w:p w:rsidR="001B273C" w:rsidRDefault="00CA2BCB">
      <w:pPr>
        <w:pStyle w:val="TOC2"/>
        <w:rPr>
          <w:rFonts w:eastAsiaTheme="minorEastAsia"/>
          <w:smallCaps w:val="0"/>
          <w:sz w:val="22"/>
        </w:rPr>
      </w:pPr>
      <w:hyperlink w:anchor="_Toc465020890" w:history="1">
        <w:r w:rsidR="001B273C" w:rsidRPr="002F4E5B">
          <w:rPr>
            <w:rStyle w:val="Hyperlink"/>
          </w:rPr>
          <w:t>SA-ylläpidon edut</w:t>
        </w:r>
        <w:r w:rsidR="001B273C">
          <w:tab/>
        </w:r>
        <w:r w:rsidR="001B273C">
          <w:fldChar w:fldCharType="begin"/>
        </w:r>
        <w:r w:rsidR="001B273C">
          <w:instrText xml:space="preserve"> PAGEREF _Toc465020890 \h </w:instrText>
        </w:r>
        <w:r w:rsidR="001B273C">
          <w:fldChar w:fldCharType="separate"/>
        </w:r>
        <w:r w:rsidR="001B273C">
          <w:t>77</w:t>
        </w:r>
        <w:r w:rsidR="001B273C">
          <w:fldChar w:fldCharType="end"/>
        </w:r>
      </w:hyperlink>
    </w:p>
    <w:p w:rsidR="001B273C" w:rsidRDefault="00CA2BCB">
      <w:pPr>
        <w:pStyle w:val="TOC1"/>
        <w:rPr>
          <w:rFonts w:eastAsiaTheme="minorEastAsia"/>
          <w:b w:val="0"/>
          <w:caps w:val="0"/>
          <w:noProof/>
          <w:sz w:val="22"/>
          <w:szCs w:val="22"/>
        </w:rPr>
      </w:pPr>
      <w:hyperlink w:anchor="_Toc465020891" w:history="1">
        <w:r w:rsidR="001B273C" w:rsidRPr="002F4E5B">
          <w:rPr>
            <w:rStyle w:val="Hyperlink"/>
            <w:noProof/>
          </w:rPr>
          <w:t>Liite C – Professional Services</w:t>
        </w:r>
        <w:r w:rsidR="001B273C">
          <w:rPr>
            <w:noProof/>
          </w:rPr>
          <w:tab/>
        </w:r>
        <w:r w:rsidR="001B273C">
          <w:rPr>
            <w:noProof/>
          </w:rPr>
          <w:fldChar w:fldCharType="begin"/>
        </w:r>
        <w:r w:rsidR="001B273C">
          <w:rPr>
            <w:noProof/>
          </w:rPr>
          <w:instrText xml:space="preserve"> PAGEREF _Toc465020891 \h </w:instrText>
        </w:r>
        <w:r w:rsidR="001B273C">
          <w:rPr>
            <w:noProof/>
          </w:rPr>
        </w:r>
        <w:r w:rsidR="001B273C">
          <w:rPr>
            <w:noProof/>
          </w:rPr>
          <w:fldChar w:fldCharType="separate"/>
        </w:r>
        <w:r w:rsidR="001B273C">
          <w:rPr>
            <w:noProof/>
          </w:rPr>
          <w:t>88</w:t>
        </w:r>
        <w:r w:rsidR="001B273C">
          <w:rPr>
            <w:noProof/>
          </w:rPr>
          <w:fldChar w:fldCharType="end"/>
        </w:r>
      </w:hyperlink>
    </w:p>
    <w:p w:rsidR="001B273C" w:rsidRDefault="00CA2BCB">
      <w:pPr>
        <w:pStyle w:val="TOC2"/>
        <w:rPr>
          <w:rFonts w:eastAsiaTheme="minorEastAsia"/>
          <w:smallCaps w:val="0"/>
          <w:sz w:val="22"/>
        </w:rPr>
      </w:pPr>
      <w:hyperlink w:anchor="_Toc465020892" w:history="1">
        <w:r w:rsidR="001B273C" w:rsidRPr="002F4E5B">
          <w:rPr>
            <w:rStyle w:val="Hyperlink"/>
          </w:rPr>
          <w:t>Microsoft Premier -tukitarjoukset</w:t>
        </w:r>
        <w:r w:rsidR="001B273C">
          <w:tab/>
        </w:r>
        <w:r w:rsidR="001B273C">
          <w:fldChar w:fldCharType="begin"/>
        </w:r>
        <w:r w:rsidR="001B273C">
          <w:instrText xml:space="preserve"> PAGEREF _Toc465020892 \h </w:instrText>
        </w:r>
        <w:r w:rsidR="001B273C">
          <w:fldChar w:fldCharType="separate"/>
        </w:r>
        <w:r w:rsidR="001B273C">
          <w:t>88</w:t>
        </w:r>
        <w:r w:rsidR="001B273C">
          <w:fldChar w:fldCharType="end"/>
        </w:r>
      </w:hyperlink>
    </w:p>
    <w:p w:rsidR="001B273C" w:rsidRDefault="00CA2BCB">
      <w:pPr>
        <w:pStyle w:val="TOC2"/>
        <w:rPr>
          <w:rFonts w:eastAsiaTheme="minorEastAsia"/>
          <w:smallCaps w:val="0"/>
          <w:sz w:val="22"/>
        </w:rPr>
      </w:pPr>
      <w:hyperlink w:anchor="_Toc465020893" w:history="1">
        <w:r w:rsidR="001B273C" w:rsidRPr="002F4E5B">
          <w:rPr>
            <w:rStyle w:val="Hyperlink"/>
          </w:rPr>
          <w:t>Microsoft Digital -neuvontapalvelujen tarjoukset</w:t>
        </w:r>
        <w:r w:rsidR="001B273C">
          <w:tab/>
        </w:r>
        <w:r w:rsidR="001B273C">
          <w:fldChar w:fldCharType="begin"/>
        </w:r>
        <w:r w:rsidR="001B273C">
          <w:instrText xml:space="preserve"> PAGEREF _Toc465020893 \h </w:instrText>
        </w:r>
        <w:r w:rsidR="001B273C">
          <w:fldChar w:fldCharType="separate"/>
        </w:r>
        <w:r w:rsidR="001B273C">
          <w:t>88</w:t>
        </w:r>
        <w:r w:rsidR="001B273C">
          <w:fldChar w:fldCharType="end"/>
        </w:r>
      </w:hyperlink>
    </w:p>
    <w:p w:rsidR="001B273C" w:rsidRDefault="00CA2BCB">
      <w:pPr>
        <w:pStyle w:val="TOC2"/>
        <w:rPr>
          <w:rFonts w:eastAsiaTheme="minorEastAsia"/>
          <w:smallCaps w:val="0"/>
          <w:sz w:val="22"/>
        </w:rPr>
      </w:pPr>
      <w:hyperlink w:anchor="_Toc465020894" w:history="1">
        <w:r w:rsidR="001B273C" w:rsidRPr="002F4E5B">
          <w:rPr>
            <w:rStyle w:val="Hyperlink"/>
          </w:rPr>
          <w:t>Sales Productivity Accelerator -tarjoukset</w:t>
        </w:r>
        <w:r w:rsidR="001B273C">
          <w:tab/>
        </w:r>
        <w:r w:rsidR="001B273C">
          <w:fldChar w:fldCharType="begin"/>
        </w:r>
        <w:r w:rsidR="001B273C">
          <w:instrText xml:space="preserve"> PAGEREF _Toc465020894 \h </w:instrText>
        </w:r>
        <w:r w:rsidR="001B273C">
          <w:fldChar w:fldCharType="separate"/>
        </w:r>
        <w:r w:rsidR="001B273C">
          <w:t>89</w:t>
        </w:r>
        <w:r w:rsidR="001B273C">
          <w:fldChar w:fldCharType="end"/>
        </w:r>
      </w:hyperlink>
    </w:p>
    <w:p w:rsidR="001B273C" w:rsidRDefault="00CA2BCB">
      <w:pPr>
        <w:pStyle w:val="TOC1"/>
        <w:rPr>
          <w:rFonts w:eastAsiaTheme="minorEastAsia"/>
          <w:b w:val="0"/>
          <w:caps w:val="0"/>
          <w:noProof/>
          <w:sz w:val="22"/>
          <w:szCs w:val="22"/>
        </w:rPr>
      </w:pPr>
      <w:hyperlink w:anchor="_Toc465020895" w:history="1">
        <w:r w:rsidR="001B273C" w:rsidRPr="002F4E5B">
          <w:rPr>
            <w:rStyle w:val="Hyperlink"/>
            <w:noProof/>
          </w:rPr>
          <w:t>Liite D – Ohjelmasopimuksen lisäehdot</w:t>
        </w:r>
        <w:r w:rsidR="001B273C">
          <w:rPr>
            <w:noProof/>
          </w:rPr>
          <w:tab/>
        </w:r>
        <w:r w:rsidR="001B273C">
          <w:rPr>
            <w:noProof/>
          </w:rPr>
          <w:fldChar w:fldCharType="begin"/>
        </w:r>
        <w:r w:rsidR="001B273C">
          <w:rPr>
            <w:noProof/>
          </w:rPr>
          <w:instrText xml:space="preserve"> PAGEREF _Toc465020895 \h </w:instrText>
        </w:r>
        <w:r w:rsidR="001B273C">
          <w:rPr>
            <w:noProof/>
          </w:rPr>
        </w:r>
        <w:r w:rsidR="001B273C">
          <w:rPr>
            <w:noProof/>
          </w:rPr>
          <w:fldChar w:fldCharType="separate"/>
        </w:r>
        <w:r w:rsidR="001B273C">
          <w:rPr>
            <w:noProof/>
          </w:rPr>
          <w:t>90</w:t>
        </w:r>
        <w:r w:rsidR="001B273C">
          <w:rPr>
            <w:noProof/>
          </w:rPr>
          <w:fldChar w:fldCharType="end"/>
        </w:r>
      </w:hyperlink>
    </w:p>
    <w:p w:rsidR="001B273C" w:rsidRDefault="00CA2BCB">
      <w:pPr>
        <w:pStyle w:val="TOC2"/>
        <w:rPr>
          <w:rFonts w:eastAsiaTheme="minorEastAsia"/>
          <w:smallCaps w:val="0"/>
          <w:sz w:val="22"/>
        </w:rPr>
      </w:pPr>
      <w:hyperlink w:anchor="_Toc465020896" w:history="1">
        <w:r w:rsidR="001B273C" w:rsidRPr="002F4E5B">
          <w:rPr>
            <w:rStyle w:val="Hyperlink"/>
          </w:rPr>
          <w:t>Select Plus -ohjelman lisäehdot</w:t>
        </w:r>
        <w:r w:rsidR="001B273C">
          <w:tab/>
        </w:r>
        <w:r w:rsidR="001B273C">
          <w:fldChar w:fldCharType="begin"/>
        </w:r>
        <w:r w:rsidR="001B273C">
          <w:instrText xml:space="preserve"> PAGEREF _Toc465020896 \h </w:instrText>
        </w:r>
        <w:r w:rsidR="001B273C">
          <w:fldChar w:fldCharType="separate"/>
        </w:r>
        <w:r w:rsidR="001B273C">
          <w:t>90</w:t>
        </w:r>
        <w:r w:rsidR="001B273C">
          <w:fldChar w:fldCharType="end"/>
        </w:r>
      </w:hyperlink>
    </w:p>
    <w:p w:rsidR="001B273C" w:rsidRDefault="00CA2BCB">
      <w:pPr>
        <w:pStyle w:val="TOC2"/>
        <w:rPr>
          <w:rFonts w:eastAsiaTheme="minorEastAsia"/>
          <w:smallCaps w:val="0"/>
          <w:sz w:val="22"/>
        </w:rPr>
      </w:pPr>
      <w:hyperlink w:anchor="_Toc465020897" w:history="1">
        <w:r w:rsidR="001B273C" w:rsidRPr="002F4E5B">
          <w:rPr>
            <w:rStyle w:val="Hyperlink"/>
          </w:rPr>
          <w:t>Käyttöoikeuden piiriin kuuluvien laitteiden hallinnan määritelmä</w:t>
        </w:r>
        <w:r w:rsidR="001B273C">
          <w:tab/>
        </w:r>
        <w:r w:rsidR="001B273C">
          <w:fldChar w:fldCharType="begin"/>
        </w:r>
        <w:r w:rsidR="001B273C">
          <w:instrText xml:space="preserve"> PAGEREF _Toc465020897 \h </w:instrText>
        </w:r>
        <w:r w:rsidR="001B273C">
          <w:fldChar w:fldCharType="separate"/>
        </w:r>
        <w:r w:rsidR="001B273C">
          <w:t>90</w:t>
        </w:r>
        <w:r w:rsidR="001B273C">
          <w:fldChar w:fldCharType="end"/>
        </w:r>
      </w:hyperlink>
    </w:p>
    <w:p w:rsidR="001B273C" w:rsidRDefault="00CA2BCB">
      <w:pPr>
        <w:pStyle w:val="TOC2"/>
        <w:rPr>
          <w:rFonts w:eastAsiaTheme="minorEastAsia"/>
          <w:smallCaps w:val="0"/>
          <w:sz w:val="22"/>
        </w:rPr>
      </w:pPr>
      <w:hyperlink w:anchor="_Toc465020898" w:history="1">
        <w:r w:rsidR="001B273C" w:rsidRPr="002F4E5B">
          <w:rPr>
            <w:rStyle w:val="Hyperlink"/>
          </w:rPr>
          <w:t>Open-ohjelmien Online-palvelut</w:t>
        </w:r>
        <w:r w:rsidR="001B273C">
          <w:tab/>
        </w:r>
        <w:r w:rsidR="001B273C">
          <w:fldChar w:fldCharType="begin"/>
        </w:r>
        <w:r w:rsidR="001B273C">
          <w:instrText xml:space="preserve"> PAGEREF _Toc465020898 \h </w:instrText>
        </w:r>
        <w:r w:rsidR="001B273C">
          <w:fldChar w:fldCharType="separate"/>
        </w:r>
        <w:r w:rsidR="001B273C">
          <w:t>90</w:t>
        </w:r>
        <w:r w:rsidR="001B273C">
          <w:fldChar w:fldCharType="end"/>
        </w:r>
      </w:hyperlink>
    </w:p>
    <w:p w:rsidR="001B273C" w:rsidRDefault="00CA2BCB">
      <w:pPr>
        <w:pStyle w:val="TOC2"/>
        <w:rPr>
          <w:rFonts w:eastAsiaTheme="minorEastAsia"/>
          <w:smallCaps w:val="0"/>
          <w:sz w:val="22"/>
        </w:rPr>
      </w:pPr>
      <w:hyperlink w:anchor="_Toc465020899" w:history="1">
        <w:r w:rsidR="001B273C" w:rsidRPr="002F4E5B">
          <w:rPr>
            <w:rStyle w:val="Hyperlink"/>
          </w:rPr>
          <w:t>Professional Services -lisäehdot – vanhat sopimukset</w:t>
        </w:r>
        <w:r w:rsidR="001B273C">
          <w:tab/>
        </w:r>
        <w:r w:rsidR="001B273C">
          <w:fldChar w:fldCharType="begin"/>
        </w:r>
        <w:r w:rsidR="001B273C">
          <w:instrText xml:space="preserve"> PAGEREF _Toc465020899 \h </w:instrText>
        </w:r>
        <w:r w:rsidR="001B273C">
          <w:fldChar w:fldCharType="separate"/>
        </w:r>
        <w:r w:rsidR="001B273C">
          <w:t>90</w:t>
        </w:r>
        <w:r w:rsidR="001B273C">
          <w:fldChar w:fldCharType="end"/>
        </w:r>
      </w:hyperlink>
    </w:p>
    <w:p w:rsidR="001B273C" w:rsidRDefault="00CA2BCB">
      <w:pPr>
        <w:pStyle w:val="TOC1"/>
        <w:rPr>
          <w:rFonts w:eastAsiaTheme="minorEastAsia"/>
          <w:b w:val="0"/>
          <w:caps w:val="0"/>
          <w:noProof/>
          <w:sz w:val="22"/>
          <w:szCs w:val="22"/>
        </w:rPr>
      </w:pPr>
      <w:hyperlink w:anchor="_Toc465020900" w:history="1">
        <w:r w:rsidR="001B273C" w:rsidRPr="002F4E5B">
          <w:rPr>
            <w:rStyle w:val="Hyperlink"/>
            <w:noProof/>
          </w:rPr>
          <w:t>Liite E – Kampanjat</w:t>
        </w:r>
        <w:r w:rsidR="001B273C">
          <w:rPr>
            <w:noProof/>
          </w:rPr>
          <w:tab/>
        </w:r>
        <w:r w:rsidR="001B273C">
          <w:rPr>
            <w:noProof/>
          </w:rPr>
          <w:fldChar w:fldCharType="begin"/>
        </w:r>
        <w:r w:rsidR="001B273C">
          <w:rPr>
            <w:noProof/>
          </w:rPr>
          <w:instrText xml:space="preserve"> PAGEREF _Toc465020900 \h </w:instrText>
        </w:r>
        <w:r w:rsidR="001B273C">
          <w:rPr>
            <w:noProof/>
          </w:rPr>
        </w:r>
        <w:r w:rsidR="001B273C">
          <w:rPr>
            <w:noProof/>
          </w:rPr>
          <w:fldChar w:fldCharType="separate"/>
        </w:r>
        <w:r w:rsidR="001B273C">
          <w:rPr>
            <w:noProof/>
          </w:rPr>
          <w:t>92</w:t>
        </w:r>
        <w:r w:rsidR="001B273C">
          <w:rPr>
            <w:noProof/>
          </w:rPr>
          <w:fldChar w:fldCharType="end"/>
        </w:r>
      </w:hyperlink>
    </w:p>
    <w:p w:rsidR="001B273C" w:rsidRDefault="00CA2BCB">
      <w:pPr>
        <w:pStyle w:val="TOC2"/>
        <w:rPr>
          <w:rFonts w:eastAsiaTheme="minorEastAsia"/>
          <w:smallCaps w:val="0"/>
          <w:sz w:val="22"/>
        </w:rPr>
      </w:pPr>
      <w:hyperlink w:anchor="_Toc465020901" w:history="1">
        <w:r w:rsidR="001B273C" w:rsidRPr="002F4E5B">
          <w:rPr>
            <w:rStyle w:val="Hyperlink"/>
          </w:rPr>
          <w:t>System Center Client Management Suite -kampanja</w:t>
        </w:r>
        <w:r w:rsidR="001B273C">
          <w:tab/>
        </w:r>
        <w:r w:rsidR="001B273C">
          <w:fldChar w:fldCharType="begin"/>
        </w:r>
        <w:r w:rsidR="001B273C">
          <w:instrText xml:space="preserve"> PAGEREF _Toc465020901 \h </w:instrText>
        </w:r>
        <w:r w:rsidR="001B273C">
          <w:fldChar w:fldCharType="separate"/>
        </w:r>
        <w:r w:rsidR="001B273C">
          <w:t>92</w:t>
        </w:r>
        <w:r w:rsidR="001B273C">
          <w:fldChar w:fldCharType="end"/>
        </w:r>
      </w:hyperlink>
    </w:p>
    <w:p w:rsidR="001B273C" w:rsidRDefault="00CA2BCB">
      <w:pPr>
        <w:pStyle w:val="TOC2"/>
        <w:rPr>
          <w:rFonts w:eastAsiaTheme="minorEastAsia"/>
          <w:smallCaps w:val="0"/>
          <w:sz w:val="22"/>
        </w:rPr>
      </w:pPr>
      <w:hyperlink w:anchor="_Toc465020902" w:history="1">
        <w:r w:rsidR="001B273C" w:rsidRPr="002F4E5B">
          <w:rPr>
            <w:rStyle w:val="Hyperlink"/>
          </w:rPr>
          <w:t>Azure Compute Capacity -kampanja</w:t>
        </w:r>
        <w:r w:rsidR="001B273C">
          <w:tab/>
        </w:r>
        <w:r w:rsidR="001B273C">
          <w:fldChar w:fldCharType="begin"/>
        </w:r>
        <w:r w:rsidR="001B273C">
          <w:instrText xml:space="preserve"> PAGEREF _Toc465020902 \h </w:instrText>
        </w:r>
        <w:r w:rsidR="001B273C">
          <w:fldChar w:fldCharType="separate"/>
        </w:r>
        <w:r w:rsidR="001B273C">
          <w:t>92</w:t>
        </w:r>
        <w:r w:rsidR="001B273C">
          <w:fldChar w:fldCharType="end"/>
        </w:r>
      </w:hyperlink>
    </w:p>
    <w:p w:rsidR="001B273C" w:rsidRDefault="00CA2BCB">
      <w:pPr>
        <w:pStyle w:val="TOC2"/>
        <w:rPr>
          <w:rFonts w:eastAsiaTheme="minorEastAsia"/>
          <w:smallCaps w:val="0"/>
          <w:sz w:val="22"/>
        </w:rPr>
      </w:pPr>
      <w:hyperlink w:anchor="_Toc465020903" w:history="1">
        <w:r w:rsidR="001B273C" w:rsidRPr="002F4E5B">
          <w:rPr>
            <w:rStyle w:val="Hyperlink"/>
          </w:rPr>
          <w:t>Azuren taloudellinen sitoumus -tarjous uusille asiakkaille</w:t>
        </w:r>
        <w:r w:rsidR="001B273C">
          <w:tab/>
        </w:r>
        <w:r w:rsidR="001B273C">
          <w:fldChar w:fldCharType="begin"/>
        </w:r>
        <w:r w:rsidR="001B273C">
          <w:instrText xml:space="preserve"> PAGEREF _Toc465020903 \h </w:instrText>
        </w:r>
        <w:r w:rsidR="001B273C">
          <w:fldChar w:fldCharType="separate"/>
        </w:r>
        <w:r w:rsidR="001B273C">
          <w:t>92</w:t>
        </w:r>
        <w:r w:rsidR="001B273C">
          <w:fldChar w:fldCharType="end"/>
        </w:r>
      </w:hyperlink>
    </w:p>
    <w:p w:rsidR="001B273C" w:rsidRDefault="00CA2BCB">
      <w:pPr>
        <w:pStyle w:val="TOC1"/>
        <w:rPr>
          <w:rFonts w:eastAsiaTheme="minorEastAsia"/>
          <w:b w:val="0"/>
          <w:caps w:val="0"/>
          <w:noProof/>
          <w:sz w:val="22"/>
          <w:szCs w:val="22"/>
        </w:rPr>
      </w:pPr>
      <w:hyperlink w:anchor="_Toc465020904" w:history="1">
        <w:r w:rsidR="001B273C" w:rsidRPr="002F4E5B">
          <w:rPr>
            <w:rStyle w:val="Hyperlink"/>
            <w:noProof/>
          </w:rPr>
          <w:t>Liite F - Storage Array -ehdot</w:t>
        </w:r>
        <w:r w:rsidR="001B273C">
          <w:rPr>
            <w:noProof/>
          </w:rPr>
          <w:tab/>
        </w:r>
        <w:r w:rsidR="001B273C">
          <w:rPr>
            <w:noProof/>
          </w:rPr>
          <w:fldChar w:fldCharType="begin"/>
        </w:r>
        <w:r w:rsidR="001B273C">
          <w:rPr>
            <w:noProof/>
          </w:rPr>
          <w:instrText xml:space="preserve"> PAGEREF _Toc465020904 \h </w:instrText>
        </w:r>
        <w:r w:rsidR="001B273C">
          <w:rPr>
            <w:noProof/>
          </w:rPr>
        </w:r>
        <w:r w:rsidR="001B273C">
          <w:rPr>
            <w:noProof/>
          </w:rPr>
          <w:fldChar w:fldCharType="separate"/>
        </w:r>
        <w:r w:rsidR="001B273C">
          <w:rPr>
            <w:noProof/>
          </w:rPr>
          <w:t>93</w:t>
        </w:r>
        <w:r w:rsidR="001B273C">
          <w:rPr>
            <w:noProof/>
          </w:rPr>
          <w:fldChar w:fldCharType="end"/>
        </w:r>
      </w:hyperlink>
    </w:p>
    <w:p w:rsidR="001B273C" w:rsidRDefault="00CA2BCB">
      <w:pPr>
        <w:pStyle w:val="TOC2"/>
        <w:rPr>
          <w:rFonts w:eastAsiaTheme="minorEastAsia"/>
          <w:smallCaps w:val="0"/>
          <w:sz w:val="22"/>
        </w:rPr>
      </w:pPr>
      <w:hyperlink w:anchor="_Toc465020905" w:history="1">
        <w:r w:rsidR="001B273C" w:rsidRPr="002F4E5B">
          <w:rPr>
            <w:rStyle w:val="Hyperlink"/>
          </w:rPr>
          <w:t>Saatavuus</w:t>
        </w:r>
        <w:r w:rsidR="001B273C">
          <w:tab/>
        </w:r>
        <w:r w:rsidR="001B273C">
          <w:fldChar w:fldCharType="begin"/>
        </w:r>
        <w:r w:rsidR="001B273C">
          <w:instrText xml:space="preserve"> PAGEREF _Toc465020905 \h </w:instrText>
        </w:r>
        <w:r w:rsidR="001B273C">
          <w:fldChar w:fldCharType="separate"/>
        </w:r>
        <w:r w:rsidR="001B273C">
          <w:t>93</w:t>
        </w:r>
        <w:r w:rsidR="001B273C">
          <w:fldChar w:fldCharType="end"/>
        </w:r>
      </w:hyperlink>
    </w:p>
    <w:p w:rsidR="001B273C" w:rsidRDefault="00CA2BCB">
      <w:pPr>
        <w:pStyle w:val="TOC2"/>
        <w:rPr>
          <w:rFonts w:eastAsiaTheme="minorEastAsia"/>
          <w:smallCaps w:val="0"/>
          <w:sz w:val="22"/>
        </w:rPr>
      </w:pPr>
      <w:hyperlink w:anchor="_Toc465020906" w:history="1">
        <w:r w:rsidR="001B273C" w:rsidRPr="002F4E5B">
          <w:rPr>
            <w:rStyle w:val="Hyperlink"/>
          </w:rPr>
          <w:t>Toimitus ja omistusoikeus</w:t>
        </w:r>
        <w:r w:rsidR="001B273C">
          <w:tab/>
        </w:r>
        <w:r w:rsidR="001B273C">
          <w:fldChar w:fldCharType="begin"/>
        </w:r>
        <w:r w:rsidR="001B273C">
          <w:instrText xml:space="preserve"> PAGEREF _Toc465020906 \h </w:instrText>
        </w:r>
        <w:r w:rsidR="001B273C">
          <w:fldChar w:fldCharType="separate"/>
        </w:r>
        <w:r w:rsidR="001B273C">
          <w:t>93</w:t>
        </w:r>
        <w:r w:rsidR="001B273C">
          <w:fldChar w:fldCharType="end"/>
        </w:r>
      </w:hyperlink>
    </w:p>
    <w:p w:rsidR="001B273C" w:rsidRDefault="00CA2BCB">
      <w:pPr>
        <w:pStyle w:val="TOC2"/>
        <w:rPr>
          <w:rFonts w:eastAsiaTheme="minorEastAsia"/>
          <w:smallCaps w:val="0"/>
          <w:sz w:val="22"/>
        </w:rPr>
      </w:pPr>
      <w:hyperlink w:anchor="_Toc465020907" w:history="1">
        <w:r w:rsidR="001B273C" w:rsidRPr="002F4E5B">
          <w:rPr>
            <w:rStyle w:val="Hyperlink"/>
          </w:rPr>
          <w:t>Storage Array -ohjelmisto:</w:t>
        </w:r>
        <w:r w:rsidR="001B273C">
          <w:tab/>
        </w:r>
        <w:r w:rsidR="001B273C">
          <w:fldChar w:fldCharType="begin"/>
        </w:r>
        <w:r w:rsidR="001B273C">
          <w:instrText xml:space="preserve"> PAGEREF _Toc465020907 \h </w:instrText>
        </w:r>
        <w:r w:rsidR="001B273C">
          <w:fldChar w:fldCharType="separate"/>
        </w:r>
        <w:r w:rsidR="001B273C">
          <w:t>93</w:t>
        </w:r>
        <w:r w:rsidR="001B273C">
          <w:fldChar w:fldCharType="end"/>
        </w:r>
      </w:hyperlink>
    </w:p>
    <w:p w:rsidR="001B273C" w:rsidRDefault="00CA2BCB">
      <w:pPr>
        <w:pStyle w:val="TOC2"/>
        <w:rPr>
          <w:rFonts w:eastAsiaTheme="minorEastAsia"/>
          <w:smallCaps w:val="0"/>
          <w:sz w:val="22"/>
        </w:rPr>
      </w:pPr>
      <w:hyperlink w:anchor="_Toc465020908" w:history="1">
        <w:r w:rsidR="001B273C" w:rsidRPr="002F4E5B">
          <w:rPr>
            <w:rStyle w:val="Hyperlink"/>
          </w:rPr>
          <w:t>Rajoitettu laitteistotakuu</w:t>
        </w:r>
        <w:r w:rsidR="001B273C">
          <w:tab/>
        </w:r>
        <w:r w:rsidR="001B273C">
          <w:fldChar w:fldCharType="begin"/>
        </w:r>
        <w:r w:rsidR="001B273C">
          <w:instrText xml:space="preserve"> PAGEREF _Toc465020908 \h </w:instrText>
        </w:r>
        <w:r w:rsidR="001B273C">
          <w:fldChar w:fldCharType="separate"/>
        </w:r>
        <w:r w:rsidR="001B273C">
          <w:t>93</w:t>
        </w:r>
        <w:r w:rsidR="001B273C">
          <w:fldChar w:fldCharType="end"/>
        </w:r>
      </w:hyperlink>
    </w:p>
    <w:p w:rsidR="001B273C" w:rsidRDefault="00CA2BCB">
      <w:pPr>
        <w:pStyle w:val="TOC2"/>
        <w:rPr>
          <w:rFonts w:eastAsiaTheme="minorEastAsia"/>
          <w:smallCaps w:val="0"/>
          <w:sz w:val="22"/>
        </w:rPr>
      </w:pPr>
      <w:hyperlink w:anchor="_Toc465020909" w:history="1">
        <w:r w:rsidR="001B273C" w:rsidRPr="002F4E5B">
          <w:rPr>
            <w:rStyle w:val="Hyperlink"/>
          </w:rPr>
          <w:t>Vastuusta vapauttaminen. Puolustautuminen kolmansien osapuolten vaatimuksia vastaan.</w:t>
        </w:r>
        <w:r w:rsidR="001B273C">
          <w:tab/>
        </w:r>
        <w:r w:rsidR="001B273C">
          <w:fldChar w:fldCharType="begin"/>
        </w:r>
        <w:r w:rsidR="001B273C">
          <w:instrText xml:space="preserve"> PAGEREF _Toc465020909 \h </w:instrText>
        </w:r>
        <w:r w:rsidR="001B273C">
          <w:fldChar w:fldCharType="separate"/>
        </w:r>
        <w:r w:rsidR="001B273C">
          <w:t>94</w:t>
        </w:r>
        <w:r w:rsidR="001B273C">
          <w:fldChar w:fldCharType="end"/>
        </w:r>
      </w:hyperlink>
    </w:p>
    <w:p w:rsidR="001B273C" w:rsidRDefault="00CA2BCB">
      <w:pPr>
        <w:pStyle w:val="TOC2"/>
        <w:rPr>
          <w:rFonts w:eastAsiaTheme="minorEastAsia"/>
          <w:smallCaps w:val="0"/>
          <w:sz w:val="22"/>
        </w:rPr>
      </w:pPr>
      <w:hyperlink w:anchor="_Toc465020910" w:history="1">
        <w:r w:rsidR="001B273C" w:rsidRPr="002F4E5B">
          <w:rPr>
            <w:rStyle w:val="Hyperlink"/>
          </w:rPr>
          <w:t>Vastuunrajoitus</w:t>
        </w:r>
        <w:r w:rsidR="001B273C">
          <w:tab/>
        </w:r>
        <w:r w:rsidR="001B273C">
          <w:fldChar w:fldCharType="begin"/>
        </w:r>
        <w:r w:rsidR="001B273C">
          <w:instrText xml:space="preserve"> PAGEREF _Toc465020910 \h </w:instrText>
        </w:r>
        <w:r w:rsidR="001B273C">
          <w:fldChar w:fldCharType="separate"/>
        </w:r>
        <w:r w:rsidR="001B273C">
          <w:t>94</w:t>
        </w:r>
        <w:r w:rsidR="001B273C">
          <w:fldChar w:fldCharType="end"/>
        </w:r>
      </w:hyperlink>
    </w:p>
    <w:p w:rsidR="001B273C" w:rsidRDefault="00CA2BCB">
      <w:pPr>
        <w:pStyle w:val="TOC2"/>
        <w:rPr>
          <w:rFonts w:eastAsiaTheme="minorEastAsia"/>
          <w:smallCaps w:val="0"/>
          <w:sz w:val="22"/>
        </w:rPr>
      </w:pPr>
      <w:hyperlink w:anchor="_Toc465020911" w:history="1">
        <w:r w:rsidR="001B273C" w:rsidRPr="002F4E5B">
          <w:rPr>
            <w:rStyle w:val="Hyperlink"/>
          </w:rPr>
          <w:t>Yhdysvaltain vienninhallintalait</w:t>
        </w:r>
        <w:r w:rsidR="001B273C">
          <w:tab/>
        </w:r>
        <w:r w:rsidR="001B273C">
          <w:fldChar w:fldCharType="begin"/>
        </w:r>
        <w:r w:rsidR="001B273C">
          <w:instrText xml:space="preserve"> PAGEREF _Toc465020911 \h </w:instrText>
        </w:r>
        <w:r w:rsidR="001B273C">
          <w:fldChar w:fldCharType="separate"/>
        </w:r>
        <w:r w:rsidR="001B273C">
          <w:t>94</w:t>
        </w:r>
        <w:r w:rsidR="001B273C">
          <w:fldChar w:fldCharType="end"/>
        </w:r>
      </w:hyperlink>
    </w:p>
    <w:p w:rsidR="001B273C" w:rsidRDefault="00CA2BCB">
      <w:pPr>
        <w:pStyle w:val="TOC2"/>
        <w:rPr>
          <w:rFonts w:eastAsiaTheme="minorEastAsia"/>
          <w:smallCaps w:val="0"/>
          <w:sz w:val="22"/>
        </w:rPr>
      </w:pPr>
      <w:hyperlink w:anchor="_Toc465020912" w:history="1">
        <w:r w:rsidR="001B273C" w:rsidRPr="002F4E5B">
          <w:rPr>
            <w:rStyle w:val="Hyperlink"/>
          </w:rPr>
          <w:t>Vianmääritystietojen kerääminen</w:t>
        </w:r>
        <w:r w:rsidR="001B273C">
          <w:tab/>
        </w:r>
        <w:r w:rsidR="001B273C">
          <w:fldChar w:fldCharType="begin"/>
        </w:r>
        <w:r w:rsidR="001B273C">
          <w:instrText xml:space="preserve"> PAGEREF _Toc465020912 \h </w:instrText>
        </w:r>
        <w:r w:rsidR="001B273C">
          <w:fldChar w:fldCharType="separate"/>
        </w:r>
        <w:r w:rsidR="001B273C">
          <w:t>94</w:t>
        </w:r>
        <w:r w:rsidR="001B273C">
          <w:fldChar w:fldCharType="end"/>
        </w:r>
      </w:hyperlink>
    </w:p>
    <w:p w:rsidR="001B273C" w:rsidRDefault="00CA2BCB">
      <w:pPr>
        <w:pStyle w:val="TOC2"/>
        <w:rPr>
          <w:rFonts w:eastAsiaTheme="minorEastAsia"/>
          <w:smallCaps w:val="0"/>
          <w:sz w:val="22"/>
        </w:rPr>
      </w:pPr>
      <w:hyperlink w:anchor="_Toc465020913" w:history="1">
        <w:r w:rsidR="001B273C" w:rsidRPr="002F4E5B">
          <w:rPr>
            <w:rStyle w:val="Hyperlink"/>
          </w:rPr>
          <w:t>Valtionhallinnon käyttö</w:t>
        </w:r>
        <w:r w:rsidR="001B273C">
          <w:tab/>
        </w:r>
        <w:r w:rsidR="001B273C">
          <w:fldChar w:fldCharType="begin"/>
        </w:r>
        <w:r w:rsidR="001B273C">
          <w:instrText xml:space="preserve"> PAGEREF _Toc465020913 \h </w:instrText>
        </w:r>
        <w:r w:rsidR="001B273C">
          <w:fldChar w:fldCharType="separate"/>
        </w:r>
        <w:r w:rsidR="001B273C">
          <w:t>94</w:t>
        </w:r>
        <w:r w:rsidR="001B273C">
          <w:fldChar w:fldCharType="end"/>
        </w:r>
      </w:hyperlink>
    </w:p>
    <w:p w:rsidR="001B273C" w:rsidRDefault="00CA2BCB">
      <w:pPr>
        <w:pStyle w:val="TOC1"/>
        <w:rPr>
          <w:rFonts w:eastAsiaTheme="minorEastAsia"/>
          <w:b w:val="0"/>
          <w:caps w:val="0"/>
          <w:noProof/>
          <w:sz w:val="22"/>
          <w:szCs w:val="22"/>
        </w:rPr>
      </w:pPr>
      <w:hyperlink w:anchor="_Toc465020914" w:history="1">
        <w:r w:rsidR="001B273C" w:rsidRPr="002F4E5B">
          <w:rPr>
            <w:rStyle w:val="Hyperlink"/>
            <w:noProof/>
          </w:rPr>
          <w:t>Hakemisto</w:t>
        </w:r>
        <w:r w:rsidR="001B273C">
          <w:rPr>
            <w:noProof/>
          </w:rPr>
          <w:tab/>
        </w:r>
        <w:r w:rsidR="001B273C">
          <w:rPr>
            <w:noProof/>
          </w:rPr>
          <w:fldChar w:fldCharType="begin"/>
        </w:r>
        <w:r w:rsidR="001B273C">
          <w:rPr>
            <w:noProof/>
          </w:rPr>
          <w:instrText xml:space="preserve"> PAGEREF _Toc465020914 \h </w:instrText>
        </w:r>
        <w:r w:rsidR="001B273C">
          <w:rPr>
            <w:noProof/>
          </w:rPr>
        </w:r>
        <w:r w:rsidR="001B273C">
          <w:rPr>
            <w:noProof/>
          </w:rPr>
          <w:fldChar w:fldCharType="separate"/>
        </w:r>
        <w:r w:rsidR="001B273C">
          <w:rPr>
            <w:noProof/>
          </w:rPr>
          <w:t>95</w:t>
        </w:r>
        <w:r w:rsidR="001B273C">
          <w:rPr>
            <w:noProof/>
          </w:rPr>
          <w:fldChar w:fldCharType="end"/>
        </w:r>
      </w:hyperlink>
    </w:p>
    <w:p w:rsidR="007D7459" w:rsidRDefault="001B273C">
      <w:pPr>
        <w:pStyle w:val="ProductList-Body"/>
        <w:sectPr w:rsidR="007D7459">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7D7459" w:rsidRDefault="007D7459">
      <w:pPr>
        <w:pStyle w:val="ProductList-Body"/>
      </w:pPr>
    </w:p>
    <w:p w:rsidR="007D7459" w:rsidRDefault="007D7459">
      <w:pPr>
        <w:sectPr w:rsidR="007D7459">
          <w:headerReference w:type="default" r:id="rId20"/>
          <w:footerReference w:type="default" r:id="rId21"/>
          <w:type w:val="continuous"/>
          <w:pgSz w:w="12240" w:h="15840" w:code="1"/>
          <w:pgMar w:top="1170" w:right="720" w:bottom="720" w:left="720" w:header="432" w:footer="288" w:gutter="0"/>
          <w:cols w:space="360"/>
        </w:sectPr>
      </w:pPr>
    </w:p>
    <w:p w:rsidR="007D7459" w:rsidRDefault="001B273C">
      <w:pPr>
        <w:pStyle w:val="ProductList-SectionHeading"/>
        <w:pageBreakBefore/>
        <w:outlineLvl w:val="0"/>
      </w:pPr>
      <w:bookmarkStart w:id="2" w:name="_Sec531"/>
      <w:bookmarkEnd w:id="1"/>
      <w:r>
        <w:lastRenderedPageBreak/>
        <w:t>Johdanto</w:t>
      </w:r>
      <w:r>
        <w:fldChar w:fldCharType="begin"/>
      </w:r>
      <w:r>
        <w:instrText xml:space="preserve"> TC "</w:instrText>
      </w:r>
      <w:bookmarkStart w:id="3" w:name="_Toc465020800"/>
      <w:r>
        <w:instrText>Johdanto</w:instrText>
      </w:r>
      <w:bookmarkEnd w:id="3"/>
      <w:r>
        <w:instrText>" \l 1</w:instrText>
      </w:r>
      <w:r>
        <w:fldChar w:fldCharType="end"/>
      </w:r>
    </w:p>
    <w:p w:rsidR="007D7459" w:rsidRDefault="007D7459">
      <w:pPr>
        <w:pStyle w:val="ProductList-Body"/>
      </w:pPr>
    </w:p>
    <w:p w:rsidR="007D7459" w:rsidRDefault="001B273C">
      <w:pPr>
        <w:pStyle w:val="ProductList-Offering1Heading"/>
        <w:outlineLvl w:val="1"/>
      </w:pPr>
      <w:bookmarkStart w:id="4" w:name="_Sec532"/>
      <w:r>
        <w:t>Tietoja tästä asiakirjasta</w:t>
      </w:r>
      <w:bookmarkEnd w:id="4"/>
      <w:r>
        <w:fldChar w:fldCharType="begin"/>
      </w:r>
      <w:r>
        <w:instrText xml:space="preserve"> TC "</w:instrText>
      </w:r>
      <w:bookmarkStart w:id="5" w:name="_Toc465020801"/>
      <w:r>
        <w:instrText>Tietoja tästä asiakirjasta</w:instrText>
      </w:r>
      <w:bookmarkEnd w:id="5"/>
      <w:r>
        <w:instrText>" \l 2</w:instrText>
      </w:r>
      <w:r>
        <w:fldChar w:fldCharType="end"/>
      </w:r>
    </w:p>
    <w:p w:rsidR="007D7459" w:rsidRDefault="001B273C">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22">
        <w:r>
          <w:rPr>
            <w:color w:val="00467F"/>
            <w:u w:val="single"/>
          </w:rPr>
          <w:t>http://go.microsoft.com/?linkid=9840733</w:t>
        </w:r>
      </w:hyperlink>
      <w:r>
        <w:t>.</w:t>
      </w:r>
    </w:p>
    <w:p w:rsidR="007D7459" w:rsidRDefault="007D7459">
      <w:pPr>
        <w:pStyle w:val="ProductList-Body"/>
      </w:pPr>
    </w:p>
    <w:p w:rsidR="007D7459" w:rsidRDefault="001B273C">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23">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24">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rsidR="007D7459" w:rsidRDefault="001B273C">
      <w:pPr>
        <w:pStyle w:val="ProductList-Offering1Heading"/>
        <w:outlineLvl w:val="1"/>
      </w:pPr>
      <w:bookmarkStart w:id="6" w:name="_Sec533"/>
      <w:r>
        <w:t>Asiakirjan sisältö</w:t>
      </w:r>
      <w:bookmarkEnd w:id="6"/>
      <w:r>
        <w:fldChar w:fldCharType="begin"/>
      </w:r>
      <w:r>
        <w:instrText xml:space="preserve"> TC "</w:instrText>
      </w:r>
      <w:bookmarkStart w:id="7" w:name="_Toc465020802"/>
      <w:r>
        <w:instrText>Asiakirjan sisältö</w:instrText>
      </w:r>
      <w:bookmarkEnd w:id="7"/>
      <w:r>
        <w:instrText>" \l 2</w:instrText>
      </w:r>
      <w:r>
        <w:fldChar w:fldCharType="end"/>
      </w:r>
    </w:p>
    <w:p w:rsidR="007D7459" w:rsidRDefault="001B273C">
      <w:pPr>
        <w:pStyle w:val="ProductList-Body"/>
      </w:pPr>
      <w:r>
        <w:t>Tuotteen ehdoissa on seuraavat osat:</w:t>
      </w:r>
    </w:p>
    <w:p w:rsidR="007D7459" w:rsidRDefault="00CA2BCB" w:rsidP="001B273C">
      <w:pPr>
        <w:pStyle w:val="ProductList-Bullet"/>
        <w:numPr>
          <w:ilvl w:val="0"/>
          <w:numId w:val="3"/>
        </w:numPr>
      </w:pPr>
      <w:hyperlink w:anchor="_Sec531">
        <w:r w:rsidR="001B273C">
          <w:rPr>
            <w:color w:val="00467F"/>
            <w:u w:val="single"/>
          </w:rPr>
          <w:t>Johdanto</w:t>
        </w:r>
      </w:hyperlink>
      <w:r w:rsidR="001B273C">
        <w:t xml:space="preserve">, joka sisältää viimeisimpien muutosten luettelon. </w:t>
      </w:r>
    </w:p>
    <w:p w:rsidR="007D7459" w:rsidRDefault="00CA2BCB" w:rsidP="001B273C">
      <w:pPr>
        <w:pStyle w:val="ProductList-Bullet"/>
        <w:numPr>
          <w:ilvl w:val="0"/>
          <w:numId w:val="3"/>
        </w:numPr>
      </w:pPr>
      <w:hyperlink w:anchor="_Sec536">
        <w:r w:rsidR="001B273C">
          <w:rPr>
            <w:color w:val="00467F"/>
            <w:u w:val="single"/>
          </w:rPr>
          <w:t>Käyttöoikeusehdot</w:t>
        </w:r>
      </w:hyperlink>
      <w:r w:rsidR="001B273C">
        <w:t xml:space="preserve">, joka on Ohjelmistotuotteita koskevien Käyttöoikeuden yleispätevien ehtojen ja Käyttöoikeusmallin ehtojen luettelo. </w:t>
      </w:r>
    </w:p>
    <w:p w:rsidR="007D7459" w:rsidRDefault="00CA2BCB" w:rsidP="001B273C">
      <w:pPr>
        <w:pStyle w:val="ProductList-Bullet"/>
        <w:numPr>
          <w:ilvl w:val="0"/>
          <w:numId w:val="3"/>
        </w:numPr>
      </w:pPr>
      <w:hyperlink w:anchor="_Sec547">
        <w:r w:rsidR="001B273C">
          <w:rPr>
            <w:color w:val="00467F"/>
            <w:u w:val="single"/>
          </w:rPr>
          <w:t>Ohjelmistotuotteet</w:t>
        </w:r>
      </w:hyperlink>
      <w:r w:rsidR="001B273C">
        <w:t xml:space="preserve">, joka luettelee kaikki Ohjelmistotuotemerkinnät. </w:t>
      </w:r>
    </w:p>
    <w:p w:rsidR="007D7459" w:rsidRDefault="00CA2BCB" w:rsidP="001B273C">
      <w:pPr>
        <w:pStyle w:val="ProductList-Bullet"/>
        <w:numPr>
          <w:ilvl w:val="0"/>
          <w:numId w:val="3"/>
        </w:numPr>
      </w:pPr>
      <w:hyperlink w:anchor="_Sec548">
        <w:r w:rsidR="001B273C">
          <w:rPr>
            <w:color w:val="00467F"/>
            <w:u w:val="single"/>
          </w:rPr>
          <w:t>Online-palvelutuotteet</w:t>
        </w:r>
      </w:hyperlink>
      <w:r w:rsidR="001B273C">
        <w:t xml:space="preserve">, joka luettelee kaikki Online-palvelutuotemerkinnät. </w:t>
      </w:r>
    </w:p>
    <w:p w:rsidR="007D7459" w:rsidRDefault="00CA2BCB" w:rsidP="001B273C">
      <w:pPr>
        <w:pStyle w:val="ProductList-Bullet"/>
        <w:numPr>
          <w:ilvl w:val="0"/>
          <w:numId w:val="3"/>
        </w:numPr>
      </w:pPr>
      <w:hyperlink w:anchor="_Sec549">
        <w:r w:rsidR="001B273C">
          <w:rPr>
            <w:color w:val="00467F"/>
            <w:u w:val="single"/>
          </w:rPr>
          <w:t>Sanasto</w:t>
        </w:r>
      </w:hyperlink>
      <w:r w:rsidR="001B273C">
        <w:t xml:space="preserve">, joka määrittää Määritteet, Soluarvot, Sarakeotsikot ja muut isolla kirjoitetut termit, joita käytetään Tuotteen ehdoissa. </w:t>
      </w:r>
    </w:p>
    <w:p w:rsidR="007D7459" w:rsidRDefault="001B273C" w:rsidP="001B273C">
      <w:pPr>
        <w:pStyle w:val="ProductList-Bullet"/>
        <w:numPr>
          <w:ilvl w:val="0"/>
          <w:numId w:val="3"/>
        </w:numPr>
      </w:pPr>
      <w:r>
        <w:t xml:space="preserve">Seuraavat liitteet: </w:t>
      </w:r>
    </w:p>
    <w:p w:rsidR="007D7459" w:rsidRDefault="00CA2BCB" w:rsidP="001B273C">
      <w:pPr>
        <w:pStyle w:val="ProductList-Bullet"/>
        <w:numPr>
          <w:ilvl w:val="1"/>
          <w:numId w:val="3"/>
        </w:numPr>
      </w:pPr>
      <w:hyperlink w:anchor="_Sec591">
        <w:r w:rsidR="001B273C">
          <w:rPr>
            <w:color w:val="00467F"/>
            <w:u w:val="single"/>
          </w:rPr>
          <w:t>Liite A – CAL/Hallintakäyttöoikeus-käyttöoikeuksia vastaavat -taulukko</w:t>
        </w:r>
      </w:hyperlink>
      <w:r w:rsidR="001B273C">
        <w:t xml:space="preserve">, joka osoittaa saatavilla olevat Palvelintuotteiden käyttöoikeuden myöntävät CAL-ohjelmistosarjat ja Online-palvelutilauskäyttöoikeudet. </w:t>
      </w:r>
    </w:p>
    <w:p w:rsidR="007D7459" w:rsidRDefault="00CA2BCB" w:rsidP="001B273C">
      <w:pPr>
        <w:pStyle w:val="ProductList-Bullet"/>
        <w:numPr>
          <w:ilvl w:val="1"/>
          <w:numId w:val="3"/>
        </w:numPr>
      </w:pPr>
      <w:hyperlink w:anchor="_Sec564">
        <w:r w:rsidR="001B273C">
          <w:rPr>
            <w:color w:val="00467F"/>
            <w:u w:val="single"/>
          </w:rPr>
          <w:t>Liite B – Software Assurance</w:t>
        </w:r>
      </w:hyperlink>
      <w:r w:rsidR="001B273C">
        <w:t xml:space="preserve">, joka kuvaa SA-ylläpidon hankintasäännöt ja SA-asiakkaiden käytettävissä olevat lisäedut. </w:t>
      </w:r>
    </w:p>
    <w:p w:rsidR="007D7459" w:rsidRDefault="00CA2BCB" w:rsidP="001B273C">
      <w:pPr>
        <w:pStyle w:val="ProductList-Bullet"/>
        <w:numPr>
          <w:ilvl w:val="1"/>
          <w:numId w:val="3"/>
        </w:numPr>
      </w:pPr>
      <w:hyperlink w:anchor="_Sec562">
        <w:r w:rsidR="001B273C">
          <w:rPr>
            <w:color w:val="00467F"/>
            <w:u w:val="single"/>
          </w:rPr>
          <w:t>Liite C – Professional Services</w:t>
        </w:r>
      </w:hyperlink>
      <w:r w:rsidR="001B273C">
        <w:t xml:space="preserve">, joka luettelee Microsoftin volyymikäyttöoikeuksien kautta tarjotut Professional Services -palvelut. </w:t>
      </w:r>
    </w:p>
    <w:p w:rsidR="007D7459" w:rsidRDefault="00CA2BCB" w:rsidP="001B273C">
      <w:pPr>
        <w:pStyle w:val="ProductList-Bullet"/>
        <w:numPr>
          <w:ilvl w:val="1"/>
          <w:numId w:val="3"/>
        </w:numPr>
      </w:pPr>
      <w:hyperlink w:anchor="_Sec563">
        <w:r w:rsidR="001B273C">
          <w:rPr>
            <w:color w:val="00467F"/>
            <w:u w:val="single"/>
          </w:rPr>
          <w:t>Liite D – Ohjelmasopimuksen lisäehdot</w:t>
        </w:r>
      </w:hyperlink>
      <w:r w:rsidR="001B273C">
        <w:t xml:space="preserve"> sisältää ehdot, jotka täydentävät Microsoftin volyymikäyttöoikeusohjelman sopimuksia. </w:t>
      </w:r>
    </w:p>
    <w:p w:rsidR="007D7459" w:rsidRDefault="00CA2BCB" w:rsidP="001B273C">
      <w:pPr>
        <w:pStyle w:val="ProductList-Bullet"/>
        <w:numPr>
          <w:ilvl w:val="1"/>
          <w:numId w:val="3"/>
        </w:numPr>
      </w:pPr>
      <w:hyperlink w:anchor="_Sec572">
        <w:r w:rsidR="001B273C">
          <w:rPr>
            <w:color w:val="00467F"/>
            <w:u w:val="single"/>
          </w:rPr>
          <w:t>Liite E – Tuotekampanjat</w:t>
        </w:r>
      </w:hyperlink>
      <w:r w:rsidR="001B273C">
        <w:t xml:space="preserve">, joka luettelee Tuotekampanjat, jotka eivät muutoin ole Hintaluettelossa. </w:t>
      </w:r>
    </w:p>
    <w:p w:rsidR="007D7459" w:rsidRDefault="00CA2BCB" w:rsidP="001B273C">
      <w:pPr>
        <w:pStyle w:val="ProductList-Bullet"/>
        <w:numPr>
          <w:ilvl w:val="1"/>
          <w:numId w:val="3"/>
        </w:numPr>
      </w:pPr>
      <w:hyperlink w:anchor="_Sec899">
        <w:r w:rsidR="001B273C">
          <w:rPr>
            <w:color w:val="00467F"/>
            <w:u w:val="single"/>
          </w:rPr>
          <w:t>Liite F - Storage Array -ehdot</w:t>
        </w:r>
      </w:hyperlink>
      <w:r w:rsidR="001B273C">
        <w:t>, jossa oli Storage Array -laitteiden lisäehtoja.</w:t>
      </w:r>
    </w:p>
    <w:p w:rsidR="007D7459" w:rsidRDefault="00CA2BCB" w:rsidP="001B273C">
      <w:pPr>
        <w:pStyle w:val="ProductList-Bullet"/>
        <w:numPr>
          <w:ilvl w:val="0"/>
          <w:numId w:val="3"/>
        </w:numPr>
      </w:pPr>
      <w:hyperlink w:anchor="_Sec844">
        <w:r w:rsidR="001B273C">
          <w:rPr>
            <w:color w:val="00467F"/>
            <w:u w:val="single"/>
          </w:rPr>
          <w:t>Hakemisto</w:t>
        </w:r>
      </w:hyperlink>
      <w:r w:rsidR="001B273C">
        <w:t>, jossa luetellaan kaikki Tuotteen ehdoissa viitatut Tuotteet ja määritetään niiden sijainti.</w:t>
      </w:r>
    </w:p>
    <w:p w:rsidR="007D7459" w:rsidRDefault="001B273C">
      <w:pPr>
        <w:pStyle w:val="ProductList-Offering1Heading"/>
        <w:outlineLvl w:val="1"/>
      </w:pPr>
      <w:bookmarkStart w:id="8" w:name="_Sec534"/>
      <w:r>
        <w:t>Tuotemerkinnöissä navigoiminen</w:t>
      </w:r>
      <w:bookmarkEnd w:id="8"/>
      <w:r>
        <w:fldChar w:fldCharType="begin"/>
      </w:r>
      <w:r>
        <w:instrText xml:space="preserve"> TC "</w:instrText>
      </w:r>
      <w:bookmarkStart w:id="9" w:name="_Toc465020803"/>
      <w:r>
        <w:instrText>Tuotemerkinnöissä navigoiminen</w:instrText>
      </w:r>
      <w:bookmarkEnd w:id="9"/>
      <w:r>
        <w:instrText>" \l 2</w:instrText>
      </w:r>
      <w:r>
        <w:fldChar w:fldCharType="end"/>
      </w:r>
    </w:p>
    <w:p w:rsidR="007D7459" w:rsidRDefault="001B273C">
      <w:pPr>
        <w:pStyle w:val="ProductList-Body"/>
      </w:pPr>
      <w:r>
        <w:t>Kukin Ohjelmistotuotemerkintä sisältää neljä osaa: Ohjelman saatavuus, Tuotteen ehdot, Käyttöoikeudet ja Software Assurance.</w:t>
      </w:r>
    </w:p>
    <w:p w:rsidR="007D7459" w:rsidRDefault="001B273C">
      <w:pPr>
        <w:pStyle w:val="ProductList-Body"/>
      </w:pPr>
      <w:r>
        <w:t>Kukin Online-palvelutuotemerkintä sisältää kaksi osaa: Ohjelman saatavuus ja Tuotteen ehdot.</w:t>
      </w:r>
    </w:p>
    <w:p w:rsidR="007D7459" w:rsidRDefault="007D7459">
      <w:pPr>
        <w:pStyle w:val="ProductList-Body"/>
      </w:pPr>
    </w:p>
    <w:p w:rsidR="007D7459" w:rsidRDefault="001B273C">
      <w:pPr>
        <w:pStyle w:val="ProductList-Body"/>
      </w:pPr>
      <w:r>
        <w:rPr>
          <w:b/>
          <w:color w:val="00188F"/>
        </w:rPr>
        <w:t xml:space="preserve">1. Ohjelman saatavuus </w:t>
      </w:r>
      <w:r>
        <w:t>osoittaa kunkin Tuotteen osalta tarjonnan tyypin, (mahdollisen) pistemäärän ja saatavuuden volyymikäyttöoikeussopimusohjelmissa.</w:t>
      </w:r>
    </w:p>
    <w:p w:rsidR="007D7459" w:rsidRDefault="001B273C">
      <w:pPr>
        <w:pStyle w:val="ProductList-Body"/>
      </w:pPr>
      <w:r>
        <w:rPr>
          <w:noProof/>
        </w:rPr>
        <w:drawing>
          <wp:inline distT="0" distB="0" distL="0" distR="0">
            <wp:extent cx="5029200" cy="838200"/>
            <wp:effectExtent l="0" t="0" r="0" b="0"/>
            <wp:docPr id="4" name="72cf677a40ed6a59a0ad16fd2f7f1e3189327590.jpg"/>
            <wp:cNvGraphicFramePr/>
            <a:graphic xmlns:a="http://schemas.openxmlformats.org/drawingml/2006/main">
              <a:graphicData uri="http://schemas.openxmlformats.org/drawingml/2006/picture">
                <pic:pic xmlns:pic="http://schemas.openxmlformats.org/drawingml/2006/picture">
                  <pic:nvPicPr>
                    <pic:cNvPr id="0" name="72cf677a40ed6a59a0ad16fd2f7f1e3189327590.jpg"/>
                    <pic:cNvPicPr/>
                  </pic:nvPicPr>
                  <pic:blipFill>
                    <a:blip r:embed="rId25"/>
                    <a:stretch>
                      <a:fillRect/>
                    </a:stretch>
                  </pic:blipFill>
                  <pic:spPr>
                    <a:xfrm>
                      <a:off x="0" y="0"/>
                      <a:ext cx="5029200" cy="838200"/>
                    </a:xfrm>
                    <a:prstGeom prst="rect">
                      <a:avLst/>
                    </a:prstGeom>
                  </pic:spPr>
                </pic:pic>
              </a:graphicData>
            </a:graphic>
          </wp:inline>
        </w:drawing>
      </w:r>
    </w:p>
    <w:p w:rsidR="007D7459" w:rsidRDefault="007D7459">
      <w:pPr>
        <w:pStyle w:val="ProductList-Body"/>
      </w:pPr>
    </w:p>
    <w:p w:rsidR="007D7459" w:rsidRDefault="001B273C">
      <w:pPr>
        <w:pStyle w:val="ProductList-Body"/>
      </w:pPr>
      <w:r>
        <w:rPr>
          <w:b/>
          <w:color w:val="00188F"/>
        </w:rPr>
        <w:t xml:space="preserve">2. Tuotteen ehdot </w:t>
      </w:r>
      <w:r>
        <w:t>sisältävät lisätietoja, jotka liittyvät Tuotteen hankintaan, kuten hankinnan edellytykset, aiemmat versiot ja sovellettava Tuotevaranto.</w:t>
      </w:r>
    </w:p>
    <w:p w:rsidR="007D7459" w:rsidRDefault="001B273C">
      <w:pPr>
        <w:pStyle w:val="ProductList-Body"/>
      </w:pPr>
      <w:r>
        <w:rPr>
          <w:noProof/>
        </w:rPr>
        <w:lastRenderedPageBreak/>
        <w:drawing>
          <wp:inline distT="0" distB="0" distL="0" distR="0">
            <wp:extent cx="5029200" cy="1676400"/>
            <wp:effectExtent l="0" t="0" r="0" b="0"/>
            <wp:docPr id="2" name="c0aeb893be3291c9cd566f3f1fdc29297e44ddc1.jpg"/>
            <wp:cNvGraphicFramePr/>
            <a:graphic xmlns:a="http://schemas.openxmlformats.org/drawingml/2006/main">
              <a:graphicData uri="http://schemas.openxmlformats.org/drawingml/2006/picture">
                <pic:pic xmlns:pic="http://schemas.openxmlformats.org/drawingml/2006/picture">
                  <pic:nvPicPr>
                    <pic:cNvPr id="0" name="c0aeb893be3291c9cd566f3f1fdc29297e44ddc1.jpg"/>
                    <pic:cNvPicPr/>
                  </pic:nvPicPr>
                  <pic:blipFill>
                    <a:blip r:embed="rId26"/>
                    <a:stretch>
                      <a:fillRect/>
                    </a:stretch>
                  </pic:blipFill>
                  <pic:spPr>
                    <a:xfrm>
                      <a:off x="0" y="0"/>
                      <a:ext cx="5029200" cy="1676400"/>
                    </a:xfrm>
                    <a:prstGeom prst="rect">
                      <a:avLst/>
                    </a:prstGeom>
                  </pic:spPr>
                </pic:pic>
              </a:graphicData>
            </a:graphic>
          </wp:inline>
        </w:drawing>
      </w:r>
    </w:p>
    <w:p w:rsidR="007D7459" w:rsidRDefault="007D7459">
      <w:pPr>
        <w:pStyle w:val="ProductList-Body"/>
      </w:pPr>
    </w:p>
    <w:p w:rsidR="007D7459" w:rsidRDefault="001B273C">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”Tuotteen käyttöoikeuksiin” viittaavat kunkin Ohjelmistotuotemerkinnän kohdassa ”Käyttöoikeudet” oleviin ehtoihin. Online-palveluiden erityisehdot ovat Online-palveluiden ehdoissa.</w:t>
      </w:r>
    </w:p>
    <w:p w:rsidR="007D7459" w:rsidRDefault="001B273C">
      <w:pPr>
        <w:pStyle w:val="ProductList-Body"/>
      </w:pPr>
      <w:r>
        <w:rPr>
          <w:noProof/>
        </w:rPr>
        <w:drawing>
          <wp:inline distT="0" distB="0" distL="0" distR="0">
            <wp:extent cx="5029200" cy="1676400"/>
            <wp:effectExtent l="0" t="0" r="0" b="0"/>
            <wp:docPr id="3" name="aa5f7ec7d07f652104b8cfdcdfbda8051007e9c9.jpg"/>
            <wp:cNvGraphicFramePr/>
            <a:graphic xmlns:a="http://schemas.openxmlformats.org/drawingml/2006/main">
              <a:graphicData uri="http://schemas.openxmlformats.org/drawingml/2006/picture">
                <pic:pic xmlns:pic="http://schemas.openxmlformats.org/drawingml/2006/picture">
                  <pic:nvPicPr>
                    <pic:cNvPr id="0" name="aa5f7ec7d07f652104b8cfdcdfbda8051007e9c9.jpg"/>
                    <pic:cNvPicPr/>
                  </pic:nvPicPr>
                  <pic:blipFill>
                    <a:blip r:embed="rId27"/>
                    <a:stretch>
                      <a:fillRect/>
                    </a:stretch>
                  </pic:blipFill>
                  <pic:spPr>
                    <a:xfrm>
                      <a:off x="0" y="0"/>
                      <a:ext cx="5029200" cy="1676400"/>
                    </a:xfrm>
                    <a:prstGeom prst="rect">
                      <a:avLst/>
                    </a:prstGeom>
                  </pic:spPr>
                </pic:pic>
              </a:graphicData>
            </a:graphic>
          </wp:inline>
        </w:drawing>
      </w:r>
    </w:p>
    <w:p w:rsidR="007D7459" w:rsidRDefault="007D7459">
      <w:pPr>
        <w:pStyle w:val="ProductList-Body"/>
      </w:pPr>
    </w:p>
    <w:p w:rsidR="007D7459" w:rsidRDefault="001B273C">
      <w:pPr>
        <w:pStyle w:val="ProductList-Body"/>
      </w:pPr>
      <w:r>
        <w:rPr>
          <w:b/>
          <w:color w:val="00188F"/>
        </w:rPr>
        <w:t xml:space="preserve">4. Software Assurance </w:t>
      </w:r>
      <w:r>
        <w:t>osoittaa SA-ylläpitoon liittyvät ehdot.</w:t>
      </w:r>
    </w:p>
    <w:p w:rsidR="007D7459" w:rsidRDefault="001B273C">
      <w:pPr>
        <w:pStyle w:val="ProductList-Body"/>
      </w:pPr>
      <w:r>
        <w:rPr>
          <w:noProof/>
        </w:rPr>
        <w:drawing>
          <wp:inline distT="0" distB="0" distL="0" distR="0">
            <wp:extent cx="5029200" cy="1257300"/>
            <wp:effectExtent l="0" t="0" r="0" b="0"/>
            <wp:docPr id="5" name="d5ff6dd5d69c35e4440e4717f91465b47e9e08a2.jpg"/>
            <wp:cNvGraphicFramePr/>
            <a:graphic xmlns:a="http://schemas.openxmlformats.org/drawingml/2006/main">
              <a:graphicData uri="http://schemas.openxmlformats.org/drawingml/2006/picture">
                <pic:pic xmlns:pic="http://schemas.openxmlformats.org/drawingml/2006/picture">
                  <pic:nvPicPr>
                    <pic:cNvPr id="0" name="d5ff6dd5d69c35e4440e4717f91465b47e9e08a2.jpg"/>
                    <pic:cNvPicPr/>
                  </pic:nvPicPr>
                  <pic:blipFill>
                    <a:blip r:embed="rId28"/>
                    <a:stretch>
                      <a:fillRect/>
                    </a:stretch>
                  </pic:blipFill>
                  <pic:spPr>
                    <a:xfrm>
                      <a:off x="0" y="0"/>
                      <a:ext cx="5029200" cy="1257300"/>
                    </a:xfrm>
                    <a:prstGeom prst="rect">
                      <a:avLst/>
                    </a:prstGeom>
                  </pic:spPr>
                </pic:pic>
              </a:graphicData>
            </a:graphic>
          </wp:inline>
        </w:drawing>
      </w:r>
    </w:p>
    <w:p w:rsidR="007D7459" w:rsidRDefault="001B273C">
      <w:pPr>
        <w:pStyle w:val="ProductList-Offering1Heading"/>
        <w:outlineLvl w:val="1"/>
      </w:pPr>
      <w:bookmarkStart w:id="10" w:name="_Sec535"/>
      <w:r>
        <w:t>Selvennykset ja tämän asiakirjan muutosten yhteenveto</w:t>
      </w:r>
      <w:bookmarkEnd w:id="10"/>
      <w:r>
        <w:fldChar w:fldCharType="begin"/>
      </w:r>
      <w:r>
        <w:instrText xml:space="preserve"> TC "</w:instrText>
      </w:r>
      <w:bookmarkStart w:id="11" w:name="_Toc465020804"/>
      <w:r>
        <w:instrText>Selvennykset ja tämän asiakirjan muutosten yhteenveto</w:instrText>
      </w:r>
      <w:bookmarkEnd w:id="11"/>
      <w:r>
        <w:instrText>" \l 2</w:instrText>
      </w:r>
      <w:r>
        <w:fldChar w:fldCharType="end"/>
      </w:r>
    </w:p>
    <w:p w:rsidR="007D7459" w:rsidRDefault="001B273C">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436"/>
        <w:gridCol w:w="5354"/>
      </w:tblGrid>
      <w:tr w:rsidR="007D74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Poistot</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Azure-sovelluspalvelusuunnitelma</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AX Enterprise</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365 Plan 1, Enterprise edition</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AX Enterprise for SA</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365 Plan 2, Enterprise edition</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AX Task</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365 for Operations, Enterprise Edition</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AX Task for SA</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365 for Sales, Enterprise Edition</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AX Self Serve</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365 for Customer Service, Enterprise Edition</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AX Self Serve for SA</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365 for Field Service, Enterprise edition</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AX Device</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365 for Project Service Automation, Enterprise edition</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AX Device for SA</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365 for Team Members, Enterprise edition</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AX Additional Storage</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365 Plan 2, Enterprise edition From SA</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AX Sandbox Tier 1: Developer &amp; Test Instance</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365 Plan 2 Enterprise edition -lisäosa</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AX Sandbox Tier 2: Standard-hyväksyntätestaus</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365 for Operations, Enterprise edition From SA</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AX Sandbox Tier 3: Premier-hyväksyntätestaus</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365 for Operations, Enterprise edition -lisäosa</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AX Sandbox Tier 4: Standard-suorituskykytestaus</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365 for Team Members, Enterprise edition From SA</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AX Sandbox Tier 5: Premier-suorituskykytestaus</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365 Team Members, Enterprise edition -lisäosa</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AX Professional Direct Support</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365 Enterprise edition – Additional Customer Engagement Portal Page Views</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CRM Online Essential</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lastRenderedPageBreak/>
              <w:t>Microsoft Dynamics 365 Enterprise edition – Additional Customer Engagement Production Instance</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CRM Online Essential for SA</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365 Enterprise edition – Additional Customer Engagement Non-Production Instance</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CRM Online Basic</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365 Enterprise edition – Additional Customer Engagement Database Storage</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CRM Online Basic for SA</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365 Enterprise edition – Additional Customer Engagement Social Posts</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CRM Online Professional</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365 for Field Service, Enterprise edition – Resurssien ajoitusten optimointi</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CRM Online Professional Add-on to Office 365</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365 for Operations, Enterprise edition – Additional Database Storage</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CRM Online Professional Add-on to Office 365 for SA</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365 for Operations, Enterprise edition -– Additional File Storage</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CRM Online Professional for SA</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365 for Operations, Enterprise edition – Sandbox Taso 1: Developer &amp; Test Instance</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CRM Online Professional Direct Support</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365 for Operations, Enterprise edition – Sandbox Taso 2: Standard-hyväksyntätestaus</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CRM Online Enterprise</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365 for Operations, Enterprise edition – Sandbox Taso 3: Premier-hyväksyntätestaus</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CRM Online Enterprise for SA</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365 for Operations, Enterprise edition – Sandbox Taso 4: Standard-suorituskykytestaus</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CRM Online Enhanced Support</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365 for Operations, Enterprise edition – Sandbox Taso 5: Premier-suorituskykytestaus</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CRM Online Additional Portal Page Views</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365 Enhanced Support</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CRM Online Additional Production Instance</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365 Pro Direct Support</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CRM Online Additional Non-Production Instance</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Flow Plan 1</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CRM Online Additional Storage</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Flow Plan 2</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CRM Online -kenttäpalvelu</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PowerApp Plan 1</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CRM Online Project -palveluautomaatio</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PowerApp Plan 2</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CRM Online -portaali</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Visio Pro for Office 365 -lisäosa</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Employee Self Service</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 xml:space="preserve">Microsoft Dynamics Marketing Enterprise </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Marketing Extra Messages</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Marketing Enterprise Extra Storage</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Marketing Enhanced Support</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Marketing Professional Direct Support</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Marketing Sales Collaboration</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Marketing SMS Credit</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Social Engagement Professional</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Social Engagement Professional Add-on</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Social Engagement Additional Posts</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Social Engagement Enhanced Support</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Social Engagement Professional Direct Support</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Social Engagement Enterprise</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Parature Enterprise</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Parature Additional Records</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Parature Additional Page Views</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Parature Additional Departments</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Parature Additional File Storage</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Parature Enhanced Support</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Parature Professional Direct Support</w:t>
            </w:r>
          </w:p>
        </w:tc>
      </w:tr>
    </w:tbl>
    <w:p w:rsidR="007D7459" w:rsidRDefault="007D7459">
      <w:pPr>
        <w:pStyle w:val="ProductList-Body"/>
      </w:pPr>
    </w:p>
    <w:p w:rsidR="007D7459" w:rsidRDefault="001B273C">
      <w:pPr>
        <w:pStyle w:val="ProductList-ClauseHeading"/>
        <w:outlineLvl w:val="2"/>
      </w:pPr>
      <w:r>
        <w:t>Ohjelmistot</w:t>
      </w:r>
    </w:p>
    <w:p w:rsidR="007D7459" w:rsidRDefault="00CA2BCB">
      <w:pPr>
        <w:pStyle w:val="ProductList-Body"/>
      </w:pPr>
      <w:hyperlink w:anchor="_Sec602">
        <w:r w:rsidR="001B273C">
          <w:rPr>
            <w:color w:val="00467F"/>
            <w:u w:val="single"/>
          </w:rPr>
          <w:t>Core Infrastructure Suite</w:t>
        </w:r>
      </w:hyperlink>
      <w:r w:rsidR="001B273C">
        <w:t xml:space="preserve">: Käyttöoikeusmallin muuttamiseen liittyvät käyttöoikeudet -alakohta on poistettu 4 kohdasta ja 4 kohdan määritetaulukon Siirtymisoikeudet-soluun on lisätty viittaus Lokakuun 2016 Tuotteen ehtoihin sen osoittamiseksi, missä kyseiset tiedot sijaitsevat.  </w:t>
      </w:r>
    </w:p>
    <w:p w:rsidR="007D7459" w:rsidRDefault="00CA2BCB">
      <w:pPr>
        <w:pStyle w:val="ProductList-Body"/>
      </w:pPr>
      <w:hyperlink w:anchor="_Sec642">
        <w:r w:rsidR="001B273C">
          <w:rPr>
            <w:color w:val="00467F"/>
            <w:u w:val="single"/>
          </w:rPr>
          <w:t>System Center</w:t>
        </w:r>
      </w:hyperlink>
      <w:r w:rsidR="001B273C">
        <w:t>: Käyttöoikeusmallin muuttamiseen liittyvät käyttöoikeudet -alakohta on poistettu 4 kohdasta ja 4 kohdan määritetaulukon Siirtymisoikeudet-soluun on lisätty viittaus Lokakuun 2016 Tuotteen ehtoihin sen osoittamiseksi, missä kyseiset tiedot sijaitsevat.</w:t>
      </w:r>
    </w:p>
    <w:p w:rsidR="007D7459" w:rsidRDefault="00CA2BCB">
      <w:pPr>
        <w:pStyle w:val="ProductList-Body"/>
      </w:pPr>
      <w:hyperlink w:anchor="_Sec654">
        <w:r w:rsidR="001B273C">
          <w:rPr>
            <w:color w:val="00467F"/>
            <w:u w:val="single"/>
          </w:rPr>
          <w:t>Windows MultiPoint Server</w:t>
        </w:r>
      </w:hyperlink>
      <w:r w:rsidR="001B273C">
        <w:t>: SA-siirtyminen Asiakkaille, joilla on Windows MultiPoint Server 2012 Standard -ehtokohta ja Windows MultiPoint Server 2012 CAL -käyttöoikeuden SA-siirtyminen -ehtokohta on poistettu 4 kohdasta ja 4 kohdan määritetaulukon Siirtymisoikeudet-soluun on lisätty viittaus Lokakuun 2016 Tuotteen ehtoihin sen osoittamiseksi, missä kyseiset tiedot sijaitsevat.</w:t>
      </w:r>
    </w:p>
    <w:p w:rsidR="007D7459" w:rsidRDefault="00CA2BCB">
      <w:pPr>
        <w:pStyle w:val="ProductList-Body"/>
      </w:pPr>
      <w:hyperlink w:anchor="_Sec655">
        <w:r w:rsidR="001B273C">
          <w:rPr>
            <w:color w:val="00467F"/>
            <w:u w:val="single"/>
          </w:rPr>
          <w:t>Windows Server</w:t>
        </w:r>
      </w:hyperlink>
      <w:r w:rsidR="001B273C">
        <w:t>: Käyttöoikeusmallin muuttamiseen liittyvät käyttöoikeudet -alakohta on poistettu 4 kohdasta ja 4 kohdan määritetaulukon Siirtymisoikeudet-soluun on lisätty viittaus Lokakuun 2016 Tuotteen ehtoihin sen osoittamiseksi, missä kyseiset tiedot sijaitsevat.</w:t>
      </w:r>
    </w:p>
    <w:p w:rsidR="007D7459" w:rsidRDefault="007D7459">
      <w:pPr>
        <w:pStyle w:val="ProductList-Body"/>
      </w:pPr>
    </w:p>
    <w:p w:rsidR="007D7459" w:rsidRDefault="001B273C">
      <w:pPr>
        <w:pStyle w:val="ProductList-ClauseHeading"/>
        <w:outlineLvl w:val="2"/>
      </w:pPr>
      <w:r>
        <w:t>Online-palveluiden palvelukohtaiset ehdot</w:t>
      </w:r>
    </w:p>
    <w:p w:rsidR="007D7459" w:rsidRDefault="00CA2BCB">
      <w:pPr>
        <w:pStyle w:val="ProductList-Body"/>
      </w:pPr>
      <w:hyperlink w:anchor="_Sec1151">
        <w:r w:rsidR="001B273C">
          <w:rPr>
            <w:color w:val="00467F"/>
            <w:u w:val="single"/>
          </w:rPr>
          <w:t>Microsoft Dynamics 365</w:t>
        </w:r>
      </w:hyperlink>
      <w:r w:rsidR="001B273C">
        <w:t>: Microsoft Dynamics AX -online-palvelut, Microsoft Dynamics CRM Online, Microsoft Dynamics Marketing, Microsoft Social Engagement, ja Microsoftin Parature on nimetty uudelleen ja koottu Microsoft Dynamics 365:een.</w:t>
      </w:r>
    </w:p>
    <w:p w:rsidR="007D7459" w:rsidRDefault="00CA2BCB">
      <w:pPr>
        <w:pStyle w:val="ProductList-Body"/>
      </w:pPr>
      <w:hyperlink w:anchor="_Sec674">
        <w:r w:rsidR="001B273C">
          <w:rPr>
            <w:color w:val="00467F"/>
            <w:u w:val="single"/>
          </w:rPr>
          <w:t>Microsoft Power BI Pro</w:t>
        </w:r>
      </w:hyperlink>
      <w:r w:rsidR="001B273C">
        <w:t xml:space="preserve">: Microsoft Power BI Pro on siirretty uuteen </w:t>
      </w:r>
      <w:hyperlink w:anchor="_Sec674">
        <w:r w:rsidR="001B273C">
          <w:rPr>
            <w:color w:val="00467F"/>
            <w:u w:val="single"/>
          </w:rPr>
          <w:t>Business Application Platform</w:t>
        </w:r>
      </w:hyperlink>
      <w:r w:rsidR="001B273C">
        <w:t xml:space="preserve"> -tuotemerkintään.</w:t>
      </w:r>
    </w:p>
    <w:p w:rsidR="007D7459" w:rsidRDefault="007D7459">
      <w:pPr>
        <w:pStyle w:val="ProductList-Body"/>
      </w:pPr>
    </w:p>
    <w:p w:rsidR="007D7459" w:rsidRDefault="001B273C">
      <w:pPr>
        <w:pStyle w:val="ProductList-ClauseHeading"/>
        <w:outlineLvl w:val="2"/>
      </w:pPr>
      <w:r>
        <w:t>Sanasto</w:t>
      </w:r>
    </w:p>
    <w:p w:rsidR="007D7459" w:rsidRDefault="00CA2BCB">
      <w:pPr>
        <w:pStyle w:val="ProductList-Body"/>
      </w:pPr>
      <w:hyperlink w:anchor="_Sec550">
        <w:r w:rsidR="001B273C">
          <w:rPr>
            <w:color w:val="00467F"/>
            <w:u w:val="single"/>
          </w:rPr>
          <w:t>Määritteet</w:t>
        </w:r>
      </w:hyperlink>
      <w:r w:rsidR="001B273C">
        <w:t xml:space="preserve">: </w:t>
      </w:r>
      <w:r w:rsidR="001B273C">
        <w:fldChar w:fldCharType="begin"/>
      </w:r>
      <w:r w:rsidR="001B273C">
        <w:instrText xml:space="preserve"> AutoTextList   \s NoStyle \t " Valtionhallinnon yhteisöpilvi (vain Yhdysvallat): Online-palvelut, jotka ovat saatavilla ainoastaan vaatimukset täyttäville Yhdysvaltain liittovaltion, osavaltion, paikallisille tai heimon hallintoyksiköille. (Sanastossa on koko määritelmä) " </w:instrText>
      </w:r>
      <w:r w:rsidR="001B273C">
        <w:fldChar w:fldCharType="separate"/>
      </w:r>
      <w:r w:rsidR="001B273C">
        <w:rPr>
          <w:color w:val="0563C1"/>
        </w:rPr>
        <w:t>Valtionhallinnon yhteisöpilven (vain Yhdysvallat)</w:t>
      </w:r>
      <w:r w:rsidR="001B273C">
        <w:fldChar w:fldCharType="end"/>
      </w:r>
      <w:r w:rsidR="001B273C">
        <w:t xml:space="preserve"> määritelmää on päivitetty poistamalla Käyttöoikeuden varausta koskeva rajoitus.</w:t>
      </w:r>
    </w:p>
    <w:p w:rsidR="007D7459" w:rsidRDefault="00CA2BCB">
      <w:pPr>
        <w:pStyle w:val="ProductList-Body"/>
      </w:pPr>
      <w:hyperlink w:anchor="_Sec551">
        <w:r w:rsidR="001B273C">
          <w:rPr>
            <w:color w:val="00467F"/>
            <w:u w:val="single"/>
          </w:rPr>
          <w:t>Solun arvot</w:t>
        </w:r>
      </w:hyperlink>
      <w:r w:rsidR="001B273C">
        <w:t xml:space="preserve">: </w:t>
      </w:r>
      <w:r w:rsidR="001B273C">
        <w:fldChar w:fldCharType="begin"/>
      </w:r>
      <w:r w:rsidR="001B273C">
        <w:instrText xml:space="preserve"> AutoTextList   \s NoStyle \t "Open Minimum" </w:instrText>
      </w:r>
      <w:r w:rsidR="001B273C">
        <w:fldChar w:fldCharType="separate"/>
      </w:r>
      <w:r w:rsidR="001B273C">
        <w:rPr>
          <w:color w:val="0563C1"/>
        </w:rPr>
        <w:t>OM:ää</w:t>
      </w:r>
      <w:r w:rsidR="001B273C">
        <w:fldChar w:fldCharType="end"/>
      </w:r>
      <w:r w:rsidR="001B273C">
        <w:t xml:space="preserve"> on päivitetty sen selventämiseksi, että sitä sovelletaan Open Licenseen ja Open Value'hin.</w:t>
      </w:r>
    </w:p>
    <w:p w:rsidR="007D7459" w:rsidRDefault="007D7459">
      <w:pPr>
        <w:pStyle w:val="ProductList-Body"/>
      </w:pPr>
    </w:p>
    <w:p w:rsidR="007D7459" w:rsidRDefault="001B273C">
      <w:pPr>
        <w:pStyle w:val="ProductList-ClauseHeading"/>
        <w:outlineLvl w:val="2"/>
      </w:pPr>
      <w:r>
        <w:t>Liite E</w:t>
      </w:r>
    </w:p>
    <w:p w:rsidR="007D7459" w:rsidRDefault="00CA2BCB">
      <w:pPr>
        <w:pStyle w:val="ProductList-Body"/>
      </w:pPr>
      <w:hyperlink w:anchor="_Sec572">
        <w:r w:rsidR="001B273C">
          <w:rPr>
            <w:color w:val="00467F"/>
            <w:u w:val="single"/>
          </w:rPr>
          <w:t>Kampanja</w:t>
        </w:r>
      </w:hyperlink>
      <w:r w:rsidR="001B273C">
        <w:t>: Azuren Taloudellisen Sitoumuksen kampanja uusille asiakkaille on voimassa 1.11.2006 alkaen 30.6.2017 saakka.</w:t>
      </w:r>
    </w:p>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7D7459">
      <w:pPr>
        <w:sectPr w:rsidR="007D7459">
          <w:headerReference w:type="default" r:id="rId29"/>
          <w:footerReference w:type="default" r:id="rId30"/>
          <w:type w:val="continuous"/>
          <w:pgSz w:w="12240" w:h="15840" w:code="1"/>
          <w:pgMar w:top="1170" w:right="720" w:bottom="720" w:left="720" w:header="432" w:footer="288" w:gutter="0"/>
          <w:cols w:space="360"/>
        </w:sectPr>
      </w:pPr>
    </w:p>
    <w:p w:rsidR="007D7459" w:rsidRDefault="001B273C">
      <w:pPr>
        <w:pStyle w:val="ProductList-SectionHeading"/>
        <w:pageBreakBefore/>
        <w:outlineLvl w:val="0"/>
      </w:pPr>
      <w:bookmarkStart w:id="12" w:name="_Sec536"/>
      <w:bookmarkEnd w:id="2"/>
      <w:r>
        <w:lastRenderedPageBreak/>
        <w:t>Käyttöoikeuden Ehdot</w:t>
      </w:r>
      <w:r>
        <w:fldChar w:fldCharType="begin"/>
      </w:r>
      <w:r>
        <w:instrText xml:space="preserve"> TC "</w:instrText>
      </w:r>
      <w:bookmarkStart w:id="13" w:name="_Toc465020805"/>
      <w:r>
        <w:instrText>Käyttöoikeuden Ehdot</w:instrText>
      </w:r>
      <w:bookmarkEnd w:id="13"/>
      <w:r>
        <w:instrText>" \l 1</w:instrText>
      </w:r>
      <w:r>
        <w:fldChar w:fldCharType="end"/>
      </w:r>
    </w:p>
    <w:p w:rsidR="007D7459" w:rsidRDefault="001B273C">
      <w:pPr>
        <w:pStyle w:val="ProductList-Body"/>
      </w:pPr>
      <w:r>
        <w:t>Kaikki ”Tuotteen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rsidR="007D7459" w:rsidRDefault="007D7459">
      <w:pPr>
        <w:pStyle w:val="ProductList-Body"/>
      </w:pPr>
    </w:p>
    <w:p w:rsidR="007D7459" w:rsidRDefault="001B273C">
      <w:pPr>
        <w:pStyle w:val="ProductList-Body"/>
      </w:pPr>
      <w:r>
        <w:t>Online-palveluiden osalta viittaukset ”Tuotteen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rsidR="007D7459" w:rsidRDefault="001B273C">
      <w:pPr>
        <w:pStyle w:val="ProductList-OfferingGroupHeading"/>
        <w:outlineLvl w:val="1"/>
      </w:pPr>
      <w:bookmarkStart w:id="14" w:name="_Sec537"/>
      <w:r>
        <w:t>Käyttöoikeuden yleispätevät ehdot</w:t>
      </w:r>
      <w:bookmarkEnd w:id="14"/>
      <w:r>
        <w:fldChar w:fldCharType="begin"/>
      </w:r>
      <w:r>
        <w:instrText xml:space="preserve"> TC "</w:instrText>
      </w:r>
      <w:bookmarkStart w:id="15" w:name="_Toc465020806"/>
      <w:r>
        <w:instrText>Käyttöoikeuden yleispätevät ehdot</w:instrText>
      </w:r>
      <w:bookmarkEnd w:id="15"/>
      <w:r>
        <w:instrText>" \l 2</w:instrText>
      </w:r>
      <w:r>
        <w:fldChar w:fldCharType="end"/>
      </w:r>
    </w:p>
    <w:p w:rsidR="007D7459" w:rsidRDefault="001B273C">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rsidR="007D7459" w:rsidRDefault="007D7459">
      <w:pPr>
        <w:pStyle w:val="ProductList-Body"/>
      </w:pPr>
    </w:p>
    <w:p w:rsidR="007D7459" w:rsidRDefault="001B273C">
      <w:pPr>
        <w:pStyle w:val="ProductList-ClauseHeading"/>
        <w:outlineLvl w:val="2"/>
      </w:pPr>
      <w:r>
        <w:t>1. Määritelmät</w:t>
      </w:r>
    </w:p>
    <w:p w:rsidR="007D7459" w:rsidRDefault="001B273C">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rsidR="007D7459" w:rsidRDefault="007D7459">
      <w:pPr>
        <w:pStyle w:val="ProductList-Body"/>
      </w:pPr>
    </w:p>
    <w:p w:rsidR="007D7459" w:rsidRDefault="001B273C">
      <w:pPr>
        <w:pStyle w:val="ProductList-ClauseHeading"/>
        <w:outlineLvl w:val="2"/>
      </w:pPr>
      <w:r>
        <w:t>2. Asiakkaan käyttöoikeudet</w:t>
      </w:r>
    </w:p>
    <w:p w:rsidR="007D7459" w:rsidRDefault="001B273C">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rsidR="007D7459" w:rsidRDefault="007D7459">
      <w:pPr>
        <w:pStyle w:val="ProductList-Body"/>
      </w:pPr>
    </w:p>
    <w:p w:rsidR="007D7459" w:rsidRDefault="001B273C">
      <w:pPr>
        <w:pStyle w:val="ProductList-ClauseHeading"/>
        <w:outlineLvl w:val="2"/>
      </w:pPr>
      <w:r>
        <w:t>3. Oikeudet käyttää muita versioita ja aiempia versioita</w:t>
      </w:r>
    </w:p>
    <w:p w:rsidR="007D7459" w:rsidRDefault="001B273C">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rsidR="007D7459" w:rsidRDefault="007D7459">
      <w:pPr>
        <w:pStyle w:val="ProductList-Body"/>
      </w:pPr>
    </w:p>
    <w:p w:rsidR="007D7459" w:rsidRDefault="001B273C">
      <w:pPr>
        <w:pStyle w:val="ProductList-ClauseHeading"/>
        <w:outlineLvl w:val="2"/>
      </w:pPr>
      <w:r>
        <w:t>4. Kolmannen osapuolen ohjelmisto</w:t>
      </w:r>
    </w:p>
    <w:p w:rsidR="007D7459" w:rsidRDefault="001B273C">
      <w:pPr>
        <w:pStyle w:val="ProductList-Body"/>
      </w:pPr>
      <w:r>
        <w:t>Ohjelmisto voi sisältää kolmannen osapuolen yksinoikeudellisia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rsidR="007D7459" w:rsidRDefault="007D7459">
      <w:pPr>
        <w:pStyle w:val="ProductList-Body"/>
      </w:pPr>
    </w:p>
    <w:p w:rsidR="007D7459" w:rsidRDefault="001B273C">
      <w:pPr>
        <w:pStyle w:val="ProductList-ClauseHeading"/>
        <w:outlineLvl w:val="2"/>
      </w:pPr>
      <w:r>
        <w:t>5. Ennen tuotteen julkaisemista kirjoitettu koodi, päivitykset tai täydennykset, muut toiminnot</w:t>
      </w:r>
    </w:p>
    <w:p w:rsidR="007D7459" w:rsidRDefault="001B273C">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rsidR="007D7459" w:rsidRDefault="007D7459">
      <w:pPr>
        <w:pStyle w:val="ProductList-Body"/>
      </w:pPr>
    </w:p>
    <w:p w:rsidR="007D7459" w:rsidRDefault="001B273C">
      <w:pPr>
        <w:pStyle w:val="ProductList-ClauseHeading"/>
        <w:outlineLvl w:val="2"/>
      </w:pPr>
      <w:r>
        <w:t>6. Rajoitukset</w:t>
      </w:r>
    </w:p>
    <w:p w:rsidR="007D7459" w:rsidRDefault="001B273C">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rsidR="007D7459" w:rsidRDefault="007D7459">
      <w:pPr>
        <w:pStyle w:val="ProductList-Body"/>
      </w:pPr>
    </w:p>
    <w:p w:rsidR="007D7459" w:rsidRDefault="001B273C">
      <w:pPr>
        <w:pStyle w:val="ProductList-ClauseHeading"/>
        <w:outlineLvl w:val="2"/>
      </w:pPr>
      <w:r>
        <w:t>7. Software Assurance</w:t>
      </w:r>
    </w:p>
    <w:p w:rsidR="007D7459" w:rsidRDefault="001B273C">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rsidR="007D7459" w:rsidRDefault="007D7459">
      <w:pPr>
        <w:pStyle w:val="ProductList-Body"/>
      </w:pPr>
    </w:p>
    <w:p w:rsidR="007D7459" w:rsidRDefault="001B273C">
      <w:pPr>
        <w:pStyle w:val="ProductList-ClauseHeading"/>
        <w:outlineLvl w:val="2"/>
      </w:pPr>
      <w:r>
        <w:t>8. Ohjelmiston hallinnan alihankinta</w:t>
      </w:r>
    </w:p>
    <w:p w:rsidR="007D7459" w:rsidRDefault="001B273C">
      <w:pPr>
        <w:pStyle w:val="ProductList-Body"/>
      </w:pPr>
      <w:r>
        <w:t xml:space="preserve">Asiakas saa asentaa ohjelmiston käyttöoikeuden alaisia kopioita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ja muihin laitteisiin ja käyttää niitä Palvelimissa ja laitteissa, joiden päivittäisestä hallinnasta ja valvonnasta vastaavat kolmannet osapuolet,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rsidR="007D7459" w:rsidRDefault="007D7459">
      <w:pPr>
        <w:pStyle w:val="ProductList-Body"/>
      </w:pPr>
    </w:p>
    <w:p w:rsidR="007D7459" w:rsidRDefault="001B273C">
      <w:pPr>
        <w:pStyle w:val="ProductList-ClauseHeading"/>
        <w:outlineLvl w:val="2"/>
      </w:pPr>
      <w:r>
        <w:lastRenderedPageBreak/>
        <w:t>9. Käyttöoikeuksien määrittäminen ja siirtäminen</w:t>
      </w:r>
    </w:p>
    <w:p w:rsidR="007D7459" w:rsidRDefault="001B273C">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ja SA-ylläpidon siirtämistä koskevat eri ehdot, jotka on eritelty </w:t>
      </w:r>
      <w:hyperlink w:anchor="_Sec652">
        <w:r>
          <w:rPr>
            <w:color w:val="00467F"/>
            <w:u w:val="single"/>
          </w:rPr>
          <w:t>Windows-tuotemerkinnässä</w:t>
        </w:r>
      </w:hyperlink>
      <w:r>
        <w:t>.</w:t>
      </w:r>
    </w:p>
    <w:p w:rsidR="007D7459" w:rsidRDefault="007D7459">
      <w:pPr>
        <w:pStyle w:val="ProductList-Body"/>
      </w:pPr>
    </w:p>
    <w:p w:rsidR="007D7459" w:rsidRDefault="001B273C">
      <w:pPr>
        <w:pStyle w:val="ProductList-ClauseHeading"/>
        <w:outlineLvl w:val="2"/>
      </w:pPr>
      <w:r>
        <w:t>10. Tekniset toimenpiteet</w:t>
      </w:r>
    </w:p>
    <w:p w:rsidR="007D7459" w:rsidRDefault="001B273C">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rsidR="007D7459" w:rsidRDefault="007D7459">
      <w:pPr>
        <w:pStyle w:val="ProductList-Body"/>
      </w:pPr>
    </w:p>
    <w:p w:rsidR="007D7459" w:rsidRDefault="001B273C">
      <w:pPr>
        <w:pStyle w:val="ProductList-SubClauseHeading"/>
        <w:outlineLvl w:val="3"/>
      </w:pPr>
      <w:r>
        <w:t>10.1 Aktivointi ja vahvistus</w:t>
      </w:r>
    </w:p>
    <w:p w:rsidR="007D7459" w:rsidRDefault="001B273C">
      <w:pPr>
        <w:pStyle w:val="ProductList-BodyIndented"/>
      </w:pPr>
      <w:r>
        <w:t>Onnistunut aktivointi tai vahvistus varmistaa, että ohjelmistotuote on asennettu oikein, tuoteavainta ei ole varastettu eikä ohjelmiston vahvistus-, käyttöoikeus- tai aktivointitoimintoihin ole tehty muutoksia.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aktivointia. Asiakas ei saa kiertää aktivointia tai vahvistusta.</w:t>
      </w:r>
    </w:p>
    <w:p w:rsidR="007D7459" w:rsidRDefault="007D7459">
      <w:pPr>
        <w:pStyle w:val="ProductList-BodyIndented"/>
      </w:pPr>
    </w:p>
    <w:p w:rsidR="007D7459" w:rsidRDefault="001B273C">
      <w:pPr>
        <w:pStyle w:val="ProductList-SubClauseHeading"/>
        <w:outlineLvl w:val="3"/>
      </w:pPr>
      <w:r>
        <w:t>10.2 Tuoteavaimet</w:t>
      </w:r>
    </w:p>
    <w:p w:rsidR="007D7459" w:rsidRDefault="001B273C">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rsidR="007D7459" w:rsidRDefault="007D7459">
      <w:pPr>
        <w:pStyle w:val="ProductList-BodyIndented"/>
      </w:pPr>
    </w:p>
    <w:p w:rsidR="007D7459" w:rsidRDefault="001B273C">
      <w:pPr>
        <w:pStyle w:val="ProductList-ClauseHeading"/>
        <w:outlineLvl w:val="2"/>
      </w:pPr>
      <w:r>
        <w:t>11. ilmoitukset</w:t>
      </w:r>
    </w:p>
    <w:p w:rsidR="007D7459" w:rsidRDefault="001B273C">
      <w:pPr>
        <w:pStyle w:val="ProductList-Body"/>
      </w:pPr>
      <w:r>
        <w:t>Jos kunkin Tuotemerkinnän Käyttöoikeudet-kohdassa on niin osoitettu, seuraavat ilmoitukset ovat voimassa:</w:t>
      </w:r>
    </w:p>
    <w:p w:rsidR="007D7459" w:rsidRDefault="007D7459">
      <w:pPr>
        <w:pStyle w:val="ProductList-Body"/>
      </w:pPr>
    </w:p>
    <w:p w:rsidR="007D7459" w:rsidRDefault="001B273C">
      <w:pPr>
        <w:pStyle w:val="ProductList-SubClauseHeading"/>
        <w:outlineLvl w:val="3"/>
      </w:pPr>
      <w:r>
        <w:t>11. 1 Internet-pohjaiset ominaisuudet</w:t>
      </w:r>
    </w:p>
    <w:p w:rsidR="007D7459" w:rsidRDefault="001B273C">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Näiden tietojen käyttö on kuvattu kunkin ohjelmistotuotteen tietosuojalausekkeessa.</w:t>
      </w:r>
    </w:p>
    <w:p w:rsidR="007D7459" w:rsidRDefault="007D7459">
      <w:pPr>
        <w:pStyle w:val="ProductList-BodyIndented"/>
      </w:pPr>
    </w:p>
    <w:p w:rsidR="007D7459" w:rsidRDefault="001B273C">
      <w:pPr>
        <w:pStyle w:val="ProductList-SubClauseHeading"/>
        <w:outlineLvl w:val="3"/>
      </w:pPr>
      <w:r>
        <w:t>11.2 Bing Maps</w:t>
      </w:r>
    </w:p>
    <w:p w:rsidR="007D7459" w:rsidRDefault="001B273C">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31">
        <w:r>
          <w:rPr>
            <w:color w:val="00467F"/>
            <w:u w:val="single"/>
          </w:rPr>
          <w:t>http://go.microsoft.com/?linkid=9710837</w:t>
        </w:r>
      </w:hyperlink>
      <w:r>
        <w:t xml:space="preserve"> ja Bing Mapsin Tietosuojalauseketta, joka on saatavilla osoitteessa </w:t>
      </w:r>
      <w:hyperlink r:id="rId32">
        <w:r>
          <w:rPr>
            <w:color w:val="00467F"/>
            <w:u w:val="single"/>
          </w:rPr>
          <w:t>http://go.microsoft.com/fwlink/?LinkID=248686</w:t>
        </w:r>
      </w:hyperlink>
      <w:r>
        <w:t>.</w:t>
      </w:r>
    </w:p>
    <w:p w:rsidR="007D7459" w:rsidRDefault="007D7459">
      <w:pPr>
        <w:pStyle w:val="ProductList-BodyIndented"/>
      </w:pPr>
    </w:p>
    <w:p w:rsidR="007D7459" w:rsidRDefault="001B273C">
      <w:pPr>
        <w:pStyle w:val="ProductList-SubClauseHeading"/>
        <w:outlineLvl w:val="3"/>
      </w:pPr>
      <w:r>
        <w:t>11.3 H.264/AVC Visual Standard, VC-1-videostandardi ja MPEG-4 Part 2 -kuvastandardi</w:t>
      </w:r>
    </w:p>
    <w:p w:rsidR="007D7459" w:rsidRDefault="001B273C">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33">
        <w:r>
          <w:rPr>
            <w:color w:val="00467F"/>
            <w:u w:val="single"/>
          </w:rPr>
          <w:t>www.mpegla.com</w:t>
        </w:r>
      </w:hyperlink>
      <w:r>
        <w:t>. Selvennyksen vuoksi tarkennettakoon, että tämä ilmoitus ei rajoita tai estä ohjelmiston käyttöä tavanomaisiin, kulloisellekin yritykselle ominaisiin liiketoimintatarkoituksiin, joihin ei liity (i) ohjelmiston levittämistä edelleen kolmansille osapuolille tai (ii) sisällön luomista VIDEOSTANDARDIEN mukaisten tekniikoiden avulla levitettäväksi edelleen kolmansille osapuolille.</w:t>
      </w:r>
    </w:p>
    <w:p w:rsidR="007D7459" w:rsidRDefault="007D7459">
      <w:pPr>
        <w:pStyle w:val="ProductList-BodyIndented"/>
      </w:pPr>
    </w:p>
    <w:p w:rsidR="007D7459" w:rsidRDefault="001B273C">
      <w:pPr>
        <w:pStyle w:val="ProductList-ClauseHeading"/>
        <w:outlineLvl w:val="2"/>
      </w:pPr>
      <w:r>
        <w:t>12. Fonttikomponentit, kuvat ja äänet</w:t>
      </w:r>
    </w:p>
    <w:p w:rsidR="007D7459" w:rsidRDefault="001B273C">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ainoastaan fonttien upotusrajoitusten mukaisesti ja ladata fontteja väliaikaisesti tulostimeen tai muuhun tulostuslaitteeseen sisällön tulostamiseksi.</w:t>
      </w:r>
    </w:p>
    <w:p w:rsidR="007D7459" w:rsidRDefault="007D7459">
      <w:pPr>
        <w:pStyle w:val="ProductList-Body"/>
      </w:pPr>
    </w:p>
    <w:p w:rsidR="007D7459" w:rsidRDefault="001B273C">
      <w:pPr>
        <w:pStyle w:val="ProductList-ClauseHeading"/>
        <w:outlineLvl w:val="2"/>
      </w:pPr>
      <w:r>
        <w:lastRenderedPageBreak/>
        <w:t>13. Oikeuksiin sisältyvät teknologiat</w:t>
      </w:r>
    </w:p>
    <w:p w:rsidR="007D7459" w:rsidRDefault="001B273C">
      <w:pPr>
        <w:pStyle w:val="ProductList-Body"/>
      </w:pPr>
      <w:r>
        <w:t>Tuotteissa voi olla muita Microsoftin tekniikkakomponentteja, joilla on omat käyttöoikeusehtonsa, mikä osoitetaan kunkin Tuotemerkinnän Käyttöoikeudet-osassa. Jos näiden komponettien erillisiä ehtoja ei osoiteta Tuotekohtaisissa käyttöoikeusehdoissa, ne voivat olla omassa Tuotteen asennushakemiston kansiossaan tai ne voi lukea Tuotteen asennusohjelmassa.</w:t>
      </w:r>
    </w:p>
    <w:p w:rsidR="007D7459" w:rsidRDefault="007D7459">
      <w:pPr>
        <w:pStyle w:val="ProductList-Body"/>
      </w:pPr>
    </w:p>
    <w:p w:rsidR="007D7459" w:rsidRDefault="001B273C">
      <w:pPr>
        <w:pStyle w:val="ProductList-ClauseHeading"/>
        <w:outlineLvl w:val="2"/>
      </w:pPr>
      <w:r>
        <w:t>14. Vertailutestit</w:t>
      </w:r>
    </w:p>
    <w:p w:rsidR="007D7459" w:rsidRDefault="001B273C">
      <w:pPr>
        <w:pStyle w:val="ProductList-Body"/>
      </w:pPr>
      <w:r>
        <w:t xml:space="preserve">Asiakkaan on hankittava Microsoftin etukäteen antama kirjallinen lupa, jotta asiakas voisi paljastaa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tuotteelle tai Microsoft Desktop Optimization Packille suoritetun vertailutestin tulokset jollekin kolmannelle osapuolelle. Tämä ei koske Windows Serveriä.</w:t>
      </w:r>
    </w:p>
    <w:p w:rsidR="007D7459" w:rsidRDefault="007D7459">
      <w:pPr>
        <w:pStyle w:val="ProductList-Body"/>
      </w:pPr>
    </w:p>
    <w:p w:rsidR="007D7459" w:rsidRDefault="001B273C">
      <w:pPr>
        <w:pStyle w:val="ProductList-ClauseHeading"/>
        <w:outlineLvl w:val="2"/>
      </w:pPr>
      <w:r>
        <w:t>15. Limittäminen</w:t>
      </w:r>
    </w:p>
    <w:p w:rsidR="007D7459" w:rsidRDefault="001B273C">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rsidR="007D7459" w:rsidRDefault="007D7459">
      <w:pPr>
        <w:pStyle w:val="ProductList-Body"/>
      </w:pPr>
    </w:p>
    <w:p w:rsidR="007D7459" w:rsidRDefault="001B273C">
      <w:pPr>
        <w:pStyle w:val="ProductList-ClauseHeading"/>
        <w:outlineLvl w:val="2"/>
      </w:pPr>
      <w:r>
        <w:t>16. Hallinta- ja tukioikeudet</w:t>
      </w:r>
    </w:p>
    <w:p w:rsidR="007D7459" w:rsidRDefault="001B273C">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w:t>
      </w:r>
    </w:p>
    <w:p w:rsidR="007D7459" w:rsidRDefault="007D7459">
      <w:pPr>
        <w:pStyle w:val="ProductList-Body"/>
      </w:pPr>
    </w:p>
    <w:p w:rsidR="007D7459" w:rsidRDefault="001B273C">
      <w:pPr>
        <w:pStyle w:val="ProductList-ClauseHeading"/>
        <w:outlineLvl w:val="2"/>
      </w:pPr>
      <w:r>
        <w:t>17. Levityskelpoinen koodi</w:t>
      </w:r>
    </w:p>
    <w:p w:rsidR="007D7459" w:rsidRDefault="001B273C">
      <w:pPr>
        <w:pStyle w:val="ProductList-Body"/>
      </w:pPr>
      <w:r>
        <w:t xml:space="preserve">Ohjelmistoon voi sisältyä koodia, jota Asiakas saa levittää kehittämissään ohjelmissa seuraavien edellytysten täyttyessä. </w:t>
      </w:r>
    </w:p>
    <w:p w:rsidR="007D7459" w:rsidRDefault="007D7459">
      <w:pPr>
        <w:pStyle w:val="ProductList-Body"/>
      </w:pPr>
    </w:p>
    <w:p w:rsidR="007D7459" w:rsidRDefault="001B273C">
      <w:pPr>
        <w:pStyle w:val="ProductList-SubClauseHeading"/>
        <w:outlineLvl w:val="3"/>
      </w:pPr>
      <w:r>
        <w:t>17.1 Käyttö- ja levitysoikeus</w:t>
      </w:r>
    </w:p>
    <w:p w:rsidR="007D7459" w:rsidRDefault="001B273C">
      <w:pPr>
        <w:pStyle w:val="ProductList-BodyIndented"/>
      </w:pPr>
      <w:r>
        <w:t xml:space="preserve">Jäljempänä luetellut koodi- ja tekstitiedostot ovat ”Levityskelpoista koodia”. </w:t>
      </w:r>
    </w:p>
    <w:p w:rsidR="007D7459" w:rsidRDefault="001B273C" w:rsidP="001B273C">
      <w:pPr>
        <w:pStyle w:val="ProductList-Bullet"/>
        <w:numPr>
          <w:ilvl w:val="1"/>
          <w:numId w:val="4"/>
        </w:numPr>
      </w:pPr>
      <w:r>
        <w:t>REDIST.TXT-tiedostot: Asiakas saa kopioida ja levittää REDIST.TXT-tiedostoissa ja OTHER-DIST.TXT-tiedostoissa lueteltua koodia kohdekoodimuodossa sekä muuta koodia, jonka merkintä on ”Silverlight Libraries”, Silverlight ”Client Libraries” ja Silverlight ”Server Libraries”.</w:t>
      </w:r>
    </w:p>
    <w:p w:rsidR="007D7459" w:rsidRDefault="001B273C" w:rsidP="001B273C">
      <w:pPr>
        <w:pStyle w:val="ProductList-Bullet"/>
        <w:numPr>
          <w:ilvl w:val="1"/>
          <w:numId w:val="4"/>
        </w:numPr>
      </w:pPr>
      <w:r>
        <w:t xml:space="preserve">Mallikoodi, mallit ja tyylit: Asiakas saa muuttaa, kopioida ja levittää merkinnällä ”sample”, ”template”, ”simple styles” ja ”sketch styles” varustettuja sivustomalleja ja koodia lähde- ja kohdekoodimuodossa. </w:t>
      </w:r>
    </w:p>
    <w:p w:rsidR="007D7459" w:rsidRDefault="001B273C" w:rsidP="001B273C">
      <w:pPr>
        <w:pStyle w:val="ProductList-Bullet"/>
        <w:numPr>
          <w:ilvl w:val="1"/>
          <w:numId w:val="4"/>
        </w:numPr>
      </w:pPr>
      <w:r>
        <w:t>Kolmansien osapuolten tekemä levittäminen: Asiakas saa antaa ohjelmiensa levittäjille luvan kopioida ja levittää Levityskelpoista koodia osana asiakkaan ohjelmia.</w:t>
      </w:r>
    </w:p>
    <w:p w:rsidR="007D7459" w:rsidRDefault="001B273C" w:rsidP="001B273C">
      <w:pPr>
        <w:pStyle w:val="ProductList-Bullet"/>
        <w:numPr>
          <w:ilvl w:val="1"/>
          <w:numId w:val="4"/>
        </w:numPr>
      </w:pPr>
      <w:r>
        <w:t>Image Library -kirjasto: Asiakas saa kopioida ja levittää Image Library -kirjaston kuvia, grafiikkaa ja animaatioita ohjelmiston dokumentaatiossa kuvatulla tavalla.</w:t>
      </w:r>
    </w:p>
    <w:p w:rsidR="007D7459" w:rsidRDefault="007D7459">
      <w:pPr>
        <w:pStyle w:val="ProductList-BodyIndented"/>
      </w:pPr>
    </w:p>
    <w:p w:rsidR="007D7459" w:rsidRDefault="001B273C">
      <w:pPr>
        <w:pStyle w:val="ProductList-SubClauseHeading"/>
        <w:outlineLvl w:val="3"/>
      </w:pPr>
      <w:r>
        <w:t>17.2 Levitysehdot</w:t>
      </w:r>
    </w:p>
    <w:p w:rsidR="007D7459" w:rsidRDefault="001B273C">
      <w:pPr>
        <w:pStyle w:val="ProductList-BodyIndented"/>
      </w:pPr>
      <w:r>
        <w:t>Jos Asiakas jakaa Levityskelpoista koodia, Asiakas</w:t>
      </w:r>
    </w:p>
    <w:p w:rsidR="007D7459" w:rsidRDefault="001B273C" w:rsidP="001B273C">
      <w:pPr>
        <w:pStyle w:val="ProductList-Bullet"/>
        <w:numPr>
          <w:ilvl w:val="1"/>
          <w:numId w:val="5"/>
        </w:numPr>
      </w:pPr>
      <w:r>
        <w:t>jakaa sitä vain Asiakkaan ohjelmissa, joissa Asiakkaan ohjelmat toimittavat merkittävää ensisijaista toimintoa Levityskelpoiseen koodiin</w:t>
      </w:r>
    </w:p>
    <w:p w:rsidR="007D7459" w:rsidRDefault="001B273C" w:rsidP="001B273C">
      <w:pPr>
        <w:pStyle w:val="ProductList-Bullet"/>
        <w:numPr>
          <w:ilvl w:val="1"/>
          <w:numId w:val="5"/>
        </w:numPr>
      </w:pPr>
      <w:r>
        <w:t xml:space="preserve">edellyttää, että levittäjä ja ulkoiset loppukäyttäjät hyväksyvät ne ehdot, jotka suojaavat Levityskelpoista koodia vähintään Asiakkaan volyymikäyttöoikeussopimusta vastaavalla tasolla, Tuotteen ehdot mukaan lukien </w:t>
      </w:r>
    </w:p>
    <w:p w:rsidR="007D7459" w:rsidRDefault="001B273C" w:rsidP="001B273C">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rsidR="007D7459" w:rsidRDefault="007D7459">
      <w:pPr>
        <w:pStyle w:val="ProductList-BodyIndented"/>
      </w:pPr>
    </w:p>
    <w:p w:rsidR="007D7459" w:rsidRDefault="001B273C">
      <w:pPr>
        <w:pStyle w:val="ProductList-SubClauseHeading"/>
        <w:outlineLvl w:val="3"/>
      </w:pPr>
      <w:r>
        <w:t>17.3 Levittämistä koskevat rajoitukset</w:t>
      </w:r>
    </w:p>
    <w:p w:rsidR="007D7459" w:rsidRDefault="001B273C">
      <w:pPr>
        <w:pStyle w:val="ProductList-BodyIndented"/>
      </w:pPr>
      <w:r>
        <w:t>Asiakas ei saa</w:t>
      </w:r>
    </w:p>
    <w:p w:rsidR="007D7459" w:rsidRDefault="001B273C" w:rsidP="001B273C">
      <w:pPr>
        <w:pStyle w:val="ProductList-Bullet"/>
        <w:numPr>
          <w:ilvl w:val="1"/>
          <w:numId w:val="6"/>
        </w:numPr>
      </w:pPr>
      <w:r>
        <w:t xml:space="preserve">muuttaa Levityskelpoisen koodin tekijänoikeuksia, tavaramerkkiä tai patenttia koskevia ilmoituksia </w:t>
      </w:r>
    </w:p>
    <w:p w:rsidR="007D7459" w:rsidRDefault="001B273C" w:rsidP="001B273C">
      <w:pPr>
        <w:pStyle w:val="ProductList-Bullet"/>
        <w:numPr>
          <w:ilvl w:val="1"/>
          <w:numId w:val="6"/>
        </w:numPr>
      </w:pPr>
      <w:r>
        <w:t xml:space="preserve">käyttää Microsoftin tavaramerkkejä Asiakkaan ohjelmien nimissä tai tavalla, joka luo mielikuvan siitä, että Microsoft on laatinut Asiakkaan ohjelmat tai hyväksynyt ne </w:t>
      </w:r>
    </w:p>
    <w:p w:rsidR="007D7459" w:rsidRDefault="001B273C" w:rsidP="001B273C">
      <w:pPr>
        <w:pStyle w:val="ProductList-Bullet"/>
        <w:numPr>
          <w:ilvl w:val="1"/>
          <w:numId w:val="6"/>
        </w:numPr>
      </w:pPr>
      <w:r>
        <w:t>jakaa Levityskelpoista koodia missään vihamielisessä tai harhaanjohtavassa ohjelmassa tai niiden kanssa eikä millään laittomalla tavalla</w:t>
      </w:r>
    </w:p>
    <w:p w:rsidR="007D7459" w:rsidRDefault="001B273C" w:rsidP="001B273C">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rsidR="007D7459" w:rsidRDefault="007D7459">
      <w:pPr>
        <w:pStyle w:val="ProductList-BodyIndented"/>
      </w:pPr>
    </w:p>
    <w:p w:rsidR="007D7459" w:rsidRDefault="001B273C">
      <w:pPr>
        <w:pStyle w:val="ProductList-ClauseHeading"/>
        <w:outlineLvl w:val="2"/>
      </w:pPr>
      <w:r>
        <w:t>18. Software Plus -palvelut</w:t>
      </w:r>
    </w:p>
    <w:p w:rsidR="007D7459" w:rsidRDefault="001B273C">
      <w:pPr>
        <w:pStyle w:val="ProductList-Body"/>
      </w:pPr>
      <w:r>
        <w:t>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joka voisi haitata niitä tai estää muita käyttämästä niitä. Asiakas ei saa käyttää näitä palveluita minkäänlaisiin yrityksiin hankkia luvaton pääsy mihinkään palveluun, tietoihin, tileihin tai verkkoihin.</w:t>
      </w:r>
    </w:p>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GroupHeading"/>
        <w:outlineLvl w:val="1"/>
      </w:pPr>
      <w:bookmarkStart w:id="16" w:name="_Sec538"/>
      <w:r>
        <w:lastRenderedPageBreak/>
        <w:t>Käyttöoikeusmallin ehdot</w:t>
      </w:r>
      <w:bookmarkEnd w:id="16"/>
      <w:r>
        <w:fldChar w:fldCharType="begin"/>
      </w:r>
      <w:r>
        <w:instrText xml:space="preserve"> TC "</w:instrText>
      </w:r>
      <w:bookmarkStart w:id="17" w:name="_Toc465020807"/>
      <w:r>
        <w:instrText>Käyttöoikeusmallin ehdot</w:instrText>
      </w:r>
      <w:bookmarkEnd w:id="17"/>
      <w:r>
        <w:instrText>" \l 2</w:instrText>
      </w:r>
      <w:r>
        <w:fldChar w:fldCharType="end"/>
      </w:r>
    </w:p>
    <w:p w:rsidR="007D7459" w:rsidRDefault="001B273C">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rsidR="007D7459" w:rsidRDefault="001B273C">
      <w:pPr>
        <w:pStyle w:val="ProductList-Offering2Heading"/>
        <w:outlineLvl w:val="2"/>
      </w:pPr>
      <w:bookmarkStart w:id="18" w:name="_Sec539"/>
      <w:r>
        <w:t>Työaseman sovellustuotteet</w:t>
      </w:r>
      <w:bookmarkEnd w:id="18"/>
      <w:r>
        <w:fldChar w:fldCharType="begin"/>
      </w:r>
      <w:r>
        <w:instrText xml:space="preserve"> TC "</w:instrText>
      </w:r>
      <w:bookmarkStart w:id="19" w:name="_Toc465020808"/>
      <w:r>
        <w:instrText>Työaseman sovellustuotteet</w:instrText>
      </w:r>
      <w:bookmarkEnd w:id="19"/>
      <w:r>
        <w:instrText>" \l 3</w:instrText>
      </w:r>
      <w:r>
        <w:fldChar w:fldCharType="end"/>
      </w:r>
    </w:p>
    <w:p w:rsidR="007D7459" w:rsidRDefault="001B273C">
      <w:pPr>
        <w:pStyle w:val="ProductList-ClauseHeading"/>
        <w:outlineLvl w:val="3"/>
      </w:pPr>
      <w:r>
        <w:t>Laitteen käyttöoikeus</w:t>
      </w:r>
    </w:p>
    <w:p w:rsidR="007D7459" w:rsidRDefault="001B273C" w:rsidP="001B273C">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w:t>
      </w:r>
    </w:p>
    <w:p w:rsidR="007D7459" w:rsidRDefault="001B273C" w:rsidP="001B273C">
      <w:pPr>
        <w:pStyle w:val="ProductList-Bullet"/>
        <w:numPr>
          <w:ilvl w:val="0"/>
          <w:numId w:val="7"/>
        </w:numPr>
      </w:pPr>
      <w:r>
        <w:t xml:space="preserve">Ellei Asiakas ole hankkinut ohjelmiston käyttöoikeutta Enterprise-tuotteena tai yrityksenlaajuisena, se voi asentaa ohjelmiston myös yhteen kannettavaan laitteeseen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 </w:t>
      </w:r>
    </w:p>
    <w:p w:rsidR="007D7459" w:rsidRDefault="001B273C" w:rsidP="001B273C">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mutta ohjelmistoa saa käyttää vain yksi käyttäjä kerrallaan. </w:t>
      </w:r>
    </w:p>
    <w:p w:rsidR="007D7459" w:rsidRDefault="001B273C" w:rsidP="001B273C">
      <w:pPr>
        <w:pStyle w:val="ProductList-Bullet"/>
        <w:numPr>
          <w:ilvl w:val="0"/>
          <w:numId w:val="7"/>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rsidR="007D7459" w:rsidRDefault="001B273C" w:rsidP="001B273C">
      <w:pPr>
        <w:pStyle w:val="ProductList-Bullet"/>
        <w:numPr>
          <w:ilvl w:val="0"/>
          <w:numId w:val="7"/>
        </w:numPr>
      </w:pPr>
      <w:r>
        <w:t xml:space="preserve">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rsidR="007D7459" w:rsidRDefault="007D7459">
      <w:pPr>
        <w:pStyle w:val="ProductList-Body"/>
      </w:pPr>
    </w:p>
    <w:p w:rsidR="007D7459" w:rsidRDefault="001B273C">
      <w:pPr>
        <w:pStyle w:val="ProductList-ClauseHeading"/>
        <w:outlineLvl w:val="3"/>
      </w:pPr>
      <w:r>
        <w:t>Mediaelementit ja mallit</w:t>
      </w:r>
    </w:p>
    <w:p w:rsidR="007D7459" w:rsidRDefault="001B273C">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rsidR="007D7459" w:rsidRDefault="001B273C">
      <w:pPr>
        <w:pStyle w:val="ProductList-Offering2Heading"/>
        <w:outlineLvl w:val="2"/>
      </w:pPr>
      <w:bookmarkStart w:id="20" w:name="_Sec540"/>
      <w:r>
        <w:t>Työaseman käyttöjärjestelmät</w:t>
      </w:r>
      <w:bookmarkEnd w:id="20"/>
      <w:r>
        <w:fldChar w:fldCharType="begin"/>
      </w:r>
      <w:r>
        <w:instrText xml:space="preserve"> TC "</w:instrText>
      </w:r>
      <w:bookmarkStart w:id="21" w:name="_Toc465020809"/>
      <w:r>
        <w:instrText>Työaseman käyttöjärjestelmät</w:instrText>
      </w:r>
      <w:bookmarkEnd w:id="21"/>
      <w:r>
        <w:instrText>" \l 3</w:instrText>
      </w:r>
      <w:r>
        <w:fldChar w:fldCharType="end"/>
      </w:r>
    </w:p>
    <w:p w:rsidR="007D7459" w:rsidRDefault="001B273C">
      <w:pPr>
        <w:pStyle w:val="ProductList-ClauseHeading"/>
        <w:outlineLvl w:val="3"/>
      </w:pPr>
      <w:r>
        <w:t>Laitteen käyttöoikeus</w:t>
      </w:r>
    </w:p>
    <w:p w:rsidR="007D7459" w:rsidRDefault="001B273C" w:rsidP="001B273C">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7D7459" w:rsidRDefault="001B273C" w:rsidP="001B273C">
      <w:pPr>
        <w:pStyle w:val="ProductList-Bullet"/>
        <w:numPr>
          <w:ilvl w:val="0"/>
          <w:numId w:val="8"/>
        </w:numPr>
      </w:pPr>
      <w:r>
        <w:t>Asiakas saa käyttää ohjelmistoa enintään kahdella suorittimella.</w:t>
      </w:r>
    </w:p>
    <w:p w:rsidR="007D7459" w:rsidRDefault="001B273C" w:rsidP="001B273C">
      <w:pPr>
        <w:pStyle w:val="ProductList-Bullet"/>
        <w:numPr>
          <w:ilvl w:val="0"/>
          <w:numId w:val="8"/>
        </w:numPr>
      </w:pPr>
      <w:r>
        <w:t>Paikallinen käyttö on sallittua kaikille käyttäjille.</w:t>
      </w:r>
    </w:p>
    <w:p w:rsidR="007D7459" w:rsidRDefault="001B273C" w:rsidP="001B273C">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rsidR="007D7459" w:rsidRDefault="001B273C" w:rsidP="001B273C">
      <w:pPr>
        <w:pStyle w:val="ProductList-Bullet"/>
        <w:numPr>
          <w:ilvl w:val="0"/>
          <w:numId w:val="8"/>
        </w:numPr>
      </w:pPr>
      <w:r>
        <w:t>Vain yksi käyttäjä kerrallaan saa käyttää ohjelmistoa.</w:t>
      </w:r>
    </w:p>
    <w:p w:rsidR="007D7459" w:rsidRDefault="001B273C" w:rsidP="001B273C">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rsidR="007D7459" w:rsidRDefault="001B273C" w:rsidP="001B273C">
      <w:pPr>
        <w:pStyle w:val="ProductList-Bullet"/>
        <w:numPr>
          <w:ilvl w:val="0"/>
          <w:numId w:val="8"/>
        </w:numPr>
      </w:pPr>
      <w:r>
        <w:t>Avaintenhallintapalvelun (KMS) tai sitä vastaavan tekniikan aktivointia varten saa muodostaa rajoittamattoman määrän yhteyksiä.</w:t>
      </w:r>
    </w:p>
    <w:p w:rsidR="007D7459" w:rsidRDefault="007D7459">
      <w:pPr>
        <w:pStyle w:val="ProductList-Body"/>
      </w:pPr>
    </w:p>
    <w:p w:rsidR="007D7459" w:rsidRDefault="001B273C">
      <w:pPr>
        <w:pStyle w:val="ProductList-ClauseHeading"/>
        <w:outlineLvl w:val="3"/>
      </w:pPr>
      <w:r>
        <w:t>Adobe Flash Player</w:t>
      </w:r>
    </w:p>
    <w:p w:rsidR="007D7459" w:rsidRDefault="001B273C">
      <w:pPr>
        <w:pStyle w:val="ProductList-Body"/>
      </w:pPr>
      <w:r>
        <w:t xml:space="preserve">Ohjelmisto voi sisältää Adobe Flash Player -sovelluksen version. Asiakas hyväksyy, että asiakkaan Adobe Flash Playerin käyttöön sovelletaan Adobe Systems Incorporatedin osoitteessa </w:t>
      </w:r>
      <w:hyperlink r:id="rId34">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rsidR="007D7459" w:rsidRDefault="001B273C">
      <w:pPr>
        <w:pStyle w:val="ProductList-Offering2Heading"/>
        <w:outlineLvl w:val="2"/>
      </w:pPr>
      <w:bookmarkStart w:id="22" w:name="_Sec541"/>
      <w:r>
        <w:t>Ydinkohtaiset tai CAL-kohtaiset</w:t>
      </w:r>
      <w:bookmarkEnd w:id="22"/>
      <w:r>
        <w:fldChar w:fldCharType="begin"/>
      </w:r>
      <w:r>
        <w:instrText xml:space="preserve"> TC "</w:instrText>
      </w:r>
      <w:bookmarkStart w:id="23" w:name="_Toc465020810"/>
      <w:r>
        <w:instrText>Ydinkohtaiset tai CAL-kohtaiset</w:instrText>
      </w:r>
      <w:bookmarkEnd w:id="23"/>
      <w:r>
        <w:instrText>" \l 3</w:instrText>
      </w:r>
      <w:r>
        <w:fldChar w:fldCharType="end"/>
      </w:r>
    </w:p>
    <w:p w:rsidR="007D7459" w:rsidRDefault="001B273C">
      <w:pPr>
        <w:pStyle w:val="ProductList-ClauseHeading"/>
        <w:outlineLvl w:val="3"/>
      </w:pPr>
      <w:r>
        <w:t>palvelinkäyttöoikeudet (ydintä kohden)</w:t>
      </w:r>
    </w:p>
    <w:p w:rsidR="007D7459" w:rsidRDefault="001B273C" w:rsidP="001B273C">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rsidR="007D7459" w:rsidRDefault="001B273C" w:rsidP="001B273C">
      <w:pPr>
        <w:pStyle w:val="ProductList-Bullet"/>
        <w:numPr>
          <w:ilvl w:val="0"/>
          <w:numId w:val="9"/>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rsidR="007D7459" w:rsidRDefault="001B273C" w:rsidP="001B273C">
      <w:pPr>
        <w:pStyle w:val="ProductList-Bullet"/>
        <w:numPr>
          <w:ilvl w:val="0"/>
          <w:numId w:val="9"/>
        </w:numPr>
      </w:pPr>
      <w:r>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7D7459" w:rsidRDefault="001B273C" w:rsidP="001B273C">
      <w:pPr>
        <w:pStyle w:val="ProductList-Bullet"/>
        <w:numPr>
          <w:ilvl w:val="0"/>
          <w:numId w:val="9"/>
        </w:numPr>
      </w:pPr>
      <w:r>
        <w:t>Standard-versio.</w:t>
      </w:r>
    </w:p>
    <w:p w:rsidR="007D7459" w:rsidRDefault="001B273C" w:rsidP="001B273C">
      <w:pPr>
        <w:pStyle w:val="ProductList-Bullet"/>
        <w:numPr>
          <w:ilvl w:val="1"/>
          <w:numId w:val="9"/>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rsidR="007D7459" w:rsidRDefault="001B273C" w:rsidP="001B273C">
      <w:pPr>
        <w:pStyle w:val="ProductList-Bullet"/>
        <w:numPr>
          <w:ilvl w:val="1"/>
          <w:numId w:val="9"/>
        </w:numPr>
      </w:pPr>
      <w:r>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rsidR="007D7459" w:rsidRDefault="001B273C" w:rsidP="001B273C">
      <w:pPr>
        <w:pStyle w:val="ProductList-Bullet"/>
        <w:numPr>
          <w:ilvl w:val="1"/>
          <w:numId w:val="9"/>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7D7459" w:rsidRDefault="001B273C" w:rsidP="001B273C">
      <w:pPr>
        <w:pStyle w:val="ProductList-Bullet"/>
        <w:numPr>
          <w:ilvl w:val="0"/>
          <w:numId w:val="9"/>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rsidR="007D7459" w:rsidRDefault="001B273C" w:rsidP="001B273C">
      <w:pPr>
        <w:pStyle w:val="ProductList-Bullet"/>
        <w:numPr>
          <w:ilvl w:val="0"/>
          <w:numId w:val="9"/>
        </w:numPr>
      </w:pPr>
      <w:r>
        <w:lastRenderedPageBreak/>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rsidR="007D7459" w:rsidRDefault="007D7459">
      <w:pPr>
        <w:pStyle w:val="ProductList-Body"/>
      </w:pPr>
    </w:p>
    <w:p w:rsidR="007D7459" w:rsidRDefault="001B273C">
      <w:pPr>
        <w:pStyle w:val="ProductList-ClauseHeading"/>
        <w:outlineLvl w:val="3"/>
      </w:pPr>
      <w:r>
        <w:t>Access-käyttöoikeudet</w:t>
      </w:r>
    </w:p>
    <w:p w:rsidR="007D7459" w:rsidRDefault="001B273C" w:rsidP="001B273C">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7D7459" w:rsidRDefault="001B273C" w:rsidP="001B273C">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rsidR="007D7459" w:rsidRDefault="001B273C" w:rsidP="001B273C">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rsidR="007D7459" w:rsidRDefault="001B273C" w:rsidP="001B273C">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7D7459" w:rsidRDefault="001B273C">
      <w:pPr>
        <w:pStyle w:val="ProductList-Offering2Heading"/>
        <w:outlineLvl w:val="2"/>
      </w:pPr>
      <w:bookmarkStart w:id="24" w:name="_Sec542"/>
      <w:r>
        <w:t>Palvelin/CAL</w:t>
      </w:r>
      <w:bookmarkEnd w:id="24"/>
      <w:r>
        <w:fldChar w:fldCharType="begin"/>
      </w:r>
      <w:r>
        <w:instrText xml:space="preserve"> TC "</w:instrText>
      </w:r>
      <w:bookmarkStart w:id="25" w:name="_Toc465020811"/>
      <w:r>
        <w:instrText>Palvelin/CAL</w:instrText>
      </w:r>
      <w:bookmarkEnd w:id="25"/>
      <w:r>
        <w:instrText>" \l 3</w:instrText>
      </w:r>
      <w:r>
        <w:fldChar w:fldCharType="end"/>
      </w:r>
    </w:p>
    <w:p w:rsidR="007D7459" w:rsidRDefault="001B273C">
      <w:pPr>
        <w:pStyle w:val="ProductList-ClauseHeading"/>
        <w:outlineLvl w:val="3"/>
      </w:pPr>
      <w:r>
        <w:t>Palvelinkäyttöoikeudet (Kopiota kohden)</w:t>
      </w:r>
    </w:p>
    <w:p w:rsidR="007D7459" w:rsidRDefault="001B273C">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7D7459" w:rsidRDefault="007D7459">
      <w:pPr>
        <w:pStyle w:val="ProductList-Body"/>
      </w:pPr>
    </w:p>
    <w:p w:rsidR="007D7459" w:rsidRDefault="001B273C">
      <w:pPr>
        <w:pStyle w:val="ProductList-ClauseHeading"/>
        <w:outlineLvl w:val="3"/>
      </w:pPr>
      <w:r>
        <w:t>Access-käyttöoikeudet</w:t>
      </w:r>
    </w:p>
    <w:p w:rsidR="007D7459" w:rsidRDefault="001B273C" w:rsidP="001B273C">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7D7459" w:rsidRDefault="001B273C" w:rsidP="001B273C">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rsidR="007D7459" w:rsidRDefault="001B273C">
      <w:pPr>
        <w:pStyle w:val="ProductList-Offering2Heading"/>
        <w:outlineLvl w:val="2"/>
      </w:pPr>
      <w:bookmarkStart w:id="26" w:name="_Sec543"/>
      <w:r>
        <w:t>Ydinkohtainen</w:t>
      </w:r>
      <w:bookmarkEnd w:id="26"/>
      <w:r>
        <w:fldChar w:fldCharType="begin"/>
      </w:r>
      <w:r>
        <w:instrText xml:space="preserve"> TC "</w:instrText>
      </w:r>
      <w:bookmarkStart w:id="27" w:name="_Toc465020812"/>
      <w:r>
        <w:instrText>Ydinkohtainen</w:instrText>
      </w:r>
      <w:bookmarkEnd w:id="27"/>
      <w:r>
        <w:instrText>" \l 3</w:instrText>
      </w:r>
      <w:r>
        <w:fldChar w:fldCharType="end"/>
      </w:r>
    </w:p>
    <w:p w:rsidR="007D7459" w:rsidRDefault="001B273C">
      <w:pPr>
        <w:pStyle w:val="ProductList-Body"/>
      </w:pPr>
      <w:r>
        <w:t xml:space="preserve">Ydinkohtaista Käyttöoikeusmallia käyttävien Tuotteiden osalta Asiakkaan on valittavat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mukaiset käyttöoikeudet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mukaiset käyttöoikeudet. Näiden ehdot on määritetty alla.</w:t>
      </w:r>
    </w:p>
    <w:p w:rsidR="007D7459" w:rsidRDefault="007D7459">
      <w:pPr>
        <w:pStyle w:val="ProductList-Body"/>
      </w:pPr>
    </w:p>
    <w:p w:rsidR="007D7459" w:rsidRDefault="001B273C">
      <w:pPr>
        <w:pStyle w:val="ProductList-ClauseHeading"/>
        <w:outlineLvl w:val="3"/>
      </w:pPr>
      <w:r>
        <w:t>Palvelinkäyttöoikeudet (ydinkohtainen) – Palvelimen Fyysisten Ydinten mukaiset käyttöoikeudet</w:t>
      </w:r>
    </w:p>
    <w:p w:rsidR="007D7459" w:rsidRDefault="001B273C" w:rsidP="001B273C">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rsidR="007D7459" w:rsidRDefault="001B273C" w:rsidP="001B273C">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rsidR="007D7459" w:rsidRDefault="001B273C" w:rsidP="001B273C">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rsidR="007D7459" w:rsidRDefault="001B273C" w:rsidP="001B273C">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rsidR="007D7459" w:rsidRDefault="001B273C" w:rsidP="001B273C">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rsidR="007D7459" w:rsidRDefault="007D7459">
      <w:pPr>
        <w:pStyle w:val="ProductList-Body"/>
      </w:pPr>
    </w:p>
    <w:p w:rsidR="007D7459" w:rsidRDefault="001B273C">
      <w:pPr>
        <w:pStyle w:val="ProductList-ClauseHeading"/>
        <w:outlineLvl w:val="3"/>
      </w:pPr>
      <w:r>
        <w:t>Palvelinkäyttöoikeudet (ydinkohtainen) – Yksittäisten Näennäiskäyttöjärjestelmäympäristöjen mukaiset käyttöoikeudet</w:t>
      </w:r>
    </w:p>
    <w:p w:rsidR="007D7459" w:rsidRDefault="001B273C" w:rsidP="001B273C">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rsidR="007D7459" w:rsidRDefault="001B273C" w:rsidP="001B273C">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rsidR="007D7459" w:rsidRDefault="001B273C" w:rsidP="001B273C">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rsidR="007D7459" w:rsidRDefault="001B273C">
      <w:pPr>
        <w:pStyle w:val="ProductList-Offering2Heading"/>
        <w:outlineLvl w:val="2"/>
      </w:pPr>
      <w:bookmarkStart w:id="28" w:name="_Sec544"/>
      <w:r>
        <w:t>Hallintapalvelimet</w:t>
      </w:r>
      <w:bookmarkEnd w:id="28"/>
      <w:r>
        <w:fldChar w:fldCharType="begin"/>
      </w:r>
      <w:r>
        <w:instrText xml:space="preserve"> TC "</w:instrText>
      </w:r>
      <w:bookmarkStart w:id="29" w:name="_Toc465020813"/>
      <w:r>
        <w:instrText>Hallintapalvelimet</w:instrText>
      </w:r>
      <w:bookmarkEnd w:id="29"/>
      <w:r>
        <w:instrText>" \l 3</w:instrText>
      </w:r>
      <w:r>
        <w:fldChar w:fldCharType="end"/>
      </w:r>
    </w:p>
    <w:p w:rsidR="007D7459" w:rsidRDefault="001B273C">
      <w:pPr>
        <w:pStyle w:val="ProductList-ClauseHeading"/>
        <w:outlineLvl w:val="3"/>
      </w:pPr>
      <w:r>
        <w:t>Hallintakäyttöoikeudet</w:t>
      </w:r>
    </w:p>
    <w:p w:rsidR="007D7459" w:rsidRDefault="001B273C">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rsidR="007D7459" w:rsidRDefault="007D7459">
      <w:pPr>
        <w:pStyle w:val="ProductList-Body"/>
      </w:pPr>
    </w:p>
    <w:p w:rsidR="007D7459" w:rsidRDefault="001B273C">
      <w:pPr>
        <w:pStyle w:val="ProductList-ClauseHeading"/>
        <w:outlineLvl w:val="3"/>
      </w:pPr>
      <w:r>
        <w:t>Palvelinhallintakäyttöoikeudet (ydinkohtainen)</w:t>
      </w:r>
    </w:p>
    <w:p w:rsidR="007D7459" w:rsidRDefault="001B273C" w:rsidP="001B273C">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hallintakäyttöoikeuksia alla kuvatulla tavalla.</w:t>
      </w:r>
    </w:p>
    <w:p w:rsidR="007D7459" w:rsidRDefault="001B273C" w:rsidP="001B273C">
      <w:pPr>
        <w:pStyle w:val="ProductList-Bullet"/>
        <w:numPr>
          <w:ilvl w:val="0"/>
          <w:numId w:val="14"/>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rsidR="007D7459" w:rsidRDefault="001B273C" w:rsidP="001B273C">
      <w:pPr>
        <w:pStyle w:val="ProductList-Bullet"/>
        <w:numPr>
          <w:ilvl w:val="0"/>
          <w:numId w:val="14"/>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7D7459" w:rsidRDefault="001B273C" w:rsidP="001B273C">
      <w:pPr>
        <w:pStyle w:val="ProductList-Bullet"/>
        <w:numPr>
          <w:ilvl w:val="0"/>
          <w:numId w:val="14"/>
        </w:numPr>
      </w:pPr>
      <w:r>
        <w:lastRenderedPageBreak/>
        <w:t>Standard-versio.</w:t>
      </w:r>
    </w:p>
    <w:p w:rsidR="007D7459" w:rsidRDefault="001B273C" w:rsidP="001B273C">
      <w:pPr>
        <w:pStyle w:val="ProductList-Bullet"/>
        <w:numPr>
          <w:ilvl w:val="1"/>
          <w:numId w:val="14"/>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7D7459" w:rsidRDefault="001B273C" w:rsidP="001B273C">
      <w:pPr>
        <w:pStyle w:val="ProductList-Bullet"/>
        <w:numPr>
          <w:ilvl w:val="1"/>
          <w:numId w:val="14"/>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näennäis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rsidR="007D7459" w:rsidRDefault="001B273C" w:rsidP="001B273C">
      <w:pPr>
        <w:pStyle w:val="ProductList-Bullet"/>
        <w:numPr>
          <w:ilvl w:val="1"/>
          <w:numId w:val="14"/>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rsidR="007D7459" w:rsidRDefault="001B273C" w:rsidP="001B273C">
      <w:pPr>
        <w:pStyle w:val="ProductList-Bullet"/>
        <w:numPr>
          <w:ilvl w:val="0"/>
          <w:numId w:val="14"/>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rsidR="007D7459" w:rsidRDefault="007D7459">
      <w:pPr>
        <w:pStyle w:val="ProductList-Body"/>
      </w:pPr>
    </w:p>
    <w:p w:rsidR="007D7459" w:rsidRDefault="001B273C">
      <w:pPr>
        <w:pStyle w:val="ProductList-ClauseHeading"/>
        <w:outlineLvl w:val="3"/>
      </w:pPr>
      <w:r>
        <w:t>Työaseman hallintakäyttöoikeudet (käyttöjärjestelmä- tai käyttäjäkohtainen)</w:t>
      </w:r>
    </w:p>
    <w:p w:rsidR="007D7459" w:rsidRDefault="001B273C" w:rsidP="001B273C">
      <w:pPr>
        <w:pStyle w:val="ProductList-Bullet"/>
        <w:numPr>
          <w:ilvl w:val="0"/>
          <w:numId w:val="15"/>
        </w:numPr>
      </w:pPr>
      <w:r>
        <w:t xml:space="preserve">Asiakas saa käyttää ohjelmistoa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rsidR="007D7459" w:rsidRDefault="001B273C" w:rsidP="001B273C">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rsidR="007D7459" w:rsidRDefault="001B273C" w:rsidP="001B273C">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rsidR="007D7459" w:rsidRDefault="001B273C" w:rsidP="001B273C">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rsidR="007D7459" w:rsidRDefault="007D7459">
      <w:pPr>
        <w:pStyle w:val="ProductList-Body"/>
      </w:pPr>
    </w:p>
    <w:p w:rsidR="007D7459" w:rsidRDefault="001B273C">
      <w:pPr>
        <w:pStyle w:val="ProductList-ClauseHeading"/>
        <w:outlineLvl w:val="3"/>
      </w:pPr>
      <w:r>
        <w:t>Hallintakäyttöoikeuksia ei vaadita seuraaville:</w:t>
      </w:r>
    </w:p>
    <w:p w:rsidR="007D7459" w:rsidRDefault="001B273C" w:rsidP="001B273C">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rsidR="007D7459" w:rsidRDefault="001B273C" w:rsidP="001B273C">
      <w:pPr>
        <w:pStyle w:val="ProductList-Bullet"/>
        <w:numPr>
          <w:ilvl w:val="0"/>
          <w:numId w:val="16"/>
        </w:numPr>
      </w:pPr>
      <w:r>
        <w:t>Asiakkaan verkkoinfrastruktuurilaitteet, joita käytetään ainoastaan verkossa tapahtuvaan tiedonsiirtoon ja joissa ei suoriteta Windows Server -ohjelmistoa.</w:t>
      </w:r>
    </w:p>
    <w:p w:rsidR="007D7459" w:rsidRDefault="001B273C" w:rsidP="001B273C">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rsidR="007D7459" w:rsidRDefault="001B273C" w:rsidP="001B273C">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rsidR="007D7459" w:rsidRDefault="007D7459">
      <w:pPr>
        <w:pStyle w:val="ProductList-Body"/>
      </w:pPr>
    </w:p>
    <w:p w:rsidR="007D7459" w:rsidRDefault="001B273C">
      <w:pPr>
        <w:pStyle w:val="ProductList-ClauseHeading"/>
        <w:outlineLvl w:val="3"/>
      </w:pPr>
      <w:r>
        <w:t>Tietojoukot</w:t>
      </w:r>
    </w:p>
    <w:p w:rsidR="007D7459" w:rsidRDefault="001B273C">
      <w:pPr>
        <w:pStyle w:val="ProductList-Body"/>
      </w:pPr>
      <w:r>
        <w:t>Asiakas ei saa kopioida tai jakaa mitään ohjelmistoon sisältyvää tietokokonaisuutta (tai mitään tietokokonaisuuden osaa).</w:t>
      </w:r>
    </w:p>
    <w:p w:rsidR="007D7459" w:rsidRDefault="001B273C">
      <w:pPr>
        <w:pStyle w:val="ProductList-Offering2Heading"/>
        <w:outlineLvl w:val="2"/>
      </w:pPr>
      <w:bookmarkStart w:id="30" w:name="_Sec545"/>
      <w:r>
        <w:t>Erikoispalvelimet</w:t>
      </w:r>
      <w:bookmarkEnd w:id="30"/>
      <w:r>
        <w:fldChar w:fldCharType="begin"/>
      </w:r>
      <w:r>
        <w:instrText xml:space="preserve"> TC "</w:instrText>
      </w:r>
      <w:bookmarkStart w:id="31" w:name="_Toc465020814"/>
      <w:r>
        <w:instrText>Erikoispalvelimet</w:instrText>
      </w:r>
      <w:bookmarkEnd w:id="31"/>
      <w:r>
        <w:instrText>" \l 3</w:instrText>
      </w:r>
      <w:r>
        <w:fldChar w:fldCharType="end"/>
      </w:r>
    </w:p>
    <w:p w:rsidR="007D7459" w:rsidRDefault="001B273C">
      <w:pPr>
        <w:pStyle w:val="ProductList-ClauseHeading"/>
        <w:outlineLvl w:val="3"/>
      </w:pPr>
      <w:r>
        <w:t>Palvelinkäyttöoikeudet (Kopiota kohden)</w:t>
      </w:r>
    </w:p>
    <w:p w:rsidR="007D7459" w:rsidRDefault="001B273C">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rsidR="007D7459" w:rsidRDefault="001B273C">
      <w:pPr>
        <w:pStyle w:val="ProductList-Offering2Heading"/>
        <w:outlineLvl w:val="2"/>
      </w:pPr>
      <w:bookmarkStart w:id="32" w:name="_Sec546"/>
      <w:r>
        <w:t>Ohjelmistokehittäjän työkalut</w:t>
      </w:r>
      <w:bookmarkEnd w:id="32"/>
      <w:r>
        <w:fldChar w:fldCharType="begin"/>
      </w:r>
      <w:r>
        <w:instrText xml:space="preserve"> TC "</w:instrText>
      </w:r>
      <w:bookmarkStart w:id="33" w:name="_Toc465020815"/>
      <w:r>
        <w:instrText>Ohjelmistokehittäjän työkalut</w:instrText>
      </w:r>
      <w:bookmarkEnd w:id="33"/>
      <w:r>
        <w:instrText>" \l 3</w:instrText>
      </w:r>
      <w:r>
        <w:fldChar w:fldCharType="end"/>
      </w:r>
    </w:p>
    <w:p w:rsidR="007D7459" w:rsidRDefault="001B273C">
      <w:pPr>
        <w:pStyle w:val="ProductList-ClauseHeading"/>
        <w:outlineLvl w:val="3"/>
      </w:pPr>
      <w:r>
        <w:t>Käyttäjäkäyttöoikeudet</w:t>
      </w:r>
    </w:p>
    <w:p w:rsidR="007D7459" w:rsidRDefault="001B273C" w:rsidP="001B273C">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w:t>
      </w:r>
    </w:p>
    <w:p w:rsidR="007D7459" w:rsidRDefault="001B273C" w:rsidP="001B273C">
      <w:pPr>
        <w:pStyle w:val="ProductList-Bullet"/>
        <w:numPr>
          <w:ilvl w:val="0"/>
          <w:numId w:val="17"/>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 </w:t>
      </w:r>
    </w:p>
    <w:p w:rsidR="007D7459" w:rsidRDefault="001B273C" w:rsidP="001B273C">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7D7459" w:rsidRDefault="007D7459">
      <w:pPr>
        <w:pStyle w:val="ProductList-Body"/>
      </w:pPr>
    </w:p>
    <w:p w:rsidR="007D7459" w:rsidRDefault="001B273C">
      <w:pPr>
        <w:pStyle w:val="ProductList-ClauseHeading"/>
        <w:outlineLvl w:val="3"/>
      </w:pPr>
      <w:r>
        <w:t>MSDN-tilausten lisäkäyttöoikeusehdot</w:t>
      </w:r>
    </w:p>
    <w:p w:rsidR="007D7459" w:rsidRDefault="001B273C">
      <w:pPr>
        <w:pStyle w:val="ProductList-Body"/>
      </w:pPr>
      <w:r>
        <w:t xml:space="preserve">Käyttöoikeusmallin ehtojen myöntämien oikeuksien lisäksi Asiakas voi varata MSDN-tilauksen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MSDN-tilausten tapauksessa ”Ohjelmisto” tarkoittaa Asiakkaan tilaustasolle MSDN-tilaajien latausten kautta saataville tuotua ohjelmistoa. Asiakkaan MSDN-tilauksella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7D7459" w:rsidRDefault="007D7459">
      <w:pPr>
        <w:pStyle w:val="ProductList-Body"/>
      </w:pPr>
    </w:p>
    <w:p w:rsidR="007D7459" w:rsidRDefault="001B273C">
      <w:pPr>
        <w:pStyle w:val="ProductList-SubClauseHeading"/>
        <w:outlineLvl w:val="4"/>
      </w:pPr>
      <w:r>
        <w:t>Ohjelmiston suorittaminen Microsoft Azure -käyttöympäristön palveluissa</w:t>
      </w:r>
    </w:p>
    <w:p w:rsidR="007D7459" w:rsidRDefault="001B273C" w:rsidP="001B273C">
      <w:pPr>
        <w:pStyle w:val="ProductList-Bullet"/>
        <w:numPr>
          <w:ilvl w:val="1"/>
          <w:numId w:val="1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-käyttöympäristön palveluissa MSDN-tilauksensa ajan.</w:t>
      </w:r>
    </w:p>
    <w:p w:rsidR="007D7459" w:rsidRDefault="001B273C" w:rsidP="001B273C">
      <w:pPr>
        <w:pStyle w:val="ProductList-Bullet"/>
        <w:numPr>
          <w:ilvl w:val="1"/>
          <w:numId w:val="18"/>
        </w:numPr>
      </w:pPr>
      <w:r>
        <w:t xml:space="preserve">Ohjelmiston käyttöä koskevat Asiakkaan volyymikäyttöoikeussopimuksen ehdot sekä Ohjelmiston mukana mahdollisesti tulevat ehdot. </w:t>
      </w:r>
    </w:p>
    <w:p w:rsidR="007D7459" w:rsidRDefault="001B273C" w:rsidP="001B273C">
      <w:pPr>
        <w:pStyle w:val="ProductList-Bullet"/>
        <w:numPr>
          <w:ilvl w:val="1"/>
          <w:numId w:val="18"/>
        </w:numPr>
      </w:pPr>
      <w:r>
        <w:t xml:space="preserve">Kehitystyökalujen Käyttöoikeusmallin ehdot koskevat Ohjelmiston ja Azure MSDN Dev/Test -tarjousten käyttöä sillä poikkeuksella, ettei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Office Professional Plusia tai System Center Virtual Machine Manageria tuotantokäyttöön Microsoft Azure -alustapalveluissa.</w:t>
      </w:r>
    </w:p>
    <w:p w:rsidR="007D7459" w:rsidRDefault="007D7459">
      <w:pPr>
        <w:pStyle w:val="ProductList-BodyIndented"/>
      </w:pPr>
    </w:p>
    <w:p w:rsidR="007D7459" w:rsidRDefault="001B273C">
      <w:pPr>
        <w:pStyle w:val="ProductList-SubClauseHeading"/>
        <w:outlineLvl w:val="4"/>
      </w:pPr>
      <w:r>
        <w:t>Lisävaatimukset</w:t>
      </w:r>
    </w:p>
    <w:p w:rsidR="007D7459" w:rsidRDefault="001B273C">
      <w:pPr>
        <w:pStyle w:val="ProductList-BodyIndented"/>
      </w:pPr>
      <w:r>
        <w:t>Suorittaakseen Ohjelmistoa Microsoft Azure -alustapalveluissa Asiakkaan on aktivoitava MSDN-tilauksensa linkittämällä Microsoft -tilinsä MSDN-tilaukseen.</w:t>
      </w:r>
    </w:p>
    <w:p w:rsidR="007D7459" w:rsidRDefault="007D7459">
      <w:pPr>
        <w:pStyle w:val="ProductList-BodyIndented"/>
      </w:pPr>
    </w:p>
    <w:p w:rsidR="007D7459" w:rsidRDefault="001B273C">
      <w:pPr>
        <w:pStyle w:val="ProductList-SubClauseHeading"/>
        <w:outlineLvl w:val="4"/>
      </w:pPr>
      <w:r>
        <w:lastRenderedPageBreak/>
        <w:t>Hyväksymistestaus ja palaute</w:t>
      </w:r>
    </w:p>
    <w:p w:rsidR="007D7459" w:rsidRDefault="001B273C">
      <w:pPr>
        <w:pStyle w:val="ProductList-BodyIndented"/>
      </w:pPr>
      <w:r>
        <w:t>Asiakkaan käyttäjät saavat käyttää Ohjelmistoa ja Asiakkaan MSDN-tilauksen kautta saatavilla olevia online-palveluita suorittamaan hyväksyntätestejä tai antamaan palautetta ohjelmistaan.</w:t>
      </w:r>
    </w:p>
    <w:p w:rsidR="007D7459" w:rsidRDefault="007D7459">
      <w:pPr>
        <w:pStyle w:val="ProductList-BodyIndented"/>
      </w:pPr>
    </w:p>
    <w:p w:rsidR="007D7459" w:rsidRDefault="001B273C">
      <w:pPr>
        <w:pStyle w:val="ProductList-SubClauseHeading"/>
        <w:outlineLvl w:val="4"/>
      </w:pPr>
      <w:r>
        <w:t>Windows Server 2016 Remote Desktop Services</w:t>
      </w:r>
    </w:p>
    <w:p w:rsidR="007D7459" w:rsidRDefault="001B273C">
      <w:pPr>
        <w:pStyle w:val="ProductList-BodyIndented"/>
      </w:pPr>
      <w:r>
        <w:t>Enintään 200 samanaikaista anonyymikäyttäjää saa käyttää Windows Server -ohjelmiston etätyöpöytäpalveluja Asiakkaan ohjelmien esittelyjen seuraamiseen verkossa.</w:t>
      </w:r>
    </w:p>
    <w:p w:rsidR="007D7459" w:rsidRDefault="007D7459">
      <w:pPr>
        <w:pStyle w:val="ProductList-BodyIndented"/>
      </w:pPr>
    </w:p>
    <w:p w:rsidR="007D7459" w:rsidRDefault="001B273C">
      <w:pPr>
        <w:pStyle w:val="ProductList-SubClauseHeading"/>
        <w:outlineLvl w:val="4"/>
      </w:pPr>
      <w:r>
        <w:t>Windowsin sulautettu tuote</w:t>
      </w:r>
    </w:p>
    <w:p w:rsidR="007D7459" w:rsidRDefault="001B273C">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rsidR="007D7459" w:rsidRDefault="007D7459">
      <w:pPr>
        <w:pStyle w:val="ProductList-BodyIndented"/>
        <w:jc w:val="right"/>
      </w:pPr>
    </w:p>
    <w:tbl>
      <w:tblPr>
        <w:tblStyle w:val="PURTable0"/>
        <w:tblW w:w="0" w:type="dxa"/>
        <w:tblLook w:val="04A0" w:firstRow="1" w:lastRow="0" w:firstColumn="1" w:lastColumn="0" w:noHBand="0" w:noVBand="1"/>
      </w:tblPr>
      <w:tblGrid>
        <w:gridCol w:w="1044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Indented"/>
      </w:pPr>
    </w:p>
    <w:p w:rsidR="007D7459" w:rsidRDefault="007D7459">
      <w:pPr>
        <w:sectPr w:rsidR="007D7459">
          <w:headerReference w:type="default" r:id="rId35"/>
          <w:footerReference w:type="default" r:id="rId36"/>
          <w:type w:val="continuous"/>
          <w:pgSz w:w="12240" w:h="15840" w:code="1"/>
          <w:pgMar w:top="1170" w:right="720" w:bottom="720" w:left="720" w:header="432" w:footer="288" w:gutter="0"/>
          <w:cols w:space="360"/>
        </w:sectPr>
      </w:pPr>
    </w:p>
    <w:p w:rsidR="007D7459" w:rsidRDefault="001B273C">
      <w:pPr>
        <w:pStyle w:val="ProductList-SectionHeading"/>
        <w:pageBreakBefore/>
        <w:outlineLvl w:val="0"/>
      </w:pPr>
      <w:bookmarkStart w:id="34" w:name="_Sec547"/>
      <w:bookmarkEnd w:id="12"/>
      <w:r>
        <w:lastRenderedPageBreak/>
        <w:t>Ohjelmistot</w:t>
      </w:r>
      <w:r>
        <w:fldChar w:fldCharType="begin"/>
      </w:r>
      <w:r>
        <w:instrText xml:space="preserve"> TC "</w:instrText>
      </w:r>
      <w:bookmarkStart w:id="35" w:name="_Toc465020816"/>
      <w:r>
        <w:instrText>Ohjelmistot</w:instrText>
      </w:r>
      <w:bookmarkEnd w:id="35"/>
      <w:r>
        <w:instrText>" \l 1</w:instrText>
      </w:r>
      <w:r>
        <w:fldChar w:fldCharType="end"/>
      </w:r>
    </w:p>
    <w:p w:rsidR="007D7459" w:rsidRDefault="001B273C">
      <w:pPr>
        <w:pStyle w:val="ProductList-Offering1HeadingNoBorder"/>
        <w:outlineLvl w:val="1"/>
      </w:pPr>
      <w:bookmarkStart w:id="36" w:name="_Sec857"/>
      <w:r>
        <w:t>Advanced Threat Analytics</w:t>
      </w:r>
      <w:bookmarkEnd w:id="36"/>
      <w:r>
        <w:fldChar w:fldCharType="begin"/>
      </w:r>
      <w:r>
        <w:instrText xml:space="preserve"> TC "</w:instrText>
      </w:r>
      <w:bookmarkStart w:id="37" w:name="_Toc465020817"/>
      <w:r>
        <w:instrText>Advanced Threat Analytics</w:instrText>
      </w:r>
      <w:bookmarkEnd w:id="37"/>
      <w:r>
        <w:instrText>" \l 2</w:instrText>
      </w:r>
      <w:r>
        <w:fldChar w:fldCharType="end"/>
      </w:r>
    </w:p>
    <w:p w:rsidR="007D7459" w:rsidRDefault="001B273C">
      <w:pPr>
        <w:pStyle w:val="ProductList-Offering1SubSection"/>
        <w:outlineLvl w:val="2"/>
      </w:pPr>
      <w:bookmarkStart w:id="38" w:name="_Sec858"/>
      <w:r>
        <w:t>1. Ohjelman saatavuus</w:t>
      </w:r>
      <w:bookmarkEnd w:id="38"/>
    </w:p>
    <w:tbl>
      <w:tblPr>
        <w:tblStyle w:val="PURTable"/>
        <w:tblW w:w="0" w:type="dxa"/>
        <w:tblLook w:val="04A0" w:firstRow="1" w:lastRow="0" w:firstColumn="1" w:lastColumn="0" w:noHBand="0" w:noVBand="1"/>
      </w:tblPr>
      <w:tblGrid>
        <w:gridCol w:w="4074"/>
        <w:gridCol w:w="609"/>
        <w:gridCol w:w="597"/>
        <w:gridCol w:w="609"/>
        <w:gridCol w:w="602"/>
        <w:gridCol w:w="602"/>
        <w:gridCol w:w="608"/>
        <w:gridCol w:w="613"/>
        <w:gridCol w:w="634"/>
        <w:gridCol w:w="618"/>
        <w:gridCol w:w="610"/>
        <w:gridCol w:w="608"/>
      </w:tblGrid>
      <w:tr w:rsidR="007D74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416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pPr>
            <w:r>
              <w:rPr>
                <w:color w:val="000000"/>
              </w:rPr>
              <w:t>Käyttöjärjestelmäympäristökohtainen Advanced Threat Analytics 2016 -työasemanhallintakäyttöoikeus</w:t>
            </w:r>
            <w:r>
              <w:fldChar w:fldCharType="begin"/>
            </w:r>
            <w:r>
              <w:instrText xml:space="preserve"> XE "Käyttöjärjestelmäympäristökohtainen Advanced Threat Analytics 2016 -työasemanhallintakäyttöoikeus"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4160" w:type="dxa"/>
            <w:tcBorders>
              <w:top w:val="dashed" w:sz="4" w:space="0" w:color="BFBFBF"/>
              <w:left w:val="none" w:sz="4" w:space="0" w:color="6E6E6E"/>
              <w:bottom w:val="none" w:sz="4" w:space="0" w:color="FFFFFF"/>
              <w:right w:val="none" w:sz="4" w:space="0" w:color="6E6E6E"/>
            </w:tcBorders>
          </w:tcPr>
          <w:p w:rsidR="007D7459" w:rsidRDefault="001B273C">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D7459" w:rsidRDefault="001B273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D7459" w:rsidRDefault="001B273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D7459" w:rsidRDefault="001B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bl>
    <w:p w:rsidR="007D7459" w:rsidRDefault="001B273C">
      <w:pPr>
        <w:pStyle w:val="ProductList-Offering1SubSection"/>
        <w:outlineLvl w:val="2"/>
      </w:pPr>
      <w:bookmarkStart w:id="39" w:name="_Sec859"/>
      <w:r>
        <w:t>2. Tuotteen ehdot</w:t>
      </w:r>
      <w:bookmarkEnd w:id="39"/>
    </w:p>
    <w:tbl>
      <w:tblPr>
        <w:tblStyle w:val="PURTable"/>
        <w:tblW w:w="0" w:type="dxa"/>
        <w:tblLook w:val="04A0" w:firstRow="1" w:lastRow="0" w:firstColumn="1" w:lastColumn="0" w:noHBand="0" w:noVBand="1"/>
      </w:tblPr>
      <w:tblGrid>
        <w:gridCol w:w="3566"/>
        <w:gridCol w:w="3625"/>
        <w:gridCol w:w="3599"/>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Aiemmat versiot: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7">
              <w:r>
                <w:rPr>
                  <w:color w:val="000000"/>
                </w:rPr>
                <w:t>Liite B</w:t>
              </w:r>
            </w:hyperlink>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seurantaan: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3"/>
      </w:pPr>
      <w:r>
        <w:t>2.1 Maarajoitukset</w:t>
      </w:r>
    </w:p>
    <w:p w:rsidR="007D7459" w:rsidRDefault="001B273C">
      <w:pPr>
        <w:pStyle w:val="ProductList-Body"/>
      </w:pPr>
      <w:r>
        <w:t>Asiakas ei saa ladata Advanced Threat Analytics 2016:ta käytettäväksi tai jaettavaksi Kiinassa.</w:t>
      </w:r>
    </w:p>
    <w:p w:rsidR="007D7459" w:rsidRDefault="001B273C">
      <w:pPr>
        <w:pStyle w:val="ProductList-Offering1SubSection"/>
        <w:outlineLvl w:val="2"/>
      </w:pPr>
      <w:bookmarkStart w:id="40" w:name="_Sec860"/>
      <w:r>
        <w:t>3. Käyttöoikeudet</w:t>
      </w:r>
      <w:bookmarkEnd w:id="40"/>
    </w:p>
    <w:tbl>
      <w:tblPr>
        <w:tblStyle w:val="PURTable"/>
        <w:tblW w:w="0" w:type="dxa"/>
        <w:tblLook w:val="04A0" w:firstRow="1" w:lastRow="0" w:firstColumn="1" w:lastColumn="0" w:noHBand="0" w:noVBand="1"/>
      </w:tblPr>
      <w:tblGrid>
        <w:gridCol w:w="3558"/>
        <w:gridCol w:w="3628"/>
        <w:gridCol w:w="3604"/>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Lisäohjelmistot: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7459" w:rsidRDefault="001B273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7459" w:rsidRDefault="001B273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3"/>
      </w:pPr>
      <w:r>
        <w:t>3.1 Hallintakäyttöoikeus</w:t>
      </w:r>
    </w:p>
    <w:tbl>
      <w:tblPr>
        <w:tblStyle w:val="PURTable"/>
        <w:tblW w:w="0" w:type="dxa"/>
        <w:tblLook w:val="04A0" w:firstRow="1" w:lastRow="0" w:firstColumn="1" w:lastColumn="0" w:noHBand="0" w:noVBand="1"/>
      </w:tblPr>
      <w:tblGrid>
        <w:gridCol w:w="3701"/>
        <w:gridCol w:w="3476"/>
        <w:gridCol w:w="3613"/>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7459" w:rsidRDefault="001B273C">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7D7459" w:rsidRDefault="001B273C">
            <w:pPr>
              <w:pStyle w:val="ProductList-TableBody"/>
            </w:pPr>
            <w:r>
              <w:t>Advanced Threat Analytics 2016 (User tai OSE ML)</w:t>
            </w:r>
          </w:p>
        </w:tc>
        <w:tc>
          <w:tcPr>
            <w:tcW w:w="4040" w:type="dxa"/>
            <w:tcBorders>
              <w:top w:val="single" w:sz="18" w:space="0" w:color="0072C6"/>
              <w:left w:val="none" w:sz="4" w:space="0" w:color="000000"/>
              <w:bottom w:val="single" w:sz="4" w:space="0" w:color="000000"/>
              <w:right w:val="single" w:sz="4" w:space="0" w:color="000000"/>
            </w:tcBorders>
          </w:tcPr>
          <w:p w:rsidR="007D7459" w:rsidRDefault="001B273C">
            <w:pPr>
              <w:pStyle w:val="ProductList-TableBody"/>
            </w:pPr>
            <w:r>
              <w:t xml:space="preserve">Hallintakäyttöoikeutta vastaava (katso </w:t>
            </w:r>
            <w:hyperlink w:anchor="_Sec591">
              <w:r>
                <w:rPr>
                  <w:color w:val="00467F"/>
                  <w:u w:val="single"/>
                </w:rPr>
                <w:t>liite A</w:t>
              </w:r>
            </w:hyperlink>
            <w:r>
              <w:t>)</w:t>
            </w:r>
          </w:p>
        </w:tc>
      </w:tr>
    </w:tbl>
    <w:p w:rsidR="007D7459" w:rsidRDefault="007D7459">
      <w:pPr>
        <w:pStyle w:val="ProductList-Body"/>
      </w:pPr>
    </w:p>
    <w:p w:rsidR="007D7459" w:rsidRDefault="001B273C">
      <w:pPr>
        <w:pStyle w:val="ProductList-ClauseHeading"/>
        <w:outlineLvl w:val="3"/>
      </w:pPr>
      <w:r>
        <w:t>3.2 Hallintakäyttöoikeutta edellyttävä käyttö</w:t>
      </w:r>
    </w:p>
    <w:p w:rsidR="007D7459" w:rsidRDefault="001B273C">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rsidR="007D7459" w:rsidRDefault="007D7459">
      <w:pPr>
        <w:pStyle w:val="ProductList-Body"/>
      </w:pPr>
    </w:p>
    <w:p w:rsidR="007D7459" w:rsidRDefault="001B273C">
      <w:pPr>
        <w:pStyle w:val="ProductList-ClauseHeading"/>
        <w:outlineLvl w:val="3"/>
      </w:pPr>
      <w:r>
        <w:t>3.3 GNU Lesser General Public Licensed -kirjastot</w:t>
      </w:r>
    </w:p>
    <w:p w:rsidR="007D7459" w:rsidRDefault="001B273C">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Advanced Threat Analytics -ohjelmistoa tai muulla tavalla selvittää sen Advanced Threat Analyticsin lähdekoodia ainoastaan siinä määrin, mitä ohjelmiston mukana tai siihen linkitetty GNU Lesser General Public License -käyttöoikeus sallii.</w:t>
      </w:r>
    </w:p>
    <w:p w:rsidR="007D7459" w:rsidRDefault="001B273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70"/>
        <w:gridCol w:w="3579"/>
        <w:gridCol w:w="3641"/>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Korvaavan palvelimen käyttöoikeudet: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Verkkovierailuoikeudet: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1HeadingNoBorder"/>
        <w:outlineLvl w:val="1"/>
      </w:pPr>
      <w:bookmarkStart w:id="42" w:name="_Sec592"/>
      <w:r>
        <w:t>BizTalk</w:t>
      </w:r>
      <w:bookmarkEnd w:id="42"/>
      <w:r>
        <w:fldChar w:fldCharType="begin"/>
      </w:r>
      <w:r>
        <w:instrText xml:space="preserve"> TC "</w:instrText>
      </w:r>
      <w:bookmarkStart w:id="43" w:name="_Toc465020818"/>
      <w:r>
        <w:instrText>BizTalk</w:instrText>
      </w:r>
      <w:bookmarkEnd w:id="43"/>
      <w:r>
        <w:instrText>" \l 2</w:instrText>
      </w:r>
      <w:r>
        <w:fldChar w:fldCharType="end"/>
      </w:r>
    </w:p>
    <w:p w:rsidR="007D7459" w:rsidRDefault="001B273C">
      <w:pPr>
        <w:pStyle w:val="ProductList-Offering1SubSection"/>
        <w:outlineLvl w:val="2"/>
      </w:pPr>
      <w:bookmarkStart w:id="44" w:name="_Sec593"/>
      <w:r>
        <w:t>1. Ohjelman saatavuus</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7D74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416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pPr>
            <w:r>
              <w:rPr>
                <w:color w:val="000000"/>
              </w:rPr>
              <w:t>BizTalk Server 2013 R2 Branch -versio</w:t>
            </w:r>
            <w:r>
              <w:fldChar w:fldCharType="begin"/>
            </w:r>
            <w:r>
              <w:instrText xml:space="preserve"> XE "BizTalk Server 2013 R2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D7459" w:rsidRDefault="001B273C">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D7459" w:rsidRDefault="001B273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D7459" w:rsidRDefault="001B273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D7459" w:rsidRDefault="001B273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7459" w:rsidRDefault="001B273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7459" w:rsidRDefault="007D74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7459" w:rsidRDefault="007D74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7459" w:rsidRDefault="001B273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7459" w:rsidRDefault="007D74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7459" w:rsidRDefault="007D74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BizTalk Server 2013 R2 Enterprise -versio</w:t>
            </w:r>
            <w:r>
              <w:fldChar w:fldCharType="begin"/>
            </w:r>
            <w:r>
              <w:instrText xml:space="preserve"> XE "BizTalk Server 2013 R2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7459" w:rsidRDefault="001B273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7459" w:rsidRDefault="001B273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7459" w:rsidRDefault="001B273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D7459" w:rsidRDefault="001B273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lastRenderedPageBreak/>
              <w:t>BizTalk Server 2013 R2 Standard -versio</w:t>
            </w:r>
            <w:r>
              <w:fldChar w:fldCharType="begin"/>
            </w:r>
            <w:r>
              <w:instrText xml:space="preserve"> XE "BizTalk Server 2013 R2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7459" w:rsidRDefault="001B273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7459" w:rsidRDefault="001B273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7459" w:rsidRDefault="001B273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D7459" w:rsidRDefault="001B27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4160" w:type="dxa"/>
            <w:tcBorders>
              <w:top w:val="dashed" w:sz="4" w:space="0" w:color="BFBFBF"/>
              <w:left w:val="none" w:sz="4" w:space="0" w:color="6E6E6E"/>
              <w:bottom w:val="none" w:sz="4" w:space="0" w:color="6E6E6E"/>
              <w:right w:val="none" w:sz="4" w:space="0" w:color="6E6E6E"/>
            </w:tcBorders>
          </w:tcPr>
          <w:p w:rsidR="007D7459" w:rsidRDefault="001B273C">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D7459" w:rsidRDefault="001B273C">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D7459" w:rsidRDefault="007D745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D7459" w:rsidRDefault="007D745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bl>
    <w:p w:rsidR="007D7459" w:rsidRDefault="001B273C">
      <w:pPr>
        <w:pStyle w:val="ProductList-Offering1SubSection"/>
        <w:outlineLvl w:val="2"/>
      </w:pPr>
      <w:bookmarkStart w:id="45" w:name="_Sec594"/>
      <w:r>
        <w:t>2. Tuotteen ehdot</w:t>
      </w:r>
      <w:bookmarkEnd w:id="45"/>
    </w:p>
    <w:tbl>
      <w:tblPr>
        <w:tblStyle w:val="PURTable"/>
        <w:tblW w:w="0" w:type="dxa"/>
        <w:tblLook w:val="04A0" w:firstRow="1" w:lastRow="0" w:firstColumn="1" w:lastColumn="0" w:noHBand="0" w:noVBand="1"/>
      </w:tblPr>
      <w:tblGrid>
        <w:gridCol w:w="3566"/>
        <w:gridCol w:w="3625"/>
        <w:gridCol w:w="3599"/>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Aiemmat versiot: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seurantaan: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1B273C">
      <w:pPr>
        <w:pStyle w:val="ProductList-Offering1SubSection"/>
        <w:outlineLvl w:val="2"/>
      </w:pPr>
      <w:bookmarkStart w:id="46" w:name="_Sec595"/>
      <w:r>
        <w:t>3. Käyttöoikeudet</w:t>
      </w:r>
      <w:bookmarkEnd w:id="46"/>
    </w:p>
    <w:tbl>
      <w:tblPr>
        <w:tblStyle w:val="PURTable"/>
        <w:tblW w:w="0" w:type="dxa"/>
        <w:tblLook w:val="04A0" w:firstRow="1" w:lastRow="0" w:firstColumn="1" w:lastColumn="0" w:noHBand="0" w:noVBand="1"/>
      </w:tblPr>
      <w:tblGrid>
        <w:gridCol w:w="3558"/>
        <w:gridCol w:w="3628"/>
        <w:gridCol w:w="3604"/>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r>
              <w:t xml:space="preserve"> - Kaikki (paitsi Developer), </w:t>
            </w:r>
            <w:hyperlink w:anchor="_Sec546">
              <w:r>
                <w:rPr>
                  <w:color w:val="00467F"/>
                  <w:u w:val="single"/>
                </w:rPr>
                <w:t>Kehitystyökalut</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 (paitsi Developer)</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 ja Office Web Apps - kaikki (paitsi Developer)</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3"/>
      </w:pPr>
      <w:r>
        <w:t>3.1 BizTalk Server 2013 R2 Branch- ja -Standard-versio</w:t>
      </w:r>
    </w:p>
    <w:p w:rsidR="007D7459" w:rsidRDefault="001B273C">
      <w:pPr>
        <w:pStyle w:val="ProductList-Body"/>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rsidR="007D7459" w:rsidRDefault="007D7459">
      <w:pPr>
        <w:pStyle w:val="ProductList-Body"/>
      </w:pPr>
    </w:p>
    <w:p w:rsidR="007D7459" w:rsidRDefault="001B273C">
      <w:pPr>
        <w:pStyle w:val="ProductList-ClauseHeading"/>
        <w:outlineLvl w:val="3"/>
      </w:pPr>
      <w:r>
        <w:t>3.2 BizTalk Server 2013 R2 Branch -versio</w:t>
      </w:r>
    </w:p>
    <w:p w:rsidR="007D7459" w:rsidRDefault="001B273C">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rsidR="007D7459" w:rsidRDefault="001B273C" w:rsidP="001B273C">
      <w:pPr>
        <w:pStyle w:val="ProductList-Bullet"/>
        <w:numPr>
          <w:ilvl w:val="0"/>
          <w:numId w:val="19"/>
        </w:numPr>
      </w:pPr>
      <w:r>
        <w:t xml:space="preserve">toimia pääsolmuna tähtimallin verkkomallissa </w:t>
      </w:r>
    </w:p>
    <w:p w:rsidR="007D7459" w:rsidRDefault="001B273C" w:rsidP="001B273C">
      <w:pPr>
        <w:pStyle w:val="ProductList-Bullet"/>
        <w:numPr>
          <w:ilvl w:val="0"/>
          <w:numId w:val="19"/>
        </w:numPr>
      </w:pPr>
      <w:r>
        <w:t xml:space="preserve">keskittää yrityksen laajuista tiedonsiirtoa muiden Palvelinten tai laitteiden kanssa tai </w:t>
      </w:r>
    </w:p>
    <w:p w:rsidR="007D7459" w:rsidRDefault="001B273C" w:rsidP="001B273C">
      <w:pPr>
        <w:pStyle w:val="ProductList-Bullet"/>
        <w:numPr>
          <w:ilvl w:val="0"/>
          <w:numId w:val="19"/>
        </w:numPr>
      </w:pPr>
      <w:r>
        <w:t>automatisoida liiketoimintaprosesseja eri osastojen, liiketoimintayksikköjen tai sivukonttoreiden välillä.</w:t>
      </w:r>
    </w:p>
    <w:p w:rsidR="007D7459" w:rsidRDefault="007D7459">
      <w:pPr>
        <w:pStyle w:val="ProductList-Body"/>
      </w:pPr>
    </w:p>
    <w:p w:rsidR="007D7459" w:rsidRDefault="001B273C">
      <w:pPr>
        <w:pStyle w:val="ProductList-ClauseHeading"/>
        <w:outlineLvl w:val="3"/>
      </w:pPr>
      <w:r>
        <w:t>3.3 Ydinkerroin</w:t>
      </w:r>
    </w:p>
    <w:p w:rsidR="007D7459" w:rsidRDefault="001B273C">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vähimmäismäärää Fyysistä suoritinta kohden ei sovelleta BizTalk Serverin osalta. Vaadittujen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xml:space="preserve">Fyysisten ytimien määrä kerrottuna sovellettavalla osoitteessa </w:t>
      </w:r>
      <w:hyperlink r:id="rId38">
        <w:r>
          <w:rPr>
            <w:color w:val="00467F"/>
            <w:u w:val="single"/>
          </w:rPr>
          <w:t>http://go.microsoft.com/fwlink/?LinkID=229882</w:t>
        </w:r>
      </w:hyperlink>
      <w:r>
        <w:rPr>
          <w:u w:val="single"/>
        </w:rPr>
        <w:t xml:space="preserve"> kuvatulla Ydinkertoimella.</w:t>
      </w:r>
    </w:p>
    <w:p w:rsidR="007D7459" w:rsidRDefault="007D7459">
      <w:pPr>
        <w:pStyle w:val="ProductList-Body"/>
      </w:pPr>
    </w:p>
    <w:p w:rsidR="007D7459" w:rsidRDefault="001B273C">
      <w:pPr>
        <w:pStyle w:val="ProductList-ClauseHeading"/>
        <w:outlineLvl w:val="3"/>
      </w:pPr>
      <w:r>
        <w:t>3.4 Lisäohjelmisto</w:t>
      </w:r>
    </w:p>
    <w:tbl>
      <w:tblPr>
        <w:tblStyle w:val="PURTable"/>
        <w:tblW w:w="0" w:type="dxa"/>
        <w:tblLook w:val="04A0" w:firstRow="1" w:lastRow="0" w:firstColumn="1" w:lastColumn="0" w:noHBand="0" w:noVBand="1"/>
      </w:tblPr>
      <w:tblGrid>
        <w:gridCol w:w="3604"/>
        <w:gridCol w:w="3575"/>
        <w:gridCol w:w="3611"/>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7459" w:rsidRDefault="001B273C">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7D7459" w:rsidRDefault="001B273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D7459" w:rsidRDefault="001B273C">
            <w:pPr>
              <w:pStyle w:val="ProductList-TableBody"/>
            </w:pPr>
            <w:r>
              <w:t>Biz Talk Serveriin liittyvät tapahtumamallit ja mallit</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BAM Event API -rajapinnat sekä Interceptor- ja Administration-työkalut</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Development Tools</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MQHelper.dll</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SOAP Receive Adapter</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UDDI</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pPr>
          </w:p>
        </w:tc>
      </w:tr>
    </w:tbl>
    <w:p w:rsidR="007D7459" w:rsidRDefault="001B273C">
      <w:pPr>
        <w:pStyle w:val="ProductList-Offering1SubSection"/>
        <w:outlineLvl w:val="2"/>
      </w:pPr>
      <w:bookmarkStart w:id="47" w:name="_Sec596"/>
      <w:r>
        <w:t>4. Software Assurance</w:t>
      </w:r>
      <w:bookmarkEnd w:id="47"/>
    </w:p>
    <w:p w:rsidR="007D7459" w:rsidRDefault="007D7459">
      <w:pPr>
        <w:pStyle w:val="ProductList-Body"/>
      </w:pPr>
    </w:p>
    <w:tbl>
      <w:tblPr>
        <w:tblStyle w:val="PURTable"/>
        <w:tblW w:w="0" w:type="dxa"/>
        <w:tblLook w:val="04A0" w:firstRow="1" w:lastRow="0" w:firstColumn="1" w:lastColumn="0" w:noHBand="0" w:noVBand="1"/>
      </w:tblPr>
      <w:tblGrid>
        <w:gridCol w:w="3570"/>
        <w:gridCol w:w="3579"/>
        <w:gridCol w:w="3641"/>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7459" w:rsidRDefault="001B273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 (paitsi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Korvaavan palvelimen käyttöoikeudet: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9">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Verkkovierailuoikeudet: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 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3"/>
      </w:pPr>
      <w:r>
        <w:t>4.1 Biz Talk Server 2013 R2 Enterprise – Rajoittamaton virtualisointi</w:t>
      </w:r>
    </w:p>
    <w:p w:rsidR="007D7459" w:rsidRDefault="001B273C">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1HeadingNoBorder"/>
        <w:outlineLvl w:val="1"/>
      </w:pPr>
      <w:bookmarkStart w:id="48" w:name="_Sec597"/>
      <w:r>
        <w:t>CAL Suitet</w:t>
      </w:r>
      <w:bookmarkEnd w:id="48"/>
      <w:r>
        <w:fldChar w:fldCharType="begin"/>
      </w:r>
      <w:r>
        <w:instrText xml:space="preserve"> TC "</w:instrText>
      </w:r>
      <w:bookmarkStart w:id="49" w:name="_Toc465020819"/>
      <w:r>
        <w:instrText>CAL Suitet</w:instrText>
      </w:r>
      <w:bookmarkEnd w:id="49"/>
      <w:r>
        <w:instrText>" \l 2</w:instrText>
      </w:r>
      <w:r>
        <w:fldChar w:fldCharType="end"/>
      </w:r>
    </w:p>
    <w:p w:rsidR="007D7459" w:rsidRDefault="001B273C">
      <w:pPr>
        <w:pStyle w:val="ProductList-Offering1SubSection"/>
        <w:outlineLvl w:val="2"/>
      </w:pPr>
      <w:bookmarkStart w:id="50" w:name="_Sec868"/>
      <w:r>
        <w:t>1. Ohjelman saatavuus</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7D74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416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 Desktop Platform -tuote"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bl>
    <w:p w:rsidR="007D7459" w:rsidRDefault="007D7459">
      <w:pPr>
        <w:pStyle w:val="ProductList-Body"/>
      </w:pPr>
    </w:p>
    <w:p w:rsidR="007D7459" w:rsidRDefault="001B273C">
      <w:pPr>
        <w:pStyle w:val="ProductList-Offering1SubSection"/>
        <w:outlineLvl w:val="2"/>
      </w:pPr>
      <w:bookmarkStart w:id="51" w:name="_Sec599"/>
      <w:r>
        <w:t>2. Tuotteen ehdot</w:t>
      </w:r>
      <w:bookmarkEnd w:id="51"/>
    </w:p>
    <w:tbl>
      <w:tblPr>
        <w:tblStyle w:val="PURTable"/>
        <w:tblW w:w="0" w:type="dxa"/>
        <w:tblLook w:val="04A0" w:firstRow="1" w:lastRow="0" w:firstColumn="1" w:lastColumn="0" w:noHBand="0" w:noVBand="1"/>
      </w:tblPr>
      <w:tblGrid>
        <w:gridCol w:w="3566"/>
        <w:gridCol w:w="3625"/>
        <w:gridCol w:w="3599"/>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Aiemmat versiot: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"Kampanjat: Osoittaa, että Tuotteeseen on rajallisen ajan tarjouksia, jotka on kuvattu liitteessä E – Kampanjat." </w:instrText>
            </w:r>
            <w:r>
              <w:fldChar w:fldCharType="separate"/>
            </w:r>
            <w:r>
              <w:rPr>
                <w:color w:val="0563C1"/>
              </w:rPr>
              <w:t>Kampanjat</w:t>
            </w:r>
            <w:r>
              <w:fldChar w:fldCharType="end"/>
            </w:r>
            <w:r>
              <w:t xml:space="preserve"> :</w:t>
            </w:r>
            <w:hyperlink w:anchor="_Sec572">
              <w:r>
                <w:rPr>
                  <w:color w:val="00467F"/>
                  <w:u w:val="single"/>
                </w:rPr>
                <w:t>Liite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seurantaan: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3"/>
      </w:pPr>
      <w:r>
        <w:t>2.1 CAL Suite -ohjelmiston soveltuvien käyttöoikeuksien määrittäminen</w:t>
      </w:r>
    </w:p>
    <w:p w:rsidR="007D7459" w:rsidRDefault="001B273C">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rsidR="007D7459" w:rsidRDefault="007D7459">
      <w:pPr>
        <w:pStyle w:val="ProductList-Body"/>
      </w:pPr>
    </w:p>
    <w:p w:rsidR="007D7459" w:rsidRDefault="001B273C">
      <w:pPr>
        <w:pStyle w:val="ProductList-ClauseHeading"/>
        <w:outlineLvl w:val="3"/>
      </w:pPr>
      <w:r>
        <w:t>2.2 CAL Suiten osat</w:t>
      </w:r>
    </w:p>
    <w:p w:rsidR="007D7459" w:rsidRDefault="00CA2BCB">
      <w:pPr>
        <w:pStyle w:val="ProductList-Body"/>
      </w:pPr>
      <w:hyperlink w:anchor="_Sec591">
        <w:r w:rsidR="001B273C">
          <w:rPr>
            <w:color w:val="00467F"/>
            <w:u w:val="single"/>
          </w:rPr>
          <w:t>Liitteen A</w:t>
        </w:r>
      </w:hyperlink>
      <w:r w:rsidR="001B273C">
        <w:t xml:space="preserve"> CAL/Hallintakäyttöoikeus-käyttöoikeuksia vastaavat -taulukossa on mainittu Core CAL Suiten ja Enterprise CAL Suiten tämänhetkiset osat.</w:t>
      </w:r>
    </w:p>
    <w:p w:rsidR="007D7459" w:rsidRDefault="007D7459">
      <w:pPr>
        <w:pStyle w:val="ProductList-Body"/>
      </w:pPr>
    </w:p>
    <w:p w:rsidR="007D7459" w:rsidRDefault="001B273C">
      <w:pPr>
        <w:pStyle w:val="ProductList-ClauseHeading"/>
        <w:outlineLvl w:val="3"/>
      </w:pPr>
      <w:r>
        <w:t>2.3 Enterprise CAL Suiteen sisältyvät Online-palvelut</w:t>
      </w:r>
    </w:p>
    <w:p w:rsidR="007D7459" w:rsidRDefault="001B273C">
      <w:pPr>
        <w:pStyle w:val="ProductList-Body"/>
      </w:pPr>
      <w:r>
        <w:t>Enterprise CAL Suite, jossa on aktiivinen SA-ylläpito, sisältää myös oikeudet Exchange Online Archiving for Exchange Serveriin</w:t>
      </w:r>
      <w:r>
        <w:fldChar w:fldCharType="begin"/>
      </w:r>
      <w:r>
        <w:instrText xml:space="preserve"> XE "Exchange Online Archiving for Exchange Serveriin" </w:instrText>
      </w:r>
      <w:r>
        <w:fldChar w:fldCharType="end"/>
      </w:r>
      <w:r>
        <w:t>, tietojen häviämisen estämiseen ja Exchange Online Protectioniin</w:t>
      </w:r>
      <w:r>
        <w:fldChar w:fldCharType="begin"/>
      </w:r>
      <w:r>
        <w:instrText xml:space="preserve"> XE "Exchange Online Protectioniin" </w:instrText>
      </w:r>
      <w:r>
        <w:fldChar w:fldCharType="end"/>
      </w:r>
      <w:r>
        <w:t xml:space="preserve">. Asiakkailla, joilla on ennen lokakuuta 2010 päivätty Microsoft Business -sopimus ja ennen heinäkuuta 2011 päivätty Tilausliittymä, Enterprise CAL Suiten Online-palveluiden hankintaa ja käyttöä koskevat Ohjelmiston kanssa käytettyjen Online-palveluiden lisäehdot – vanhat sopimukset kesäkuun 2015 Tuoteluettelon liitteessä A – Ohjelmasopimuksen lisäehdot osoitteessa </w:t>
      </w:r>
      <w:hyperlink r:id="rId40">
        <w:r>
          <w:rPr>
            <w:color w:val="00467F"/>
            <w:u w:val="single"/>
          </w:rPr>
          <w:t>http://go.microsoft.com/?linkid=9839207</w:t>
        </w:r>
      </w:hyperlink>
      <w:r>
        <w:t>.</w:t>
      </w:r>
    </w:p>
    <w:p w:rsidR="007D7459" w:rsidRDefault="007D7459">
      <w:pPr>
        <w:pStyle w:val="ProductList-Body"/>
      </w:pPr>
    </w:p>
    <w:p w:rsidR="007D7459" w:rsidRDefault="001B273C">
      <w:pPr>
        <w:pStyle w:val="ProductList-ClauseHeading"/>
        <w:outlineLvl w:val="3"/>
      </w:pPr>
      <w:r>
        <w:t>2.4 CAL Suite Bridge for O365, for O365 &amp; Intune ja for Intune</w:t>
      </w:r>
    </w:p>
    <w:p w:rsidR="007D7459" w:rsidRDefault="001B273C">
      <w:pPr>
        <w:pStyle w:val="ProductList-SubClauseHeading"/>
        <w:outlineLvl w:val="4"/>
      </w:pPr>
      <w:r>
        <w:t>2.4.1 CAL Suite Bridges -vaatimukset</w:t>
      </w:r>
    </w:p>
    <w:p w:rsidR="007D7459" w:rsidRDefault="001B273C">
      <w:pPr>
        <w:pStyle w:val="ProductList-BodyIndented"/>
      </w:pPr>
      <w:r>
        <w:t>CAL Suite Bridge saatetaan vaatia, kun CAL Suite korvataan vastaavalla ohjelmiston ja Online-palvelun yhdistelmällä. Kun CAL Suite Bridge vaaditaan, CAL Suite Bridge User SL -käyttöoikeuksien määrän tulee olla sama edellytykset täyttävän Online-palvelun User SL -käyttöoikeuksien määrä.</w:t>
      </w:r>
    </w:p>
    <w:p w:rsidR="007D7459" w:rsidRDefault="007D7459">
      <w:pPr>
        <w:pStyle w:val="ProductList-BodyIndented"/>
      </w:pPr>
    </w:p>
    <w:p w:rsidR="007D7459" w:rsidRDefault="001B273C">
      <w:pPr>
        <w:pStyle w:val="ProductList-BodyIndented"/>
      </w:pPr>
      <w:r>
        <w:t>CAL Suite Bridge on Enterprise-tuote, ja sille voidaan myöntää käyttöoikeudet ainoastaan yhdessä edellytykset täyttävän Online-palvelun kanssa, jotta kyseisen CAL Suite Bridgen tai ylemmän tason CAL Suiten Organisaationlaajuiset vaatimukset täyttyisivät.</w:t>
      </w:r>
    </w:p>
    <w:tbl>
      <w:tblPr>
        <w:tblStyle w:val="PURTable0"/>
        <w:tblW w:w="0" w:type="dxa"/>
        <w:tblLook w:val="04A0" w:firstRow="1" w:lastRow="0" w:firstColumn="1" w:lastColumn="0" w:noHBand="0" w:noVBand="1"/>
      </w:tblPr>
      <w:tblGrid>
        <w:gridCol w:w="3471"/>
        <w:gridCol w:w="3470"/>
        <w:gridCol w:w="3489"/>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Edellytykset täyttävät Online-palvelut</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Office 365 Enterprise E1</w:t>
            </w:r>
            <w:r>
              <w:fldChar w:fldCharType="begin"/>
            </w:r>
            <w:r>
              <w:instrText xml:space="preserve"> XE "Office 365 Enterprise E1" </w:instrText>
            </w:r>
            <w:r>
              <w:fldChar w:fldCharType="end"/>
            </w:r>
            <w:r>
              <w:t xml:space="preserve"> tai Office 365 Enterprise E3</w:t>
            </w:r>
            <w:r>
              <w:fldChar w:fldCharType="begin"/>
            </w:r>
            <w:r>
              <w:instrText xml:space="preserve"> XE "Office 365 Enterprise E3" </w:instrText>
            </w:r>
            <w:r>
              <w:fldChar w:fldCharType="end"/>
            </w:r>
            <w:r>
              <w:t xml:space="preserve"> tai Office 365 Enterprise E5</w:t>
            </w:r>
            <w:r>
              <w:fldChar w:fldCharType="begin"/>
            </w:r>
            <w:r>
              <w:instrText xml:space="preserve"> XE "Office 365 Enterprise E5" </w:instrText>
            </w:r>
            <w:r>
              <w:fldChar w:fldCharType="end"/>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tai</w:t>
            </w:r>
          </w:p>
          <w:p w:rsidR="007D7459" w:rsidRDefault="001B273C">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7D7459" w:rsidRDefault="001B273C">
            <w:pPr>
              <w:pStyle w:val="ProductList-TableBody"/>
            </w:pPr>
            <w:r>
              <w:lastRenderedPageBreak/>
              <w:t>Office 365 Enterprise E5 ja Microsoft Intune</w:t>
            </w:r>
            <w:r>
              <w:fldChar w:fldCharType="begin"/>
            </w:r>
            <w:r>
              <w:instrText xml:space="preserve"> XE "Office 365 Enterprise E5 ja Microsoft Intune" </w:instrText>
            </w:r>
            <w:r>
              <w:fldChar w:fldCharType="end"/>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Intune</w:t>
            </w:r>
            <w:r>
              <w:fldChar w:fldCharType="begin"/>
            </w:r>
            <w:r>
              <w:instrText xml:space="preserve"> XE "Microsoft Intune" </w:instrText>
            </w:r>
            <w:r>
              <w:fldChar w:fldCharType="end"/>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Enterprise Mobility + Security E3</w:t>
            </w:r>
            <w:r>
              <w:fldChar w:fldCharType="begin"/>
            </w:r>
            <w:r>
              <w:instrText xml:space="preserve"> XE "Enterprise Mobility + Security E3" </w:instrText>
            </w:r>
            <w:r>
              <w:fldChar w:fldCharType="end"/>
            </w:r>
            <w:r>
              <w:t xml:space="preserve"> tai</w:t>
            </w:r>
          </w:p>
          <w:p w:rsidR="007D7459" w:rsidRDefault="001B273C">
            <w:pPr>
              <w:pStyle w:val="ProductList-TableBody"/>
            </w:pPr>
            <w:r>
              <w:t>Enterprise Mobility + Security E5</w:t>
            </w:r>
            <w:r>
              <w:fldChar w:fldCharType="begin"/>
            </w:r>
            <w:r>
              <w:instrText xml:space="preserve"> XE "Enterprise Mobility + Security E5" </w:instrText>
            </w:r>
            <w:r>
              <w:fldChar w:fldCharType="end"/>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Office 365 Enterprise E3</w:t>
            </w:r>
            <w:r>
              <w:fldChar w:fldCharType="begin"/>
            </w:r>
            <w:r>
              <w:instrText xml:space="preserve"> XE "Office 365 Enterprise E3" </w:instrText>
            </w:r>
            <w:r>
              <w:fldChar w:fldCharType="end"/>
            </w:r>
            <w:r>
              <w:t xml:space="preserve"> tai</w:t>
            </w:r>
          </w:p>
          <w:p w:rsidR="007D7459" w:rsidRDefault="001B273C">
            <w:pPr>
              <w:pStyle w:val="ProductList-TableBody"/>
            </w:pPr>
            <w:r>
              <w:t>Office 365 Enterprise E5</w:t>
            </w:r>
            <w:r>
              <w:fldChar w:fldCharType="begin"/>
            </w:r>
            <w:r>
              <w:instrText xml:space="preserve"> XE "Office 365 Enterprise E5" </w:instrText>
            </w:r>
            <w:r>
              <w:fldChar w:fldCharType="end"/>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7D7459" w:rsidRDefault="001B273C">
            <w:pPr>
              <w:pStyle w:val="ProductList-TableBody"/>
            </w:pPr>
            <w:r>
              <w:t>Office 365 Enterprise E5 ja Microsoft Intune</w:t>
            </w:r>
            <w:r>
              <w:fldChar w:fldCharType="begin"/>
            </w:r>
            <w:r>
              <w:instrText xml:space="preserve"> XE "Office 365 Enterprise E5 ja Microsoft Intune" </w:instrText>
            </w:r>
            <w:r>
              <w:fldChar w:fldCharType="end"/>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Intune</w:t>
            </w:r>
            <w:r>
              <w:fldChar w:fldCharType="begin"/>
            </w:r>
            <w:r>
              <w:instrText xml:space="preserve"> XE "Microsoft Intune" </w:instrText>
            </w:r>
            <w:r>
              <w:fldChar w:fldCharType="end"/>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Enterprise Mobility + Security E3</w:t>
            </w:r>
            <w:r>
              <w:fldChar w:fldCharType="begin"/>
            </w:r>
            <w:r>
              <w:instrText xml:space="preserve"> XE "Enterprise Mobility + Security E3" </w:instrText>
            </w:r>
            <w:r>
              <w:fldChar w:fldCharType="end"/>
            </w:r>
            <w:r>
              <w:t xml:space="preserve"> tai</w:t>
            </w:r>
          </w:p>
          <w:p w:rsidR="007D7459" w:rsidRDefault="001B273C">
            <w:pPr>
              <w:pStyle w:val="ProductList-TableBody"/>
            </w:pPr>
            <w:r>
              <w:t>Enterprise Mobility + Security E5</w:t>
            </w:r>
            <w:r>
              <w:fldChar w:fldCharType="begin"/>
            </w:r>
            <w:r>
              <w:instrText xml:space="preserve"> XE "Enterprise Mobility + Security E5" </w:instrText>
            </w:r>
            <w:r>
              <w:fldChar w:fldCharType="end"/>
            </w:r>
          </w:p>
        </w:tc>
      </w:tr>
    </w:tbl>
    <w:p w:rsidR="007D7459" w:rsidRDefault="001B273C">
      <w:pPr>
        <w:pStyle w:val="ProductList-BodyIndented"/>
      </w:pPr>
      <w:r>
        <w:rPr>
          <w:i/>
        </w:rPr>
        <w:t>*CAL Suite Bridge From SA User SL -käyttöoikeudet edellyttävät vastaavan CAL-pääohjelmistosarjan maksettua pysyvää Käyttöoikeutta aktiivisella SA-ylläpidolla. CAL Suite Bridge From SA User SL -käyttöoikeus voidaan hankkia Tuotteiden Tilauskäyttöoikeuksien asemesta, jos Tilauskäyttöoikeus on hankittu ainakin kolme vuotta ennen From SA User SL -tilauskäyttöoikeutta.</w:t>
      </w:r>
    </w:p>
    <w:p w:rsidR="007D7459" w:rsidRDefault="007D7459">
      <w:pPr>
        <w:pStyle w:val="ProductList-BodyIndented"/>
      </w:pPr>
    </w:p>
    <w:p w:rsidR="007D7459" w:rsidRDefault="001B273C">
      <w:pPr>
        <w:pStyle w:val="ProductList-SubClauseHeading"/>
        <w:outlineLvl w:val="4"/>
      </w:pPr>
      <w:r>
        <w:t>2.4.2 Vain opiskelijan CAL-käyttöoikeudet (Academic Open License ja Academic Select)</w:t>
      </w:r>
    </w:p>
    <w:p w:rsidR="007D7459" w:rsidRDefault="001B273C">
      <w:pPr>
        <w:pStyle w:val="ProductList-BodyIndented"/>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rsidR="007D7459" w:rsidRDefault="001B273C">
      <w:pPr>
        <w:pStyle w:val="ProductList-Offering1SubSection"/>
        <w:outlineLvl w:val="2"/>
      </w:pPr>
      <w:bookmarkStart w:id="52" w:name="_Sec600"/>
      <w:r>
        <w:t>3. Käyttöoikeudet</w:t>
      </w:r>
      <w:bookmarkEnd w:id="52"/>
    </w:p>
    <w:tbl>
      <w:tblPr>
        <w:tblStyle w:val="PURTable"/>
        <w:tblW w:w="0" w:type="dxa"/>
        <w:tblLook w:val="04A0" w:firstRow="1" w:lastRow="0" w:firstColumn="1" w:lastColumn="0" w:noHBand="0" w:noVBand="1"/>
      </w:tblPr>
      <w:tblGrid>
        <w:gridCol w:w="3588"/>
        <w:gridCol w:w="3654"/>
        <w:gridCol w:w="3548"/>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Lisäohjelmistot: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Oikeuksiin sisältyvät teknologiat: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1B273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70"/>
        <w:gridCol w:w="3579"/>
        <w:gridCol w:w="3641"/>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Korvaavan palvelimen käyttöoikeudet: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1">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Verkkovierailuoikeudet: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jc w:val="right"/>
      </w:pPr>
    </w:p>
    <w:p w:rsidR="007D7459" w:rsidRDefault="001B273C">
      <w:pPr>
        <w:pStyle w:val="ProductList-ClauseHeading"/>
        <w:outlineLvl w:val="3"/>
      </w:pPr>
      <w:r>
        <w:t>4.1 Laajennetut käyttöoikeudet Secure Productive Enterprise -asiakkaille</w:t>
      </w:r>
    </w:p>
    <w:p w:rsidR="007D7459" w:rsidRDefault="001B273C">
      <w:pPr>
        <w:pStyle w:val="ProductList-Body"/>
      </w:pPr>
      <w:r>
        <w:t>Vaatimukset täyttävien asiakkaiden osalta Secure Productive Enterprise tai Office 365:n ja Enterprise Mobility +Securityn yhdistelmä myöntävät käyttöoikeudet Exchange Online Archiving for Exchange Serverin komponenttipalveluun. ”Vaatimukset täyttävät asiakkaat” ovat Enterprise Enrollment- tai Enterprise Subscription Enrollment -asiakkaan, joilla on aktiivinen SA-ylläpito Enterprise CAL Suitelleen 30.11.2014.</w:t>
      </w:r>
    </w:p>
    <w:p w:rsidR="007D7459" w:rsidRDefault="007D7459">
      <w:pPr>
        <w:pStyle w:val="ProductList-Body"/>
      </w:pPr>
    </w:p>
    <w:p w:rsidR="007D7459" w:rsidRDefault="001B273C">
      <w:pPr>
        <w:pStyle w:val="ProductList-Body"/>
      </w:pPr>
      <w:r>
        <w:t>Secure Productive Enterprise - tai Office 365:n ja Enterprise Mobility + Securityn yhdistelmä -käyttöoikeuden omistavilla Vaatimukset täyttävillä asiakkailla on samat Exchange Online Archiving for Exchange Server -käyttöoikeudet, jotka Enterprise CAL Suite toimitti.</w:t>
      </w:r>
    </w:p>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65020820"/>
      <w:r>
        <w:instrText>Core Infrastructure Server (CIS) Suite</w:instrText>
      </w:r>
      <w:bookmarkEnd w:id="55"/>
      <w:r>
        <w:instrText>" \l 2</w:instrText>
      </w:r>
      <w:r>
        <w:fldChar w:fldCharType="end"/>
      </w:r>
    </w:p>
    <w:p w:rsidR="007D7459" w:rsidRDefault="001B273C">
      <w:pPr>
        <w:pStyle w:val="ProductList-Offering1SubSection"/>
        <w:outlineLvl w:val="2"/>
      </w:pPr>
      <w:bookmarkStart w:id="56" w:name="_Sec603"/>
      <w:r>
        <w:t>1. Ohjelman saatavuus</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7D74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416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416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D7459" w:rsidRDefault="001B273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7D7459" w:rsidRDefault="001B273C">
      <w:pPr>
        <w:pStyle w:val="ProductList-Offering1SubSection"/>
        <w:outlineLvl w:val="2"/>
      </w:pPr>
      <w:bookmarkStart w:id="57" w:name="_Sec604"/>
      <w:r>
        <w:t>2. Tuotteen ehdot</w:t>
      </w:r>
      <w:bookmarkEnd w:id="57"/>
    </w:p>
    <w:tbl>
      <w:tblPr>
        <w:tblStyle w:val="PURTable"/>
        <w:tblW w:w="0" w:type="dxa"/>
        <w:tblLook w:val="04A0" w:firstRow="1" w:lastRow="0" w:firstColumn="1" w:lastColumn="0" w:noHBand="0" w:noVBand="1"/>
      </w:tblPr>
      <w:tblGrid>
        <w:gridCol w:w="3566"/>
        <w:gridCol w:w="3625"/>
        <w:gridCol w:w="3599"/>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Aiemmat versiot: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seurantaan: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3"/>
      </w:pPr>
      <w:r>
        <w:lastRenderedPageBreak/>
        <w:t>2.1 CIS Suite Standardiin sisältyvä ohjelmisto</w:t>
      </w:r>
    </w:p>
    <w:p w:rsidR="007D7459" w:rsidRDefault="001B273C">
      <w:pPr>
        <w:pStyle w:val="ProductList-Body"/>
      </w:pPr>
      <w:r>
        <w:t>CIS Suite Standard sisältää uusimmat Windows Server Standardin ja System Center Standardin versiot, jotka on asetettu saataville Asiakkaan SA-ylläpidon aikana.</w:t>
      </w:r>
    </w:p>
    <w:p w:rsidR="007D7459" w:rsidRDefault="007D7459">
      <w:pPr>
        <w:pStyle w:val="ProductList-Body"/>
      </w:pPr>
    </w:p>
    <w:p w:rsidR="007D7459" w:rsidRDefault="001B273C">
      <w:pPr>
        <w:pStyle w:val="ProductList-ClauseHeading"/>
        <w:outlineLvl w:val="3"/>
      </w:pPr>
      <w:r>
        <w:t>2.2 CIS Suite Datacenteriin sisältyvä ohjelmisto</w:t>
      </w:r>
    </w:p>
    <w:p w:rsidR="007D7459" w:rsidRDefault="001B273C">
      <w:pPr>
        <w:pStyle w:val="ProductList-Body"/>
      </w:pPr>
      <w:r>
        <w:t>CIS Suite Datacenter sisältää uusimmat Windows Server Datacenterin ja System Center Datacenterin versiot, jotka on asetettu saataville Asiakkaan SA-ylläpidon aikana.</w:t>
      </w:r>
    </w:p>
    <w:p w:rsidR="007D7459" w:rsidRDefault="001B273C">
      <w:pPr>
        <w:pStyle w:val="ProductList-Offering1SubSection"/>
        <w:outlineLvl w:val="2"/>
      </w:pPr>
      <w:bookmarkStart w:id="58" w:name="_Sec605"/>
      <w:r>
        <w:t>3. Käyttöoikeudet</w:t>
      </w:r>
      <w:bookmarkEnd w:id="58"/>
    </w:p>
    <w:tbl>
      <w:tblPr>
        <w:tblStyle w:val="PURTable"/>
        <w:tblW w:w="0" w:type="dxa"/>
        <w:tblLook w:val="04A0" w:firstRow="1" w:lastRow="0" w:firstColumn="1" w:lastColumn="0" w:noHBand="0" w:noVBand="1"/>
      </w:tblPr>
      <w:tblGrid>
        <w:gridCol w:w="3588"/>
        <w:gridCol w:w="3654"/>
        <w:gridCol w:w="3548"/>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Lisäohjelmistot: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Oikeuksiin sisältyvät teknologiat: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3"/>
      </w:pPr>
      <w:r>
        <w:t>3.1 Soveltuvat käyttöoikeudet.</w:t>
      </w:r>
    </w:p>
    <w:p w:rsidR="007D7459" w:rsidRDefault="001B273C">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7D7459" w:rsidRDefault="007D7459">
      <w:pPr>
        <w:pStyle w:val="ProductList-Body"/>
      </w:pPr>
    </w:p>
    <w:p w:rsidR="007D7459" w:rsidRDefault="001B273C">
      <w:pPr>
        <w:pStyle w:val="ProductList-ClauseHeading"/>
        <w:outlineLvl w:val="3"/>
      </w:pPr>
      <w:r>
        <w:t>3.2 Palvelimen käyttöoikeuden ja Hallintakäyttöoikeuden määrittäminen</w:t>
      </w:r>
    </w:p>
    <w:p w:rsidR="007D7459" w:rsidRDefault="001B273C">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rsidR="007D7459" w:rsidRDefault="007D7459">
      <w:pPr>
        <w:pStyle w:val="ProductList-Body"/>
      </w:pPr>
    </w:p>
    <w:p w:rsidR="007D7459" w:rsidRDefault="001B273C">
      <w:pPr>
        <w:pStyle w:val="ProductList-ClauseHeading"/>
        <w:outlineLvl w:val="3"/>
      </w:pPr>
      <w:r>
        <w:t>3.3 Lisäehdot</w:t>
      </w:r>
    </w:p>
    <w:p w:rsidR="007D7459" w:rsidRDefault="001B273C">
      <w:pPr>
        <w:pStyle w:val="ProductList-Body"/>
      </w:pPr>
      <w:r>
        <w:t>Asiakas saa käyttää CIS Suitessa olevien yksittäisten Tuotteiden aiempia versioita näissä Tuotteen ehdoissa kyseisen Tuotteen käyttöoikeusehtojen mukaisesti.</w:t>
      </w:r>
    </w:p>
    <w:p w:rsidR="007D7459" w:rsidRDefault="007D7459">
      <w:pPr>
        <w:pStyle w:val="ProductList-Body"/>
      </w:pPr>
    </w:p>
    <w:p w:rsidR="007D7459" w:rsidRDefault="001B273C">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rsidR="007D7459" w:rsidRDefault="001B273C">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70"/>
        <w:gridCol w:w="3579"/>
        <w:gridCol w:w="3641"/>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Korvaavan palvelimen käyttöoikeudet: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2">
              <w:r>
                <w:rPr>
                  <w:color w:val="00467F"/>
                  <w:u w:val="single"/>
                </w:rPr>
                <w:t>Tuoteluettelo – maaliskuu 2014</w:t>
              </w:r>
            </w:hyperlink>
            <w:r>
              <w:t xml:space="preserve">, </w:t>
            </w:r>
            <w:hyperlink r:id="rId43">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Verkkovierailuoikeudet: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SA-ylläpitoa vastaavat oikeudet: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3"/>
      </w:pPr>
      <w:r>
        <w:t>4.1 Microsoft Azuren hybridikäyttö -etu</w:t>
      </w:r>
    </w:p>
    <w:p w:rsidR="007D7459" w:rsidRDefault="001B273C">
      <w:pPr>
        <w:pStyle w:val="ProductList-Body"/>
      </w:pPr>
      <w:r>
        <w:t xml:space="preserve">Lisätietoja Windows Server -kopioiden käyttöönotosta Microsoft Azuressa on Microsoft Azure -tuotemerkinnän </w:t>
      </w:r>
      <w:hyperlink w:anchor="_Sec624">
        <w:r>
          <w:rPr>
            <w:color w:val="00467F"/>
            <w:u w:val="single"/>
          </w:rPr>
          <w:t>kohdassa 7. Microsoft Azuren hybridikäyttö -etu</w:t>
        </w:r>
      </w:hyperlink>
      <w:r>
        <w:t>.</w:t>
      </w:r>
    </w:p>
    <w:p w:rsidR="007D7459" w:rsidRDefault="007D7459">
      <w:pPr>
        <w:pStyle w:val="ProductList-Body"/>
      </w:pPr>
    </w:p>
    <w:p w:rsidR="007D7459" w:rsidRDefault="001B273C">
      <w:pPr>
        <w:pStyle w:val="ProductList-ClauseHeading"/>
        <w:outlineLvl w:val="3"/>
      </w:pPr>
      <w:r>
        <w:t>4.2 Nano Server</w:t>
      </w:r>
    </w:p>
    <w:p w:rsidR="007D7459" w:rsidRDefault="001B273C">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käyttää ja Hallita Nano Server -käyttöönottovaihtoehtoa.</w:t>
      </w:r>
    </w:p>
    <w:p w:rsidR="007D7459" w:rsidRDefault="007D7459">
      <w:pPr>
        <w:pStyle w:val="ProductList-Body"/>
      </w:pPr>
    </w:p>
    <w:p w:rsidR="007D7459" w:rsidRDefault="001B273C">
      <w:pPr>
        <w:pStyle w:val="ProductList-ClauseHeading"/>
        <w:outlineLvl w:val="3"/>
      </w:pPr>
      <w:r>
        <w:t>4.3 System Center Configuration Managerin nykyisen version oikeudet</w:t>
      </w:r>
    </w:p>
    <w:p w:rsidR="007D7459" w:rsidRDefault="001B273C">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rsidR="007D7459" w:rsidRDefault="007D7459">
      <w:pPr>
        <w:pStyle w:val="ProductList-Body"/>
      </w:pPr>
    </w:p>
    <w:p w:rsidR="007D7459" w:rsidRDefault="001B273C">
      <w:pPr>
        <w:pStyle w:val="ProductList-ClauseHeading"/>
        <w:outlineLvl w:val="3"/>
      </w:pPr>
      <w:r>
        <w:t>4.4 Tilauskäyttöoikeuksien Software Assurance -oikeudet ja -edut</w:t>
      </w:r>
    </w:p>
    <w:p w:rsidR="007D7459" w:rsidRDefault="001B273C">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rsidR="007D7459" w:rsidRDefault="007D7459">
      <w:pPr>
        <w:pStyle w:val="ProductList-Body"/>
      </w:pPr>
    </w:p>
    <w:p w:rsidR="007D7459" w:rsidRDefault="001B273C">
      <w:pPr>
        <w:pStyle w:val="ProductList-ClauseHeading"/>
        <w:outlineLvl w:val="3"/>
      </w:pPr>
      <w:r>
        <w:t>4.5 Server and Cloud Enrollment (SCE) - oikeus hallita käyttöjärjestelmäympäristöjä Microsoft Azuressa CIS Suite -käyttöoikeuksilla</w:t>
      </w:r>
    </w:p>
    <w:p w:rsidR="007D7459" w:rsidRDefault="001B273C">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jotka toimivat Microsoft Azuressa. Kutakin asiakkaan SCE-tilauksen kattamaa 16:ta CIS Suite -</w:t>
      </w:r>
      <w:r>
        <w:lastRenderedPageBreak/>
        <w:t>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ovat:</w:t>
      </w:r>
    </w:p>
    <w:p w:rsidR="007D7459" w:rsidRDefault="001B273C">
      <w:pPr>
        <w:pStyle w:val="ProductList-Body"/>
        <w:ind w:left="720"/>
      </w:pPr>
      <w:r>
        <w:t>• Windows Serverin näennäiskonekopiot (mukaan lukien Azure HUBilla käyttöön otetut Kopiot)</w:t>
      </w:r>
    </w:p>
    <w:p w:rsidR="007D7459" w:rsidRDefault="001B273C">
      <w:pPr>
        <w:pStyle w:val="ProductList-Body"/>
        <w:ind w:left="720"/>
      </w:pPr>
      <w:r>
        <w:t>• Pilvipalvelut-kopiot (verkkorooli ja työntekijärooli)</w:t>
      </w:r>
    </w:p>
    <w:p w:rsidR="007D7459" w:rsidRDefault="001B273C">
      <w:pPr>
        <w:pStyle w:val="ProductList-Body"/>
        <w:ind w:left="720"/>
      </w:pPr>
      <w:r>
        <w:t>• Tallennustilit</w:t>
      </w:r>
    </w:p>
    <w:p w:rsidR="007D7459" w:rsidRDefault="001B273C">
      <w:pPr>
        <w:pStyle w:val="ProductList-Body"/>
        <w:ind w:left="720"/>
      </w:pPr>
      <w:r>
        <w:t>• SQL-tietokannat</w:t>
      </w:r>
    </w:p>
    <w:p w:rsidR="007D7459" w:rsidRDefault="001B273C">
      <w:pPr>
        <w:pStyle w:val="ProductList-Body"/>
        <w:ind w:left="720"/>
      </w:pPr>
      <w:r>
        <w:t>• Verkkosivustokopiot</w:t>
      </w:r>
    </w:p>
    <w:p w:rsidR="007D7459" w:rsidRDefault="007D7459">
      <w:pPr>
        <w:pStyle w:val="ProductList-Body"/>
      </w:pPr>
    </w:p>
    <w:p w:rsidR="007D7459" w:rsidRDefault="001B273C">
      <w:pPr>
        <w:pStyle w:val="ProductList-ClauseHeading"/>
        <w:outlineLvl w:val="3"/>
      </w:pPr>
      <w:r>
        <w:t>4.6 Software Assurance -uusintatarjous Windows Serverille ja System Centerille</w:t>
      </w:r>
    </w:p>
    <w:p w:rsidR="007D7459" w:rsidRDefault="001B273C">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395"/>
        <w:gridCol w:w="5395"/>
      </w:tblGrid>
      <w:tr w:rsidR="007D74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Sarake B</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Core Infrastructure Server Suite Standard (2 kpl ydinkäyttöoikeuksia)</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Core Infrastructure Server Suite Datacenter (2 kpl ydinkäyttöoikeuksia)</w:t>
            </w:r>
          </w:p>
        </w:tc>
      </w:tr>
    </w:tbl>
    <w:p w:rsidR="007D7459" w:rsidRDefault="001B273C">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1HeadingNoBorder"/>
        <w:outlineLvl w:val="1"/>
      </w:pPr>
      <w:bookmarkStart w:id="60" w:name="_Sec862"/>
      <w:r>
        <w:t>Forefront</w:t>
      </w:r>
      <w:bookmarkEnd w:id="60"/>
      <w:r>
        <w:fldChar w:fldCharType="begin"/>
      </w:r>
      <w:r>
        <w:instrText xml:space="preserve"> TC "</w:instrText>
      </w:r>
      <w:bookmarkStart w:id="61" w:name="_Toc465020821"/>
      <w:r>
        <w:instrText>Forefront</w:instrText>
      </w:r>
      <w:bookmarkEnd w:id="61"/>
      <w:r>
        <w:instrText>" \l 2</w:instrText>
      </w:r>
      <w:r>
        <w:fldChar w:fldCharType="end"/>
      </w:r>
    </w:p>
    <w:p w:rsidR="007D7459" w:rsidRDefault="001B273C">
      <w:pPr>
        <w:pStyle w:val="ProductList-Offering1SubSection"/>
        <w:outlineLvl w:val="2"/>
      </w:pPr>
      <w:bookmarkStart w:id="62" w:name="_Sec863"/>
      <w:r>
        <w:t>1. Ohjelman saatavuus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D74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4160" w:type="dxa"/>
            <w:tcBorders>
              <w:top w:val="single" w:sz="6" w:space="0" w:color="FFFFFF"/>
              <w:left w:val="none" w:sz="4" w:space="0" w:color="BFBFBF"/>
              <w:bottom w:val="none" w:sz="4" w:space="0" w:color="BFBFBF"/>
              <w:right w:val="none" w:sz="4" w:space="0" w:color="6E6E6E"/>
            </w:tcBorders>
          </w:tcPr>
          <w:p w:rsidR="007D7459" w:rsidRDefault="001B273C">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D7459" w:rsidRDefault="001B273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D7459" w:rsidRDefault="001B273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D7459" w:rsidRDefault="001B273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D7459" w:rsidRDefault="001B273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7D7459" w:rsidRDefault="001B273C">
      <w:pPr>
        <w:pStyle w:val="ProductList-Offering1SubSection"/>
        <w:outlineLvl w:val="2"/>
      </w:pPr>
      <w:bookmarkStart w:id="63" w:name="_Sec864"/>
      <w:r>
        <w:t>2. Tuotteen ehdot</w:t>
      </w:r>
      <w:bookmarkEnd w:id="63"/>
    </w:p>
    <w:tbl>
      <w:tblPr>
        <w:tblStyle w:val="PURTable"/>
        <w:tblW w:w="0" w:type="dxa"/>
        <w:tblLook w:val="04A0" w:firstRow="1" w:lastRow="0" w:firstColumn="1" w:lastColumn="0" w:noHBand="0" w:noVBand="1"/>
      </w:tblPr>
      <w:tblGrid>
        <w:gridCol w:w="3566"/>
        <w:gridCol w:w="3625"/>
        <w:gridCol w:w="3599"/>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Aiemmat versiot: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seurantaan: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3"/>
      </w:pPr>
      <w:r>
        <w:t>2.1 Forefront Identity Manager 2010 – Windows Live -versio</w:t>
      </w:r>
    </w:p>
    <w:p w:rsidR="007D7459" w:rsidRDefault="001B273C">
      <w:pPr>
        <w:pStyle w:val="ProductList-Body"/>
      </w:pPr>
      <w:r>
        <w:t>Forefront Identity Manager 2010 – Windows Live -versio on Identity Lifecycle Manager 2007 – Windows Live -version seuraava versio</w:t>
      </w:r>
    </w:p>
    <w:p w:rsidR="007D7459" w:rsidRDefault="001B273C">
      <w:pPr>
        <w:pStyle w:val="ProductList-Offering1SubSection"/>
        <w:outlineLvl w:val="2"/>
      </w:pPr>
      <w:bookmarkStart w:id="64" w:name="_Sec865"/>
      <w:r>
        <w:t>3. Käyttöoikeudet</w:t>
      </w:r>
      <w:bookmarkEnd w:id="64"/>
    </w:p>
    <w:tbl>
      <w:tblPr>
        <w:tblStyle w:val="PURTable"/>
        <w:tblW w:w="0" w:type="dxa"/>
        <w:tblLook w:val="04A0" w:firstRow="1" w:lastRow="0" w:firstColumn="1" w:lastColumn="0" w:noHBand="0" w:noVBand="1"/>
      </w:tblPr>
      <w:tblGrid>
        <w:gridCol w:w="3591"/>
        <w:gridCol w:w="3657"/>
        <w:gridCol w:w="3542"/>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4">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Oikeuksiin sisältyvät teknologiat: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3"/>
      </w:pPr>
      <w:r>
        <w:t>3.1 Henkilöllisyystietojen tuominen: Forefront Identity Manager 2010 R2 Windows Live -versio</w:t>
      </w:r>
    </w:p>
    <w:p w:rsidR="007D7459" w:rsidRDefault="001B273C">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rsidR="007D7459" w:rsidRDefault="007D7459">
      <w:pPr>
        <w:pStyle w:val="ProductList-Body"/>
      </w:pPr>
    </w:p>
    <w:p w:rsidR="007D7459" w:rsidRDefault="001B273C">
      <w:pPr>
        <w:pStyle w:val="ProductList-ClauseHeading"/>
        <w:outlineLvl w:val="3"/>
      </w:pPr>
      <w:r>
        <w:t>3.2 Lisäohjelmisto</w:t>
      </w:r>
    </w:p>
    <w:tbl>
      <w:tblPr>
        <w:tblStyle w:val="PURTable"/>
        <w:tblW w:w="0" w:type="dxa"/>
        <w:tblLook w:val="04A0" w:firstRow="1" w:lastRow="0" w:firstColumn="1" w:lastColumn="0" w:noHBand="0" w:noVBand="1"/>
      </w:tblPr>
      <w:tblGrid>
        <w:gridCol w:w="3692"/>
        <w:gridCol w:w="3549"/>
        <w:gridCol w:w="3549"/>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7459" w:rsidRDefault="001B273C">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7D7459" w:rsidRDefault="007D74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D7459" w:rsidRDefault="007D7459">
            <w:pPr>
              <w:pStyle w:val="ProductList-TableBody"/>
            </w:pPr>
          </w:p>
        </w:tc>
      </w:tr>
    </w:tbl>
    <w:p w:rsidR="007D7459" w:rsidRDefault="001B273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70"/>
        <w:gridCol w:w="3579"/>
        <w:gridCol w:w="3641"/>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Korvaavan palvelimen käyttöoikeudet: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Verkkovierailuoikeudet: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GroupHeading"/>
        <w:outlineLvl w:val="1"/>
      </w:pPr>
      <w:bookmarkStart w:id="66" w:name="_Sec608"/>
      <w:r>
        <w:t>Microsoft Dynamics</w:t>
      </w:r>
      <w:bookmarkEnd w:id="66"/>
      <w:r>
        <w:fldChar w:fldCharType="begin"/>
      </w:r>
      <w:r>
        <w:instrText xml:space="preserve"> TC "</w:instrText>
      </w:r>
      <w:bookmarkStart w:id="67" w:name="_Toc465020822"/>
      <w:r>
        <w:instrText>Microsoft Dynamics</w:instrText>
      </w:r>
      <w:bookmarkEnd w:id="67"/>
      <w:r>
        <w:instrText>" \l 2</w:instrText>
      </w:r>
      <w:r>
        <w:fldChar w:fldCharType="end"/>
      </w:r>
    </w:p>
    <w:p w:rsidR="007D7459" w:rsidRDefault="001B273C">
      <w:pPr>
        <w:pStyle w:val="ProductList-Offering2HeadingNoBorder"/>
        <w:outlineLvl w:val="2"/>
      </w:pPr>
      <w:bookmarkStart w:id="68" w:name="_Sec609"/>
      <w:r>
        <w:t>Microsoft Dynamics AX</w:t>
      </w:r>
      <w:bookmarkEnd w:id="68"/>
      <w:r>
        <w:fldChar w:fldCharType="begin"/>
      </w:r>
      <w:r>
        <w:instrText xml:space="preserve"> TC "</w:instrText>
      </w:r>
      <w:bookmarkStart w:id="69" w:name="_Toc465020823"/>
      <w:r>
        <w:instrText>Microsoft Dynamics AX</w:instrText>
      </w:r>
      <w:bookmarkEnd w:id="69"/>
      <w:r>
        <w:instrText>" \l 3</w:instrText>
      </w:r>
      <w:r>
        <w:fldChar w:fldCharType="end"/>
      </w:r>
    </w:p>
    <w:p w:rsidR="007D7459" w:rsidRDefault="001B273C">
      <w:pPr>
        <w:pStyle w:val="ProductList-Offering1SubSection"/>
        <w:outlineLvl w:val="3"/>
      </w:pPr>
      <w:bookmarkStart w:id="70" w:name="_Sec678"/>
      <w:r>
        <w:t>1. Ohjelman saatavuus</w:t>
      </w:r>
      <w:bookmarkEnd w:id="70"/>
    </w:p>
    <w:tbl>
      <w:tblPr>
        <w:tblStyle w:val="PURTable"/>
        <w:tblW w:w="0" w:type="dxa"/>
        <w:tblLook w:val="04A0" w:firstRow="1" w:lastRow="0" w:firstColumn="1" w:lastColumn="0" w:noHBand="0" w:noVBand="1"/>
      </w:tblPr>
      <w:tblGrid>
        <w:gridCol w:w="3986"/>
        <w:gridCol w:w="607"/>
        <w:gridCol w:w="609"/>
        <w:gridCol w:w="606"/>
        <w:gridCol w:w="598"/>
        <w:gridCol w:w="599"/>
        <w:gridCol w:w="606"/>
        <w:gridCol w:w="612"/>
        <w:gridCol w:w="733"/>
        <w:gridCol w:w="618"/>
        <w:gridCol w:w="608"/>
        <w:gridCol w:w="602"/>
      </w:tblGrid>
      <w:tr w:rsidR="007D74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416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Microsoft Dynamics AX 2012 R3 Self Serve CAL</w:t>
            </w:r>
            <w:r>
              <w:fldChar w:fldCharType="begin"/>
            </w:r>
            <w:r>
              <w:instrText xml:space="preserve"> XE "Microsoft Dynamics AX 2012 R3 Self Serve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 xml:space="preserve">Microsoft Dynamics AX 2012 R3 Task CAL </w:t>
            </w:r>
            <w:r>
              <w:fldChar w:fldCharType="begin"/>
            </w:r>
            <w:r>
              <w:instrText xml:space="preserve"> XE "Microsoft Dynamics AX 2012 R3 Task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Microsoft Dynamics AX 2012 R3 Functional CAL</w:t>
            </w:r>
            <w:r>
              <w:fldChar w:fldCharType="begin"/>
            </w:r>
            <w:r>
              <w:instrText xml:space="preserve"> XE "Microsoft Dynamics AX 2012 R3 Functional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4160" w:type="dxa"/>
            <w:tcBorders>
              <w:top w:val="dashed" w:sz="4" w:space="0" w:color="BFBFBF"/>
              <w:left w:val="none" w:sz="4" w:space="0" w:color="6E6E6E"/>
              <w:bottom w:val="none" w:sz="4" w:space="0" w:color="FFFFFF"/>
              <w:right w:val="none" w:sz="4" w:space="0" w:color="6E6E6E"/>
            </w:tcBorders>
          </w:tcPr>
          <w:p w:rsidR="007D7459" w:rsidRDefault="001B273C">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(laite ja käyttäjä)</w:t>
            </w:r>
          </w:p>
        </w:tc>
        <w:tc>
          <w:tcPr>
            <w:tcW w:w="620" w:type="dxa"/>
            <w:tcBorders>
              <w:top w:val="dashed" w:sz="4" w:space="0" w:color="BFBFBF"/>
              <w:left w:val="none" w:sz="4" w:space="0" w:color="6E6E6E"/>
              <w:bottom w:val="none" w:sz="4" w:space="0" w:color="FFFFFF"/>
              <w:right w:val="none" w:sz="4" w:space="0" w:color="6E6E6E"/>
            </w:tcBorders>
          </w:tcPr>
          <w:p w:rsidR="007D7459" w:rsidRDefault="001B273C">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7D7459" w:rsidRDefault="001B273C">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7D7459" w:rsidRDefault="001B273C">
      <w:pPr>
        <w:pStyle w:val="ProductList-Offering1SubSection"/>
        <w:outlineLvl w:val="3"/>
      </w:pPr>
      <w:bookmarkStart w:id="71" w:name="_Sec734"/>
      <w:r>
        <w:t>2. Tuotteen ehdot</w:t>
      </w:r>
      <w:bookmarkEnd w:id="71"/>
    </w:p>
    <w:tbl>
      <w:tblPr>
        <w:tblStyle w:val="PURTable"/>
        <w:tblW w:w="0" w:type="dxa"/>
        <w:tblLook w:val="04A0" w:firstRow="1" w:lastRow="0" w:firstColumn="1" w:lastColumn="0" w:noHBand="0" w:noVBand="1"/>
      </w:tblPr>
      <w:tblGrid>
        <w:gridCol w:w="3566"/>
        <w:gridCol w:w="3625"/>
        <w:gridCol w:w="3599"/>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Aiemmat versiot: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seurantaan: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1B273C">
      <w:pPr>
        <w:pStyle w:val="ProductList-Offering1SubSection"/>
        <w:outlineLvl w:val="3"/>
      </w:pPr>
      <w:bookmarkStart w:id="72" w:name="_Sec789"/>
      <w:r>
        <w:t>3. Käyttöoikeudet</w:t>
      </w:r>
      <w:bookmarkEnd w:id="72"/>
    </w:p>
    <w:tbl>
      <w:tblPr>
        <w:tblStyle w:val="PURTable"/>
        <w:tblW w:w="0" w:type="dxa"/>
        <w:tblLook w:val="04A0" w:firstRow="1" w:lastRow="0" w:firstColumn="1" w:lastColumn="0" w:noHBand="0" w:noVBand="1"/>
      </w:tblPr>
      <w:tblGrid>
        <w:gridCol w:w="3591"/>
        <w:gridCol w:w="3657"/>
        <w:gridCol w:w="3542"/>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r>
              <w:t xml:space="preserve"> - Server ja Store Server, </w:t>
            </w:r>
            <w:hyperlink w:anchor="_Sec543">
              <w:r>
                <w:rPr>
                  <w:color w:val="00467F"/>
                  <w:u w:val="single"/>
                </w:rPr>
                <w:t>ydinkohtainen</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Oikeuksiin sisältyvät teknologiat: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4"/>
      </w:pPr>
      <w:r>
        <w:t>3.1 Palvelinohjelmiston käyttöoikeus</w:t>
      </w:r>
    </w:p>
    <w:p w:rsidR="007D7459" w:rsidRDefault="001B273C">
      <w:pPr>
        <w:pStyle w:val="ProductList-Body"/>
      </w:pPr>
      <w:r>
        <w:t>Ajan kirjaaminen vain palkanmaksun käsittelyä varten, kulujen kirjaaminen vain hyvitystä varten, henkilökohtaisten tietojen hallinta, näihin toimintoihin liittyvien ostojen luominen ja budjettien hallinta</w:t>
      </w:r>
    </w:p>
    <w:tbl>
      <w:tblPr>
        <w:tblStyle w:val="PURTable"/>
        <w:tblW w:w="0" w:type="dxa"/>
        <w:tblLook w:val="04A0" w:firstRow="1" w:lastRow="0" w:firstColumn="1" w:lastColumn="0" w:noHBand="0" w:noVBand="1"/>
      </w:tblPr>
      <w:tblGrid>
        <w:gridCol w:w="3648"/>
        <w:gridCol w:w="3568"/>
        <w:gridCol w:w="3574"/>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7459" w:rsidRDefault="001B273C">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7D7459" w:rsidRDefault="001B273C">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7D7459" w:rsidRDefault="001B273C">
            <w:pPr>
              <w:pStyle w:val="ProductList-TableBody"/>
            </w:pPr>
            <w:r>
              <w:t>Microsoft Dynamics AX Self Serve (User SL)</w:t>
            </w:r>
          </w:p>
        </w:tc>
      </w:tr>
      <w:tr w:rsidR="007D74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D7459" w:rsidRDefault="007D74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7459" w:rsidRDefault="001B273C">
            <w:pPr>
              <w:pStyle w:val="ProductList-TableBody"/>
            </w:pPr>
            <w:r>
              <w:t>Microsoft Dynamics AX Task (User SL)</w:t>
            </w:r>
          </w:p>
        </w:tc>
        <w:tc>
          <w:tcPr>
            <w:tcW w:w="4040" w:type="dxa"/>
            <w:tcBorders>
              <w:top w:val="none" w:sz="4" w:space="0" w:color="000000"/>
              <w:left w:val="none" w:sz="4" w:space="0" w:color="000000"/>
              <w:bottom w:val="none" w:sz="4" w:space="0" w:color="000000"/>
              <w:right w:val="single" w:sz="4" w:space="0" w:color="000000"/>
            </w:tcBorders>
          </w:tcPr>
          <w:p w:rsidR="007D7459" w:rsidRDefault="001B273C">
            <w:pPr>
              <w:pStyle w:val="ProductList-TableBody"/>
            </w:pPr>
            <w:r>
              <w:t>Microsoft Dynamics AX Enterprise (User SL)</w:t>
            </w:r>
          </w:p>
        </w:tc>
      </w:tr>
      <w:tr w:rsidR="007D74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7459" w:rsidRDefault="007D74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7459" w:rsidRDefault="001B273C">
            <w:pPr>
              <w:pStyle w:val="ProductList-TableBody"/>
            </w:pPr>
            <w:r>
              <w:t>Microsoft Dynamics AX Device (Device SL)</w:t>
            </w:r>
          </w:p>
        </w:tc>
        <w:tc>
          <w:tcPr>
            <w:tcW w:w="4040" w:type="dxa"/>
            <w:tcBorders>
              <w:top w:val="none" w:sz="4" w:space="0" w:color="000000"/>
              <w:left w:val="none" w:sz="4" w:space="0" w:color="000000"/>
              <w:bottom w:val="single" w:sz="4" w:space="0" w:color="000000"/>
              <w:right w:val="single" w:sz="4" w:space="0" w:color="000000"/>
            </w:tcBorders>
          </w:tcPr>
          <w:p w:rsidR="007D7459" w:rsidRDefault="007D7459">
            <w:pPr>
              <w:pStyle w:val="ProductList-TableBody"/>
            </w:pPr>
          </w:p>
        </w:tc>
      </w:tr>
    </w:tbl>
    <w:p w:rsidR="007D7459" w:rsidRDefault="007D7459">
      <w:pPr>
        <w:pStyle w:val="ProductList-Body"/>
      </w:pPr>
    </w:p>
    <w:p w:rsidR="007D7459" w:rsidRDefault="001B273C">
      <w:pPr>
        <w:pStyle w:val="ProductList-SubClauseHeading"/>
        <w:outlineLvl w:val="5"/>
      </w:pPr>
      <w:r>
        <w:t>3.1.1 Microsoft Dynamics AX 2012 R3 Task CAL -käyttöoikeuteen liittyvät lisätoiminnot</w:t>
      </w:r>
    </w:p>
    <w:p w:rsidR="007D7459" w:rsidRDefault="001B273C">
      <w:pPr>
        <w:pStyle w:val="ProductList-BodyIndented"/>
      </w:pPr>
      <w:r>
        <w:t>Kirjaa ja hyväksy minkä tahansa laisia aika- ja kulusuoritteita, hyväksy laskuja, hyväksyä kaikki Self Serve -tapahtumat, käyttää kassalaitetta tai varastolaitetta ja käyttää kaupan hallintalaitetta</w:t>
      </w:r>
    </w:p>
    <w:tbl>
      <w:tblPr>
        <w:tblStyle w:val="PURTable0"/>
        <w:tblW w:w="0" w:type="dxa"/>
        <w:tblLook w:val="04A0" w:firstRow="1" w:lastRow="0" w:firstColumn="1" w:lastColumn="0" w:noHBand="0" w:noVBand="1"/>
      </w:tblPr>
      <w:tblGrid>
        <w:gridCol w:w="3527"/>
        <w:gridCol w:w="3448"/>
        <w:gridCol w:w="3455"/>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7459" w:rsidRDefault="001B273C">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7D7459" w:rsidRDefault="001B273C">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7D7459" w:rsidRDefault="001B273C">
            <w:pPr>
              <w:pStyle w:val="ProductList-TableBody"/>
            </w:pPr>
            <w:r>
              <w:t>Microsoft Dynamics AX 2012 R3 Task Additive CAL</w:t>
            </w:r>
          </w:p>
        </w:tc>
      </w:tr>
      <w:tr w:rsidR="007D74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D7459" w:rsidRDefault="007D74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7459" w:rsidRDefault="001B273C">
            <w:pPr>
              <w:pStyle w:val="ProductList-TableBody"/>
            </w:pPr>
            <w:r>
              <w:t>Microsoft Dynamics AX Task (User SL)</w:t>
            </w:r>
          </w:p>
        </w:tc>
        <w:tc>
          <w:tcPr>
            <w:tcW w:w="4040" w:type="dxa"/>
            <w:tcBorders>
              <w:top w:val="none" w:sz="4" w:space="0" w:color="000000"/>
              <w:left w:val="none" w:sz="4" w:space="0" w:color="000000"/>
              <w:bottom w:val="none" w:sz="4" w:space="0" w:color="000000"/>
              <w:right w:val="single" w:sz="4" w:space="0" w:color="000000"/>
            </w:tcBorders>
          </w:tcPr>
          <w:p w:rsidR="007D7459" w:rsidRDefault="001B273C">
            <w:pPr>
              <w:pStyle w:val="ProductList-TableBody"/>
            </w:pPr>
            <w:r>
              <w:t>Microsoft Dynamics AX Enterprise (User SL)</w:t>
            </w:r>
          </w:p>
        </w:tc>
      </w:tr>
      <w:tr w:rsidR="007D74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7459" w:rsidRDefault="007D74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7459" w:rsidRDefault="001B273C">
            <w:pPr>
              <w:pStyle w:val="ProductList-TableBody"/>
            </w:pPr>
            <w:r>
              <w:t>Microsoft Dynamics AX Device (Device SL)</w:t>
            </w:r>
          </w:p>
        </w:tc>
        <w:tc>
          <w:tcPr>
            <w:tcW w:w="4040" w:type="dxa"/>
            <w:tcBorders>
              <w:top w:val="none" w:sz="4" w:space="0" w:color="000000"/>
              <w:left w:val="none" w:sz="4" w:space="0" w:color="000000"/>
              <w:bottom w:val="single" w:sz="4" w:space="0" w:color="000000"/>
              <w:right w:val="single" w:sz="4" w:space="0" w:color="000000"/>
            </w:tcBorders>
          </w:tcPr>
          <w:p w:rsidR="007D7459" w:rsidRDefault="007D7459">
            <w:pPr>
              <w:pStyle w:val="ProductList-TableBody"/>
            </w:pPr>
          </w:p>
        </w:tc>
      </w:tr>
    </w:tbl>
    <w:p w:rsidR="007D7459" w:rsidRDefault="007D7459">
      <w:pPr>
        <w:pStyle w:val="ProductList-BodyIndented"/>
      </w:pPr>
    </w:p>
    <w:p w:rsidR="007D7459" w:rsidRDefault="001B273C">
      <w:pPr>
        <w:pStyle w:val="ProductList-SubClauseHeading"/>
        <w:outlineLvl w:val="5"/>
      </w:pPr>
      <w:r>
        <w:lastRenderedPageBreak/>
        <w:t>3.1.2 Microsoft Dynamics AX 2012 R3 Functional CAL -käyttöoikeuteen liittyvät lisätoiminnot</w:t>
      </w:r>
    </w:p>
    <w:p w:rsidR="007D7459" w:rsidRDefault="001B273C">
      <w:pPr>
        <w:pStyle w:val="ProductList-BodyIndented"/>
      </w:pPr>
      <w:r>
        <w:t>Käytä ohjelmiston tarjoamia valmiita toimintasyklejä ja liiketoimintaprosesseja, luo ja päivitä (i) asemapyyntöjä tai (ii) hakijoihin, työntekijöihin, asiakkaisiin, toimittajiin tai osakuvastoihin liittyviä päätietueita ja hyväksy kaikki Task- ja Self Serve -tapahtumat.</w:t>
      </w:r>
    </w:p>
    <w:tbl>
      <w:tblPr>
        <w:tblStyle w:val="PURTable0"/>
        <w:tblW w:w="0" w:type="dxa"/>
        <w:tblLook w:val="04A0" w:firstRow="1" w:lastRow="0" w:firstColumn="1" w:lastColumn="0" w:noHBand="0" w:noVBand="1"/>
      </w:tblPr>
      <w:tblGrid>
        <w:gridCol w:w="3522"/>
        <w:gridCol w:w="3454"/>
        <w:gridCol w:w="3454"/>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7459" w:rsidRDefault="001B273C">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7D7459" w:rsidRDefault="001B273C">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7D7459" w:rsidRDefault="001B273C">
            <w:pPr>
              <w:pStyle w:val="ProductList-TableBody"/>
            </w:pPr>
            <w:r>
              <w:t>Microsoft Dynamics AX 2012 R3 Functional Additive CAL</w:t>
            </w:r>
          </w:p>
        </w:tc>
      </w:tr>
      <w:tr w:rsidR="007D74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7459" w:rsidRDefault="007D74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7459" w:rsidRDefault="001B273C">
            <w:pPr>
              <w:pStyle w:val="ProductList-TableBody"/>
            </w:pPr>
            <w:r>
              <w:t>Microsoft Dynamics AX Enterprise (User SL)</w:t>
            </w:r>
          </w:p>
        </w:tc>
        <w:tc>
          <w:tcPr>
            <w:tcW w:w="4040" w:type="dxa"/>
            <w:tcBorders>
              <w:top w:val="none" w:sz="4" w:space="0" w:color="000000"/>
              <w:left w:val="none" w:sz="4" w:space="0" w:color="000000"/>
              <w:bottom w:val="single" w:sz="4" w:space="0" w:color="000000"/>
              <w:right w:val="single" w:sz="4" w:space="0" w:color="000000"/>
            </w:tcBorders>
          </w:tcPr>
          <w:p w:rsidR="007D7459" w:rsidRDefault="007D7459">
            <w:pPr>
              <w:pStyle w:val="ProductList-TableBody"/>
            </w:pPr>
          </w:p>
        </w:tc>
      </w:tr>
    </w:tbl>
    <w:p w:rsidR="007D7459" w:rsidRDefault="007D7459">
      <w:pPr>
        <w:pStyle w:val="ProductList-BodyIndented"/>
      </w:pPr>
    </w:p>
    <w:p w:rsidR="007D7459" w:rsidRDefault="001B273C">
      <w:pPr>
        <w:pStyle w:val="ProductList-SubClauseHeading"/>
        <w:outlineLvl w:val="5"/>
      </w:pPr>
      <w:r>
        <w:t>3.1.3 Microsoft Dynamics AX 2012 R3 Enterprise CAL -käyttöoikeuteen liittyvät lisätoiminnot</w:t>
      </w:r>
    </w:p>
    <w:p w:rsidR="007D7459" w:rsidRDefault="001B273C">
      <w:pPr>
        <w:pStyle w:val="ProductList-BodyIndented"/>
      </w:pPr>
      <w:r>
        <w:t>Rajoittamaton palvelinohjelmiston kaikkien toimintojen käyttöoikeus ERP-ratkaisussa.</w:t>
      </w:r>
    </w:p>
    <w:tbl>
      <w:tblPr>
        <w:tblStyle w:val="PURTable0"/>
        <w:tblW w:w="0" w:type="dxa"/>
        <w:tblLook w:val="04A0" w:firstRow="1" w:lastRow="0" w:firstColumn="1" w:lastColumn="0" w:noHBand="0" w:noVBand="1"/>
      </w:tblPr>
      <w:tblGrid>
        <w:gridCol w:w="3524"/>
        <w:gridCol w:w="3453"/>
        <w:gridCol w:w="3453"/>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7459" w:rsidRDefault="001B273C">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7D7459" w:rsidRDefault="001B273C">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7D7459" w:rsidRDefault="001B273C">
            <w:pPr>
              <w:pStyle w:val="ProductList-TableBody"/>
            </w:pPr>
            <w:r>
              <w:t>Microsoft Dynamics AX 2012 R3 Enterprise Additive CAL</w:t>
            </w:r>
          </w:p>
        </w:tc>
      </w:tr>
      <w:tr w:rsidR="007D74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7459" w:rsidRDefault="007D74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7459" w:rsidRDefault="001B273C">
            <w:pPr>
              <w:pStyle w:val="ProductList-TableBody"/>
            </w:pPr>
            <w:r>
              <w:t>Microsoft Dynamics AX Enterprise (User SL)</w:t>
            </w:r>
          </w:p>
        </w:tc>
        <w:tc>
          <w:tcPr>
            <w:tcW w:w="4040" w:type="dxa"/>
            <w:tcBorders>
              <w:top w:val="none" w:sz="4" w:space="0" w:color="000000"/>
              <w:left w:val="none" w:sz="4" w:space="0" w:color="000000"/>
              <w:bottom w:val="single" w:sz="4" w:space="0" w:color="000000"/>
              <w:right w:val="single" w:sz="4" w:space="0" w:color="000000"/>
            </w:tcBorders>
          </w:tcPr>
          <w:p w:rsidR="007D7459" w:rsidRDefault="007D7459">
            <w:pPr>
              <w:pStyle w:val="ProductList-TableBody"/>
            </w:pPr>
          </w:p>
        </w:tc>
      </w:tr>
    </w:tbl>
    <w:p w:rsidR="007D7459" w:rsidRDefault="007D7459">
      <w:pPr>
        <w:pStyle w:val="ProductList-BodyIndented"/>
      </w:pPr>
    </w:p>
    <w:p w:rsidR="007D7459" w:rsidRDefault="001B273C">
      <w:pPr>
        <w:pStyle w:val="ProductList-ClauseHeading"/>
        <w:outlineLvl w:val="4"/>
      </w:pPr>
      <w:r>
        <w:t>3.2 Muokkausoikeus</w:t>
      </w:r>
    </w:p>
    <w:p w:rsidR="007D7459" w:rsidRDefault="001B273C">
      <w:pPr>
        <w:pStyle w:val="ProductList-Body"/>
      </w:pPr>
      <w: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p>
    <w:p w:rsidR="007D7459" w:rsidRDefault="007D7459">
      <w:pPr>
        <w:pStyle w:val="ProductList-Body"/>
      </w:pPr>
    </w:p>
    <w:p w:rsidR="007D7459" w:rsidRDefault="001B273C">
      <w:pPr>
        <w:pStyle w:val="ProductList-ClauseHeading"/>
        <w:outlineLvl w:val="4"/>
      </w:pPr>
      <w:r>
        <w:t>3.3 Dynamics AX Standard Commerce Server Core -- Ydinkerroin</w:t>
      </w:r>
    </w:p>
    <w:p w:rsidR="007D7459" w:rsidRDefault="001B273C">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vähimmäismäärää Fyysistä suoritinta kohden ei sovelleta Dynamics AX Standard Commerce Server Coren osalta. Vaadittujen käyttöoikeuksien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kerrottuna sovellettavalla Ydinkertoimella, joka on ilmoitettu osoitteessa </w:t>
      </w:r>
      <w:hyperlink r:id="rId45">
        <w:r>
          <w:rPr>
            <w:color w:val="00467F"/>
            <w:u w:val="single"/>
          </w:rPr>
          <w:t>http://go.microsoft.com/fwlink/?LinkID=229882</w:t>
        </w:r>
      </w:hyperlink>
      <w:r>
        <w:t>.</w:t>
      </w:r>
    </w:p>
    <w:p w:rsidR="007D7459" w:rsidRDefault="007D7459">
      <w:pPr>
        <w:pStyle w:val="ProductList-Body"/>
      </w:pPr>
    </w:p>
    <w:p w:rsidR="007D7459" w:rsidRDefault="001B273C">
      <w:pPr>
        <w:pStyle w:val="ProductList-ClauseHeading"/>
        <w:outlineLvl w:val="4"/>
      </w:pPr>
      <w:r>
        <w:t>3.4 Lisäohjelmisto</w:t>
      </w:r>
    </w:p>
    <w:tbl>
      <w:tblPr>
        <w:tblStyle w:val="PURTable"/>
        <w:tblW w:w="0" w:type="dxa"/>
        <w:tblLook w:val="04A0" w:firstRow="1" w:lastRow="0" w:firstColumn="1" w:lastColumn="0" w:noHBand="0" w:noVBand="1"/>
      </w:tblPr>
      <w:tblGrid>
        <w:gridCol w:w="3644"/>
        <w:gridCol w:w="3613"/>
        <w:gridCol w:w="3533"/>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7459" w:rsidRDefault="001B273C">
            <w:pPr>
              <w:pStyle w:val="ProductList-TableBody"/>
            </w:pPr>
            <w:r>
              <w:t>Management Reporter Designer Client Software Microsoft Dynamics AX 2012 R3 Serverille</w:t>
            </w:r>
          </w:p>
        </w:tc>
        <w:tc>
          <w:tcPr>
            <w:tcW w:w="4040" w:type="dxa"/>
            <w:tcBorders>
              <w:top w:val="single" w:sz="18" w:space="0" w:color="0072C6"/>
              <w:left w:val="single" w:sz="4" w:space="0" w:color="000000"/>
              <w:bottom w:val="single" w:sz="4" w:space="0" w:color="000000"/>
              <w:right w:val="single" w:sz="4" w:space="0" w:color="000000"/>
            </w:tcBorders>
          </w:tcPr>
          <w:p w:rsidR="007D7459" w:rsidRDefault="001B273C">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7D7459" w:rsidRDefault="007D7459">
            <w:pPr>
              <w:pStyle w:val="ProductList-TableBody"/>
            </w:pPr>
          </w:p>
        </w:tc>
      </w:tr>
    </w:tbl>
    <w:p w:rsidR="007D7459" w:rsidRDefault="001B273C">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91"/>
        <w:gridCol w:w="3568"/>
        <w:gridCol w:w="3631"/>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7459" w:rsidRDefault="001B273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7459" w:rsidRDefault="001B273C">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(vain palvelin- ja ydinkäyttöoikeudet)</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 ja ydinkäyttöoikeudet)</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6">
              <w:r>
                <w:rPr>
                  <w:color w:val="00467F"/>
                  <w:u w:val="single"/>
                </w:rPr>
                <w:t>Tuoteluettelo –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Verkkovierailuoikeudet: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4"/>
      </w:pPr>
      <w:r>
        <w:t>4.1 Lokalisointi ja päivitykset</w:t>
      </w:r>
    </w:p>
    <w:p w:rsidR="007D7459" w:rsidRDefault="001B273C">
      <w:pPr>
        <w:pStyle w:val="ProductList-Body"/>
      </w:pPr>
      <w:r>
        <w:t xml:space="preserve">Asiakas on oikeutettu vastaanottamaan ja käyttämään päivityksiä, jotka liittyvät valtionhallinnon vero- ja säädösvaatimuksiin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sillä edellytyksellä, että asiakkaalla on aktiivinen SA-ylläpito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2HeadingNoBorder"/>
        <w:outlineLvl w:val="2"/>
      </w:pPr>
      <w:bookmarkStart w:id="74" w:name="_Sec610"/>
      <w:r>
        <w:t>Microsoft Dynamics CRM</w:t>
      </w:r>
      <w:bookmarkEnd w:id="74"/>
      <w:r>
        <w:fldChar w:fldCharType="begin"/>
      </w:r>
      <w:r>
        <w:instrText xml:space="preserve"> TC "</w:instrText>
      </w:r>
      <w:bookmarkStart w:id="75" w:name="_Toc465020824"/>
      <w:r>
        <w:instrText>Microsoft Dynamics CRM</w:instrText>
      </w:r>
      <w:bookmarkEnd w:id="75"/>
      <w:r>
        <w:instrText>" \l 3</w:instrText>
      </w:r>
      <w:r>
        <w:fldChar w:fldCharType="end"/>
      </w:r>
    </w:p>
    <w:p w:rsidR="007D7459" w:rsidRDefault="001B273C">
      <w:pPr>
        <w:pStyle w:val="ProductList-Offering1SubSection"/>
        <w:outlineLvl w:val="3"/>
      </w:pPr>
      <w:bookmarkStart w:id="76" w:name="_Sec679"/>
      <w:r>
        <w:t>1. Ohjelman saatavuus</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7D74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416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Microsoft Dynamics CRM 2016 Essentials CAL</w:t>
            </w:r>
            <w:r>
              <w:fldChar w:fldCharType="begin"/>
            </w:r>
            <w:r>
              <w:instrText xml:space="preserve"> XE "Microsoft Dynamics CRM 2016 Essentials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 xml:space="preserve">Microsoft Dynamics CRM 2016 Basic CAL </w:t>
            </w:r>
            <w:r>
              <w:fldChar w:fldCharType="begin"/>
            </w:r>
            <w:r>
              <w:instrText xml:space="preserve"> XE "Microsoft Dynamics CRM 2016 Basic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Microsoft Dynamics CRM 2016 Professional CAL</w:t>
            </w:r>
            <w:r>
              <w:fldChar w:fldCharType="begin"/>
            </w:r>
            <w:r>
              <w:instrText xml:space="preserve"> XE "Microsoft Dynamics CRM 2016 Professional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416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D7459" w:rsidRDefault="001B27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7D7459" w:rsidRDefault="001B273C">
      <w:pPr>
        <w:pStyle w:val="ProductList-Offering1SubSection"/>
        <w:outlineLvl w:val="3"/>
      </w:pPr>
      <w:bookmarkStart w:id="77" w:name="_Sec735"/>
      <w:r>
        <w:t>2. Tuotteen ehdot</w:t>
      </w:r>
      <w:bookmarkEnd w:id="77"/>
    </w:p>
    <w:tbl>
      <w:tblPr>
        <w:tblStyle w:val="PURTable"/>
        <w:tblW w:w="0" w:type="dxa"/>
        <w:tblLook w:val="04A0" w:firstRow="1" w:lastRow="0" w:firstColumn="1" w:lastColumn="0" w:noHBand="0" w:noVBand="1"/>
      </w:tblPr>
      <w:tblGrid>
        <w:gridCol w:w="3566"/>
        <w:gridCol w:w="3625"/>
        <w:gridCol w:w="3599"/>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Aiemmat versiot: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lastRenderedPageBreak/>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7459" w:rsidRDefault="001B273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seurantaan: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1B273C">
      <w:pPr>
        <w:pStyle w:val="ProductList-Offering1SubSection"/>
        <w:outlineLvl w:val="3"/>
      </w:pPr>
      <w:bookmarkStart w:id="78" w:name="_Sec790"/>
      <w:r>
        <w:t>3. Käyttöoikeudet</w:t>
      </w:r>
      <w:bookmarkEnd w:id="78"/>
    </w:p>
    <w:tbl>
      <w:tblPr>
        <w:tblStyle w:val="PURTable"/>
        <w:tblW w:w="0" w:type="dxa"/>
        <w:tblLook w:val="04A0" w:firstRow="1" w:lastRow="0" w:firstColumn="1" w:lastColumn="0" w:noHBand="0" w:noVBand="1"/>
      </w:tblPr>
      <w:tblGrid>
        <w:gridCol w:w="3591"/>
        <w:gridCol w:w="3657"/>
        <w:gridCol w:w="3542"/>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r>
              <w:t xml:space="preserve">, </w:t>
            </w:r>
            <w:hyperlink w:anchor="_Sec545">
              <w:r>
                <w:rPr>
                  <w:color w:val="00467F"/>
                  <w:u w:val="single"/>
                </w:rPr>
                <w:t>erikoispalvelimet</w:t>
              </w:r>
            </w:hyperlink>
            <w:r>
              <w:t xml:space="preserve"> - vain Workgroup Server</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Käyttöoikeus toimitettu Palvelimen kanssa, pois lukien Asiakkaan tai sen Konserniyhtiöiden alihankkijat tai edustajat. CAL-käyttöoikeudet vaaditaan käyttöön Microsoft Dynamics CRM 2016 -asiakkaiden kautta (kaikki versiot paitsi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Oikeuksiin sisältyvät teknologiat: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4"/>
      </w:pPr>
      <w:r>
        <w:t>3.1 Palvelinohjelmiston käyttöoikeus</w:t>
      </w:r>
    </w:p>
    <w:p w:rsidR="007D7459" w:rsidRDefault="001B273C">
      <w:pPr>
        <w:pStyle w:val="ProductList-Body"/>
      </w:pPr>
      <w:r>
        <w:t>Täyden käyttöoikeudet: toiminnot, muistiinpanot, mukautetut oikeustoimiyksiköt, tilit, yhteystiedot</w:t>
      </w:r>
    </w:p>
    <w:tbl>
      <w:tblPr>
        <w:tblStyle w:val="PURTable"/>
        <w:tblW w:w="0" w:type="dxa"/>
        <w:tblLook w:val="04A0" w:firstRow="1" w:lastRow="0" w:firstColumn="1" w:lastColumn="0" w:noHBand="0" w:noVBand="1"/>
      </w:tblPr>
      <w:tblGrid>
        <w:gridCol w:w="3641"/>
        <w:gridCol w:w="3566"/>
        <w:gridCol w:w="3583"/>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7459" w:rsidRDefault="001B273C">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7D7459" w:rsidRDefault="001B273C">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7D7459" w:rsidRDefault="001B273C">
            <w:pPr>
              <w:pStyle w:val="ProductList-TableBody"/>
            </w:pPr>
            <w:r>
              <w:t>Microsoft Dynamics CRM Online Essential (User SL)</w:t>
            </w:r>
          </w:p>
        </w:tc>
      </w:tr>
      <w:tr w:rsidR="007D74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D7459" w:rsidRDefault="007D74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7459" w:rsidRDefault="001B273C">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7D7459" w:rsidRDefault="001B273C">
            <w:pPr>
              <w:pStyle w:val="ProductList-TableBody"/>
            </w:pPr>
            <w:r>
              <w:t>Microsoft Dynamics CRM Online Professional (User SL)</w:t>
            </w:r>
          </w:p>
        </w:tc>
      </w:tr>
      <w:tr w:rsidR="007D74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7459" w:rsidRDefault="007D74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7459" w:rsidRDefault="001B273C">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7D7459" w:rsidRDefault="007D7459">
            <w:pPr>
              <w:pStyle w:val="ProductList-TableBody"/>
            </w:pPr>
          </w:p>
        </w:tc>
      </w:tr>
    </w:tbl>
    <w:p w:rsidR="007D7459" w:rsidRDefault="007D7459">
      <w:pPr>
        <w:pStyle w:val="ProductList-Body"/>
      </w:pPr>
    </w:p>
    <w:p w:rsidR="007D7459" w:rsidRDefault="001B273C">
      <w:pPr>
        <w:pStyle w:val="ProductList-SubClauseHeading"/>
        <w:outlineLvl w:val="5"/>
      </w:pPr>
      <w:r>
        <w:t>3.1.1 Microsoft Dynamics CRM 2016 Basic Use Additive CAL -käyttöoikeuteen liittyvät lisätoiminnot</w:t>
      </w:r>
    </w:p>
    <w:p w:rsidR="007D7459" w:rsidRDefault="001B273C">
      <w:pPr>
        <w:pStyle w:val="ProductList-BodyIndented"/>
      </w:pPr>
      <w:r>
        <w:t>Täydet käyttöoikeudet tapauksiin, liideihin, käyttäjäraportteihin, kojelautoihin ja kaavioihin. Vain luku -oikeudet / rajoitetut oikeudet järjestelmäraportteihin, järjestelmäkaavioihin, järjestelmäkojelautoihin, CRM-sovellustietoihin, palveluihin, resursseihin, työaikoihin, toimitilaan, laitteistoon, artikkeleihin, myyntikampanjoihin, pikakampanjoihin, markkinointiluetteloihin, hintaluetteloihin, tuoteluetteloihin, tilaisuuksiin, tavoitteisiin, sopimuksiin, tarjouksiin, tilauksiin, laskuihin, kilpailijoihin, työnkulkuihin</w:t>
      </w:r>
    </w:p>
    <w:tbl>
      <w:tblPr>
        <w:tblStyle w:val="PURTable0"/>
        <w:tblW w:w="0" w:type="dxa"/>
        <w:tblLook w:val="04A0" w:firstRow="1" w:lastRow="0" w:firstColumn="1" w:lastColumn="0" w:noHBand="0" w:noVBand="1"/>
      </w:tblPr>
      <w:tblGrid>
        <w:gridCol w:w="3518"/>
        <w:gridCol w:w="3445"/>
        <w:gridCol w:w="3467"/>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7459" w:rsidRDefault="001B273C">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7D7459" w:rsidRDefault="001B273C">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7D7459" w:rsidRDefault="001B273C">
            <w:pPr>
              <w:pStyle w:val="ProductList-TableBody"/>
            </w:pPr>
            <w:r>
              <w:t>Microsoft Dynamics CRM Online Basic (User SL)</w:t>
            </w:r>
          </w:p>
        </w:tc>
      </w:tr>
      <w:tr w:rsidR="007D74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D7459" w:rsidRDefault="007D74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7459" w:rsidRDefault="001B273C">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7D7459" w:rsidRDefault="001B273C">
            <w:pPr>
              <w:pStyle w:val="ProductList-TableBody"/>
            </w:pPr>
            <w:r>
              <w:t>Microsoft Dynamics CRM Online Professional (User SL)</w:t>
            </w:r>
          </w:p>
        </w:tc>
      </w:tr>
      <w:tr w:rsidR="007D74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7459" w:rsidRDefault="007D74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7459" w:rsidRDefault="001B273C">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7D7459" w:rsidRDefault="007D7459">
            <w:pPr>
              <w:pStyle w:val="ProductList-TableBody"/>
            </w:pPr>
          </w:p>
        </w:tc>
      </w:tr>
    </w:tbl>
    <w:p w:rsidR="007D7459" w:rsidRDefault="007D7459">
      <w:pPr>
        <w:pStyle w:val="ProductList-BodyIndented"/>
      </w:pPr>
    </w:p>
    <w:p w:rsidR="007D7459" w:rsidRDefault="001B273C">
      <w:pPr>
        <w:pStyle w:val="ProductList-SubClauseHeading"/>
        <w:outlineLvl w:val="5"/>
      </w:pPr>
      <w:r>
        <w:t>3.1.2 Microsoft Dynamics CRM 2016 Professional Use Additive CAL -käyttöoikeuteen liittyvät lisätoiminnot</w:t>
      </w:r>
    </w:p>
    <w:p w:rsidR="007D7459" w:rsidRDefault="001B273C">
      <w:pPr>
        <w:pStyle w:val="ProductList-BodyIndented"/>
      </w:pPr>
      <w:r>
        <w:t>Täydet käyttöoikeudet järjestelmäraportteihin, järjestelmäkaavioihin, järjestelmäkojelautoihin, CRM-sovellustietoihin, Palveluihin, resursseihin, työaikoihin, toimitilaan, laitteistoon, artikkeleihin, Myyntikampanjoihin, pikakampanjoihin, markkinointiluetteloihin, hintaluetteloihin, tuoteluetteloihin, Tilaisuuksiin, tavoitteisiin, sopimuksiin, tarjouksiin, tilauksiin, laskuihin, kilpailijoihin, Työnkulkuihin, työnkulkujen luontiin, tietojen massatuontiin ja mukautukseen missä tahansa yksikössä</w:t>
      </w:r>
    </w:p>
    <w:tbl>
      <w:tblPr>
        <w:tblStyle w:val="PURTable0"/>
        <w:tblW w:w="0" w:type="dxa"/>
        <w:tblLook w:val="04A0" w:firstRow="1" w:lastRow="0" w:firstColumn="1" w:lastColumn="0" w:noHBand="0" w:noVBand="1"/>
      </w:tblPr>
      <w:tblGrid>
        <w:gridCol w:w="3510"/>
        <w:gridCol w:w="3460"/>
        <w:gridCol w:w="3460"/>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7459" w:rsidRDefault="001B273C">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7D7459" w:rsidRDefault="001B273C">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7D7459" w:rsidRDefault="001B273C">
            <w:pPr>
              <w:pStyle w:val="ProductList-TableBody"/>
            </w:pPr>
            <w:r>
              <w:t>Microsoft Dynamics CRM Online Professional (User SL)</w:t>
            </w:r>
          </w:p>
        </w:tc>
      </w:tr>
      <w:tr w:rsidR="007D74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7459" w:rsidRDefault="007D74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7459" w:rsidRDefault="001B273C">
            <w:pPr>
              <w:pStyle w:val="ProductList-TableBody"/>
            </w:pPr>
            <w:r>
              <w:t>Microsoft Dynamics CRM 2016 Professional Additive CAL</w:t>
            </w:r>
          </w:p>
        </w:tc>
        <w:tc>
          <w:tcPr>
            <w:tcW w:w="4040" w:type="dxa"/>
            <w:tcBorders>
              <w:top w:val="none" w:sz="4" w:space="0" w:color="000000"/>
              <w:left w:val="none" w:sz="4" w:space="0" w:color="000000"/>
              <w:bottom w:val="single" w:sz="4" w:space="0" w:color="000000"/>
              <w:right w:val="single" w:sz="4" w:space="0" w:color="000000"/>
            </w:tcBorders>
          </w:tcPr>
          <w:p w:rsidR="007D7459" w:rsidRDefault="001B273C">
            <w:pPr>
              <w:pStyle w:val="ProductList-TableBody"/>
            </w:pPr>
            <w:r>
              <w:t>Microsoft Dynamics CRM Online Enterprise (User SL)</w:t>
            </w:r>
          </w:p>
        </w:tc>
      </w:tr>
    </w:tbl>
    <w:p w:rsidR="007D7459" w:rsidRDefault="007D7459">
      <w:pPr>
        <w:pStyle w:val="ProductList-BodyIndented"/>
      </w:pPr>
    </w:p>
    <w:p w:rsidR="007D7459" w:rsidRDefault="001B273C">
      <w:pPr>
        <w:pStyle w:val="ProductList-ClauseHeading"/>
        <w:outlineLvl w:val="4"/>
      </w:pPr>
      <w:r>
        <w:t>3.2 Yammer</w:t>
      </w:r>
    </w:p>
    <w:p w:rsidR="007D7459" w:rsidRDefault="001B273C">
      <w:pPr>
        <w:pStyle w:val="ProductList-Body"/>
      </w:pPr>
      <w:r>
        <w:t>Microsoft Dynamic CRM- ja Yammer</w:t>
      </w:r>
      <w:r>
        <w:fldChar w:fldCharType="begin"/>
      </w:r>
      <w:r>
        <w:instrText xml:space="preserve"> XE "Yammer" </w:instrText>
      </w:r>
      <w:r>
        <w:fldChar w:fldCharType="end"/>
      </w:r>
      <w:r>
        <w:t>-palvelut yhdistävän ohjelmiston avulla tiettyjä Yammerista peräisin olevia tietoja voidaan jakaa Online-palveluiden kanssa. Online-palveluiden ehdot koskevat Asiakkaan Yammerin käyttöä.</w:t>
      </w:r>
    </w:p>
    <w:p w:rsidR="007D7459" w:rsidRDefault="007D7459">
      <w:pPr>
        <w:pStyle w:val="ProductList-Body"/>
      </w:pPr>
    </w:p>
    <w:p w:rsidR="007D7459" w:rsidRDefault="001B273C">
      <w:pPr>
        <w:pStyle w:val="ProductList-ClauseHeading"/>
        <w:outlineLvl w:val="4"/>
      </w:pPr>
      <w:r>
        <w:t>3.3 Korvaavan palvelimen käyttöoikeudet</w:t>
      </w:r>
    </w:p>
    <w:p w:rsidR="007D7459" w:rsidRDefault="001B273C">
      <w:pPr>
        <w:pStyle w:val="ProductList-Body"/>
      </w:pPr>
      <w:r>
        <w:t xml:space="preserve">Asiakas saa käyttää samaa määrää palvelinohjelmiston passiivisia korvaavia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väliaikaista tukea varten missä tahansa sellaisessa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jossa Asiakas käyttää palvelinohjelmiston Kopioita. Asiakas saa käyttää passiivisia korvaavia Kopioita muussa kuin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7D7459" w:rsidRDefault="007D7459">
      <w:pPr>
        <w:pStyle w:val="ProductList-Body"/>
      </w:pPr>
    </w:p>
    <w:p w:rsidR="007D7459" w:rsidRDefault="001B273C">
      <w:pPr>
        <w:pStyle w:val="ProductList-ClauseHeading"/>
        <w:outlineLvl w:val="4"/>
      </w:pPr>
      <w:r>
        <w:t>3.4 Lisäohjelmisto</w:t>
      </w:r>
    </w:p>
    <w:tbl>
      <w:tblPr>
        <w:tblStyle w:val="PURTable"/>
        <w:tblW w:w="0" w:type="dxa"/>
        <w:tblLook w:val="04A0" w:firstRow="1" w:lastRow="0" w:firstColumn="1" w:lastColumn="0" w:noHBand="0" w:noVBand="1"/>
      </w:tblPr>
      <w:tblGrid>
        <w:gridCol w:w="3615"/>
        <w:gridCol w:w="3592"/>
        <w:gridCol w:w="3583"/>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7459" w:rsidRDefault="001B273C">
            <w:pPr>
              <w:pStyle w:val="ProductList-TableBody"/>
            </w:pPr>
            <w:r>
              <w:t>MarketingPilot Connector for Microsoft Dynamics CRM (vain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D7459" w:rsidRDefault="001B273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D7459" w:rsidRDefault="001B273C">
            <w:pPr>
              <w:pStyle w:val="ProductList-TableBody"/>
            </w:pPr>
            <w:r>
              <w:t>Microsoft Dynamics CRM 2016 Microsoft Office Outlook</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CRM Reporting Extensions for Microsoft Dynamics CRM 2016</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CRM tuetuille laitteille</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E-Mail Router ja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Marketing Connector for Microsoft Dynamics CRM (ei Workgroup Server)</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lastRenderedPageBreak/>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pPr>
          </w:p>
        </w:tc>
      </w:tr>
    </w:tbl>
    <w:p w:rsidR="007D7459" w:rsidRDefault="001B273C">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17"/>
        <w:gridCol w:w="3554"/>
        <w:gridCol w:w="3619"/>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Korvaavan palvelimen käyttöoikeudet: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7">
              <w:r>
                <w:rPr>
                  <w:color w:val="00467F"/>
                  <w:u w:val="single"/>
                </w:rPr>
                <w:t>Tuoteluettelo – maaliskuu 2014 ja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Verkkovierailuoikeudet: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4"/>
      </w:pPr>
      <w:r>
        <w:t>4.1 Microsoft Dynamics CRM 2016 Professional Additive CAL – Unified Service Desk</w:t>
      </w:r>
    </w:p>
    <w:p w:rsidR="007D7459" w:rsidRDefault="001B273C">
      <w:pPr>
        <w:pStyle w:val="ProductList-Body"/>
      </w:pPr>
      <w:r>
        <w:t xml:space="preserve">Jokaiselle sellaiselle Microsoft Dynamics CRM 2016 Professional Additive CAL -käyttöoikeudelle, jolle Asiakkaalla on SA-ylläpito, Asiakas saa asentaa Unified Service Deskin (USD)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rsidR="007D7459" w:rsidRDefault="007D7459">
      <w:pPr>
        <w:pStyle w:val="ProductList-Body"/>
      </w:pPr>
    </w:p>
    <w:p w:rsidR="007D7459" w:rsidRDefault="001B273C">
      <w:pPr>
        <w:pStyle w:val="ProductList-ClauseHeading"/>
        <w:outlineLvl w:val="4"/>
      </w:pPr>
      <w:r>
        <w:t>4.2 Microsoft Dynamics CustomerSource</w:t>
      </w:r>
    </w:p>
    <w:p w:rsidR="007D7459" w:rsidRDefault="001B273C">
      <w:pPr>
        <w:pStyle w:val="ProductList-Body"/>
      </w:pPr>
      <w:r>
        <w:t xml:space="preserve">Microsoft Dynamics -asiakkaat, joilla on aktiivinen SA-ylläpito tai Online-tilaus, voivat käyttää CustomerSourcea. </w:t>
      </w:r>
    </w:p>
    <w:p w:rsidR="007D7459" w:rsidRDefault="007D7459">
      <w:pPr>
        <w:pStyle w:val="PURBreadcrumb"/>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1HeadingNoBorder"/>
        <w:outlineLvl w:val="1"/>
      </w:pPr>
      <w:bookmarkStart w:id="80" w:name="_Sec607"/>
      <w:r>
        <w:t>Microsoft Identity Manager</w:t>
      </w:r>
      <w:bookmarkEnd w:id="80"/>
      <w:r>
        <w:fldChar w:fldCharType="begin"/>
      </w:r>
      <w:r>
        <w:instrText xml:space="preserve"> TC "</w:instrText>
      </w:r>
      <w:bookmarkStart w:id="81" w:name="_Toc465020825"/>
      <w:r>
        <w:instrText>Microsoft Identity Manager</w:instrText>
      </w:r>
      <w:bookmarkEnd w:id="81"/>
      <w:r>
        <w:instrText>" \l 2</w:instrText>
      </w:r>
      <w:r>
        <w:fldChar w:fldCharType="end"/>
      </w:r>
    </w:p>
    <w:p w:rsidR="007D7459" w:rsidRDefault="001B273C">
      <w:pPr>
        <w:pStyle w:val="ProductList-Offering1SubSection"/>
        <w:outlineLvl w:val="2"/>
      </w:pPr>
      <w:bookmarkStart w:id="82" w:name="_Sec677"/>
      <w:r>
        <w:t>1. Ohjelman saatavuus</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7D74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4160" w:type="dxa"/>
            <w:tcBorders>
              <w:top w:val="single" w:sz="6" w:space="0" w:color="FFFFFF"/>
              <w:left w:val="none" w:sz="4" w:space="0" w:color="BFBFBF"/>
              <w:bottom w:val="dashed" w:sz="4" w:space="0" w:color="BFBFBF"/>
              <w:right w:val="none" w:sz="4" w:space="0" w:color="6E6E6E"/>
            </w:tcBorders>
          </w:tcPr>
          <w:p w:rsidR="007D7459" w:rsidRDefault="001B273C">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4160" w:type="dxa"/>
            <w:tcBorders>
              <w:top w:val="dashed" w:sz="4" w:space="0" w:color="BFBFBF"/>
              <w:left w:val="none" w:sz="4" w:space="0" w:color="BFBFBF"/>
              <w:bottom w:val="none" w:sz="4" w:space="0" w:color="BFBFBF"/>
              <w:right w:val="none" w:sz="4" w:space="0" w:color="6E6E6E"/>
            </w:tcBorders>
          </w:tcPr>
          <w:p w:rsidR="007D7459" w:rsidRDefault="001B273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D7459" w:rsidRDefault="001B273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7D7459" w:rsidRDefault="001B273C">
      <w:pPr>
        <w:pStyle w:val="ProductList-Offering1SubSection"/>
        <w:outlineLvl w:val="2"/>
      </w:pPr>
      <w:bookmarkStart w:id="83" w:name="_Sec733"/>
      <w:r>
        <w:t>2. Tuotteen ehdot</w:t>
      </w:r>
      <w:bookmarkEnd w:id="83"/>
    </w:p>
    <w:tbl>
      <w:tblPr>
        <w:tblStyle w:val="PURTable"/>
        <w:tblW w:w="0" w:type="dxa"/>
        <w:tblLook w:val="04A0" w:firstRow="1" w:lastRow="0" w:firstColumn="1" w:lastColumn="0" w:noHBand="0" w:noVBand="1"/>
      </w:tblPr>
      <w:tblGrid>
        <w:gridCol w:w="3566"/>
        <w:gridCol w:w="3625"/>
        <w:gridCol w:w="3599"/>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Aiemmat versiot: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seurantaan: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1B273C">
      <w:pPr>
        <w:pStyle w:val="ProductList-Offering1SubSection"/>
        <w:outlineLvl w:val="2"/>
      </w:pPr>
      <w:bookmarkStart w:id="84" w:name="_Sec788"/>
      <w:r>
        <w:t>3. Käyttöoikeudet</w:t>
      </w:r>
      <w:bookmarkEnd w:id="84"/>
    </w:p>
    <w:tbl>
      <w:tblPr>
        <w:tblStyle w:val="PURTable"/>
        <w:tblW w:w="0" w:type="dxa"/>
        <w:tblLook w:val="04A0" w:firstRow="1" w:lastRow="0" w:firstColumn="1" w:lastColumn="0" w:noHBand="0" w:noVBand="1"/>
      </w:tblPr>
      <w:tblGrid>
        <w:gridCol w:w="3591"/>
        <w:gridCol w:w="3657"/>
        <w:gridCol w:w="3542"/>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Oikeuksiin sisältyvät teknologiat: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3"/>
      </w:pPr>
      <w:r>
        <w:t>3.1 Lisäohjelmisto</w:t>
      </w:r>
    </w:p>
    <w:tbl>
      <w:tblPr>
        <w:tblStyle w:val="PURTable"/>
        <w:tblW w:w="0" w:type="dxa"/>
        <w:tblLook w:val="04A0" w:firstRow="1" w:lastRow="0" w:firstColumn="1" w:lastColumn="0" w:noHBand="0" w:noVBand="1"/>
      </w:tblPr>
      <w:tblGrid>
        <w:gridCol w:w="3692"/>
        <w:gridCol w:w="3549"/>
        <w:gridCol w:w="3549"/>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7459" w:rsidRDefault="001B273C">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7D7459" w:rsidRDefault="007D74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D7459" w:rsidRDefault="007D7459">
            <w:pPr>
              <w:pStyle w:val="ProductList-TableBody"/>
            </w:pPr>
          </w:p>
        </w:tc>
      </w:tr>
    </w:tbl>
    <w:p w:rsidR="007D7459" w:rsidRDefault="001B273C">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70"/>
        <w:gridCol w:w="3579"/>
        <w:gridCol w:w="3641"/>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Korvaavan palvelimen käyttöoikeudet: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Verkkovierailuoikeudet: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GroupHeading"/>
        <w:outlineLvl w:val="1"/>
      </w:pPr>
      <w:bookmarkStart w:id="86" w:name="_Sec611"/>
      <w:r>
        <w:lastRenderedPageBreak/>
        <w:t>Office Applications</w:t>
      </w:r>
      <w:bookmarkEnd w:id="86"/>
      <w:r>
        <w:fldChar w:fldCharType="begin"/>
      </w:r>
      <w:r>
        <w:instrText xml:space="preserve"> TC "</w:instrText>
      </w:r>
      <w:bookmarkStart w:id="87" w:name="_Toc465020826"/>
      <w:r>
        <w:instrText>Office Applications</w:instrText>
      </w:r>
      <w:bookmarkEnd w:id="87"/>
      <w:r>
        <w:instrText>" \l 2</w:instrText>
      </w:r>
      <w:r>
        <w:fldChar w:fldCharType="end"/>
      </w:r>
    </w:p>
    <w:p w:rsidR="007D7459" w:rsidRDefault="001B273C">
      <w:pPr>
        <w:pStyle w:val="ProductList-Offering2HeadingNoBorder"/>
        <w:outlineLvl w:val="2"/>
      </w:pPr>
      <w:bookmarkStart w:id="88" w:name="_Sec636"/>
      <w:r>
        <w:t>Office-työasemasovellukset</w:t>
      </w:r>
      <w:bookmarkEnd w:id="88"/>
      <w:r>
        <w:fldChar w:fldCharType="begin"/>
      </w:r>
      <w:r>
        <w:instrText xml:space="preserve"> TC "</w:instrText>
      </w:r>
      <w:bookmarkStart w:id="89" w:name="_Toc465020827"/>
      <w:r>
        <w:instrText>Office-työasemasovellukset</w:instrText>
      </w:r>
      <w:bookmarkEnd w:id="89"/>
      <w:r>
        <w:instrText>" \l 3</w:instrText>
      </w:r>
      <w:r>
        <w:fldChar w:fldCharType="end"/>
      </w:r>
    </w:p>
    <w:p w:rsidR="007D7459" w:rsidRDefault="001B273C">
      <w:pPr>
        <w:pStyle w:val="ProductList-Offering1SubSection"/>
        <w:outlineLvl w:val="3"/>
      </w:pPr>
      <w:bookmarkStart w:id="90" w:name="_Sec681"/>
      <w:r>
        <w:t>1. Ohjelman saatavuus</w:t>
      </w:r>
      <w:bookmarkEnd w:id="90"/>
    </w:p>
    <w:tbl>
      <w:tblPr>
        <w:tblStyle w:val="PURTable"/>
        <w:tblW w:w="0" w:type="dxa"/>
        <w:tblLook w:val="04A0" w:firstRow="1" w:lastRow="0" w:firstColumn="1" w:lastColumn="0" w:noHBand="0" w:noVBand="1"/>
      </w:tblPr>
      <w:tblGrid>
        <w:gridCol w:w="3851"/>
        <w:gridCol w:w="608"/>
        <w:gridCol w:w="595"/>
        <w:gridCol w:w="598"/>
        <w:gridCol w:w="693"/>
        <w:gridCol w:w="586"/>
        <w:gridCol w:w="598"/>
        <w:gridCol w:w="715"/>
        <w:gridCol w:w="634"/>
        <w:gridCol w:w="616"/>
        <w:gridCol w:w="601"/>
        <w:gridCol w:w="689"/>
      </w:tblGrid>
      <w:tr w:rsidR="007D74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4160" w:type="dxa"/>
            <w:tcBorders>
              <w:top w:val="single" w:sz="6" w:space="0" w:color="FFFFFF"/>
              <w:left w:val="none" w:sz="4" w:space="0" w:color="000000"/>
              <w:bottom w:val="dashed" w:sz="4" w:space="0" w:color="BFBFBF"/>
              <w:right w:val="single" w:sz="6" w:space="0" w:color="FFFFFF"/>
            </w:tcBorders>
          </w:tcPr>
          <w:p w:rsidR="007D7459" w:rsidRDefault="001B273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none" w:sz="4" w:space="0" w:color="000000"/>
              <w:bottom w:val="dashed" w:sz="4" w:space="0" w:color="BFBFBF"/>
              <w:right w:val="single" w:sz="6" w:space="0" w:color="FFFFFF"/>
            </w:tcBorders>
          </w:tcPr>
          <w:p w:rsidR="007D7459" w:rsidRDefault="001B273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none" w:sz="4" w:space="0" w:color="000000"/>
              <w:bottom w:val="dashed" w:sz="4" w:space="0" w:color="BFBFBF"/>
              <w:right w:val="single" w:sz="6" w:space="0" w:color="FFFFFF"/>
            </w:tcBorders>
          </w:tcPr>
          <w:p w:rsidR="007D7459" w:rsidRDefault="001B273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none" w:sz="4" w:space="0" w:color="000000"/>
              <w:bottom w:val="dashed" w:sz="4" w:space="0" w:color="BFBFBF"/>
              <w:right w:val="single" w:sz="6" w:space="0" w:color="FFFFFF"/>
            </w:tcBorders>
          </w:tcPr>
          <w:p w:rsidR="007D7459" w:rsidRDefault="001B273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4160" w:type="dxa"/>
            <w:tcBorders>
              <w:top w:val="dashed" w:sz="4" w:space="0" w:color="BFBFBF"/>
              <w:left w:val="none" w:sz="4" w:space="0" w:color="000000"/>
              <w:bottom w:val="dashed" w:sz="4" w:space="0" w:color="BFBFBF"/>
              <w:right w:val="single" w:sz="6" w:space="0" w:color="FFFFFF"/>
            </w:tcBorders>
          </w:tcPr>
          <w:p w:rsidR="007D7459" w:rsidRDefault="001B273C">
            <w:pPr>
              <w:pStyle w:val="ProductList-TableBody"/>
            </w:pPr>
            <w:r>
              <w:rPr>
                <w:color w:val="000000"/>
              </w:rPr>
              <w:t xml:space="preserve">Office Home &amp; Student 2013 RT, kaupalliset käyttöoikeudet </w:t>
            </w:r>
            <w:r>
              <w:fldChar w:fldCharType="begin"/>
            </w:r>
            <w:r>
              <w:instrText xml:space="preserve"> XE "Office Home &amp; Student 2013 RT, kaupalliset käyttöoikeudet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none" w:sz="4" w:space="0" w:color="000000"/>
              <w:bottom w:val="dashed" w:sz="4" w:space="0" w:color="BFBFBF"/>
              <w:right w:val="single" w:sz="6" w:space="0" w:color="FFFFFF"/>
            </w:tcBorders>
          </w:tcPr>
          <w:p w:rsidR="007D7459" w:rsidRDefault="001B273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none" w:sz="4" w:space="0" w:color="000000"/>
              <w:bottom w:val="dashed" w:sz="4" w:space="0" w:color="BFBFBF"/>
              <w:right w:val="single" w:sz="6" w:space="0" w:color="FFFFFF"/>
            </w:tcBorders>
          </w:tcPr>
          <w:p w:rsidR="007D7459" w:rsidRDefault="001B273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none" w:sz="4" w:space="0" w:color="000000"/>
              <w:bottom w:val="dashed" w:sz="4" w:space="0" w:color="BFBFBF"/>
              <w:right w:val="single" w:sz="6" w:space="0" w:color="FFFFFF"/>
            </w:tcBorders>
          </w:tcPr>
          <w:p w:rsidR="007D7459" w:rsidRDefault="001B273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none" w:sz="4" w:space="0" w:color="000000"/>
              <w:bottom w:val="dashed" w:sz="4" w:space="0" w:color="BFBFBF"/>
              <w:right w:val="single" w:sz="6" w:space="0" w:color="FFFFFF"/>
            </w:tcBorders>
          </w:tcPr>
          <w:p w:rsidR="007D7459" w:rsidRDefault="001B273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none" w:sz="4" w:space="0" w:color="000000"/>
              <w:bottom w:val="dashed" w:sz="4" w:space="0" w:color="BFBFBF"/>
              <w:right w:val="single" w:sz="6" w:space="0" w:color="FFFFFF"/>
            </w:tcBorders>
          </w:tcPr>
          <w:p w:rsidR="007D7459" w:rsidRDefault="001B273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4160" w:type="dxa"/>
            <w:tcBorders>
              <w:top w:val="dashed" w:sz="4" w:space="0" w:color="BFBFBF"/>
              <w:left w:val="none" w:sz="4" w:space="0" w:color="000000"/>
              <w:bottom w:val="dashed" w:sz="4" w:space="0" w:color="BFBFBF"/>
              <w:right w:val="single" w:sz="6" w:space="0" w:color="FFFFFF"/>
            </w:tcBorders>
          </w:tcPr>
          <w:p w:rsidR="007D7459" w:rsidRDefault="001B273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none" w:sz="4" w:space="0" w:color="000000"/>
              <w:bottom w:val="dashed" w:sz="4" w:space="0" w:color="BFBFBF"/>
              <w:right w:val="single" w:sz="6" w:space="0" w:color="FFFFFF"/>
            </w:tcBorders>
          </w:tcPr>
          <w:p w:rsidR="007D7459" w:rsidRDefault="001B273C">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4160" w:type="dxa"/>
            <w:tcBorders>
              <w:top w:val="dashed" w:sz="4" w:space="0" w:color="BFBFBF"/>
              <w:left w:val="none" w:sz="4" w:space="0" w:color="000000"/>
              <w:bottom w:val="dashed" w:sz="4" w:space="0" w:color="BFBFBF"/>
              <w:right w:val="single" w:sz="6" w:space="0" w:color="FFFFFF"/>
            </w:tcBorders>
          </w:tcPr>
          <w:p w:rsidR="007D7459" w:rsidRDefault="001B273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none" w:sz="4" w:space="0" w:color="000000"/>
              <w:bottom w:val="dashed" w:sz="4" w:space="0" w:color="BFBFBF"/>
              <w:right w:val="single" w:sz="6" w:space="0" w:color="FFFFFF"/>
            </w:tcBorders>
          </w:tcPr>
          <w:p w:rsidR="007D7459" w:rsidRDefault="001B273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none" w:sz="4" w:space="0" w:color="000000"/>
              <w:bottom w:val="dashed" w:sz="4" w:space="0" w:color="BFBFBF"/>
              <w:right w:val="single" w:sz="6" w:space="0" w:color="FFFFFF"/>
            </w:tcBorders>
          </w:tcPr>
          <w:p w:rsidR="007D7459" w:rsidRDefault="001B273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none" w:sz="4" w:space="0" w:color="000000"/>
              <w:bottom w:val="dashed" w:sz="4" w:space="0" w:color="BFBFBF"/>
              <w:right w:val="single" w:sz="6" w:space="0" w:color="FFFFFF"/>
            </w:tcBorders>
          </w:tcPr>
          <w:p w:rsidR="007D7459" w:rsidRDefault="001B273C">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7459" w:rsidRDefault="001B273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D7459" w:rsidRDefault="007D745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none" w:sz="4" w:space="0" w:color="000000"/>
              <w:bottom w:val="none" w:sz="4" w:space="0" w:color="BFBFBF"/>
              <w:right w:val="single" w:sz="6" w:space="0" w:color="FFFFFF"/>
            </w:tcBorders>
          </w:tcPr>
          <w:p w:rsidR="007D7459" w:rsidRDefault="001B273C">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D7459" w:rsidRDefault="001B273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D7459" w:rsidRDefault="001B273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D7459" w:rsidRDefault="007D745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bl>
    <w:p w:rsidR="007D7459" w:rsidRDefault="001B273C">
      <w:pPr>
        <w:pStyle w:val="ProductList-Offering1SubSection"/>
        <w:outlineLvl w:val="3"/>
      </w:pPr>
      <w:bookmarkStart w:id="91" w:name="_Sec736"/>
      <w:r>
        <w:t>2. Tuotteen ehdot</w:t>
      </w:r>
      <w:bookmarkEnd w:id="91"/>
    </w:p>
    <w:tbl>
      <w:tblPr>
        <w:tblStyle w:val="PURTable"/>
        <w:tblW w:w="0" w:type="dxa"/>
        <w:tblLook w:val="04A0" w:firstRow="1" w:lastRow="0" w:firstColumn="1" w:lastColumn="0" w:noHBand="0" w:noVBand="1"/>
      </w:tblPr>
      <w:tblGrid>
        <w:gridCol w:w="3566"/>
        <w:gridCol w:w="3625"/>
        <w:gridCol w:w="3599"/>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Aiemmat versiot: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seurantaan: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4"/>
      </w:pPr>
      <w:r>
        <w:t>2.1 Project Professional 2016</w:t>
      </w:r>
    </w:p>
    <w:p w:rsidR="007D7459" w:rsidRDefault="001B273C">
      <w:pPr>
        <w:pStyle w:val="ProductList-Body"/>
      </w:pPr>
      <w:r>
        <w:t>Project Professional 2016 -käyttöoikeuden hankkineilla Asiakkailla tulkitaan olevan yksi Project Server 2016 Device CAL</w:t>
      </w:r>
      <w:r>
        <w:fldChar w:fldCharType="begin"/>
      </w:r>
      <w:r>
        <w:instrText xml:space="preserve"> XE "Project Server 2016 Device CAL" </w:instrText>
      </w:r>
      <w:r>
        <w:fldChar w:fldCharType="end"/>
      </w:r>
      <w:r>
        <w:t xml:space="preserve"> -käyttöoikeus kutakin Project Professional 2016 -käyttöoikeutta kohden. Oikeus käyttää Project Server 2016:a</w:t>
      </w:r>
      <w:r>
        <w:fldChar w:fldCharType="begin"/>
      </w:r>
      <w:r>
        <w:instrText xml:space="preserve"> XE "Project Server 2016:a" </w:instrText>
      </w:r>
      <w:r>
        <w:fldChar w:fldCharType="end"/>
      </w:r>
      <w:r>
        <w:t xml:space="preserve"> kyseisellä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CAL-käyttöoikeudella</w:t>
      </w:r>
      <w:r>
        <w:fldChar w:fldCharType="end"/>
      </w:r>
      <w:r>
        <w:t xml:space="preserve"> päättyy, kun vastaava Project Professional 2016 -käyttöoikeus päättyy.</w:t>
      </w:r>
    </w:p>
    <w:p w:rsidR="007D7459" w:rsidRDefault="007D7459">
      <w:pPr>
        <w:pStyle w:val="ProductList-Body"/>
      </w:pPr>
    </w:p>
    <w:p w:rsidR="007D7459" w:rsidRDefault="001B273C">
      <w:pPr>
        <w:pStyle w:val="ProductList-ClauseHeading"/>
        <w:outlineLvl w:val="4"/>
      </w:pPr>
      <w:r>
        <w:t>2.2 Kotityöskentely</w:t>
      </w:r>
    </w:p>
    <w:p w:rsidR="007D7459" w:rsidRDefault="001B273C">
      <w:pPr>
        <w:pStyle w:val="ProductList-Body"/>
      </w:pPr>
      <w:r>
        <w:t xml:space="preserve">Kotityöskentelyoikeus on valinnainen Käyttöoikeus, joka voidaan hankkia vain Office Standardin tai Office Professional Plusin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rsidR="007D7459" w:rsidRDefault="007D7459">
      <w:pPr>
        <w:pStyle w:val="ProductList-Body"/>
      </w:pPr>
    </w:p>
    <w:p w:rsidR="007D7459" w:rsidRDefault="001B273C">
      <w:pPr>
        <w:pStyle w:val="ProductList-ClauseHeading"/>
        <w:outlineLvl w:val="4"/>
      </w:pPr>
      <w:r>
        <w:t>2.3 Alustasta riippumaton</w:t>
      </w:r>
    </w:p>
    <w:p w:rsidR="007D7459" w:rsidRDefault="001B273C">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Käyttöoikeuden SA-tuen ansiosta Asiakas voi käyttää käyttöoikeudella varustetun Tuotteen asemasta Tuotteen kumman tahansa alustan uusinta versiota, joka tulee saataville sopimuskauden aikana.</w:t>
      </w:r>
    </w:p>
    <w:p w:rsidR="007D7459" w:rsidRDefault="007D7459">
      <w:pPr>
        <w:pStyle w:val="ProductList-Body"/>
      </w:pPr>
    </w:p>
    <w:p w:rsidR="007D7459" w:rsidRDefault="001B273C">
      <w:pPr>
        <w:pStyle w:val="ProductList-ClauseHeading"/>
        <w:outlineLvl w:val="4"/>
      </w:pPr>
      <w:r>
        <w:t>2.4 Seuraavat versiot</w:t>
      </w:r>
    </w:p>
    <w:p w:rsidR="007D7459" w:rsidRDefault="001B273C">
      <w:pPr>
        <w:pStyle w:val="ProductList-Body"/>
      </w:pPr>
      <w:r>
        <w:t>Skype for Business 2016 on Lync 2013:n seuraajaversio.</w:t>
      </w:r>
    </w:p>
    <w:p w:rsidR="007D7459" w:rsidRDefault="007D7459">
      <w:pPr>
        <w:pStyle w:val="ProductList-Body"/>
      </w:pPr>
    </w:p>
    <w:p w:rsidR="007D7459" w:rsidRDefault="001B273C">
      <w:pPr>
        <w:pStyle w:val="ProductList-ClauseHeading"/>
        <w:outlineLvl w:val="4"/>
      </w:pPr>
      <w:r>
        <w:t>2.5 Office Online Server</w:t>
      </w:r>
    </w:p>
    <w:p w:rsidR="007D7459" w:rsidRDefault="001B273C">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Online -osion </w:t>
      </w:r>
      <w:hyperlink w:anchor="_Sec564">
        <w:r>
          <w:rPr>
            <w:color w:val="00467F"/>
            <w:u w:val="single"/>
          </w:rPr>
          <w:t>liitteessä B</w:t>
        </w:r>
      </w:hyperlink>
      <w:r>
        <w:t>. Tämä oikeus päättyy 1. elokuuta 2019.</w:t>
      </w:r>
    </w:p>
    <w:p w:rsidR="007D7459" w:rsidRDefault="001B273C">
      <w:pPr>
        <w:pStyle w:val="ProductList-Offering1SubSection"/>
        <w:outlineLvl w:val="3"/>
      </w:pPr>
      <w:bookmarkStart w:id="92" w:name="_Sec791"/>
      <w:r>
        <w:lastRenderedPageBreak/>
        <w:t>3. Käyttöoikeudet</w:t>
      </w:r>
      <w:bookmarkEnd w:id="92"/>
    </w:p>
    <w:tbl>
      <w:tblPr>
        <w:tblStyle w:val="PURTable"/>
        <w:tblW w:w="0" w:type="dxa"/>
        <w:tblLook w:val="04A0" w:firstRow="1" w:lastRow="0" w:firstColumn="1" w:lastColumn="0" w:noHBand="0" w:noVBand="1"/>
      </w:tblPr>
      <w:tblGrid>
        <w:gridCol w:w="3593"/>
        <w:gridCol w:w="3647"/>
        <w:gridCol w:w="3550"/>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Lisäohjelmistot: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4"/>
      </w:pPr>
      <w:r>
        <w:t>3.1 Office Home &amp; Student 2013 RT, kaupalliset käyttöoikeudet</w:t>
      </w:r>
    </w:p>
    <w:p w:rsidR="007D7459" w:rsidRDefault="001B273C">
      <w:pPr>
        <w:pStyle w:val="ProductList-Body"/>
      </w:pPr>
      <w:r>
        <w:t xml:space="preserve">Kun Asiakas on määrittänyt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laitteeseen, jolla on erillinen Office Home &amp; Student 2013 RT:n käyttöoikeus, Asiakas saa käyttää Office Home &amp; Student -ohjelmistoa kaupalliseen käyttöön, vaikka Office Home &amp; Student 2013 RT -käyttöoikeusehdoissa on toisin mainittu.</w:t>
      </w:r>
    </w:p>
    <w:p w:rsidR="007D7459" w:rsidRDefault="007D7459">
      <w:pPr>
        <w:pStyle w:val="ProductList-Body"/>
      </w:pPr>
    </w:p>
    <w:p w:rsidR="007D7459" w:rsidRDefault="001B273C">
      <w:pPr>
        <w:pStyle w:val="ProductList-ClauseHeading"/>
        <w:outlineLvl w:val="4"/>
      </w:pPr>
      <w:r>
        <w:t>3.2 Office Professional Plus 2016 ja Office Standard 2016 – Office Home &amp; Student 2013 RT:n kaupallinen käyttö</w:t>
      </w:r>
    </w:p>
    <w:p w:rsidR="007D7459" w:rsidRDefault="001B273C">
      <w:pPr>
        <w:pStyle w:val="ProductList-Body"/>
      </w:pPr>
      <w:r>
        <w:t xml:space="preserve">Jokainen Office Professional Plus 2016:a tai Office Standard 2013:a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rsidR="007D7459" w:rsidRDefault="001B273C">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70"/>
        <w:gridCol w:w="3579"/>
        <w:gridCol w:w="3641"/>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Korvaavan palvelimen käyttöoikeudet: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4"/>
      </w:pPr>
      <w:r>
        <w:t>4.1 Project Professional 2016</w:t>
      </w:r>
    </w:p>
    <w:p w:rsidR="007D7459" w:rsidRDefault="001B273C">
      <w:pPr>
        <w:pStyle w:val="ProductList-Body"/>
      </w:pPr>
      <w:r>
        <w:t>Asiakkailla, joilla on aktiivinen SA-ylläpito Project Professional -käyttöoikeudelleen, tulkitaan olevan SA-ylläpito vastaavalle kaupan päälle toimitetulle Project Server CAL-käyttöoikeudelleen. Tämä SA-ylläpito päättyy, kun vastaava Project Professional -sopimus päättyy.</w:t>
      </w:r>
    </w:p>
    <w:p w:rsidR="007D7459" w:rsidRDefault="007D7459">
      <w:pPr>
        <w:pStyle w:val="PURBreadcrumb"/>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2HeadingNoBorder"/>
        <w:outlineLvl w:val="2"/>
      </w:pPr>
      <w:bookmarkStart w:id="94" w:name="_Sec680"/>
      <w:r>
        <w:t>Office for Mac</w:t>
      </w:r>
      <w:bookmarkEnd w:id="94"/>
      <w:r>
        <w:fldChar w:fldCharType="begin"/>
      </w:r>
      <w:r>
        <w:instrText xml:space="preserve"> TC "</w:instrText>
      </w:r>
      <w:bookmarkStart w:id="95" w:name="_Toc465020828"/>
      <w:r>
        <w:instrText>Office for Mac</w:instrText>
      </w:r>
      <w:bookmarkEnd w:id="95"/>
      <w:r>
        <w:instrText>" \l 3</w:instrText>
      </w:r>
      <w:r>
        <w:fldChar w:fldCharType="end"/>
      </w:r>
    </w:p>
    <w:p w:rsidR="007D7459" w:rsidRDefault="001B273C">
      <w:pPr>
        <w:pStyle w:val="ProductList-Offering1SubSection"/>
        <w:outlineLvl w:val="3"/>
      </w:pPr>
      <w:bookmarkStart w:id="96" w:name="_Sec682"/>
      <w:r>
        <w:t>1. Ohjelman saatavuus</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D74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416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bl>
    <w:p w:rsidR="007D7459" w:rsidRDefault="001B273C">
      <w:pPr>
        <w:pStyle w:val="ProductList-Offering1SubSection"/>
        <w:outlineLvl w:val="3"/>
      </w:pPr>
      <w:bookmarkStart w:id="97" w:name="_Sec737"/>
      <w:r>
        <w:t>2. Tuotteen ehdot</w:t>
      </w:r>
      <w:bookmarkEnd w:id="97"/>
    </w:p>
    <w:tbl>
      <w:tblPr>
        <w:tblStyle w:val="PURTable"/>
        <w:tblW w:w="0" w:type="dxa"/>
        <w:tblLook w:val="04A0" w:firstRow="1" w:lastRow="0" w:firstColumn="1" w:lastColumn="0" w:noHBand="0" w:noVBand="1"/>
      </w:tblPr>
      <w:tblGrid>
        <w:gridCol w:w="3566"/>
        <w:gridCol w:w="3625"/>
        <w:gridCol w:w="3599"/>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2011</w:t>
            </w:r>
            <w:r>
              <w:fldChar w:fldCharType="begin"/>
            </w:r>
            <w:r>
              <w:instrText xml:space="preserve"> XE "Office for Mac 2011" </w:instrText>
            </w:r>
            <w:r>
              <w:fldChar w:fldCharType="end"/>
            </w:r>
            <w:r>
              <w:t xml:space="preserve"> ja Office for Mac 2011 -sovellukset (9/10)</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Aiemmat versiot: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seurantaan: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4"/>
      </w:pPr>
      <w:r>
        <w:t>2.1 Seuraavat versiot</w:t>
      </w:r>
    </w:p>
    <w:p w:rsidR="007D7459" w:rsidRDefault="001B273C">
      <w:pPr>
        <w:pStyle w:val="ProductList-Body"/>
      </w:pPr>
      <w:r>
        <w:t>Outlook for Mac 2011 in Entourage for Mac 2008:n seuraava versio. Lync for Mac 2011 on Communicator for Mac 2011:n</w:t>
      </w:r>
      <w:r>
        <w:fldChar w:fldCharType="begin"/>
      </w:r>
      <w:r>
        <w:instrText xml:space="preserve"> XE "Communicator for Mac 2011:n" </w:instrText>
      </w:r>
      <w:r>
        <w:fldChar w:fldCharType="end"/>
      </w:r>
      <w:r>
        <w:t xml:space="preserve"> seuraava versio.</w:t>
      </w:r>
    </w:p>
    <w:p w:rsidR="007D7459" w:rsidRDefault="007D7459">
      <w:pPr>
        <w:pStyle w:val="ProductList-Body"/>
      </w:pPr>
    </w:p>
    <w:p w:rsidR="007D7459" w:rsidRDefault="001B273C">
      <w:pPr>
        <w:pStyle w:val="ProductList-ClauseHeading"/>
        <w:outlineLvl w:val="4"/>
      </w:pPr>
      <w:r>
        <w:t>2.2 Kotityöskentely</w:t>
      </w:r>
    </w:p>
    <w:p w:rsidR="007D7459" w:rsidRDefault="001B273C">
      <w:pPr>
        <w:pStyle w:val="ProductList-Body"/>
      </w:pPr>
      <w:r>
        <w:t xml:space="preserve">Kotityöskentelyoikeus on valinnainen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 voidaan hankkia vain Office for Macin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rsidR="007D7459" w:rsidRDefault="007D7459">
      <w:pPr>
        <w:pStyle w:val="ProductList-Body"/>
      </w:pPr>
    </w:p>
    <w:p w:rsidR="007D7459" w:rsidRDefault="001B273C">
      <w:pPr>
        <w:pStyle w:val="ProductList-ClauseHeading"/>
        <w:outlineLvl w:val="4"/>
      </w:pPr>
      <w:r>
        <w:t>2.3 Alustasta riippumaton</w:t>
      </w:r>
    </w:p>
    <w:p w:rsidR="007D7459" w:rsidRDefault="001B273C">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SA-tuen ansiosta Asiakas voi käyttää käyttöoikeudella varustetun Tuotteen asemasta Tuotteen kumman tahansa alustan uusinta versiota, joka tulee saataville sopimuskauden aikana.</w:t>
      </w:r>
    </w:p>
    <w:p w:rsidR="007D7459" w:rsidRDefault="001B273C">
      <w:pPr>
        <w:pStyle w:val="ProductList-Offering1SubSection"/>
        <w:outlineLvl w:val="3"/>
      </w:pPr>
      <w:bookmarkStart w:id="98" w:name="_Sec792"/>
      <w:r>
        <w:t>3. Käyttöoikeudet</w:t>
      </w:r>
      <w:bookmarkEnd w:id="98"/>
    </w:p>
    <w:tbl>
      <w:tblPr>
        <w:tblStyle w:val="PURTable"/>
        <w:tblW w:w="0" w:type="dxa"/>
        <w:tblLook w:val="04A0" w:firstRow="1" w:lastRow="0" w:firstColumn="1" w:lastColumn="0" w:noHBand="0" w:noVBand="1"/>
      </w:tblPr>
      <w:tblGrid>
        <w:gridCol w:w="3597"/>
        <w:gridCol w:w="3649"/>
        <w:gridCol w:w="3544"/>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Lisäohjelmistot: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4"/>
      </w:pPr>
      <w:r>
        <w:t>3.1 Office Home &amp; Student 2013 RT:n kaupallinen käyttö</w:t>
      </w:r>
    </w:p>
    <w:p w:rsidR="007D7459" w:rsidRDefault="001B273C">
      <w:pPr>
        <w:pStyle w:val="ProductList-Body"/>
      </w:pPr>
      <w:r>
        <w:t xml:space="preserve">Office 2016 for Mac Standardia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rsidR="007D7459" w:rsidRDefault="001B273C">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70"/>
        <w:gridCol w:w="3579"/>
        <w:gridCol w:w="3641"/>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Korvaavan palvelimen käyttöoikeudet: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9">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Verkkovierailuoikeudet: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GroupHeading"/>
        <w:outlineLvl w:val="1"/>
      </w:pPr>
      <w:bookmarkStart w:id="100" w:name="_Sec612"/>
      <w:r>
        <w:t>Office Serverit</w:t>
      </w:r>
      <w:bookmarkEnd w:id="100"/>
      <w:r>
        <w:fldChar w:fldCharType="begin"/>
      </w:r>
      <w:r>
        <w:instrText xml:space="preserve"> TC "</w:instrText>
      </w:r>
      <w:bookmarkStart w:id="101" w:name="_Toc465020829"/>
      <w:r>
        <w:instrText>Office Serverit</w:instrText>
      </w:r>
      <w:bookmarkEnd w:id="101"/>
      <w:r>
        <w:instrText>" \l 2</w:instrText>
      </w:r>
      <w:r>
        <w:fldChar w:fldCharType="end"/>
      </w:r>
    </w:p>
    <w:p w:rsidR="007D7459" w:rsidRDefault="001B273C">
      <w:pPr>
        <w:pStyle w:val="ProductList-Offering2HeadingNoBorder"/>
        <w:outlineLvl w:val="2"/>
      </w:pPr>
      <w:bookmarkStart w:id="102" w:name="_Sec638"/>
      <w:r>
        <w:t>Exchange Server</w:t>
      </w:r>
      <w:bookmarkEnd w:id="102"/>
      <w:r>
        <w:fldChar w:fldCharType="begin"/>
      </w:r>
      <w:r>
        <w:instrText xml:space="preserve"> TC "</w:instrText>
      </w:r>
      <w:bookmarkStart w:id="103" w:name="_Toc465020830"/>
      <w:r>
        <w:instrText>Exchange Server</w:instrText>
      </w:r>
      <w:bookmarkEnd w:id="103"/>
      <w:r>
        <w:instrText>" \l 3</w:instrText>
      </w:r>
      <w:r>
        <w:fldChar w:fldCharType="end"/>
      </w:r>
    </w:p>
    <w:p w:rsidR="007D7459" w:rsidRDefault="001B273C">
      <w:pPr>
        <w:pStyle w:val="ProductList-Offering1SubSection"/>
        <w:outlineLvl w:val="3"/>
      </w:pPr>
      <w:bookmarkStart w:id="104" w:name="_Sec683"/>
      <w:r>
        <w:t>1. Ohjelman saatavuus</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7D74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416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 xml:space="preserve">Exchange Server Enterprise 2016 CAL </w:t>
            </w:r>
            <w:r>
              <w:fldChar w:fldCharType="begin"/>
            </w:r>
            <w:r>
              <w:instrText xml:space="preserve"> XE "Exchange Server Enterprise 2016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416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pPr>
            <w:r>
              <w:t>Exchange Server Standard 2016 CAL</w:t>
            </w:r>
            <w:r>
              <w:fldChar w:fldCharType="begin"/>
            </w:r>
            <w:r>
              <w:instrText xml:space="preserve"> XE "Exchange Server Standard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7D7459" w:rsidRDefault="001B273C">
      <w:pPr>
        <w:pStyle w:val="ProductList-Offering1SubSection"/>
        <w:outlineLvl w:val="3"/>
      </w:pPr>
      <w:bookmarkStart w:id="105" w:name="_Sec738"/>
      <w:r>
        <w:t>2. Tuotteen ehdot</w:t>
      </w:r>
      <w:bookmarkEnd w:id="105"/>
    </w:p>
    <w:tbl>
      <w:tblPr>
        <w:tblStyle w:val="PURTable"/>
        <w:tblW w:w="0" w:type="dxa"/>
        <w:tblLook w:val="04A0" w:firstRow="1" w:lastRow="0" w:firstColumn="1" w:lastColumn="0" w:noHBand="0" w:noVBand="1"/>
      </w:tblPr>
      <w:tblGrid>
        <w:gridCol w:w="3566"/>
        <w:gridCol w:w="3625"/>
        <w:gridCol w:w="3599"/>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seurantaan: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1B273C">
      <w:pPr>
        <w:pStyle w:val="ProductList-Offering1SubSection"/>
        <w:outlineLvl w:val="3"/>
      </w:pPr>
      <w:bookmarkStart w:id="106" w:name="_Sec793"/>
      <w:r>
        <w:t>3. Käyttöoikeudet</w:t>
      </w:r>
      <w:bookmarkEnd w:id="106"/>
    </w:p>
    <w:tbl>
      <w:tblPr>
        <w:tblStyle w:val="PURTable"/>
        <w:tblW w:w="0" w:type="dxa"/>
        <w:tblLook w:val="04A0" w:firstRow="1" w:lastRow="0" w:firstColumn="1" w:lastColumn="0" w:noHBand="0" w:noVBand="1"/>
      </w:tblPr>
      <w:tblGrid>
        <w:gridCol w:w="3591"/>
        <w:gridCol w:w="3657"/>
        <w:gridCol w:w="3542"/>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Oikeuksiin sisältyvät teknologiat: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6"/>
        <w:gridCol w:w="3601"/>
        <w:gridCol w:w="3553"/>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D7459" w:rsidRDefault="001B273C">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7D7459" w:rsidRDefault="001B273C">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D7459" w:rsidRDefault="001B273C">
            <w:pPr>
              <w:pStyle w:val="ProductList-TableBody"/>
            </w:pPr>
            <w:r>
              <w:t>Exchange Online Plan 1 User SL</w:t>
            </w:r>
          </w:p>
        </w:tc>
      </w:tr>
      <w:tr w:rsidR="007D745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D7459" w:rsidRDefault="007D74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7459" w:rsidRDefault="001B273C">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7D7459" w:rsidRDefault="001B273C">
            <w:pPr>
              <w:pStyle w:val="ProductList-TableBody"/>
            </w:pPr>
            <w:r>
              <w:t>Exchange Online Plan 2 User SL</w:t>
            </w:r>
          </w:p>
        </w:tc>
      </w:tr>
      <w:tr w:rsidR="007D745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D7459" w:rsidRDefault="007D74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7459" w:rsidRDefault="001B273C">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7D7459" w:rsidRDefault="001B273C">
            <w:pPr>
              <w:pStyle w:val="ProductList-TableBody"/>
            </w:pPr>
            <w:r>
              <w:t>Exchange Online Plan 2G User SL</w:t>
            </w:r>
          </w:p>
        </w:tc>
      </w:tr>
      <w:tr w:rsidR="007D745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D7459" w:rsidRDefault="007D74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7459" w:rsidRDefault="001B273C">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7D7459" w:rsidRDefault="007D7459">
            <w:pPr>
              <w:pStyle w:val="ProductList-TableBody"/>
            </w:pPr>
          </w:p>
        </w:tc>
      </w:tr>
    </w:tbl>
    <w:p w:rsidR="007D7459" w:rsidRDefault="007D7459">
      <w:pPr>
        <w:pStyle w:val="ProductList-Body"/>
      </w:pPr>
    </w:p>
    <w:p w:rsidR="007D7459" w:rsidRDefault="001B273C">
      <w:pPr>
        <w:pStyle w:val="ProductList-SubClauseHeading"/>
        <w:outlineLvl w:val="5"/>
      </w:pPr>
      <w:r>
        <w:t>3.1.1 Exchange Enterprise CAL -käyttöoikeuteen liittyvät lisätoiminnot</w:t>
      </w:r>
    </w:p>
    <w:p w:rsidR="007D7459" w:rsidRDefault="001B273C">
      <w:pPr>
        <w:pStyle w:val="ProductList-BodyIndented"/>
      </w:pPr>
      <w:r>
        <w:t>Paikan päällä tapahtuva arkistointi, paikan päällä tapahtuva säilytys (määrittelemätön aika, kyselypohjainen ja aikarajoitettu), laajennetut matkaviestinkäytännöt,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12"/>
        <w:gridCol w:w="3489"/>
        <w:gridCol w:w="3429"/>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D7459" w:rsidRDefault="001B273C">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7D7459" w:rsidRDefault="001B273C">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D7459" w:rsidRDefault="001B273C">
            <w:pPr>
              <w:pStyle w:val="ProductList-TableBody"/>
            </w:pPr>
            <w:r>
              <w:t>Exchange Online Plan 2 User SL</w:t>
            </w:r>
          </w:p>
        </w:tc>
      </w:tr>
      <w:tr w:rsidR="007D745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D7459" w:rsidRDefault="007D74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7459" w:rsidRDefault="001B273C">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7D7459" w:rsidRDefault="001B273C">
            <w:pPr>
              <w:pStyle w:val="ProductList-TableBody"/>
            </w:pPr>
            <w:r>
              <w:t>Exchange Online Plan 2G User SL</w:t>
            </w:r>
          </w:p>
        </w:tc>
      </w:tr>
      <w:tr w:rsidR="007D745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D7459" w:rsidRDefault="007D74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7459" w:rsidRDefault="001B273C">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7D7459" w:rsidRDefault="007D7459">
            <w:pPr>
              <w:pStyle w:val="ProductList-TableBody"/>
            </w:pPr>
          </w:p>
        </w:tc>
      </w:tr>
    </w:tbl>
    <w:p w:rsidR="007D7459" w:rsidRDefault="007D7459">
      <w:pPr>
        <w:pStyle w:val="ProductList-BodyIndented"/>
      </w:pPr>
    </w:p>
    <w:p w:rsidR="007D7459" w:rsidRDefault="001B273C">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7459" w:rsidRDefault="001B273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D7459" w:rsidRDefault="007D74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D7459" w:rsidRDefault="007D7459">
            <w:pPr>
              <w:pStyle w:val="ProductList-TableBody"/>
            </w:pPr>
          </w:p>
        </w:tc>
      </w:tr>
    </w:tbl>
    <w:p w:rsidR="007D7459" w:rsidRDefault="001B273C">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17"/>
        <w:gridCol w:w="3554"/>
        <w:gridCol w:w="3619"/>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Server-versiot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Korvaavan palvelimen käyttöoikeudet: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0">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Verkkovierailuoikeudet: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4"/>
      </w:pPr>
      <w:r>
        <w:t>4.1 Exchange Enterprise CAL with Services 2016 -lisäehdot</w:t>
      </w:r>
    </w:p>
    <w:p w:rsidR="007D7459" w:rsidRDefault="001B273C">
      <w:pPr>
        <w:pStyle w:val="ProductList-Body"/>
      </w:pPr>
      <w:r>
        <w:t xml:space="preserve">Exchange Server Enterprise CAL, jossa on aktiivinen SA-ylläpito, sisältää oikeudet tietojen häviämisen estämiseen ja Exchange Online Protectioniin. Asiakkailla, joilla on ennen lokakuuta 2010 päivätty Microsoft Business -sopimus ja heinäkuun 2011 jälkeen päivätty Tilausliittymä, Ohjelmiston kanssa käytettyjen Online-palveluiden lisäehdot – vanhat sopimukset kesäkuun 2015 Tuoteluettelon liitteessä A – Ohjelmasopimuksen lisäehdot osoitteessa </w:t>
      </w:r>
      <w:hyperlink r:id="rId51">
        <w:r>
          <w:rPr>
            <w:color w:val="00467F"/>
            <w:u w:val="single"/>
          </w:rPr>
          <w:t>http://go.microsoft.com/?linkid=9839207</w:t>
        </w:r>
      </w:hyperlink>
      <w:r>
        <w:t xml:space="preserve"> koskevat Exchange Enterprise CAL with Services 2016:ssä olevien Online-palveluiden hankintaa ja käyttöä.</w:t>
      </w:r>
    </w:p>
    <w:p w:rsidR="007D7459" w:rsidRDefault="007D7459">
      <w:pPr>
        <w:pStyle w:val="PURBreadcrumb"/>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2HeadingNoBorder"/>
        <w:outlineLvl w:val="2"/>
      </w:pPr>
      <w:bookmarkStart w:id="108" w:name="_Sec639"/>
      <w:r>
        <w:t>Project Server</w:t>
      </w:r>
      <w:bookmarkEnd w:id="108"/>
      <w:r>
        <w:fldChar w:fldCharType="begin"/>
      </w:r>
      <w:r>
        <w:instrText xml:space="preserve"> TC "</w:instrText>
      </w:r>
      <w:bookmarkStart w:id="109" w:name="_Toc465020831"/>
      <w:r>
        <w:instrText>Project Server</w:instrText>
      </w:r>
      <w:bookmarkEnd w:id="109"/>
      <w:r>
        <w:instrText>" \l 3</w:instrText>
      </w:r>
      <w:r>
        <w:fldChar w:fldCharType="end"/>
      </w:r>
    </w:p>
    <w:p w:rsidR="007D7459" w:rsidRDefault="001B273C">
      <w:pPr>
        <w:pStyle w:val="ProductList-Offering1SubSection"/>
        <w:outlineLvl w:val="3"/>
      </w:pPr>
      <w:bookmarkStart w:id="110" w:name="_Sec684"/>
      <w:r>
        <w:t>1. Ohjelman saatavuus</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7D74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416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416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pPr>
            <w:r>
              <w:t>Project Server 2016 CAL</w:t>
            </w:r>
            <w:r>
              <w:fldChar w:fldCharType="begin"/>
            </w:r>
            <w:r>
              <w:instrText xml:space="preserve"> XE "Project Server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7D7459" w:rsidRDefault="001B273C">
      <w:pPr>
        <w:pStyle w:val="ProductList-Offering1SubSection"/>
        <w:outlineLvl w:val="3"/>
      </w:pPr>
      <w:bookmarkStart w:id="111" w:name="_Sec739"/>
      <w:r>
        <w:t>2. Tuotteen ehdot</w:t>
      </w:r>
      <w:bookmarkEnd w:id="111"/>
    </w:p>
    <w:tbl>
      <w:tblPr>
        <w:tblStyle w:val="PURTable"/>
        <w:tblW w:w="0" w:type="dxa"/>
        <w:tblLook w:val="04A0" w:firstRow="1" w:lastRow="0" w:firstColumn="1" w:lastColumn="0" w:noHBand="0" w:noVBand="1"/>
      </w:tblPr>
      <w:tblGrid>
        <w:gridCol w:w="3566"/>
        <w:gridCol w:w="3625"/>
        <w:gridCol w:w="3599"/>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Aiemmat versiot: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seurantaan: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1B273C">
      <w:pPr>
        <w:pStyle w:val="ProductList-Offering1SubSection"/>
        <w:outlineLvl w:val="3"/>
      </w:pPr>
      <w:bookmarkStart w:id="112" w:name="_Sec795"/>
      <w:r>
        <w:t>3. Käyttöoikeudet</w:t>
      </w:r>
      <w:bookmarkEnd w:id="112"/>
    </w:p>
    <w:tbl>
      <w:tblPr>
        <w:tblStyle w:val="PURTable"/>
        <w:tblW w:w="0" w:type="dxa"/>
        <w:tblLook w:val="04A0" w:firstRow="1" w:lastRow="0" w:firstColumn="1" w:lastColumn="0" w:noHBand="0" w:noVBand="1"/>
      </w:tblPr>
      <w:tblGrid>
        <w:gridCol w:w="3591"/>
        <w:gridCol w:w="3657"/>
        <w:gridCol w:w="3542"/>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Oikeuksiin sisältyvät teknologiat: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3"/>
        <w:gridCol w:w="3585"/>
        <w:gridCol w:w="3562"/>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7459" w:rsidRDefault="001B273C">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7D7459" w:rsidRDefault="001B273C">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D7459" w:rsidRDefault="001B273C">
            <w:pPr>
              <w:pStyle w:val="ProductList-TableBody"/>
            </w:pPr>
            <w:r>
              <w:t>Project Online Essentials User SL</w:t>
            </w:r>
          </w:p>
        </w:tc>
      </w:tr>
      <w:tr w:rsidR="007D74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7459" w:rsidRDefault="007D74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7459" w:rsidRDefault="001B273C">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7D7459" w:rsidRDefault="001B273C">
            <w:pPr>
              <w:pStyle w:val="ProductList-TableBody"/>
            </w:pPr>
            <w:r>
              <w:t>Project Online Premium User SL</w:t>
            </w:r>
          </w:p>
        </w:tc>
      </w:tr>
    </w:tbl>
    <w:p w:rsidR="007D7459" w:rsidRDefault="007D7459">
      <w:pPr>
        <w:pStyle w:val="ProductList-Body"/>
      </w:pPr>
    </w:p>
    <w:p w:rsidR="007D7459" w:rsidRDefault="001B273C">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7459" w:rsidRDefault="001B273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D7459" w:rsidRDefault="007D74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D7459" w:rsidRDefault="007D7459">
            <w:pPr>
              <w:pStyle w:val="ProductList-TableBody"/>
            </w:pPr>
          </w:p>
        </w:tc>
      </w:tr>
    </w:tbl>
    <w:p w:rsidR="007D7459" w:rsidRDefault="001B273C">
      <w:pPr>
        <w:pStyle w:val="ProductList-Offering1SubSection"/>
        <w:outlineLvl w:val="3"/>
      </w:pPr>
      <w:bookmarkStart w:id="113" w:name="_Sec822"/>
      <w:r>
        <w:lastRenderedPageBreak/>
        <w:t>4. Software Assurance</w:t>
      </w:r>
      <w:bookmarkEnd w:id="113"/>
    </w:p>
    <w:tbl>
      <w:tblPr>
        <w:tblStyle w:val="PURTable"/>
        <w:tblW w:w="0" w:type="dxa"/>
        <w:tblLook w:val="04A0" w:firstRow="1" w:lastRow="0" w:firstColumn="1" w:lastColumn="0" w:noHBand="0" w:noVBand="1"/>
      </w:tblPr>
      <w:tblGrid>
        <w:gridCol w:w="3612"/>
        <w:gridCol w:w="3557"/>
        <w:gridCol w:w="3621"/>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Korvaavan palvelimen käyttöoikeudet: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Verkkovierailuoikeudet: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2HeadingNoBorder"/>
        <w:outlineLvl w:val="2"/>
      </w:pPr>
      <w:bookmarkStart w:id="114" w:name="_Sec640"/>
      <w:r>
        <w:t>SharePoint Server</w:t>
      </w:r>
      <w:bookmarkEnd w:id="114"/>
      <w:r>
        <w:fldChar w:fldCharType="begin"/>
      </w:r>
      <w:r>
        <w:instrText xml:space="preserve"> TC "</w:instrText>
      </w:r>
      <w:bookmarkStart w:id="115" w:name="_Toc465020832"/>
      <w:r>
        <w:instrText>SharePoint Server</w:instrText>
      </w:r>
      <w:bookmarkEnd w:id="115"/>
      <w:r>
        <w:instrText>" \l 3</w:instrText>
      </w:r>
      <w:r>
        <w:fldChar w:fldCharType="end"/>
      </w:r>
    </w:p>
    <w:p w:rsidR="007D7459" w:rsidRDefault="001B273C">
      <w:pPr>
        <w:pStyle w:val="ProductList-Offering1SubSection"/>
        <w:outlineLvl w:val="3"/>
      </w:pPr>
      <w:bookmarkStart w:id="116" w:name="_Sec685"/>
      <w:r>
        <w:t>1. Ohjelman saatavuus</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7D74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416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SharePoint Server 2016 Standard CAL</w:t>
            </w:r>
            <w:r>
              <w:fldChar w:fldCharType="begin"/>
            </w:r>
            <w:r>
              <w:instrText xml:space="preserve"> XE "SharePoint Server 2016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416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pPr>
            <w:r>
              <w:t xml:space="preserve">SharePoint Server 2016 Enterprise CAL </w:t>
            </w:r>
            <w:r>
              <w:fldChar w:fldCharType="begin"/>
            </w:r>
            <w:r>
              <w:instrText xml:space="preserve"> XE "SharePoint Server 2016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7D7459" w:rsidRDefault="001B273C">
      <w:pPr>
        <w:pStyle w:val="ProductList-Offering1SubSection"/>
        <w:outlineLvl w:val="3"/>
      </w:pPr>
      <w:bookmarkStart w:id="117" w:name="_Sec740"/>
      <w:r>
        <w:t>2. Tuotteen ehdot</w:t>
      </w:r>
      <w:bookmarkEnd w:id="117"/>
    </w:p>
    <w:tbl>
      <w:tblPr>
        <w:tblStyle w:val="PURTable"/>
        <w:tblW w:w="0" w:type="dxa"/>
        <w:tblLook w:val="04A0" w:firstRow="1" w:lastRow="0" w:firstColumn="1" w:lastColumn="0" w:noHBand="0" w:noVBand="1"/>
      </w:tblPr>
      <w:tblGrid>
        <w:gridCol w:w="3566"/>
        <w:gridCol w:w="3625"/>
        <w:gridCol w:w="3599"/>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2013</w:t>
            </w:r>
            <w:r>
              <w:fldChar w:fldCharType="begin"/>
            </w:r>
            <w:r>
              <w:instrText xml:space="preserve"> XE "SharePoint Server 2013" </w:instrText>
            </w:r>
            <w:r>
              <w:fldChar w:fldCharType="end"/>
            </w:r>
            <w:r>
              <w:t xml:space="preserve"> (10/12), ei aiempaa versiota Microsoft Office Audit and Control Management Serverille</w:t>
            </w:r>
          </w:p>
        </w:tc>
        <w:tc>
          <w:tcPr>
            <w:tcW w:w="4040" w:type="dxa"/>
            <w:tcBorders>
              <w:top w:val="single" w:sz="12"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Aiemmat versiot: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seurantaan: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1B273C">
      <w:pPr>
        <w:pStyle w:val="ProductList-Offering1SubSection"/>
        <w:outlineLvl w:val="3"/>
      </w:pPr>
      <w:bookmarkStart w:id="118" w:name="_Sec798"/>
      <w:r>
        <w:t>3. Käyttöoikeudet</w:t>
      </w:r>
      <w:bookmarkEnd w:id="118"/>
    </w:p>
    <w:tbl>
      <w:tblPr>
        <w:tblStyle w:val="PURTable"/>
        <w:tblW w:w="0" w:type="dxa"/>
        <w:tblLook w:val="04A0" w:firstRow="1" w:lastRow="0" w:firstColumn="1" w:lastColumn="0" w:noHBand="0" w:noVBand="1"/>
      </w:tblPr>
      <w:tblGrid>
        <w:gridCol w:w="3591"/>
        <w:gridCol w:w="3657"/>
        <w:gridCol w:w="3542"/>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Oikeuksiin sisältyvät teknologiat: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4"/>
      </w:pPr>
      <w:r>
        <w:t>3.1 Microsoft Audit and Control Management Server 2013 Server -ohjelmiston käyttöoikeus</w:t>
      </w:r>
    </w:p>
    <w:tbl>
      <w:tblPr>
        <w:tblStyle w:val="PURTable"/>
        <w:tblW w:w="0" w:type="dxa"/>
        <w:tblLook w:val="04A0" w:firstRow="1" w:lastRow="0" w:firstColumn="1" w:lastColumn="0" w:noHBand="0" w:noVBand="1"/>
      </w:tblPr>
      <w:tblGrid>
        <w:gridCol w:w="3633"/>
        <w:gridCol w:w="3596"/>
        <w:gridCol w:w="3561"/>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7459" w:rsidRDefault="001B273C">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7D7459" w:rsidRDefault="001B273C">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D7459" w:rsidRDefault="001B273C">
            <w:pPr>
              <w:pStyle w:val="ProductList-TableBody"/>
            </w:pPr>
            <w:r>
              <w:t>SharePoint Online Plan 2</w:t>
            </w:r>
            <w:r>
              <w:fldChar w:fldCharType="begin"/>
            </w:r>
            <w:r>
              <w:instrText xml:space="preserve"> XE "SharePoint Online Plan 2" </w:instrText>
            </w:r>
            <w:r>
              <w:fldChar w:fldCharType="end"/>
            </w:r>
            <w:r>
              <w:t xml:space="preserve"> User SL</w:t>
            </w:r>
          </w:p>
        </w:tc>
      </w:tr>
      <w:tr w:rsidR="007D74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7459" w:rsidRDefault="007D74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7459" w:rsidRDefault="001B273C">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4"/>
      </w:pPr>
      <w:r>
        <w:t>3.2 SharePoint Server 2016 Server -ohjelmiston käyttöoikeus</w:t>
      </w:r>
    </w:p>
    <w:tbl>
      <w:tblPr>
        <w:tblStyle w:val="PURTable"/>
        <w:tblW w:w="0" w:type="dxa"/>
        <w:tblLook w:val="04A0" w:firstRow="1" w:lastRow="0" w:firstColumn="1" w:lastColumn="0" w:noHBand="0" w:noVBand="1"/>
      </w:tblPr>
      <w:tblGrid>
        <w:gridCol w:w="3633"/>
        <w:gridCol w:w="3596"/>
        <w:gridCol w:w="3561"/>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7459" w:rsidRDefault="001B273C">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7D7459" w:rsidRDefault="001B273C">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D7459" w:rsidRDefault="001B273C">
            <w:pPr>
              <w:pStyle w:val="ProductList-TableBody"/>
            </w:pPr>
            <w:r>
              <w:t xml:space="preserve"> SharePoint Online Plan 1 tai 2</w:t>
            </w:r>
            <w:r>
              <w:fldChar w:fldCharType="begin"/>
            </w:r>
            <w:r>
              <w:instrText xml:space="preserve"> XE " SharePoint Online Plan 1 tai 2" </w:instrText>
            </w:r>
            <w:r>
              <w:fldChar w:fldCharType="end"/>
            </w:r>
            <w:r>
              <w:t xml:space="preserve"> User SL</w:t>
            </w:r>
          </w:p>
        </w:tc>
      </w:tr>
      <w:tr w:rsidR="007D74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7459" w:rsidRDefault="007D74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7459" w:rsidRDefault="001B273C">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7D7459" w:rsidRDefault="001B273C">
            <w:pPr>
              <w:pStyle w:val="ProductList-TableBody"/>
            </w:pPr>
            <w:r>
              <w:t>SharePoint Online Plan 2 User SL</w:t>
            </w:r>
          </w:p>
        </w:tc>
      </w:tr>
    </w:tbl>
    <w:p w:rsidR="007D7459" w:rsidRDefault="007D7459">
      <w:pPr>
        <w:pStyle w:val="ProductList-Body"/>
      </w:pPr>
    </w:p>
    <w:p w:rsidR="007D7459" w:rsidRDefault="001B273C">
      <w:pPr>
        <w:pStyle w:val="ProductList-SubClauseHeading"/>
        <w:outlineLvl w:val="5"/>
      </w:pPr>
      <w:r>
        <w:t>3.2.1 SharePoint Enterprise CAL -käyttöoikeuteen liittyvät SharePoint Server -lisätoiminnot</w:t>
      </w:r>
    </w:p>
    <w:p w:rsidR="007D7459" w:rsidRDefault="001B273C">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ja PowerView; Visio Services; PerformancePoint Services; Custom Analytics Reports ja Advanced Charting.</w:t>
      </w:r>
    </w:p>
    <w:tbl>
      <w:tblPr>
        <w:tblStyle w:val="PURTable0"/>
        <w:tblW w:w="0" w:type="dxa"/>
        <w:tblLook w:val="04A0" w:firstRow="1" w:lastRow="0" w:firstColumn="1" w:lastColumn="0" w:noHBand="0" w:noVBand="1"/>
      </w:tblPr>
      <w:tblGrid>
        <w:gridCol w:w="3506"/>
        <w:gridCol w:w="3484"/>
        <w:gridCol w:w="3440"/>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7459" w:rsidRDefault="001B273C">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7D7459" w:rsidRDefault="001B273C">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D7459" w:rsidRDefault="001B273C">
            <w:pPr>
              <w:pStyle w:val="ProductList-TableBody"/>
            </w:pPr>
            <w:r>
              <w:t>SharePoint Online Plan 2 User SL</w:t>
            </w:r>
          </w:p>
        </w:tc>
      </w:tr>
      <w:tr w:rsidR="007D74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7459" w:rsidRDefault="007D74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7459" w:rsidRDefault="001B273C">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7D7459" w:rsidRDefault="007D7459">
            <w:pPr>
              <w:pStyle w:val="ProductList-TableBody"/>
            </w:pPr>
          </w:p>
        </w:tc>
      </w:tr>
    </w:tbl>
    <w:p w:rsidR="007D7459" w:rsidRDefault="007D7459">
      <w:pPr>
        <w:pStyle w:val="ProductList-BodyIndented"/>
      </w:pPr>
    </w:p>
    <w:p w:rsidR="007D7459" w:rsidRDefault="001B273C">
      <w:pPr>
        <w:pStyle w:val="ProductList-ClauseHeading"/>
        <w:outlineLvl w:val="4"/>
      </w:pPr>
      <w:r>
        <w:t>3.3 CAL-luopumislauseke julkisesti saatavilla olevaa sisältöä käyttäville käyttäjille</w:t>
      </w:r>
    </w:p>
    <w:p w:rsidR="007D7459" w:rsidRDefault="001B273C">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rsidR="007D7459" w:rsidRDefault="007D7459">
      <w:pPr>
        <w:pStyle w:val="ProductList-Body"/>
      </w:pPr>
    </w:p>
    <w:p w:rsidR="007D7459" w:rsidRDefault="001B273C">
      <w:pPr>
        <w:pStyle w:val="ProductList-ClauseHeading"/>
        <w:outlineLvl w:val="4"/>
      </w:pPr>
      <w:r>
        <w:t>3.4 Lisäohjelmisto</w:t>
      </w:r>
    </w:p>
    <w:tbl>
      <w:tblPr>
        <w:tblStyle w:val="PURTable"/>
        <w:tblW w:w="0" w:type="dxa"/>
        <w:tblLook w:val="04A0" w:firstRow="1" w:lastRow="0" w:firstColumn="1" w:lastColumn="0" w:noHBand="0" w:noVBand="1"/>
      </w:tblPr>
      <w:tblGrid>
        <w:gridCol w:w="3666"/>
        <w:gridCol w:w="3562"/>
        <w:gridCol w:w="3562"/>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7459" w:rsidRDefault="001B273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D7459" w:rsidRDefault="007D74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D7459" w:rsidRDefault="007D7459">
            <w:pPr>
              <w:pStyle w:val="ProductList-TableBody"/>
            </w:pPr>
          </w:p>
        </w:tc>
      </w:tr>
    </w:tbl>
    <w:p w:rsidR="007D7459" w:rsidRDefault="001B273C">
      <w:pPr>
        <w:pStyle w:val="ProductList-Offering1SubSection"/>
        <w:outlineLvl w:val="3"/>
      </w:pPr>
      <w:bookmarkStart w:id="119" w:name="_Sec825"/>
      <w:r>
        <w:lastRenderedPageBreak/>
        <w:t>4. Software Assurance</w:t>
      </w:r>
      <w:bookmarkEnd w:id="119"/>
    </w:p>
    <w:tbl>
      <w:tblPr>
        <w:tblStyle w:val="PURTable"/>
        <w:tblW w:w="0" w:type="dxa"/>
        <w:tblLook w:val="04A0" w:firstRow="1" w:lastRow="0" w:firstColumn="1" w:lastColumn="0" w:noHBand="0" w:noVBand="1"/>
      </w:tblPr>
      <w:tblGrid>
        <w:gridCol w:w="3617"/>
        <w:gridCol w:w="3554"/>
        <w:gridCol w:w="3619"/>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SharePoint Server ja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Korvaavan palvelimen käyttöoikeudet: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2">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Verkkovierailuoikeudet: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URBreadcrumb"/>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65020833"/>
      <w:r>
        <w:instrText>Skype for Business Server</w:instrText>
      </w:r>
      <w:bookmarkEnd w:id="121"/>
      <w:r>
        <w:instrText>" \l 3</w:instrText>
      </w:r>
      <w:r>
        <w:fldChar w:fldCharType="end"/>
      </w:r>
    </w:p>
    <w:p w:rsidR="007D7459" w:rsidRDefault="001B273C">
      <w:pPr>
        <w:pStyle w:val="ProductList-Offering1SubSection"/>
        <w:outlineLvl w:val="3"/>
      </w:pPr>
      <w:bookmarkStart w:id="122" w:name="_Sec686"/>
      <w:r>
        <w:t>1. Ohjelman saatavuus</w:t>
      </w:r>
      <w:bookmarkEnd w:id="122"/>
    </w:p>
    <w:p w:rsidR="007D7459" w:rsidRDefault="007D7459">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7D74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416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 xml:space="preserve">Skype for Business Server 2015 Standard CAL </w:t>
            </w:r>
            <w:r>
              <w:fldChar w:fldCharType="begin"/>
            </w:r>
            <w:r>
              <w:instrText xml:space="preserve"> XE "Skype for Business Server 2015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Skype for Business Server 2015 Plus CAL</w:t>
            </w:r>
            <w:r>
              <w:fldChar w:fldCharType="begin"/>
            </w:r>
            <w:r>
              <w:instrText xml:space="preserve"> XE "Skype for Business Server 2015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4160" w:type="dxa"/>
            <w:tcBorders>
              <w:top w:val="dashed" w:sz="4" w:space="0" w:color="BFBFBF"/>
              <w:left w:val="none" w:sz="4" w:space="0" w:color="6E6E6E"/>
              <w:bottom w:val="none" w:sz="4" w:space="0" w:color="FFFFFF"/>
              <w:right w:val="none" w:sz="4" w:space="0" w:color="6E6E6E"/>
            </w:tcBorders>
          </w:tcPr>
          <w:p w:rsidR="007D7459" w:rsidRDefault="001B273C">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bl>
    <w:p w:rsidR="007D7459" w:rsidRDefault="001B273C">
      <w:pPr>
        <w:pStyle w:val="ProductList-Offering1SubSection"/>
        <w:outlineLvl w:val="3"/>
      </w:pPr>
      <w:bookmarkStart w:id="123" w:name="_Sec741"/>
      <w:r>
        <w:t>2. Tuotteen ehdot</w:t>
      </w:r>
      <w:bookmarkEnd w:id="123"/>
    </w:p>
    <w:tbl>
      <w:tblPr>
        <w:tblStyle w:val="PURTable"/>
        <w:tblW w:w="0" w:type="dxa"/>
        <w:tblLook w:val="04A0" w:firstRow="1" w:lastRow="0" w:firstColumn="1" w:lastColumn="0" w:noHBand="0" w:noVBand="1"/>
      </w:tblPr>
      <w:tblGrid>
        <w:gridCol w:w="3566"/>
        <w:gridCol w:w="3625"/>
        <w:gridCol w:w="3599"/>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Aiemmat versiot: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seurantaan: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1B273C">
      <w:pPr>
        <w:pStyle w:val="ProductList-Offering1SubSection"/>
        <w:outlineLvl w:val="3"/>
      </w:pPr>
      <w:bookmarkStart w:id="124" w:name="_Sec799"/>
      <w:r>
        <w:t>3. Käyttöoikeudet</w:t>
      </w:r>
      <w:bookmarkEnd w:id="124"/>
    </w:p>
    <w:tbl>
      <w:tblPr>
        <w:tblStyle w:val="PURTable"/>
        <w:tblW w:w="0" w:type="dxa"/>
        <w:tblLook w:val="04A0" w:firstRow="1" w:lastRow="0" w:firstColumn="1" w:lastColumn="0" w:noHBand="0" w:noVBand="1"/>
      </w:tblPr>
      <w:tblGrid>
        <w:gridCol w:w="3558"/>
        <w:gridCol w:w="3628"/>
        <w:gridCol w:w="3604"/>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7459" w:rsidRDefault="001B273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9"/>
        <w:gridCol w:w="3604"/>
        <w:gridCol w:w="3547"/>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7459" w:rsidRDefault="001B273C">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7D7459" w:rsidRDefault="001B273C">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7D7459" w:rsidRDefault="001B273C">
            <w:pPr>
              <w:pStyle w:val="ProductList-TableBody"/>
            </w:pPr>
            <w:r>
              <w:t>Skype for Business Online Plan 1 User SL</w:t>
            </w:r>
          </w:p>
        </w:tc>
      </w:tr>
      <w:tr w:rsidR="007D74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D7459" w:rsidRDefault="007D74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7459" w:rsidRDefault="001B273C">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7D7459" w:rsidRDefault="001B273C">
            <w:pPr>
              <w:pStyle w:val="ProductList-TableBody"/>
            </w:pPr>
            <w:r>
              <w:t>Skype for Business Online Plan 2 User SL</w:t>
            </w:r>
          </w:p>
        </w:tc>
      </w:tr>
      <w:tr w:rsidR="007D74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D7459" w:rsidRDefault="007D74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7459" w:rsidRDefault="001B273C">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7D7459" w:rsidRDefault="001B273C">
            <w:pPr>
              <w:pStyle w:val="ProductList-TableBody"/>
            </w:pPr>
            <w:r>
              <w:t>Skype for Business Online Plan 2G User SL</w:t>
            </w:r>
          </w:p>
        </w:tc>
      </w:tr>
      <w:tr w:rsidR="007D74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7459" w:rsidRDefault="007D74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7459" w:rsidRDefault="001B273C">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7D7459" w:rsidRDefault="007D7459">
            <w:pPr>
              <w:pStyle w:val="ProductList-TableBody"/>
            </w:pPr>
          </w:p>
        </w:tc>
      </w:tr>
    </w:tbl>
    <w:p w:rsidR="007D7459" w:rsidRDefault="007D7459">
      <w:pPr>
        <w:pStyle w:val="ProductList-Body"/>
      </w:pPr>
    </w:p>
    <w:p w:rsidR="007D7459" w:rsidRDefault="001B273C">
      <w:pPr>
        <w:pStyle w:val="ProductList-SubClauseHeading"/>
        <w:outlineLvl w:val="5"/>
      </w:pPr>
      <w:r>
        <w:t>3.1.1 Exchange Enterprise CAL -käyttöoikeuteen liittyvät Skype for Business Server -lisätoiminnot</w:t>
      </w:r>
    </w:p>
    <w:p w:rsidR="007D7459" w:rsidRDefault="001B273C">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01"/>
        <w:gridCol w:w="3479"/>
        <w:gridCol w:w="3450"/>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7459" w:rsidRDefault="001B273C">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7D7459" w:rsidRDefault="001B273C">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7D7459" w:rsidRDefault="001B273C">
            <w:pPr>
              <w:pStyle w:val="ProductList-TableBody"/>
            </w:pPr>
            <w:r>
              <w:t>Skype for Business Online Plan 2 User SL</w:t>
            </w:r>
          </w:p>
        </w:tc>
      </w:tr>
      <w:tr w:rsidR="007D74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D7459" w:rsidRDefault="007D74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7459" w:rsidRDefault="001B273C">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7D7459" w:rsidRDefault="001B273C">
            <w:pPr>
              <w:pStyle w:val="ProductList-TableBody"/>
            </w:pPr>
            <w:r>
              <w:t>Skype for Business Online Plan 2G User SL</w:t>
            </w:r>
          </w:p>
        </w:tc>
      </w:tr>
      <w:tr w:rsidR="007D74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D7459" w:rsidRDefault="007D74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7459" w:rsidRDefault="001B273C">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7D7459" w:rsidRDefault="001B273C">
            <w:pPr>
              <w:pStyle w:val="ProductList-TableBody"/>
            </w:pPr>
            <w:r>
              <w:t>Live Meeting Professional</w:t>
            </w:r>
            <w:r>
              <w:fldChar w:fldCharType="begin"/>
            </w:r>
            <w:r>
              <w:instrText xml:space="preserve"> XE "Live Meeting Professional" </w:instrText>
            </w:r>
            <w:r>
              <w:fldChar w:fldCharType="end"/>
            </w:r>
            <w:r>
              <w:t xml:space="preserve"> User SL</w:t>
            </w:r>
          </w:p>
        </w:tc>
      </w:tr>
      <w:tr w:rsidR="007D74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7459" w:rsidRDefault="007D74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7459" w:rsidRDefault="001B273C">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7D7459" w:rsidRDefault="007D7459">
            <w:pPr>
              <w:pStyle w:val="ProductList-TableBody"/>
            </w:pPr>
          </w:p>
        </w:tc>
      </w:tr>
    </w:tbl>
    <w:p w:rsidR="007D7459" w:rsidRDefault="007D7459">
      <w:pPr>
        <w:pStyle w:val="ProductList-BodyIndented"/>
      </w:pPr>
    </w:p>
    <w:p w:rsidR="007D7459" w:rsidRDefault="001B273C">
      <w:pPr>
        <w:pStyle w:val="ProductList-SubClauseHeading"/>
        <w:outlineLvl w:val="5"/>
      </w:pPr>
      <w:r>
        <w:t>3.1.2 Exchange Enterprise CAL -käyttöoikeuteen liittyvät Skype for Business Server Plus -lisätoiminnot</w:t>
      </w:r>
    </w:p>
    <w:p w:rsidR="007D7459" w:rsidRDefault="001B273C">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5"/>
        <w:gridCol w:w="3422"/>
        <w:gridCol w:w="3493"/>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7459" w:rsidRDefault="001B273C">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7D7459" w:rsidRDefault="001B273C">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7D7459" w:rsidRDefault="001B273C">
            <w:pPr>
              <w:pStyle w:val="ProductList-TableBody"/>
            </w:pPr>
            <w:r>
              <w:t xml:space="preserve">CAL-käyttöoikeutta vastaava (katso </w:t>
            </w:r>
            <w:hyperlink w:anchor="_Sec591">
              <w:r>
                <w:rPr>
                  <w:color w:val="00467F"/>
                  <w:u w:val="single"/>
                </w:rPr>
                <w:t>liite A</w:t>
              </w:r>
            </w:hyperlink>
            <w:r>
              <w:t>)</w:t>
            </w:r>
          </w:p>
        </w:tc>
      </w:tr>
      <w:tr w:rsidR="007D74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7459" w:rsidRDefault="007D74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7459" w:rsidRDefault="001B273C">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7D7459" w:rsidRDefault="001B273C">
            <w:pPr>
              <w:pStyle w:val="ProductList-TableBody"/>
            </w:pPr>
            <w:r>
              <w:t>Skype for Business Plus CAL User SL</w:t>
            </w:r>
          </w:p>
        </w:tc>
      </w:tr>
    </w:tbl>
    <w:p w:rsidR="007D7459" w:rsidRDefault="007D7459">
      <w:pPr>
        <w:pStyle w:val="ProductList-BodyIndented"/>
      </w:pPr>
    </w:p>
    <w:p w:rsidR="007D7459" w:rsidRDefault="001B273C">
      <w:pPr>
        <w:pStyle w:val="ProductList-ClauseHeading"/>
        <w:outlineLvl w:val="4"/>
      </w:pPr>
      <w:r>
        <w:t>3.2 Lisäohjelmisto</w:t>
      </w:r>
    </w:p>
    <w:tbl>
      <w:tblPr>
        <w:tblStyle w:val="PURTable"/>
        <w:tblW w:w="0" w:type="dxa"/>
        <w:tblLook w:val="04A0" w:firstRow="1" w:lastRow="0" w:firstColumn="1" w:lastColumn="0" w:noHBand="0" w:noVBand="1"/>
      </w:tblPr>
      <w:tblGrid>
        <w:gridCol w:w="3588"/>
        <w:gridCol w:w="3611"/>
        <w:gridCol w:w="3591"/>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7459" w:rsidRDefault="001B273C">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7D7459" w:rsidRDefault="001B273C">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7D7459" w:rsidRDefault="001B273C">
            <w:pPr>
              <w:pStyle w:val="ProductList-TableBody"/>
            </w:pPr>
            <w:r>
              <w:t>Audio/Video Conferencing Server Role</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lastRenderedPageBreak/>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Director Role</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Mediation Server Role</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Skype for Business Server 2015 -ohjauspaneeli</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Lync Server 2013 Group Chat Administration Tool</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PowerShell Snap-in</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Survivable Branch Appliance Role</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Video Interop Server Role</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pPr>
          </w:p>
        </w:tc>
      </w:tr>
    </w:tbl>
    <w:p w:rsidR="007D7459" w:rsidRDefault="001B273C">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12"/>
        <w:gridCol w:w="3557"/>
        <w:gridCol w:w="3621"/>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Korvaavan palvelimen käyttöoikeudet: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3">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Verkkovierailuoikeudet: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URBreadcrumb"/>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1HeadingNoBorder"/>
        <w:outlineLvl w:val="1"/>
      </w:pPr>
      <w:bookmarkStart w:id="126" w:name="_Sec883"/>
      <w:r>
        <w:t>R Server</w:t>
      </w:r>
      <w:bookmarkEnd w:id="126"/>
      <w:r>
        <w:fldChar w:fldCharType="begin"/>
      </w:r>
      <w:r>
        <w:instrText xml:space="preserve"> TC "</w:instrText>
      </w:r>
      <w:bookmarkStart w:id="127" w:name="_Toc465020834"/>
      <w:r>
        <w:instrText>R Server</w:instrText>
      </w:r>
      <w:bookmarkEnd w:id="127"/>
      <w:r>
        <w:instrText>" \l 2</w:instrText>
      </w:r>
      <w:r>
        <w:fldChar w:fldCharType="end"/>
      </w:r>
    </w:p>
    <w:p w:rsidR="007D7459" w:rsidRDefault="001B273C">
      <w:pPr>
        <w:pStyle w:val="ProductList-Offering1SubSection"/>
        <w:outlineLvl w:val="2"/>
      </w:pPr>
      <w:bookmarkStart w:id="128" w:name="_Sec884"/>
      <w:r>
        <w:t>1. Ohjelman saatavuus</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7D74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D7459" w:rsidRDefault="001B273C">
            <w:pPr>
              <w:pStyle w:val="ProductList-TableBody"/>
            </w:pPr>
            <w:r>
              <w:rPr>
                <w:color w:val="FFFFFF"/>
              </w:rPr>
              <w:t>Tuotteet</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4160" w:type="dxa"/>
            <w:tcBorders>
              <w:top w:val="none" w:sz="4" w:space="0" w:color="FFFFFF"/>
              <w:left w:val="none" w:sz="4" w:space="0" w:color="FFFFFF"/>
              <w:bottom w:val="dashed" w:sz="4" w:space="0" w:color="BFBFBF"/>
              <w:right w:val="none" w:sz="4" w:space="0" w:color="FFFFFF"/>
            </w:tcBorders>
          </w:tcPr>
          <w:p w:rsidR="007D7459" w:rsidRDefault="001B273C">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7D7459" w:rsidRDefault="001B273C">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7D7459" w:rsidRDefault="007D7459">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7D7459" w:rsidRDefault="007D745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D7459" w:rsidRDefault="007D74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4160" w:type="dxa"/>
            <w:tcBorders>
              <w:top w:val="dashed" w:sz="4" w:space="0" w:color="BFBFBF"/>
              <w:left w:val="none" w:sz="4" w:space="0" w:color="FFFFFF"/>
              <w:bottom w:val="dashed" w:sz="4" w:space="0" w:color="BFBFBF"/>
              <w:right w:val="none" w:sz="4" w:space="0" w:color="FFFFFF"/>
            </w:tcBorders>
          </w:tcPr>
          <w:p w:rsidR="007D7459" w:rsidRDefault="001B273C">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7D7459" w:rsidRDefault="001B273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D7459" w:rsidRDefault="007D745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D7459" w:rsidRDefault="007D745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D7459" w:rsidRDefault="007D74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4160" w:type="dxa"/>
            <w:tcBorders>
              <w:top w:val="dashed" w:sz="4" w:space="0" w:color="BFBFBF"/>
              <w:left w:val="none" w:sz="4" w:space="0" w:color="FFFFFF"/>
              <w:bottom w:val="none" w:sz="4" w:space="0" w:color="BFBFBF"/>
              <w:right w:val="none" w:sz="4" w:space="0" w:color="FFFFFF"/>
            </w:tcBorders>
          </w:tcPr>
          <w:p w:rsidR="007D7459" w:rsidRDefault="001B273C">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7D7459" w:rsidRDefault="001B273C">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7D7459" w:rsidRDefault="007D7459">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7D7459" w:rsidRDefault="007D7459">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7D7459" w:rsidRDefault="007D74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7D7459" w:rsidRDefault="001B273C">
      <w:pPr>
        <w:pStyle w:val="ProductList-Offering1SubSection"/>
        <w:outlineLvl w:val="2"/>
      </w:pPr>
      <w:bookmarkStart w:id="129" w:name="_Sec885"/>
      <w:r>
        <w:t>2. Tuotteen ehdot</w:t>
      </w:r>
      <w:bookmarkEnd w:id="129"/>
    </w:p>
    <w:tbl>
      <w:tblPr>
        <w:tblStyle w:val="PURTable"/>
        <w:tblW w:w="0" w:type="dxa"/>
        <w:tblLook w:val="04A0" w:firstRow="1" w:lastRow="0" w:firstColumn="1" w:lastColumn="0" w:noHBand="0" w:noVBand="1"/>
      </w:tblPr>
      <w:tblGrid>
        <w:gridCol w:w="3566"/>
        <w:gridCol w:w="3625"/>
        <w:gridCol w:w="3599"/>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Aiemmat versiot: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Liite B</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seurantaan: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1B273C">
      <w:pPr>
        <w:pStyle w:val="ProductList-Offering1SubSection"/>
        <w:outlineLvl w:val="2"/>
      </w:pPr>
      <w:bookmarkStart w:id="130" w:name="_Sec886"/>
      <w:r>
        <w:t>3. Käyttöoikeudet</w:t>
      </w:r>
      <w:bookmarkEnd w:id="130"/>
    </w:p>
    <w:tbl>
      <w:tblPr>
        <w:tblStyle w:val="PURTable"/>
        <w:tblW w:w="0" w:type="dxa"/>
        <w:tblLook w:val="04A0" w:firstRow="1" w:lastRow="0" w:firstColumn="1" w:lastColumn="0" w:noHBand="0" w:noVBand="1"/>
      </w:tblPr>
      <w:tblGrid>
        <w:gridCol w:w="3588"/>
        <w:gridCol w:w="3654"/>
        <w:gridCol w:w="3548"/>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 xml:space="preserve">Ydinkohtainen </w:t>
              </w:r>
            </w:hyperlink>
            <w:r>
              <w:t xml:space="preserve">– Linux-versiot, </w:t>
            </w:r>
            <w:hyperlink w:anchor="_Sec545">
              <w:r>
                <w:rPr>
                  <w:color w:val="00467F"/>
                  <w:u w:val="single"/>
                </w:rPr>
                <w:t xml:space="preserve">Erikoispalvelimet </w:t>
              </w:r>
            </w:hyperlink>
            <w:r>
              <w:t>– Hadoop- ja Teradata DB -versiot</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Erikoispalvelinversiot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Lisäohjelmistot: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Oikeuksiin sisältyvät teknologiat: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3"/>
      </w:pPr>
      <w:r>
        <w:t>3.1 R Server 2016 for Hadoop ja R Server for Teradata DB</w:t>
      </w:r>
    </w:p>
    <w:p w:rsidR="007D7459" w:rsidRDefault="001B273C">
      <w:pPr>
        <w:pStyle w:val="ProductList-Body"/>
      </w:pPr>
      <w:r>
        <w:t xml:space="preserve">Kukin R Server 2016 for Hadoopin ja R Server 2016 for Teradata DB:n Palvelinkäyttöoikeus kattaa enintään 24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ydintä.</w:t>
      </w:r>
    </w:p>
    <w:p w:rsidR="007D7459" w:rsidRDefault="007D7459">
      <w:pPr>
        <w:pStyle w:val="ProductList-Body"/>
      </w:pPr>
    </w:p>
    <w:p w:rsidR="007D7459" w:rsidRDefault="001B273C">
      <w:pPr>
        <w:pStyle w:val="ProductList-ClauseHeading"/>
        <w:outlineLvl w:val="3"/>
      </w:pPr>
      <w:r>
        <w:t>3.2 GNU Lesser General Public Licensed -kirjastot</w:t>
      </w:r>
    </w:p>
    <w:p w:rsidR="007D7459" w:rsidRDefault="001B273C">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R Server -ohjelmistoa tai muulla tavalla selvittää sen R Server -ohjelmiston (kaikki versiot) lähdekoodia ainoastaan siinä määrin, mitä ohjelmiston mukana tai siihen linkitetty GNU Lesser General Public License -käyttöoikeus sallii.</w:t>
      </w:r>
    </w:p>
    <w:p w:rsidR="007D7459" w:rsidRDefault="001B273C">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70"/>
        <w:gridCol w:w="3579"/>
        <w:gridCol w:w="3641"/>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Korvaavan palvelimen käyttöoikeudet: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Verkkovierailuoikeudet: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SA-ylläpitoa vastaavat oikeudet: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URBreadcrumb"/>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1HeadingNoBorder"/>
        <w:outlineLvl w:val="1"/>
      </w:pPr>
      <w:bookmarkStart w:id="132" w:name="_Sec614"/>
      <w:r>
        <w:lastRenderedPageBreak/>
        <w:t>SQL Server</w:t>
      </w:r>
      <w:bookmarkEnd w:id="132"/>
      <w:r>
        <w:fldChar w:fldCharType="begin"/>
      </w:r>
      <w:r>
        <w:instrText xml:space="preserve"> TC "</w:instrText>
      </w:r>
      <w:bookmarkStart w:id="133" w:name="_Toc465020835"/>
      <w:r>
        <w:instrText>SQL Server</w:instrText>
      </w:r>
      <w:bookmarkEnd w:id="133"/>
      <w:r>
        <w:instrText>" \l 2</w:instrText>
      </w:r>
      <w:r>
        <w:fldChar w:fldCharType="end"/>
      </w:r>
    </w:p>
    <w:p w:rsidR="007D7459" w:rsidRDefault="001B273C">
      <w:pPr>
        <w:pStyle w:val="ProductList-Offering1SubSection"/>
        <w:outlineLvl w:val="2"/>
      </w:pPr>
      <w:bookmarkStart w:id="134" w:name="_Sec688"/>
      <w:r>
        <w:t>1. Ohjelman saatavuus</w:t>
      </w:r>
      <w:bookmarkEnd w:id="134"/>
    </w:p>
    <w:tbl>
      <w:tblPr>
        <w:tblStyle w:val="PURTable"/>
        <w:tblW w:w="0" w:type="dxa"/>
        <w:tblLook w:val="04A0" w:firstRow="1" w:lastRow="0" w:firstColumn="1" w:lastColumn="0" w:noHBand="0" w:noVBand="1"/>
      </w:tblPr>
      <w:tblGrid>
        <w:gridCol w:w="4039"/>
        <w:gridCol w:w="611"/>
        <w:gridCol w:w="608"/>
        <w:gridCol w:w="610"/>
        <w:gridCol w:w="605"/>
        <w:gridCol w:w="608"/>
        <w:gridCol w:w="610"/>
        <w:gridCol w:w="614"/>
        <w:gridCol w:w="634"/>
        <w:gridCol w:w="618"/>
        <w:gridCol w:w="612"/>
        <w:gridCol w:w="615"/>
      </w:tblGrid>
      <w:tr w:rsidR="007D74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416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SQL Server 2016 Standard Core</w:t>
            </w:r>
            <w:r>
              <w:fldChar w:fldCharType="begin"/>
            </w:r>
            <w:r>
              <w:instrText xml:space="preserve"> XE "SQL Server 2016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SQL Server 2016 Enterprise Core</w:t>
            </w:r>
            <w:r>
              <w:fldChar w:fldCharType="begin"/>
            </w:r>
            <w:r>
              <w:instrText xml:space="preserve"> XE "SQL Server 2016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416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7D7459" w:rsidRDefault="007D7459">
      <w:pPr>
        <w:pStyle w:val="ProductList-Body"/>
      </w:pPr>
    </w:p>
    <w:p w:rsidR="007D7459" w:rsidRDefault="001B273C">
      <w:pPr>
        <w:pStyle w:val="ProductList-Offering1SubSection"/>
        <w:outlineLvl w:val="2"/>
      </w:pPr>
      <w:bookmarkStart w:id="135" w:name="_Sec743"/>
      <w:r>
        <w:t>2. Tuotteen ehdot</w:t>
      </w:r>
      <w:bookmarkEnd w:id="135"/>
    </w:p>
    <w:tbl>
      <w:tblPr>
        <w:tblStyle w:val="PURTable"/>
        <w:tblW w:w="0" w:type="dxa"/>
        <w:tblLook w:val="04A0" w:firstRow="1" w:lastRow="0" w:firstColumn="1" w:lastColumn="0" w:noHBand="0" w:noVBand="1"/>
      </w:tblPr>
      <w:tblGrid>
        <w:gridCol w:w="3566"/>
        <w:gridCol w:w="3625"/>
        <w:gridCol w:w="3599"/>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seurantaan: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3"/>
      </w:pPr>
      <w:r>
        <w:t>2.1 SQL Server 2016 Enterprise</w:t>
      </w:r>
    </w:p>
    <w:p w:rsidR="007D7459" w:rsidRDefault="001B273C">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2016 Enterpriselle</w:t>
      </w:r>
      <w:r>
        <w:fldChar w:fldCharType="begin"/>
      </w:r>
      <w:r>
        <w:instrText xml:space="preserve"> XE "SQL Server 2016 Enterpriselle" </w:instrText>
      </w:r>
      <w:r>
        <w:fldChar w:fldCharType="end"/>
      </w:r>
      <w:r>
        <w:t xml:space="preserve"> (Server/CAL) ei ole saatavilla. Nykyisten 2016-versioon päivittävien SA-asiakkaiden tulee perehtyä </w:t>
      </w:r>
      <w:hyperlink r:id="rId54">
        <w:r>
          <w:rPr>
            <w:color w:val="00467F"/>
            <w:u w:val="single"/>
          </w:rPr>
          <w:t>kesäkuussa 2016 julkaistuissa Tuotteen ehdoissa</w:t>
        </w:r>
      </w:hyperlink>
      <w:r>
        <w:t xml:space="preserve"> kuvattuihin käyttöoikeusehtoihin.</w:t>
      </w:r>
    </w:p>
    <w:p w:rsidR="007D7459" w:rsidRDefault="007D7459">
      <w:pPr>
        <w:pStyle w:val="ProductList-Body"/>
      </w:pPr>
    </w:p>
    <w:p w:rsidR="007D7459" w:rsidRDefault="001B273C">
      <w:pPr>
        <w:pStyle w:val="ProductList-ClauseHeading"/>
        <w:outlineLvl w:val="3"/>
      </w:pPr>
      <w:r>
        <w:t>2.2 SQL Server Parallel Data Warehouse</w:t>
      </w:r>
    </w:p>
    <w:p w:rsidR="007D7459" w:rsidRDefault="001B273C">
      <w:pPr>
        <w:pStyle w:val="ProductList-Body"/>
      </w:pPr>
      <w:r>
        <w:t>SQL Server Parallel Data Warehousen käyttöön ottaminen SQL Server 2016 Enterprise -asiakkailla</w:t>
      </w:r>
      <w:r>
        <w:fldChar w:fldCharType="begin"/>
      </w:r>
      <w:r>
        <w:instrText xml:space="preserve"> XE "SQL Server 2016 Enterprise -asiakkailla" </w:instrText>
      </w:r>
      <w:r>
        <w:fldChar w:fldCharType="end"/>
      </w:r>
      <w:r>
        <w:t>. Asiakkaat ovat oikeutettuja käyttämään vain niitä ohjelmiston koontikäännöksiä, jotka on julkaistu SA-ylläpidon aikana.</w:t>
      </w:r>
    </w:p>
    <w:p w:rsidR="007D7459" w:rsidRDefault="007D7459">
      <w:pPr>
        <w:pStyle w:val="ProductList-Body"/>
      </w:pPr>
    </w:p>
    <w:p w:rsidR="007D7459" w:rsidRDefault="001B273C">
      <w:pPr>
        <w:pStyle w:val="ProductList-ClauseHeading"/>
        <w:outlineLvl w:val="3"/>
      </w:pPr>
      <w:r>
        <w:t>2.3 SQL Server Parallel Data Warehousen valinnainen koontikäännös ilman Oracle Javaa</w:t>
      </w:r>
    </w:p>
    <w:p w:rsidR="007D7459" w:rsidRDefault="001B273C">
      <w:pPr>
        <w:pStyle w:val="ProductList-Body"/>
      </w:pPr>
      <w:r>
        <w:t xml:space="preserve">Asiakkaat voivat hankkia tuotteen koontikäännöksen Oracle Javan kanssa tai pyydettäessä ilman Oracle Javaa. Lisätietoja on osoitteessa </w:t>
      </w:r>
      <w:hyperlink r:id="rId55">
        <w:r>
          <w:rPr>
            <w:color w:val="00467F"/>
            <w:u w:val="single"/>
          </w:rPr>
          <w:t>http://www.microsoft.com/en-us/sqlserver/solutions-technologies/data-warehousing/pdw.aspx</w:t>
        </w:r>
      </w:hyperlink>
      <w:r>
        <w:t>.</w:t>
      </w:r>
    </w:p>
    <w:p w:rsidR="007D7459" w:rsidRDefault="001B273C">
      <w:pPr>
        <w:pStyle w:val="ProductList-Offering1SubSection"/>
        <w:outlineLvl w:val="2"/>
      </w:pPr>
      <w:bookmarkStart w:id="136" w:name="_Sec794"/>
      <w:r>
        <w:t>3. Käyttöoikeudet</w:t>
      </w:r>
      <w:bookmarkEnd w:id="136"/>
    </w:p>
    <w:tbl>
      <w:tblPr>
        <w:tblStyle w:val="PURTable"/>
        <w:tblW w:w="0" w:type="dxa"/>
        <w:tblLook w:val="04A0" w:firstRow="1" w:lastRow="0" w:firstColumn="1" w:lastColumn="0" w:noHBand="0" w:noVBand="1"/>
      </w:tblPr>
      <w:tblGrid>
        <w:gridCol w:w="3558"/>
        <w:gridCol w:w="3628"/>
        <w:gridCol w:w="3604"/>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681"/>
        <w:gridCol w:w="3581"/>
        <w:gridCol w:w="3528"/>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D7459" w:rsidRDefault="001B273C">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7D7459" w:rsidRDefault="001B273C">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3"/>
      </w:pPr>
      <w:r>
        <w:t>3.2 SQL Serverin aiempiin versioihin tehtävät automaattiset päivitykset</w:t>
      </w:r>
    </w:p>
    <w:p w:rsidR="007D7459" w:rsidRDefault="001B273C">
      <w:pPr>
        <w:pStyle w:val="ProductList-Body"/>
      </w:pPr>
      <w:r>
        <w:t xml:space="preserve">Jos ohjelmisto on asennettu sellaisiin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rsidR="007D7459" w:rsidRDefault="007D7459">
      <w:pPr>
        <w:pStyle w:val="ProductList-Body"/>
      </w:pPr>
    </w:p>
    <w:p w:rsidR="007D7459" w:rsidRDefault="001B273C">
      <w:pPr>
        <w:pStyle w:val="ProductList-ClauseHeading"/>
        <w:outlineLvl w:val="3"/>
      </w:pPr>
      <w:r>
        <w:t>3.3 Standard-versioiden kopioiden käyttäminen</w:t>
      </w:r>
    </w:p>
    <w:p w:rsidR="007D7459" w:rsidRDefault="001B273C">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rsidR="007D7459" w:rsidRDefault="007D7459">
      <w:pPr>
        <w:pStyle w:val="ProductList-Body"/>
      </w:pPr>
    </w:p>
    <w:p w:rsidR="007D7459" w:rsidRDefault="001B273C">
      <w:pPr>
        <w:pStyle w:val="ProductList-ClauseHeading"/>
        <w:outlineLvl w:val="3"/>
      </w:pPr>
      <w:r>
        <w:lastRenderedPageBreak/>
        <w:t>3.4 Parallel Data Warehousen (PDW) korvaavat palvelimet</w:t>
      </w:r>
    </w:p>
    <w:p w:rsidR="007D7459" w:rsidRDefault="001B273C">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rsidR="007D7459" w:rsidRDefault="007D7459">
      <w:pPr>
        <w:pStyle w:val="ProductList-Body"/>
      </w:pPr>
    </w:p>
    <w:p w:rsidR="007D7459" w:rsidRDefault="001B273C">
      <w:pPr>
        <w:pStyle w:val="ProductList-ClauseHeading"/>
        <w:outlineLvl w:val="3"/>
      </w:pPr>
      <w:r>
        <w:t>3.5 Lisäohjelmisto</w:t>
      </w:r>
    </w:p>
    <w:p w:rsidR="007D7459" w:rsidRDefault="001B273C">
      <w:pPr>
        <w:pStyle w:val="ProductList-SubClauseHeading"/>
        <w:outlineLvl w:val="4"/>
      </w:pPr>
      <w:r>
        <w:t>3.5.1 Lisäohjelmisto – kaikki (paitsi Parallel Data Warehouse)</w:t>
      </w:r>
    </w:p>
    <w:tbl>
      <w:tblPr>
        <w:tblStyle w:val="PURTable0"/>
        <w:tblW w:w="0" w:type="dxa"/>
        <w:tblLook w:val="04A0" w:firstRow="1" w:lastRow="0" w:firstColumn="1" w:lastColumn="0" w:noHBand="0" w:noVBand="1"/>
      </w:tblPr>
      <w:tblGrid>
        <w:gridCol w:w="3610"/>
        <w:gridCol w:w="3410"/>
        <w:gridCol w:w="3410"/>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7459" w:rsidRDefault="001B273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D7459" w:rsidRDefault="001B273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7D7459" w:rsidRDefault="001B273C">
            <w:pPr>
              <w:pStyle w:val="ProductList-TableBody"/>
            </w:pPr>
            <w:r>
              <w:t>Client Tools Connectivity</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Distributed Replay Client</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Management Tools - Complete</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pPr>
          </w:p>
        </w:tc>
      </w:tr>
    </w:tbl>
    <w:p w:rsidR="007D7459" w:rsidRDefault="007D7459">
      <w:pPr>
        <w:pStyle w:val="ProductList-BodyIndented"/>
      </w:pPr>
    </w:p>
    <w:p w:rsidR="007D7459" w:rsidRDefault="001B273C">
      <w:pPr>
        <w:pStyle w:val="ProductList-SubClauseHeading"/>
        <w:outlineLvl w:val="4"/>
      </w:pPr>
      <w:r>
        <w:t>3.5.2 Lisäohjelmisto - Parallel Data Warehouse</w:t>
      </w:r>
    </w:p>
    <w:tbl>
      <w:tblPr>
        <w:tblStyle w:val="PURTable0"/>
        <w:tblW w:w="0" w:type="dxa"/>
        <w:tblLook w:val="04A0" w:firstRow="1" w:lastRow="0" w:firstColumn="1" w:lastColumn="0" w:noHBand="0" w:noVBand="1"/>
      </w:tblPr>
      <w:tblGrid>
        <w:gridCol w:w="3552"/>
        <w:gridCol w:w="3439"/>
        <w:gridCol w:w="3439"/>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7459" w:rsidRDefault="001B273C">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7D7459" w:rsidRDefault="007D74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D7459" w:rsidRDefault="007D7459">
            <w:pPr>
              <w:pStyle w:val="ProductList-TableBody"/>
            </w:pPr>
          </w:p>
        </w:tc>
      </w:tr>
    </w:tbl>
    <w:p w:rsidR="007D7459" w:rsidRDefault="001B273C">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70"/>
        <w:gridCol w:w="3579"/>
        <w:gridCol w:w="3641"/>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(ei sovelleta Parallel Data Warehouseen)</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(ei sovelleta Parallel Data Warehouseen)</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SQL Server 2014 Business Intelligence ja Parallel Data Warehouse (Osa 4)</w:t>
            </w:r>
          </w:p>
          <w:p w:rsidR="007D7459" w:rsidRDefault="00CA2BCB">
            <w:pPr>
              <w:pStyle w:val="ProductList-TableBody"/>
            </w:pPr>
            <w:hyperlink r:id="rId56">
              <w:r w:rsidR="001B273C">
                <w:rPr>
                  <w:color w:val="00467F"/>
                  <w:u w:val="single"/>
                </w:rPr>
                <w:t>Tuoteluettelo – maaliskuu 2014 ja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Verkkovierailuoikeudet: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SA-ylläpitoa vastaavat oikeudet: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URBreadcrumb"/>
      </w:pPr>
    </w:p>
    <w:p w:rsidR="007D7459" w:rsidRDefault="001B273C">
      <w:pPr>
        <w:pStyle w:val="ProductList-ClauseHeading"/>
        <w:outlineLvl w:val="3"/>
      </w:pPr>
      <w:r>
        <w:t>4.1 SQL Server 2016 Enterprise Core – Rajoittamaton virtualisointi</w:t>
      </w:r>
    </w:p>
    <w:p w:rsidR="007D7459" w:rsidRDefault="001B273C">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ydinkäyttöoikeudelle.</w:t>
      </w:r>
    </w:p>
    <w:p w:rsidR="007D7459" w:rsidRDefault="007D7459">
      <w:pPr>
        <w:pStyle w:val="ProductList-Body"/>
      </w:pPr>
    </w:p>
    <w:p w:rsidR="007D7459" w:rsidRDefault="001B273C">
      <w:pPr>
        <w:pStyle w:val="ProductList-ClauseHeading"/>
        <w:outlineLvl w:val="3"/>
      </w:pPr>
      <w:r>
        <w:t>4.2 SQL Server 2016 Enterprise Core – Parallel Data Warehousen ominaisuuspäivitykset</w:t>
      </w:r>
    </w:p>
    <w:p w:rsidR="007D7459" w:rsidRDefault="001B273C">
      <w:pPr>
        <w:pStyle w:val="ProductList-Body"/>
      </w:pPr>
      <w:r>
        <w:t>Asiakkaat, joilla on SA-ylläpito, ovat oikeutettuja Parallel Data Warehousen ominaisuuksien julkaisuihin (esimerkiksi laitepäivityksiin), jotka ovat saatavilla suurempien tuotejulkaisujen välillä.</w:t>
      </w:r>
    </w:p>
    <w:p w:rsidR="007D7459" w:rsidRDefault="007D7459">
      <w:pPr>
        <w:pStyle w:val="ProductList-Body"/>
      </w:pPr>
    </w:p>
    <w:p w:rsidR="007D7459" w:rsidRDefault="001B273C">
      <w:pPr>
        <w:pStyle w:val="ProductList-ClauseHeading"/>
        <w:outlineLvl w:val="3"/>
      </w:pPr>
      <w:r>
        <w:t>4.3 SQL Serverin lunastusoptio Application Platform -liittymäsopimuksessa (EAP)</w:t>
      </w:r>
    </w:p>
    <w:p w:rsidR="007D7459" w:rsidRDefault="001B273C">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rsidR="007D7459" w:rsidRDefault="007D7459">
      <w:pPr>
        <w:pStyle w:val="PURBreadcrumb"/>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GroupHeading"/>
        <w:outlineLvl w:val="1"/>
      </w:pPr>
      <w:bookmarkStart w:id="138" w:name="_Sec615"/>
      <w:r>
        <w:t>System Center</w:t>
      </w:r>
      <w:bookmarkEnd w:id="138"/>
      <w:r>
        <w:fldChar w:fldCharType="begin"/>
      </w:r>
      <w:r>
        <w:instrText xml:space="preserve"> TC "</w:instrText>
      </w:r>
      <w:bookmarkStart w:id="139" w:name="_Toc465020836"/>
      <w:r>
        <w:instrText>System Center</w:instrText>
      </w:r>
      <w:bookmarkEnd w:id="139"/>
      <w:r>
        <w:instrText>" \l 2</w:instrText>
      </w:r>
      <w:r>
        <w:fldChar w:fldCharType="end"/>
      </w:r>
    </w:p>
    <w:p w:rsidR="007D7459" w:rsidRDefault="001B273C">
      <w:pPr>
        <w:pStyle w:val="ProductList-Offering2HeadingNoBorder"/>
        <w:outlineLvl w:val="2"/>
      </w:pPr>
      <w:bookmarkStart w:id="140" w:name="_Sec642"/>
      <w:r>
        <w:t>System Center Server</w:t>
      </w:r>
      <w:bookmarkEnd w:id="140"/>
      <w:r>
        <w:fldChar w:fldCharType="begin"/>
      </w:r>
      <w:r>
        <w:instrText xml:space="preserve"> TC "</w:instrText>
      </w:r>
      <w:bookmarkStart w:id="141" w:name="_Toc465020837"/>
      <w:r>
        <w:instrText>System Center Server</w:instrText>
      </w:r>
      <w:bookmarkEnd w:id="141"/>
      <w:r>
        <w:instrText>" \l 3</w:instrText>
      </w:r>
      <w:r>
        <w:fldChar w:fldCharType="end"/>
      </w:r>
    </w:p>
    <w:p w:rsidR="007D7459" w:rsidRDefault="001B273C">
      <w:pPr>
        <w:pStyle w:val="ProductList-Offering1SubSection"/>
        <w:outlineLvl w:val="3"/>
      </w:pPr>
      <w:bookmarkStart w:id="142" w:name="_Sec689"/>
      <w:r>
        <w:t>1. Ohjelman saatavuus</w:t>
      </w:r>
      <w:bookmarkEnd w:id="142"/>
    </w:p>
    <w:tbl>
      <w:tblPr>
        <w:tblStyle w:val="PURTable"/>
        <w:tblW w:w="0" w:type="dxa"/>
        <w:tblLook w:val="04A0" w:firstRow="1" w:lastRow="0" w:firstColumn="1" w:lastColumn="0" w:noHBand="0" w:noVBand="1"/>
      </w:tblPr>
      <w:tblGrid>
        <w:gridCol w:w="4044"/>
        <w:gridCol w:w="615"/>
        <w:gridCol w:w="601"/>
        <w:gridCol w:w="611"/>
        <w:gridCol w:w="606"/>
        <w:gridCol w:w="609"/>
        <w:gridCol w:w="611"/>
        <w:gridCol w:w="615"/>
        <w:gridCol w:w="634"/>
        <w:gridCol w:w="618"/>
        <w:gridCol w:w="612"/>
        <w:gridCol w:w="608"/>
      </w:tblGrid>
      <w:tr w:rsidR="007D74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416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(2 kpl ydinkäyttöoikeuksia)</w:t>
            </w:r>
          </w:p>
        </w:tc>
        <w:tc>
          <w:tcPr>
            <w:tcW w:w="6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D7459" w:rsidRDefault="001B273C">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416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(2 kpl ydinkäyttöoikeuksia)</w:t>
            </w:r>
          </w:p>
        </w:tc>
        <w:tc>
          <w:tcPr>
            <w:tcW w:w="62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7D7459" w:rsidRDefault="001B273C">
      <w:pPr>
        <w:pStyle w:val="ProductList-Offering1SubSection"/>
        <w:outlineLvl w:val="3"/>
      </w:pPr>
      <w:bookmarkStart w:id="143" w:name="_Sec744"/>
      <w:r>
        <w:t>2. Tuotteen ehdot</w:t>
      </w:r>
      <w:bookmarkEnd w:id="143"/>
    </w:p>
    <w:tbl>
      <w:tblPr>
        <w:tblStyle w:val="PURTable"/>
        <w:tblW w:w="0" w:type="dxa"/>
        <w:tblLook w:val="04A0" w:firstRow="1" w:lastRow="0" w:firstColumn="1" w:lastColumn="0" w:noHBand="0" w:noVBand="1"/>
      </w:tblPr>
      <w:tblGrid>
        <w:gridCol w:w="3566"/>
        <w:gridCol w:w="3625"/>
        <w:gridCol w:w="3599"/>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Aiemmat versiot: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seurantaan: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Offering1SubSection"/>
        <w:outlineLvl w:val="3"/>
      </w:pPr>
      <w:bookmarkStart w:id="144" w:name="_Sec797"/>
      <w:r>
        <w:lastRenderedPageBreak/>
        <w:t>3. Käyttöoikeudet</w:t>
      </w:r>
      <w:bookmarkEnd w:id="144"/>
    </w:p>
    <w:tbl>
      <w:tblPr>
        <w:tblStyle w:val="PURTable"/>
        <w:tblW w:w="0" w:type="dxa"/>
        <w:tblLook w:val="04A0" w:firstRow="1" w:lastRow="0" w:firstColumn="1" w:lastColumn="0" w:noHBand="0" w:noVBand="1"/>
      </w:tblPr>
      <w:tblGrid>
        <w:gridCol w:w="3558"/>
        <w:gridCol w:w="3628"/>
        <w:gridCol w:w="3604"/>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Lisäohjelmistot: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4"/>
      </w:pPr>
      <w:r>
        <w:t>3.1 Hallintakäyttöoikeus - System Center 2016 Standard</w:t>
      </w:r>
    </w:p>
    <w:tbl>
      <w:tblPr>
        <w:tblStyle w:val="PURTable"/>
        <w:tblW w:w="0" w:type="dxa"/>
        <w:tblLook w:val="04A0" w:firstRow="1" w:lastRow="0" w:firstColumn="1" w:lastColumn="0" w:noHBand="0" w:noVBand="1"/>
      </w:tblPr>
      <w:tblGrid>
        <w:gridCol w:w="3728"/>
        <w:gridCol w:w="3594"/>
        <w:gridCol w:w="3468"/>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7459" w:rsidRDefault="001B273C">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7D7459" w:rsidRDefault="001B273C">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4"/>
      </w:pPr>
      <w:r>
        <w:t>3.2 Hallintakäyttöoikeus - System Center 2016 Datacenter</w:t>
      </w:r>
    </w:p>
    <w:tbl>
      <w:tblPr>
        <w:tblStyle w:val="PURTable"/>
        <w:tblW w:w="0" w:type="dxa"/>
        <w:tblLook w:val="04A0" w:firstRow="1" w:lastRow="0" w:firstColumn="1" w:lastColumn="0" w:noHBand="0" w:noVBand="1"/>
      </w:tblPr>
      <w:tblGrid>
        <w:gridCol w:w="3728"/>
        <w:gridCol w:w="3594"/>
        <w:gridCol w:w="3468"/>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7459" w:rsidRDefault="001B273C">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7D7459" w:rsidRDefault="001B273C">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4"/>
      </w:pPr>
      <w:r>
        <w:t>3.3 SQL Server Technology</w:t>
      </w:r>
    </w:p>
    <w:p w:rsidR="007D7459" w:rsidRDefault="001B273C">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7D7459" w:rsidRDefault="007D7459">
      <w:pPr>
        <w:pStyle w:val="ProductList-Body"/>
      </w:pPr>
    </w:p>
    <w:p w:rsidR="007D7459" w:rsidRDefault="001B273C">
      <w:pPr>
        <w:pStyle w:val="ProductList-ClauseHeading"/>
        <w:outlineLvl w:val="4"/>
      </w:pPr>
      <w:r>
        <w:t>3.4 Windows Server -säilöt</w:t>
      </w:r>
    </w:p>
    <w:p w:rsidR="007D7459" w:rsidRDefault="001B273C">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7D7459" w:rsidRDefault="001B273C">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70"/>
        <w:gridCol w:w="3579"/>
        <w:gridCol w:w="3641"/>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Korvaavan palvelimen käyttöoikeudet: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7">
              <w:r>
                <w:rPr>
                  <w:color w:val="00467F"/>
                  <w:u w:val="single"/>
                </w:rPr>
                <w:t>Tuoteluettelo – lokakuu 2013</w:t>
              </w:r>
            </w:hyperlink>
            <w:r>
              <w:t xml:space="preserve">, </w:t>
            </w:r>
            <w:hyperlink r:id="rId58">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Verkkovierailuoikeudet: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4"/>
      </w:pPr>
      <w:r>
        <w:t>4.1 Nano Server</w:t>
      </w:r>
    </w:p>
    <w:p w:rsidR="007D7459" w:rsidRDefault="001B273C">
      <w:pPr>
        <w:pStyle w:val="ProductList-Body"/>
      </w:pPr>
      <w:r>
        <w:t>Asiakkaan, joilla on aktiivinen SA-ylläpito System Center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saavat Hallita Nano Server -käyttöönottovaihtoehtoa. </w:t>
      </w:r>
    </w:p>
    <w:p w:rsidR="007D7459" w:rsidRDefault="007D7459">
      <w:pPr>
        <w:pStyle w:val="ProductList-Body"/>
      </w:pPr>
    </w:p>
    <w:p w:rsidR="007D7459" w:rsidRDefault="001B273C">
      <w:pPr>
        <w:pStyle w:val="ProductList-ClauseHeading"/>
        <w:outlineLvl w:val="4"/>
      </w:pPr>
      <w:r>
        <w:t>4.2 System Center Configuration Managerin nykyisen version oikeudet</w:t>
      </w:r>
    </w:p>
    <w:p w:rsidR="007D7459" w:rsidRDefault="001B273C">
      <w:pPr>
        <w:pStyle w:val="ProductList-Body"/>
      </w:pPr>
      <w:r>
        <w:t>Asiakkaan, joilla on aktiivinen SA-ylläpito System Center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rsidR="007D7459" w:rsidRDefault="007D7459">
      <w:pPr>
        <w:pStyle w:val="ProductList-ClauseHeading"/>
        <w:outlineLvl w:val="4"/>
      </w:pPr>
    </w:p>
    <w:p w:rsidR="007D7459" w:rsidRDefault="001B273C">
      <w:pPr>
        <w:pStyle w:val="ProductList-ClauseHeading"/>
        <w:outlineLvl w:val="4"/>
      </w:pPr>
      <w:r>
        <w:t>4.3 System Center Global Service Monitor</w:t>
      </w:r>
    </w:p>
    <w:p w:rsidR="007D7459" w:rsidRDefault="001B273C">
      <w:pPr>
        <w:pStyle w:val="ProductList-Body"/>
      </w:pPr>
      <w:r>
        <w:t xml:space="preserve">Asiakkaat, joilla on aktiivinen SA-ylläpito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voivat käyttää System Center Global Service Monitoria</w:t>
      </w:r>
      <w:r>
        <w:fldChar w:fldCharType="begin"/>
      </w:r>
      <w:r>
        <w:instrText xml:space="preserve"> XE "System Center Global Service Monitoria" </w:instrText>
      </w:r>
      <w:r>
        <w:fldChar w:fldCharType="end"/>
      </w:r>
      <w:r>
        <w:t xml:space="preserve"> valvomaan verkkosovelluksia, jotka toimivat näillä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Hallintakäyttöoikeuksilla</w:t>
      </w:r>
      <w:r>
        <w:fldChar w:fldCharType="end"/>
      </w:r>
      <w:r>
        <w:t xml:space="preserve"> hankituissa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Tämän Online-palvelun käyttöä koskevat Online-palveluiden ehdot.</w:t>
      </w:r>
    </w:p>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65020838"/>
      <w:r>
        <w:instrText>System Center Client Management Suite</w:instrText>
      </w:r>
      <w:bookmarkEnd w:id="147"/>
      <w:r>
        <w:instrText>" \l 3</w:instrText>
      </w:r>
      <w:r>
        <w:fldChar w:fldCharType="end"/>
      </w:r>
    </w:p>
    <w:p w:rsidR="007D7459" w:rsidRDefault="001B273C">
      <w:pPr>
        <w:pStyle w:val="ProductList-Offering1SubSection"/>
        <w:outlineLvl w:val="3"/>
      </w:pPr>
      <w:bookmarkStart w:id="148" w:name="_Sec690"/>
      <w:r>
        <w:t>1. Ohjelman saatavuus</w:t>
      </w:r>
      <w:bookmarkEnd w:id="148"/>
    </w:p>
    <w:tbl>
      <w:tblPr>
        <w:tblStyle w:val="PURTable"/>
        <w:tblW w:w="0" w:type="dxa"/>
        <w:tblLook w:val="04A0" w:firstRow="1" w:lastRow="0" w:firstColumn="1" w:lastColumn="0" w:noHBand="0" w:noVBand="1"/>
      </w:tblPr>
      <w:tblGrid>
        <w:gridCol w:w="3989"/>
        <w:gridCol w:w="611"/>
        <w:gridCol w:w="596"/>
        <w:gridCol w:w="604"/>
        <w:gridCol w:w="595"/>
        <w:gridCol w:w="706"/>
        <w:gridCol w:w="604"/>
        <w:gridCol w:w="611"/>
        <w:gridCol w:w="634"/>
        <w:gridCol w:w="617"/>
        <w:gridCol w:w="606"/>
        <w:gridCol w:w="611"/>
      </w:tblGrid>
      <w:tr w:rsidR="007D74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416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pPr>
            <w:r>
              <w:t>System Center 2016 R2 Client Management Suite</w:t>
            </w:r>
            <w:r>
              <w:fldChar w:fldCharType="begin"/>
            </w:r>
            <w:r>
              <w:instrText xml:space="preserve"> XE "System Center 2016 R2 Client Management Suite" </w:instrText>
            </w:r>
            <w:r>
              <w:fldChar w:fldCharType="end"/>
            </w:r>
            <w:r>
              <w:t xml:space="preserve"> / käyttöjärjestelmäympäristö (Client ML)</w:t>
            </w:r>
          </w:p>
        </w:tc>
        <w:tc>
          <w:tcPr>
            <w:tcW w:w="6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416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pPr>
            <w:r>
              <w:t>System Center 2016 Client Management Suite</w:t>
            </w:r>
            <w:r>
              <w:fldChar w:fldCharType="begin"/>
            </w:r>
            <w:r>
              <w:instrText xml:space="preserve"> XE "System Center 2016 Client Management Suite"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7459" w:rsidRDefault="001B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bl>
    <w:p w:rsidR="007D7459" w:rsidRDefault="001B273C">
      <w:pPr>
        <w:pStyle w:val="ProductList-Offering1SubSection"/>
        <w:outlineLvl w:val="3"/>
      </w:pPr>
      <w:bookmarkStart w:id="149" w:name="_Sec745"/>
      <w:r>
        <w:t>2. Tuotteen ehdot</w:t>
      </w:r>
      <w:bookmarkEnd w:id="149"/>
    </w:p>
    <w:tbl>
      <w:tblPr>
        <w:tblStyle w:val="PURTable"/>
        <w:tblW w:w="0" w:type="dxa"/>
        <w:tblLook w:val="04A0" w:firstRow="1" w:lastRow="0" w:firstColumn="1" w:lastColumn="0" w:noHBand="0" w:noVBand="1"/>
      </w:tblPr>
      <w:tblGrid>
        <w:gridCol w:w="3566"/>
        <w:gridCol w:w="3625"/>
        <w:gridCol w:w="3599"/>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Aiemmat versiot: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"Kampanjat: Osoittaa, että Tuotteeseen on rajallisen ajan tarjouksia, jotka on kuvattu liitteessä E – Kampanjat." </w:instrText>
            </w:r>
            <w:r>
              <w:fldChar w:fldCharType="separate"/>
            </w:r>
            <w:r>
              <w:rPr>
                <w:color w:val="0563C1"/>
              </w:rPr>
              <w:t>Kampanjat</w:t>
            </w:r>
            <w:r>
              <w:fldChar w:fldCharType="end"/>
            </w:r>
            <w:r>
              <w:t xml:space="preserve">: System Center Client Management Suite -kampanja </w:t>
            </w:r>
            <w:hyperlink w:anchor="_Sec867">
              <w:r>
                <w:rPr>
                  <w:color w:val="00467F"/>
                  <w:u w:val="single"/>
                </w:rPr>
                <w:t>liite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seurantaan: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1B273C">
      <w:pPr>
        <w:pStyle w:val="ProductList-Offering1SubSection"/>
        <w:outlineLvl w:val="3"/>
      </w:pPr>
      <w:bookmarkStart w:id="150" w:name="_Sec801"/>
      <w:r>
        <w:lastRenderedPageBreak/>
        <w:t>3. Käyttöoikeudet</w:t>
      </w:r>
      <w:bookmarkEnd w:id="150"/>
    </w:p>
    <w:tbl>
      <w:tblPr>
        <w:tblStyle w:val="PURTable"/>
        <w:tblW w:w="0" w:type="dxa"/>
        <w:tblLook w:val="04A0" w:firstRow="1" w:lastRow="0" w:firstColumn="1" w:lastColumn="0" w:noHBand="0" w:noVBand="1"/>
      </w:tblPr>
      <w:tblGrid>
        <w:gridCol w:w="3558"/>
        <w:gridCol w:w="3628"/>
        <w:gridCol w:w="3604"/>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Lisäohjelmistot: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4"/>
      </w:pPr>
      <w:r>
        <w:t>3.1 Hallintakäyttöoikeus - System Center 2016 Standard</w:t>
      </w:r>
    </w:p>
    <w:tbl>
      <w:tblPr>
        <w:tblStyle w:val="PURTable"/>
        <w:tblW w:w="0" w:type="dxa"/>
        <w:tblLook w:val="04A0" w:firstRow="1" w:lastRow="0" w:firstColumn="1" w:lastColumn="0" w:noHBand="0" w:noVBand="1"/>
      </w:tblPr>
      <w:tblGrid>
        <w:gridCol w:w="3723"/>
        <w:gridCol w:w="3654"/>
        <w:gridCol w:w="3413"/>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7459" w:rsidRDefault="001B273C">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7D7459" w:rsidRDefault="001B273C">
            <w:pPr>
              <w:pStyle w:val="ProductList-TableBody"/>
            </w:pPr>
            <w:r>
              <w:t>System Center 2016 Client Management Suite -käyttöoikeus (käyttäjä tai käyttöoikeusympäristö)</w:t>
            </w:r>
          </w:p>
        </w:tc>
        <w:tc>
          <w:tcPr>
            <w:tcW w:w="4040" w:type="dxa"/>
            <w:tcBorders>
              <w:top w:val="single" w:sz="18" w:space="0" w:color="0072C6"/>
              <w:left w:val="none" w:sz="4" w:space="0" w:color="000000"/>
              <w:bottom w:val="single" w:sz="4" w:space="0" w:color="000000"/>
              <w:right w:val="single" w:sz="4" w:space="0" w:color="000000"/>
            </w:tcBorders>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4"/>
      </w:pPr>
      <w:r>
        <w:t>3.2 SQL Server Technology</w:t>
      </w:r>
    </w:p>
    <w:p w:rsidR="007D7459" w:rsidRDefault="001B273C">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7D7459" w:rsidRDefault="001B273C">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70"/>
        <w:gridCol w:w="3579"/>
        <w:gridCol w:w="3641"/>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Korvaavan palvelimen käyttöoikeudet: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9">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Verkkovierailuoikeudet: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65020839"/>
      <w:r>
        <w:instrText>System Center Configuration Manager</w:instrText>
      </w:r>
      <w:bookmarkEnd w:id="153"/>
      <w:r>
        <w:instrText>" \l 3</w:instrText>
      </w:r>
      <w:r>
        <w:fldChar w:fldCharType="end"/>
      </w:r>
    </w:p>
    <w:p w:rsidR="007D7459" w:rsidRDefault="001B273C">
      <w:pPr>
        <w:pStyle w:val="ProductList-Offering1SubSection"/>
        <w:outlineLvl w:val="3"/>
      </w:pPr>
      <w:bookmarkStart w:id="154" w:name="_Sec691"/>
      <w:r>
        <w:t>1. Ohjelman saatavuus</w:t>
      </w:r>
      <w:bookmarkEnd w:id="154"/>
    </w:p>
    <w:p w:rsidR="007D7459" w:rsidRDefault="007D7459">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7D74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416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bl>
    <w:p w:rsidR="007D7459" w:rsidRDefault="001B273C">
      <w:pPr>
        <w:pStyle w:val="ProductList-Offering1SubSection"/>
        <w:outlineLvl w:val="3"/>
      </w:pPr>
      <w:bookmarkStart w:id="155" w:name="_Sec746"/>
      <w:r>
        <w:t>2. Tuotteen ehdot</w:t>
      </w:r>
      <w:bookmarkEnd w:id="155"/>
    </w:p>
    <w:tbl>
      <w:tblPr>
        <w:tblStyle w:val="PURTable"/>
        <w:tblW w:w="0" w:type="dxa"/>
        <w:tblLook w:val="04A0" w:firstRow="1" w:lastRow="0" w:firstColumn="1" w:lastColumn="0" w:noHBand="0" w:noVBand="1"/>
      </w:tblPr>
      <w:tblGrid>
        <w:gridCol w:w="3564"/>
        <w:gridCol w:w="3626"/>
        <w:gridCol w:w="3600"/>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7459" w:rsidRDefault="001B273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laajennettuun kauteen: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7459" w:rsidRDefault="001B273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seurantaan: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1B273C">
      <w:pPr>
        <w:pStyle w:val="ProductList-Offering1SubSection"/>
        <w:outlineLvl w:val="3"/>
      </w:pPr>
      <w:bookmarkStart w:id="156" w:name="_Sec802"/>
      <w:r>
        <w:t>3. Käyttöoikeudet</w:t>
      </w:r>
      <w:bookmarkEnd w:id="156"/>
    </w:p>
    <w:tbl>
      <w:tblPr>
        <w:tblStyle w:val="PURTable"/>
        <w:tblW w:w="0" w:type="dxa"/>
        <w:tblLook w:val="04A0" w:firstRow="1" w:lastRow="0" w:firstColumn="1" w:lastColumn="0" w:noHBand="0" w:noVBand="1"/>
      </w:tblPr>
      <w:tblGrid>
        <w:gridCol w:w="3570"/>
        <w:gridCol w:w="3604"/>
        <w:gridCol w:w="3616"/>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Lisäohjelmistot: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4"/>
      </w:pPr>
      <w:r>
        <w:t>3.1 Hallintakäyttöoikeus</w:t>
      </w:r>
    </w:p>
    <w:tbl>
      <w:tblPr>
        <w:tblStyle w:val="PURTable"/>
        <w:tblW w:w="0" w:type="dxa"/>
        <w:tblLook w:val="04A0" w:firstRow="1" w:lastRow="0" w:firstColumn="1" w:lastColumn="0" w:noHBand="0" w:noVBand="1"/>
      </w:tblPr>
      <w:tblGrid>
        <w:gridCol w:w="3641"/>
        <w:gridCol w:w="3613"/>
        <w:gridCol w:w="3536"/>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7459" w:rsidRDefault="001B273C">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rsidR="007D7459" w:rsidRDefault="001B273C">
            <w:pPr>
              <w:pStyle w:val="ProductList-TableBody"/>
            </w:pPr>
            <w:r>
              <w:t>System Center Configuration Manager 1606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rsidR="007D7459" w:rsidRDefault="001B273C">
            <w:pPr>
              <w:pStyle w:val="ProductList-TableBody"/>
            </w:pPr>
            <w:r>
              <w:t xml:space="preserve">Hallintakäyttöoikeutta vastaava (katso </w:t>
            </w:r>
            <w:hyperlink w:anchor="_Sec591">
              <w:r>
                <w:rPr>
                  <w:color w:val="00467F"/>
                  <w:u w:val="single"/>
                </w:rPr>
                <w:t>liite A</w:t>
              </w:r>
            </w:hyperlink>
            <w:r>
              <w:t>)</w:t>
            </w:r>
          </w:p>
        </w:tc>
      </w:tr>
      <w:tr w:rsidR="007D74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7459" w:rsidRDefault="007D74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7459" w:rsidRDefault="001B273C">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4"/>
      </w:pPr>
      <w:r>
        <w:t>3.2 SQL Server Technology</w:t>
      </w:r>
    </w:p>
    <w:p w:rsidR="007D7459" w:rsidRDefault="001B273C">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7D7459" w:rsidRDefault="001B273C">
      <w:pPr>
        <w:pStyle w:val="ProductList-Offering1SubSection"/>
        <w:outlineLvl w:val="3"/>
      </w:pPr>
      <w:bookmarkStart w:id="157" w:name="_Sec839"/>
      <w:r>
        <w:lastRenderedPageBreak/>
        <w:t>4. Software Assurance</w:t>
      </w:r>
      <w:bookmarkEnd w:id="157"/>
    </w:p>
    <w:tbl>
      <w:tblPr>
        <w:tblStyle w:val="PURTable"/>
        <w:tblW w:w="0" w:type="dxa"/>
        <w:tblLook w:val="04A0" w:firstRow="1" w:lastRow="0" w:firstColumn="1" w:lastColumn="0" w:noHBand="0" w:noVBand="1"/>
      </w:tblPr>
      <w:tblGrid>
        <w:gridCol w:w="3570"/>
        <w:gridCol w:w="3579"/>
        <w:gridCol w:w="3641"/>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Korvaavan palvelimen käyttöoikeudet: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0">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Verkkovierailuoikeudet: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4"/>
      </w:pPr>
      <w:r>
        <w:t>4.1 System Center Configuration Manager – VDI-oikeudet</w:t>
      </w:r>
    </w:p>
    <w:p w:rsidR="007D7459" w:rsidRDefault="001B273C">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rsidR="007D7459" w:rsidRDefault="007D7459">
      <w:pPr>
        <w:pStyle w:val="ProductList-Body"/>
      </w:pPr>
    </w:p>
    <w:p w:rsidR="007D7459" w:rsidRDefault="001B273C">
      <w:pPr>
        <w:pStyle w:val="ProductList-ClauseHeading"/>
        <w:outlineLvl w:val="4"/>
      </w:pPr>
      <w:r>
        <w:t>4.2 System Center Configuration Managerin nykyisen version oikeudet</w:t>
      </w:r>
    </w:p>
    <w:p w:rsidR="007D7459" w:rsidRDefault="001B273C">
      <w:pPr>
        <w:pStyle w:val="ProductList-Body"/>
      </w:pPr>
      <w:r>
        <w:t>Asiakkaat, joilla on aktiivinen SA-ylläpito System Center Configuration Manager -käyttöoikeuksille tai vastaaville tilauskäyttöoikeuksille, saavat asentaa ja käyttää System Center Configuration Managerin nykyinen versio -vaihtoehtoa.</w:t>
      </w:r>
    </w:p>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65020840"/>
      <w:r>
        <w:instrText>System Center Endpoint Protection</w:instrText>
      </w:r>
      <w:bookmarkEnd w:id="159"/>
      <w:r>
        <w:instrText>" \l 3</w:instrText>
      </w:r>
      <w:r>
        <w:fldChar w:fldCharType="end"/>
      </w:r>
    </w:p>
    <w:p w:rsidR="007D7459" w:rsidRDefault="001B273C">
      <w:pPr>
        <w:pStyle w:val="ProductList-Offering1SubSection"/>
        <w:outlineLvl w:val="3"/>
      </w:pPr>
      <w:bookmarkStart w:id="160" w:name="_Sec892"/>
      <w:r>
        <w:t>1. Ohjelman saatavuus</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7D74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4160" w:type="dxa"/>
            <w:tcBorders>
              <w:top w:val="single" w:sz="6" w:space="0" w:color="FFFFFF"/>
              <w:left w:val="none" w:sz="4" w:space="0" w:color="6E6E6E"/>
              <w:bottom w:val="none" w:sz="4" w:space="0" w:color="BFBFBF"/>
              <w:right w:val="none" w:sz="4" w:space="0" w:color="6E6E6E"/>
            </w:tcBorders>
          </w:tcPr>
          <w:p w:rsidR="007D7459" w:rsidRDefault="001B273C">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rsidR="007D7459" w:rsidRDefault="001B273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D7459" w:rsidRDefault="001B273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D7459" w:rsidRDefault="007D745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7D7459" w:rsidRDefault="001B273C">
      <w:pPr>
        <w:pStyle w:val="ProductList-Offering1SubSection"/>
        <w:outlineLvl w:val="3"/>
      </w:pPr>
      <w:bookmarkStart w:id="161" w:name="_Sec893"/>
      <w:r>
        <w:t>2. Tuotteen ehdot</w:t>
      </w:r>
      <w:bookmarkEnd w:id="161"/>
    </w:p>
    <w:tbl>
      <w:tblPr>
        <w:tblStyle w:val="PURTable"/>
        <w:tblW w:w="0" w:type="dxa"/>
        <w:tblLook w:val="04A0" w:firstRow="1" w:lastRow="0" w:firstColumn="1" w:lastColumn="0" w:noHBand="0" w:noVBand="1"/>
      </w:tblPr>
      <w:tblGrid>
        <w:gridCol w:w="3558"/>
        <w:gridCol w:w="3629"/>
        <w:gridCol w:w="3603"/>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laajennettuun kauteen: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Ennakkoedellytys (SA):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seurantaan: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1B273C">
      <w:pPr>
        <w:pStyle w:val="ProductList-Offering1SubSection"/>
        <w:outlineLvl w:val="3"/>
      </w:pPr>
      <w:bookmarkStart w:id="162" w:name="_Sec894"/>
      <w:r>
        <w:t>3. Käyttöoikeudet</w:t>
      </w:r>
      <w:bookmarkEnd w:id="162"/>
    </w:p>
    <w:tbl>
      <w:tblPr>
        <w:tblStyle w:val="PURTable"/>
        <w:tblW w:w="0" w:type="dxa"/>
        <w:tblLook w:val="04A0" w:firstRow="1" w:lastRow="0" w:firstColumn="1" w:lastColumn="0" w:noHBand="0" w:noVBand="1"/>
      </w:tblPr>
      <w:tblGrid>
        <w:gridCol w:w="3599"/>
        <w:gridCol w:w="3631"/>
        <w:gridCol w:w="3560"/>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Lisäohjelmistot: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Oikeuksiin sisältyvät teknologiat: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4"/>
      </w:pPr>
      <w:r>
        <w:t>3.1 Laite- ja käyttäjätilauskäyttöoikeudet</w:t>
      </w:r>
    </w:p>
    <w:p w:rsidR="007D7459" w:rsidRDefault="001B273C">
      <w:pPr>
        <w:pStyle w:val="ProductList-Body"/>
      </w:pPr>
      <w:r>
        <w:t xml:space="preserve">Asiakas voi hankkia laite- tai käyttäjätilauskäyttöoikeuksia täyttääkseen </w:t>
      </w:r>
      <w:hyperlink w:anchor="_Sec544">
        <w:r>
          <w:rPr>
            <w:color w:val="00467F"/>
            <w:u w:val="single"/>
          </w:rPr>
          <w:t>Hallintapalvelin-käyttöoikeusmallin</w:t>
        </w:r>
      </w:hyperlink>
      <w:r>
        <w:t xml:space="preserve"> Työasemahallinta-käyttöoikeusvaatimuksen.</w:t>
      </w:r>
    </w:p>
    <w:p w:rsidR="007D7459" w:rsidRDefault="007D7459">
      <w:pPr>
        <w:pStyle w:val="ProductList-Body"/>
      </w:pPr>
    </w:p>
    <w:p w:rsidR="007D7459" w:rsidRDefault="001B273C">
      <w:pPr>
        <w:pStyle w:val="ProductList-ClauseHeading"/>
        <w:outlineLvl w:val="4"/>
      </w:pPr>
      <w:r>
        <w:t>3.2 Server Management -tilauskäyttöoikeudet</w:t>
      </w:r>
    </w:p>
    <w:p w:rsidR="007D7459" w:rsidRDefault="001B273C">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rsidR="007D7459" w:rsidRDefault="007D7459">
      <w:pPr>
        <w:pStyle w:val="ProductList-Body"/>
      </w:pPr>
    </w:p>
    <w:p w:rsidR="007D7459" w:rsidRDefault="001B273C">
      <w:pPr>
        <w:pStyle w:val="ProductList-ClauseHeading"/>
        <w:outlineLvl w:val="4"/>
      </w:pPr>
      <w:r>
        <w:t>3.3 Tarkistusmoduulien korvaaminen</w:t>
      </w:r>
    </w:p>
    <w:p w:rsidR="007D7459" w:rsidRDefault="001B273C">
      <w:pPr>
        <w:pStyle w:val="ProductList-Body"/>
      </w:pPr>
      <w:r>
        <w:t>Microsoft saattaa korvata Online-palvelun seuraavia ohjelmia ja tiedostoja:</w:t>
      </w:r>
    </w:p>
    <w:p w:rsidR="007D7459" w:rsidRDefault="001B273C" w:rsidP="001B273C">
      <w:pPr>
        <w:pStyle w:val="ProductList-Bullet"/>
        <w:numPr>
          <w:ilvl w:val="0"/>
          <w:numId w:val="20"/>
        </w:numPr>
      </w:pPr>
      <w:r>
        <w:t>virustentorjuntaohjelma ja roskapostin torjuntaohjelma sekä</w:t>
      </w:r>
    </w:p>
    <w:p w:rsidR="007D7459" w:rsidRDefault="001B273C" w:rsidP="001B273C">
      <w:pPr>
        <w:pStyle w:val="ProductList-Bullet"/>
        <w:numPr>
          <w:ilvl w:val="0"/>
          <w:numId w:val="20"/>
        </w:numPr>
      </w:pPr>
      <w:r>
        <w:t>allekirjoitustiedostot ja sisällön suodatustietotiedostot.</w:t>
      </w:r>
    </w:p>
    <w:p w:rsidR="007D7459" w:rsidRDefault="001B273C">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70"/>
        <w:gridCol w:w="3579"/>
        <w:gridCol w:w="3641"/>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Korvaavan palvelimen käyttöoikeudet: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1">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Verkkovierailuoikeudet: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1Heading"/>
        <w:outlineLvl w:val="1"/>
      </w:pPr>
      <w:bookmarkStart w:id="164" w:name="_Sec616"/>
      <w:r>
        <w:t>Virtual Desktop Infrastructure (VDI) Suite</w:t>
      </w:r>
      <w:bookmarkEnd w:id="164"/>
      <w:r>
        <w:fldChar w:fldCharType="begin"/>
      </w:r>
      <w:r>
        <w:instrText xml:space="preserve"> TC "</w:instrText>
      </w:r>
      <w:bookmarkStart w:id="165" w:name="_Toc465020841"/>
      <w:r>
        <w:instrText>Virtual Desktop Infrastructure (VDI) Suite</w:instrText>
      </w:r>
      <w:bookmarkEnd w:id="165"/>
      <w:r>
        <w:instrText>" \l 2</w:instrText>
      </w:r>
      <w:r>
        <w:fldChar w:fldCharType="end"/>
      </w:r>
    </w:p>
    <w:p w:rsidR="007D7459" w:rsidRDefault="001B273C">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62">
        <w:r>
          <w:rPr>
            <w:color w:val="00467F"/>
            <w:u w:val="single"/>
          </w:rPr>
          <w:t>http://go.microsoft.com/?linkid=9839206</w:t>
        </w:r>
      </w:hyperlink>
      <w:r>
        <w:t xml:space="preserve"> ja kesäkuun 2015 Tuoteluettelosta </w:t>
      </w:r>
      <w:hyperlink r:id="rId63">
        <w:r>
          <w:rPr>
            <w:color w:val="00467F"/>
            <w:u w:val="single"/>
          </w:rPr>
          <w:t>http://go.microsoft.com/?linkid=9839207</w:t>
        </w:r>
      </w:hyperlink>
      <w:r>
        <w:t>.</w:t>
      </w:r>
    </w:p>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GroupHeading"/>
        <w:outlineLvl w:val="1"/>
      </w:pPr>
      <w:bookmarkStart w:id="166" w:name="_Sec617"/>
      <w:r>
        <w:t>Visual Studio</w:t>
      </w:r>
      <w:bookmarkEnd w:id="166"/>
      <w:r>
        <w:fldChar w:fldCharType="begin"/>
      </w:r>
      <w:r>
        <w:instrText xml:space="preserve"> TC "</w:instrText>
      </w:r>
      <w:bookmarkStart w:id="167" w:name="_Toc465020842"/>
      <w:r>
        <w:instrText>Visual Studio</w:instrText>
      </w:r>
      <w:bookmarkEnd w:id="167"/>
      <w:r>
        <w:instrText>" \l 2</w:instrText>
      </w:r>
      <w:r>
        <w:fldChar w:fldCharType="end"/>
      </w:r>
    </w:p>
    <w:p w:rsidR="007D7459" w:rsidRDefault="001B273C">
      <w:pPr>
        <w:pStyle w:val="ProductList-Offering2HeadingNoBorder"/>
        <w:outlineLvl w:val="2"/>
      </w:pPr>
      <w:bookmarkStart w:id="168" w:name="_Sec649"/>
      <w:r>
        <w:t>Visual Studio</w:t>
      </w:r>
      <w:bookmarkEnd w:id="168"/>
      <w:r>
        <w:fldChar w:fldCharType="begin"/>
      </w:r>
      <w:r>
        <w:instrText xml:space="preserve"> TC "</w:instrText>
      </w:r>
      <w:bookmarkStart w:id="169" w:name="_Toc465020843"/>
      <w:r>
        <w:instrText>Visual Studio</w:instrText>
      </w:r>
      <w:bookmarkEnd w:id="169"/>
      <w:r>
        <w:instrText>" \l 3</w:instrText>
      </w:r>
      <w:r>
        <w:fldChar w:fldCharType="end"/>
      </w:r>
    </w:p>
    <w:p w:rsidR="007D7459" w:rsidRDefault="001B273C">
      <w:pPr>
        <w:pStyle w:val="ProductList-Offering1SubSection"/>
        <w:outlineLvl w:val="3"/>
      </w:pPr>
      <w:bookmarkStart w:id="170" w:name="_Sec697"/>
      <w:r>
        <w:t>1. Ohjelman saatavuus</w:t>
      </w:r>
      <w:bookmarkEnd w:id="170"/>
    </w:p>
    <w:tbl>
      <w:tblPr>
        <w:tblStyle w:val="PURTable"/>
        <w:tblW w:w="0" w:type="dxa"/>
        <w:tblLook w:val="04A0" w:firstRow="1" w:lastRow="0" w:firstColumn="1" w:lastColumn="0" w:noHBand="0" w:noVBand="1"/>
      </w:tblPr>
      <w:tblGrid>
        <w:gridCol w:w="4039"/>
        <w:gridCol w:w="612"/>
        <w:gridCol w:w="607"/>
        <w:gridCol w:w="611"/>
        <w:gridCol w:w="606"/>
        <w:gridCol w:w="609"/>
        <w:gridCol w:w="611"/>
        <w:gridCol w:w="615"/>
        <w:gridCol w:w="634"/>
        <w:gridCol w:w="619"/>
        <w:gridCol w:w="612"/>
        <w:gridCol w:w="609"/>
      </w:tblGrid>
      <w:tr w:rsidR="007D74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416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Visual Studio Professional 2015 MSDN:n kanssa</w:t>
            </w:r>
            <w:r>
              <w:fldChar w:fldCharType="begin"/>
            </w:r>
            <w:r>
              <w:instrText xml:space="preserve"> XE "Visual Studio Professional 2015 MSDN:n kanssa"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416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Visual Studio Test Professional 2015 ja MSDN</w:t>
            </w:r>
            <w:r>
              <w:fldChar w:fldCharType="begin"/>
            </w:r>
            <w:r>
              <w:instrText xml:space="preserve"> XE "Visual Studio Test Professional 2015 ja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416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D7459" w:rsidRDefault="001B27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7D7459" w:rsidRDefault="001B273C">
      <w:pPr>
        <w:pStyle w:val="ProductList-Offering1SubSection"/>
        <w:outlineLvl w:val="3"/>
      </w:pPr>
      <w:bookmarkStart w:id="171" w:name="_Sec752"/>
      <w:r>
        <w:t>2. Tuotteen ehdot</w:t>
      </w:r>
      <w:bookmarkEnd w:id="171"/>
    </w:p>
    <w:tbl>
      <w:tblPr>
        <w:tblStyle w:val="PURTable"/>
        <w:tblW w:w="0" w:type="dxa"/>
        <w:tblLook w:val="04A0" w:firstRow="1" w:lastRow="0" w:firstColumn="1" w:lastColumn="0" w:noHBand="0" w:noVBand="1"/>
      </w:tblPr>
      <w:tblGrid>
        <w:gridCol w:w="3566"/>
        <w:gridCol w:w="3625"/>
        <w:gridCol w:w="3599"/>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7459" w:rsidRDefault="001B273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seurantaan: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4"/>
      </w:pPr>
      <w:r>
        <w:t>2.1 Visual Studio Premium 2013 with MSDN ja Visual Studio Ultimate 2013 with MSDN</w:t>
      </w:r>
    </w:p>
    <w:p w:rsidR="007D7459" w:rsidRDefault="001B273C">
      <w:pPr>
        <w:pStyle w:val="ProductList-Body"/>
      </w:pPr>
      <w:r>
        <w:t>Visual Studio Enterprise 2015 with MSDN on Visual Studio Premium 2013 with MSDN:n ja Visual Studio Ultimate 2013 with MSDN:n seuraajaversio.</w:t>
      </w:r>
    </w:p>
    <w:p w:rsidR="007D7459" w:rsidRDefault="007D7459">
      <w:pPr>
        <w:pStyle w:val="ProductList-Body"/>
      </w:pPr>
    </w:p>
    <w:p w:rsidR="007D7459" w:rsidRDefault="001B273C">
      <w:pPr>
        <w:pStyle w:val="ProductList-ClauseHeading"/>
        <w:outlineLvl w:val="4"/>
      </w:pPr>
      <w:r>
        <w:t>2.2 SQL Server Parallel Data Warehouse Developerin käyttöoikeuksien myöntäminen</w:t>
      </w:r>
    </w:p>
    <w:p w:rsidR="007D7459" w:rsidRDefault="001B273C">
      <w:pPr>
        <w:pStyle w:val="ProductList-Body"/>
      </w:pPr>
      <w:r>
        <w:t xml:space="preserve">Kullakin Visual Studio Professional with MSDN 2015:n, Visual Studio Enterprise 2015 with MSDN:n ja Visual Studio Test Professional 2015 with MSDN:n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alaiselta käyttäjällä</w:t>
      </w:r>
      <w:r>
        <w:fldChar w:fldCharType="end"/>
      </w:r>
      <w:r>
        <w:t xml:space="preserve"> tulkitaan olevan yksi SQL Server 2012 Parallel Data Warehouse Developer -käyttöoikeus.</w:t>
      </w:r>
    </w:p>
    <w:p w:rsidR="007D7459" w:rsidRDefault="007D7459">
      <w:pPr>
        <w:pStyle w:val="ProductList-Body"/>
      </w:pPr>
    </w:p>
    <w:p w:rsidR="007D7459" w:rsidRDefault="001B273C">
      <w:pPr>
        <w:pStyle w:val="ProductList-ClauseHeading"/>
        <w:outlineLvl w:val="4"/>
      </w:pPr>
      <w:r>
        <w:t>2.3 Visual Studio Team Foundation Server 2015:n käyttöoikeuksien myöntäminen</w:t>
      </w:r>
    </w:p>
    <w:p w:rsidR="007D7459" w:rsidRDefault="001B273C">
      <w:pPr>
        <w:pStyle w:val="ProductList-Body"/>
      </w:pPr>
      <w:r>
        <w:t xml:space="preserve">Visual Studio Professional 2015 with MSDN:n, Visual Studio Enterprise 2015 with MSDN:n, Visual Studio Test Professional 2015 with MSDN:n ja MSDN Platformsin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alaisilla käyttäjillä</w:t>
      </w:r>
      <w:r>
        <w:fldChar w:fldCharType="end"/>
      </w:r>
      <w:r>
        <w:t xml:space="preserve"> tulkitaan olevan yksi Visual Studio Team Foundation Server 2015:n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käyttöoikeus ja yksi Team Foundation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rsidR="007D7459" w:rsidRDefault="007D7459">
      <w:pPr>
        <w:pStyle w:val="ProductList-Body"/>
      </w:pPr>
    </w:p>
    <w:p w:rsidR="007D7459" w:rsidRDefault="001B273C">
      <w:pPr>
        <w:pStyle w:val="ProductList-ClauseHeading"/>
        <w:outlineLvl w:val="4"/>
      </w:pPr>
      <w:r>
        <w:t>2.4 Microsoft Azure -alustapalvelut</w:t>
      </w:r>
    </w:p>
    <w:p w:rsidR="007D7459" w:rsidRDefault="001B273C">
      <w:pPr>
        <w:pStyle w:val="ProductList-Body"/>
      </w:pPr>
      <w:r>
        <w:t>Microsoft Azure -etuja ei voi yhdistää useasta MSDN-tilauksesta yhteen Microsoft Azure -tiliin.</w:t>
      </w:r>
    </w:p>
    <w:p w:rsidR="007D7459" w:rsidRDefault="001B273C">
      <w:pPr>
        <w:pStyle w:val="ProductList-Offering1SubSection"/>
        <w:outlineLvl w:val="3"/>
      </w:pPr>
      <w:bookmarkStart w:id="172" w:name="_Sec810"/>
      <w:r>
        <w:t>3. Käyttöoikeudet</w:t>
      </w:r>
      <w:bookmarkEnd w:id="172"/>
    </w:p>
    <w:tbl>
      <w:tblPr>
        <w:tblStyle w:val="PURTable"/>
        <w:tblW w:w="0" w:type="dxa"/>
        <w:tblLook w:val="04A0" w:firstRow="1" w:lastRow="0" w:firstColumn="1" w:lastColumn="0" w:noHBand="0" w:noVBand="1"/>
      </w:tblPr>
      <w:tblGrid>
        <w:gridCol w:w="3555"/>
        <w:gridCol w:w="3626"/>
        <w:gridCol w:w="3609"/>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7459" w:rsidRDefault="001B273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Lisäohjelmistot: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4"/>
      </w:pPr>
      <w:r>
        <w:lastRenderedPageBreak/>
        <w:t>3.1 BUILDSERVER.TXT-tiedosto</w:t>
      </w:r>
    </w:p>
    <w:p w:rsidR="007D7459" w:rsidRDefault="001B273C">
      <w:pPr>
        <w:pStyle w:val="ProductList-Body"/>
      </w:pPr>
      <w:r>
        <w:t xml:space="preserve">Asiakas saa asentaa niiden tiedostojen kopioita, jotka ovat osoitteessa </w:t>
      </w:r>
      <w:hyperlink r:id="rId64">
        <w:r>
          <w:rPr>
            <w:color w:val="00467F"/>
            <w:u w:val="single"/>
          </w:rPr>
          <w:t>http://go.microsoft.com/fwlink/?LinkId=286955</w:t>
        </w:r>
      </w:hyperlink>
      <w:r>
        <w:t xml:space="preserve"> olevissa BuildServer-luetteloissa, omiin ohjelmiston koostamiseen käytettäviin tietokoneisiinsa vain omien ohjelmiensa kokoamiseen, koostamiseen, tarkistamiseen ja arkistointiin tai suorittamaan koontikoneiden laatu- tai suorituskykytestejä osana koontiprosessia.</w:t>
      </w:r>
    </w:p>
    <w:p w:rsidR="007D7459" w:rsidRDefault="007D7459">
      <w:pPr>
        <w:pStyle w:val="ProductList-Body"/>
      </w:pPr>
    </w:p>
    <w:p w:rsidR="007D7459" w:rsidRDefault="001B273C">
      <w:pPr>
        <w:pStyle w:val="ProductList-ClauseHeading"/>
        <w:outlineLvl w:val="4"/>
      </w:pPr>
      <w:r>
        <w:t>3.2 Apuohjelmat</w:t>
      </w:r>
    </w:p>
    <w:p w:rsidR="007D7459" w:rsidRDefault="001B273C">
      <w:pPr>
        <w:pStyle w:val="ProductList-Body"/>
      </w:pPr>
      <w:r>
        <w:t xml:space="preserve">Asiakas saa kopioida ja asentaa Apuohjelmia, jotka on lueteltu osoitteessa </w:t>
      </w:r>
      <w:hyperlink r:id="rId65">
        <w:r>
          <w:rPr>
            <w:color w:val="00467F"/>
            <w:u w:val="single"/>
          </w:rPr>
          <w:t>http://go.microsoft.com/fwlink/?LinkId=286955</w:t>
        </w:r>
      </w:hyperlink>
      <w:r>
        <w:t xml:space="preserve"> ja jotka Asiakas saa ohjelmiston mukana, muihin Asiakkaan kolmannen osapuolen koneisiin vain Asiakkaan ohjelmiston avulla kehittämien Asiakkaan ohjelmien ja tietokantojen virheenmääritykseen ja käyttöönottamiseen. Asiakkaan on poistettava kaikki laitteelle asennetut apuohjelmat ohjelman testauksen ja virheiden poiston jälkeen, kuitenkin viimeistään 30 päivän kuluttua apuohjelmien asentamisesta laitteeseen. Microsoft ei ole vastuussa mistään Asiakkaan mihin tahansa laitteeseen asentamien Apuohjelmien kolmannen osapuolen suorittamasta käytöstä.</w:t>
      </w:r>
    </w:p>
    <w:p w:rsidR="007D7459" w:rsidRDefault="007D7459">
      <w:pPr>
        <w:pStyle w:val="ProductList-Body"/>
      </w:pPr>
    </w:p>
    <w:p w:rsidR="007D7459" w:rsidRDefault="001B273C">
      <w:pPr>
        <w:pStyle w:val="ProductList-ClauseHeading"/>
        <w:outlineLvl w:val="4"/>
      </w:pPr>
      <w:r>
        <w:t>3.3 System Center – Virtual Machine Manager (SCVMM) – Visual Studio Enterprise with MSDN ja Visual Studio Test Professional with MSDN</w:t>
      </w:r>
    </w:p>
    <w:p w:rsidR="007D7459" w:rsidRDefault="001B273C">
      <w:pPr>
        <w:pStyle w:val="ProductList-Body"/>
      </w:pPr>
      <w:r>
        <w:t>Kukin Visual Studio Enterprise with MSDN:n tai Visual Studio Test Professional with MSDN:n käyttöoikeuden alainen käyttäjä saa asentaa ja suorittaa SCVMM:n Visual Studio -ohjelmiston yhteydessä luodakseen, ottaakseen käyttöön ja hallitakseen testausympäristöjä. Testausympäristö on virtuaalinen toimintaympäristö, jota käytetään yksinomaan Asiakkaan ohjelmien kehittämiseen ja testaamiseen. Asiakas ei tarvitse tällaiseen käyttöön Hallintakäyttöoikeuksia.</w:t>
      </w:r>
    </w:p>
    <w:p w:rsidR="007D7459" w:rsidRDefault="007D7459">
      <w:pPr>
        <w:pStyle w:val="ProductList-Body"/>
      </w:pPr>
    </w:p>
    <w:p w:rsidR="007D7459" w:rsidRDefault="001B273C">
      <w:pPr>
        <w:pStyle w:val="ProductList-ClauseHeading"/>
        <w:outlineLvl w:val="4"/>
      </w:pPr>
      <w:r>
        <w:t>3.4 Office Professional Plus 2016 – Visual Studio Enterprise with MSDN</w:t>
      </w:r>
    </w:p>
    <w:p w:rsidR="007D7459" w:rsidRDefault="001B273C">
      <w:pPr>
        <w:pStyle w:val="ProductList-Body"/>
      </w:pPr>
      <w:r>
        <w:t xml:space="preserve">Kukin Visual Studio Enterprise with MSDN:n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rsidR="007D7459" w:rsidRDefault="007D7459">
      <w:pPr>
        <w:pStyle w:val="ProductList-Body"/>
      </w:pPr>
    </w:p>
    <w:p w:rsidR="007D7459" w:rsidRDefault="001B273C">
      <w:pPr>
        <w:pStyle w:val="ProductList-ClauseHeading"/>
        <w:outlineLvl w:val="4"/>
      </w:pPr>
      <w:r>
        <w:t>3.5 GNU Lesser General Public Licensed -kirjastot</w:t>
      </w:r>
    </w:p>
    <w:p w:rsidR="007D7459" w:rsidRDefault="001B273C">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Visual Studio -ohjelmistoa tai muulla tavalla selvittää sen Visual Studion lähdekoodia ainoastaan siinä määrin, mitä ohjelmiston mukana tai siihen linkitetty GNU Lesser General Public License -käyttöoikeus sallii.</w:t>
      </w:r>
    </w:p>
    <w:p w:rsidR="007D7459" w:rsidRDefault="001B273C">
      <w:pPr>
        <w:pStyle w:val="ProductList-Offering1SubSection"/>
        <w:outlineLvl w:val="3"/>
      </w:pPr>
      <w:bookmarkStart w:id="173" w:name="_Sec834"/>
      <w:r>
        <w:t>4. Software Assurance</w:t>
      </w:r>
      <w:bookmarkEnd w:id="173"/>
    </w:p>
    <w:tbl>
      <w:tblPr>
        <w:tblStyle w:val="PURTable"/>
        <w:tblW w:w="0" w:type="dxa"/>
        <w:tblLook w:val="04A0" w:firstRow="1" w:lastRow="0" w:firstColumn="1" w:lastColumn="0" w:noHBand="0" w:noVBand="1"/>
      </w:tblPr>
      <w:tblGrid>
        <w:gridCol w:w="3570"/>
        <w:gridCol w:w="3579"/>
        <w:gridCol w:w="3641"/>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Korvaavan palvelimen käyttöoikeudet: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6">
              <w:r>
                <w:rPr>
                  <w:color w:val="00467F"/>
                  <w:u w:val="single"/>
                </w:rPr>
                <w:t>Tuoteluettelo – maaliskuu 2014</w:t>
              </w:r>
            </w:hyperlink>
            <w:r>
              <w:t xml:space="preserve"> ja </w:t>
            </w:r>
            <w:hyperlink r:id="rId67">
              <w:r>
                <w:rPr>
                  <w:color w:val="00467F"/>
                  <w:u w:val="single"/>
                </w:rPr>
                <w:t>Tuotteen ehdot – syyskuu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Verkkovierailuoikeudet: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SA-ylläpitoa vastaavat oikeudet: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4"/>
      </w:pPr>
      <w:r>
        <w:t>4.1 Oikeutus Software Assurance -ylläpitoon</w:t>
      </w:r>
    </w:p>
    <w:p w:rsidR="007D7459" w:rsidRDefault="001B273C">
      <w:pPr>
        <w:pStyle w:val="ProductList-Body"/>
      </w:pPr>
      <w:r>
        <w:t xml:space="preserve">Asiakkaat, joilla on umpeutuva SA-ylläpito millä tahansa Visual Studio ja MSDN -käyttöoikeudella tai aktiivinen jälleenmyyntiliittymätilaus, joka vastaa Tuotteen ehtojen Visual Studio -tarjouksia, voi uusia ylläpidon millä tahansa Visual Studio ja MSDN -käyttöoikeudella. Uusittaessa toiselle MSDN-liittymätilaustasolle, uudet käyttöehdot korvaavat aiemmat käyttöehdot eikä ohjelmistoa, joka ei sisälly uuteen MSDN-tilaukseen,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rsidR="007D7459" w:rsidRDefault="007D7459">
      <w:pPr>
        <w:pStyle w:val="ProductList-Body"/>
      </w:pPr>
    </w:p>
    <w:p w:rsidR="007D7459" w:rsidRDefault="001B273C">
      <w:pPr>
        <w:pStyle w:val="ProductList-ClauseHeading"/>
        <w:outlineLvl w:val="4"/>
      </w:pPr>
      <w:r>
        <w:t>4.2 MSDN:n pysyvät oikeudet</w:t>
      </w:r>
    </w:p>
    <w:p w:rsidR="007D7459" w:rsidRDefault="001B273C">
      <w:pPr>
        <w:pStyle w:val="ProductList-Body"/>
      </w:pPr>
      <w:r>
        <w:t>Asiakkaan oikeudesta käyttää mitä tahansa MSDN:n kautta hankittua käyttöoikeuden alaista ohjelmistoa tulee pysyvä, kun Asiakkaan Visual Studio -käyttöoikeudesta tulee pysyvä.</w:t>
      </w:r>
    </w:p>
    <w:p w:rsidR="007D7459" w:rsidRDefault="007D7459">
      <w:pPr>
        <w:pStyle w:val="PURBreadcrumb"/>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2HeadingNoBorder"/>
        <w:outlineLvl w:val="2"/>
      </w:pPr>
      <w:bookmarkStart w:id="174" w:name="_Sec650"/>
      <w:r>
        <w:t>Visual Studio Team Foundation Server</w:t>
      </w:r>
      <w:bookmarkEnd w:id="174"/>
      <w:r>
        <w:fldChar w:fldCharType="begin"/>
      </w:r>
      <w:r>
        <w:instrText xml:space="preserve"> TC "</w:instrText>
      </w:r>
      <w:bookmarkStart w:id="175" w:name="_Toc465020844"/>
      <w:r>
        <w:instrText>Visual Studio Team Foundation Server</w:instrText>
      </w:r>
      <w:bookmarkEnd w:id="175"/>
      <w:r>
        <w:instrText>" \l 3</w:instrText>
      </w:r>
      <w:r>
        <w:fldChar w:fldCharType="end"/>
      </w:r>
    </w:p>
    <w:p w:rsidR="007D7459" w:rsidRDefault="001B273C">
      <w:pPr>
        <w:pStyle w:val="ProductList-Offering1SubSection"/>
        <w:outlineLvl w:val="3"/>
      </w:pPr>
      <w:bookmarkStart w:id="176" w:name="_Sec698"/>
      <w:r>
        <w:t>1. Ohjelman saatavuus</w:t>
      </w:r>
      <w:bookmarkEnd w:id="176"/>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7D74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416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pPr>
            <w:r>
              <w:rPr>
                <w:color w:val="000000"/>
              </w:rPr>
              <w:t>Visual Studio Team Foundation Server 2015 ja SQL Server 2014 Technology</w:t>
            </w:r>
            <w:r>
              <w:fldChar w:fldCharType="begin"/>
            </w:r>
            <w:r>
              <w:instrText xml:space="preserve"> XE "Visual Studio Team Foundation Server 2015 ja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D7459" w:rsidRDefault="007D74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416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7D7459" w:rsidRDefault="007D74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D7459" w:rsidRDefault="001B27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7D7459" w:rsidRDefault="001B273C">
      <w:pPr>
        <w:pStyle w:val="ProductList-Offering1SubSection"/>
        <w:outlineLvl w:val="3"/>
      </w:pPr>
      <w:bookmarkStart w:id="177" w:name="_Sec753"/>
      <w:r>
        <w:t>2. Tuotteen ehdot</w:t>
      </w:r>
      <w:bookmarkEnd w:id="177"/>
    </w:p>
    <w:tbl>
      <w:tblPr>
        <w:tblStyle w:val="PURTable"/>
        <w:tblW w:w="0" w:type="dxa"/>
        <w:tblLook w:val="04A0" w:firstRow="1" w:lastRow="0" w:firstColumn="1" w:lastColumn="0" w:noHBand="0" w:noVBand="1"/>
      </w:tblPr>
      <w:tblGrid>
        <w:gridCol w:w="3566"/>
        <w:gridCol w:w="3625"/>
        <w:gridCol w:w="3599"/>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Aiemmat versiot: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lastRenderedPageBreak/>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seurantaan: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1B273C">
      <w:pPr>
        <w:pStyle w:val="ProductList-Offering1SubSection"/>
        <w:outlineLvl w:val="3"/>
      </w:pPr>
      <w:bookmarkStart w:id="178" w:name="_Sec811"/>
      <w:r>
        <w:t>3. Käyttöoikeudet</w:t>
      </w:r>
      <w:bookmarkEnd w:id="178"/>
    </w:p>
    <w:tbl>
      <w:tblPr>
        <w:tblStyle w:val="PURTable"/>
        <w:tblW w:w="0" w:type="dxa"/>
        <w:tblLook w:val="04A0" w:firstRow="1" w:lastRow="0" w:firstColumn="1" w:lastColumn="0" w:noHBand="0" w:noVBand="1"/>
      </w:tblPr>
      <w:tblGrid>
        <w:gridCol w:w="3558"/>
        <w:gridCol w:w="3628"/>
        <w:gridCol w:w="3604"/>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Foundation 2013</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8"/>
        <w:gridCol w:w="3574"/>
        <w:gridCol w:w="3578"/>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7459" w:rsidRDefault="001B273C">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7D7459" w:rsidRDefault="001B273C">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7D7459" w:rsidRDefault="001B273C">
            <w:pPr>
              <w:pStyle w:val="ProductList-TableBody"/>
            </w:pPr>
            <w:r>
              <w:t>Visual Studio Team Services – maksullinen käyttäjä</w:t>
            </w:r>
          </w:p>
        </w:tc>
      </w:tr>
    </w:tbl>
    <w:p w:rsidR="007D7459" w:rsidRDefault="007D7459">
      <w:pPr>
        <w:pStyle w:val="ProductList-Body"/>
      </w:pPr>
    </w:p>
    <w:p w:rsidR="007D7459" w:rsidRDefault="001B273C">
      <w:pPr>
        <w:pStyle w:val="ProductList-SubClauseHeading"/>
        <w:outlineLvl w:val="5"/>
      </w:pPr>
      <w:r>
        <w:t>3.1.1 Muut toiminnot</w:t>
      </w:r>
    </w:p>
    <w:p w:rsidR="007D7459" w:rsidRDefault="001B273C">
      <w:pPr>
        <w:pStyle w:val="ProductList-BodyIndented"/>
      </w:pPr>
      <w:r>
        <w:t>Julkaisemisen hallinta</w:t>
      </w:r>
    </w:p>
    <w:tbl>
      <w:tblPr>
        <w:tblStyle w:val="PURTable0"/>
        <w:tblW w:w="0" w:type="dxa"/>
        <w:tblLook w:val="04A0" w:firstRow="1" w:lastRow="0" w:firstColumn="1" w:lastColumn="0" w:noHBand="0" w:noVBand="1"/>
      </w:tblPr>
      <w:tblGrid>
        <w:gridCol w:w="3493"/>
        <w:gridCol w:w="3504"/>
        <w:gridCol w:w="3433"/>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7459" w:rsidRDefault="001B273C">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7D7459" w:rsidRDefault="001B273C">
            <w:pPr>
              <w:pStyle w:val="ProductList-TableBody"/>
            </w:pPr>
            <w:r>
              <w:t>Visual Studio Test Professional 2015 ja MSDN</w:t>
            </w:r>
          </w:p>
        </w:tc>
        <w:tc>
          <w:tcPr>
            <w:tcW w:w="4040" w:type="dxa"/>
            <w:tcBorders>
              <w:top w:val="single" w:sz="18" w:space="0" w:color="0072C6"/>
              <w:left w:val="none" w:sz="4" w:space="0" w:color="000000"/>
              <w:bottom w:val="none" w:sz="4" w:space="0" w:color="000000"/>
              <w:right w:val="single" w:sz="4" w:space="0" w:color="000000"/>
            </w:tcBorders>
          </w:tcPr>
          <w:p w:rsidR="007D7459" w:rsidRDefault="001B273C">
            <w:pPr>
              <w:pStyle w:val="ProductList-TableBody"/>
            </w:pPr>
            <w:r>
              <w:t>Visual Studio Enterprise 2015 with MSDN</w:t>
            </w:r>
          </w:p>
        </w:tc>
      </w:tr>
      <w:tr w:rsidR="007D74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7459" w:rsidRDefault="007D74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7459" w:rsidRDefault="001B273C">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rsidR="007D7459" w:rsidRDefault="001B273C">
            <w:pPr>
              <w:pStyle w:val="ProductList-TableBody"/>
            </w:pPr>
            <w:r>
              <w:t>Visual Studio Team -palveluiden Release Manager -laajennus</w:t>
            </w:r>
          </w:p>
        </w:tc>
      </w:tr>
    </w:tbl>
    <w:p w:rsidR="007D7459" w:rsidRDefault="007D7459">
      <w:pPr>
        <w:pStyle w:val="ProductList-BodyIndented"/>
      </w:pPr>
    </w:p>
    <w:p w:rsidR="007D7459" w:rsidRDefault="001B273C">
      <w:pPr>
        <w:pStyle w:val="ProductList-SubClauseHeading"/>
        <w:outlineLvl w:val="5"/>
      </w:pPr>
      <w:r>
        <w:t>3.1.2 Muut toiminnot</w:t>
      </w:r>
    </w:p>
    <w:p w:rsidR="007D7459" w:rsidRDefault="001B273C">
      <w:pPr>
        <w:pStyle w:val="ProductList-BodyIndented"/>
      </w:pPr>
      <w:r>
        <w:t>Testien hallinta</w:t>
      </w:r>
    </w:p>
    <w:tbl>
      <w:tblPr>
        <w:tblStyle w:val="PURTable0"/>
        <w:tblW w:w="0" w:type="dxa"/>
        <w:tblLook w:val="04A0" w:firstRow="1" w:lastRow="0" w:firstColumn="1" w:lastColumn="0" w:noHBand="0" w:noVBand="1"/>
      </w:tblPr>
      <w:tblGrid>
        <w:gridCol w:w="3493"/>
        <w:gridCol w:w="3504"/>
        <w:gridCol w:w="3433"/>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7459" w:rsidRDefault="001B273C">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7D7459" w:rsidRDefault="001B273C">
            <w:pPr>
              <w:pStyle w:val="ProductList-TableBody"/>
            </w:pPr>
            <w:r>
              <w:t>Visual Studio Test Professional 2015 ja MSDN</w:t>
            </w:r>
          </w:p>
        </w:tc>
        <w:tc>
          <w:tcPr>
            <w:tcW w:w="4040" w:type="dxa"/>
            <w:tcBorders>
              <w:top w:val="single" w:sz="18" w:space="0" w:color="0072C6"/>
              <w:left w:val="none" w:sz="4" w:space="0" w:color="000000"/>
              <w:bottom w:val="none" w:sz="4" w:space="0" w:color="000000"/>
              <w:right w:val="single" w:sz="4" w:space="0" w:color="000000"/>
            </w:tcBorders>
          </w:tcPr>
          <w:p w:rsidR="007D7459" w:rsidRDefault="001B273C">
            <w:pPr>
              <w:pStyle w:val="ProductList-TableBody"/>
            </w:pPr>
            <w:r>
              <w:t>Visual Studio Enterprise 2015 with MSDN</w:t>
            </w:r>
          </w:p>
        </w:tc>
      </w:tr>
      <w:tr w:rsidR="007D74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7459" w:rsidRDefault="007D74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7459" w:rsidRDefault="001B273C">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rsidR="007D7459" w:rsidRDefault="001B273C">
            <w:pPr>
              <w:pStyle w:val="ProductList-TableBody"/>
            </w:pPr>
            <w:r>
              <w:t>Visual Studio Team -palveluiden Test Manager -laajennus</w:t>
            </w:r>
          </w:p>
        </w:tc>
      </w:tr>
    </w:tbl>
    <w:p w:rsidR="007D7459" w:rsidRDefault="007D7459">
      <w:pPr>
        <w:pStyle w:val="ProductList-BodyIndented"/>
      </w:pPr>
    </w:p>
    <w:p w:rsidR="007D7459" w:rsidRDefault="001B273C">
      <w:pPr>
        <w:pStyle w:val="ProductList-ClauseHeading"/>
        <w:outlineLvl w:val="4"/>
      </w:pPr>
      <w:r>
        <w:t>3.2 Käyttö, joka ei edellytä CAL-käyttöoikeuksia</w:t>
      </w:r>
    </w:p>
    <w:p w:rsidR="007D7459" w:rsidRDefault="001B273C">
      <w:pPr>
        <w:pStyle w:val="ProductList-Body"/>
      </w:pPr>
      <w:r>
        <w:t xml:space="preserve">Seuraavat käytöt eivät edellytä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työkohteiden näyttäminen, muokkaaminen tai syöttäminen; Team Foundation Server -raporttien käyttö; Visual Studio Team Services -palveluiden käyttö Team Foundation Server 2015 Proxyn kautta; vaiheiden hyväksyntä Julkaisun hallinta -työkulun osana ja Visual Studio Team Foundation Serverin käyttäminen yhdistetyllä yhteydellä toisesta integroidusta sovelluksesta tai palvelusta.</w:t>
      </w:r>
    </w:p>
    <w:p w:rsidR="007D7459" w:rsidRDefault="007D7459">
      <w:pPr>
        <w:pStyle w:val="ProductList-Body"/>
      </w:pPr>
    </w:p>
    <w:p w:rsidR="007D7459" w:rsidRDefault="001B273C">
      <w:pPr>
        <w:pStyle w:val="ProductList-ClauseHeading"/>
        <w:outlineLvl w:val="4"/>
      </w:pPr>
      <w:r>
        <w:t>3.3 SQL Server Technology</w:t>
      </w:r>
    </w:p>
    <w:p w:rsidR="007D7459" w:rsidRDefault="001B273C">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7D7459" w:rsidRDefault="007D7459">
      <w:pPr>
        <w:pStyle w:val="ProductList-Body"/>
      </w:pPr>
    </w:p>
    <w:p w:rsidR="007D7459" w:rsidRDefault="001B273C">
      <w:pPr>
        <w:pStyle w:val="ProductList-ClauseHeading"/>
        <w:outlineLvl w:val="4"/>
      </w:pPr>
      <w:r>
        <w:t>3.4 GNU Lesser General Public Licensed -kirjastot</w:t>
      </w:r>
    </w:p>
    <w:p w:rsidR="007D7459" w:rsidRDefault="001B273C">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Visual Studio Team Foundation Server -ohjelmistoa tai muulla tavalla selvittää sen Visual Studio Team Foundation Serverin lähdekoodia ainoastaan siinä määrin, mitä ohjelmiston mukana tai siihen linkitetty GNU Lesser General Public License -käyttöoikeus sallii.</w:t>
      </w:r>
    </w:p>
    <w:p w:rsidR="007D7459" w:rsidRDefault="007D7459">
      <w:pPr>
        <w:pStyle w:val="ProductList-Body"/>
      </w:pPr>
    </w:p>
    <w:p w:rsidR="007D7459" w:rsidRDefault="001B273C">
      <w:pPr>
        <w:pStyle w:val="ProductList-ClauseHeading"/>
        <w:outlineLvl w:val="4"/>
      </w:pPr>
      <w:r>
        <w:t>3.5 Visual Studio Team Foundation Server Build Services</w:t>
      </w:r>
    </w:p>
    <w:p w:rsidR="007D7459" w:rsidRDefault="001B273C">
      <w:pPr>
        <w:pStyle w:val="ProductList-Body"/>
      </w:pPr>
      <w:r>
        <w:t xml:space="preserve">Jos Asiakkaalla on yksi tai useampi Visual Studio Enterprise with MSDN- tai Visual Studio Professional with MSDN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Studio-ohjelmiston ja sallia Team Foundation Server 2015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alaisten laitteiden</w:t>
      </w:r>
      <w:r>
        <w:fldChar w:fldCharType="end"/>
      </w:r>
      <w:r>
        <w:t xml:space="preserve"> pääsyn ja käytön osana Team Foundation Server 2015 Build Services -palvelua.</w:t>
      </w:r>
    </w:p>
    <w:p w:rsidR="007D7459" w:rsidRDefault="007D7459">
      <w:pPr>
        <w:pStyle w:val="ProductList-Body"/>
      </w:pPr>
    </w:p>
    <w:p w:rsidR="007D7459" w:rsidRDefault="001B273C">
      <w:pPr>
        <w:pStyle w:val="ProductList-ClauseHeading"/>
        <w:outlineLvl w:val="4"/>
      </w:pPr>
      <w:r>
        <w:t>3.6 Lisäohjelmisto</w:t>
      </w:r>
    </w:p>
    <w:tbl>
      <w:tblPr>
        <w:tblStyle w:val="PURTable"/>
        <w:tblW w:w="0" w:type="dxa"/>
        <w:tblLook w:val="04A0" w:firstRow="1" w:lastRow="0" w:firstColumn="1" w:lastColumn="0" w:noHBand="0" w:noVBand="1"/>
      </w:tblPr>
      <w:tblGrid>
        <w:gridCol w:w="3596"/>
        <w:gridCol w:w="3597"/>
        <w:gridCol w:w="3597"/>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7459" w:rsidRDefault="001B273C">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D7459" w:rsidRDefault="001B273C">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7D7459" w:rsidRDefault="001B273C">
            <w:pPr>
              <w:pStyle w:val="ProductList-TableBody"/>
            </w:pPr>
            <w:r>
              <w:t>Visual Studio Team Foundation Server SharePoint Extensions</w:t>
            </w:r>
          </w:p>
        </w:tc>
      </w:tr>
    </w:tbl>
    <w:p w:rsidR="007D7459" w:rsidRDefault="001B273C">
      <w:pPr>
        <w:pStyle w:val="ProductList-Offering1SubSection"/>
        <w:outlineLvl w:val="3"/>
      </w:pPr>
      <w:bookmarkStart w:id="179" w:name="_Sec837"/>
      <w:r>
        <w:t>4. Software Assurance</w:t>
      </w:r>
      <w:bookmarkEnd w:id="179"/>
    </w:p>
    <w:tbl>
      <w:tblPr>
        <w:tblStyle w:val="PURTable"/>
        <w:tblW w:w="0" w:type="dxa"/>
        <w:tblLook w:val="04A0" w:firstRow="1" w:lastRow="0" w:firstColumn="1" w:lastColumn="0" w:noHBand="0" w:noVBand="1"/>
      </w:tblPr>
      <w:tblGrid>
        <w:gridCol w:w="3665"/>
        <w:gridCol w:w="3404"/>
        <w:gridCol w:w="3641"/>
        <w:gridCol w:w="80"/>
      </w:tblGrid>
      <w:tr w:rsidR="007D745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Korvaavan palvelimen käyttöoikeudet: –</w:t>
            </w:r>
          </w:p>
        </w:tc>
      </w:tr>
      <w:tr w:rsidR="007D745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Verkkovierailuoikeudet: –</w:t>
            </w:r>
          </w:p>
        </w:tc>
      </w:tr>
      <w:tr w:rsidR="007D745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r w:rsidR="007D7459">
        <w:tc>
          <w:tcPr>
            <w:tcW w:w="12240" w:type="dxa"/>
            <w:gridSpan w:val="4"/>
            <w:tcBorders>
              <w:top w:val="none" w:sz="4" w:space="0" w:color="6E6E6E"/>
              <w:left w:val="none" w:sz="4" w:space="0" w:color="6E6E6E"/>
              <w:bottom w:val="none" w:sz="4" w:space="0" w:color="6E6E6E"/>
              <w:right w:val="none" w:sz="4" w:space="0" w:color="6E6E6E"/>
            </w:tcBorders>
          </w:tcPr>
          <w:p w:rsidR="007D7459" w:rsidRDefault="007D7459">
            <w:pPr>
              <w:pStyle w:val="PURBreadcrumb"/>
            </w:pPr>
          </w:p>
          <w:tbl>
            <w:tblPr>
              <w:tblW w:w="0" w:type="dxa"/>
              <w:tblLook w:val="04A0" w:firstRow="1" w:lastRow="0" w:firstColumn="1" w:lastColumn="0" w:noHBand="0" w:noVBand="1"/>
            </w:tblPr>
            <w:tblGrid>
              <w:gridCol w:w="10674"/>
            </w:tblGrid>
            <w:tr w:rsidR="007D7459">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TableBody"/>
            </w:pPr>
          </w:p>
        </w:tc>
      </w:tr>
    </w:tbl>
    <w:p w:rsidR="007D7459" w:rsidRDefault="007D7459">
      <w:pPr>
        <w:pStyle w:val="ProductList-Body"/>
      </w:pPr>
    </w:p>
    <w:p w:rsidR="007D7459" w:rsidRDefault="001B273C">
      <w:pPr>
        <w:pStyle w:val="ProductList-OfferingGroupHeading"/>
        <w:outlineLvl w:val="1"/>
      </w:pPr>
      <w:bookmarkStart w:id="180" w:name="_Sec618"/>
      <w:r>
        <w:lastRenderedPageBreak/>
        <w:t>Windows</w:t>
      </w:r>
      <w:bookmarkEnd w:id="180"/>
      <w:r>
        <w:fldChar w:fldCharType="begin"/>
      </w:r>
      <w:r>
        <w:instrText xml:space="preserve"> TC "</w:instrText>
      </w:r>
      <w:bookmarkStart w:id="181" w:name="_Toc465020845"/>
      <w:r>
        <w:instrText>Windows</w:instrText>
      </w:r>
      <w:bookmarkEnd w:id="181"/>
      <w:r>
        <w:instrText>" \l 2</w:instrText>
      </w:r>
      <w:r>
        <w:fldChar w:fldCharType="end"/>
      </w:r>
    </w:p>
    <w:p w:rsidR="007D7459" w:rsidRDefault="001B273C">
      <w:pPr>
        <w:pStyle w:val="ProductList-Offering2HeadingNoBorder"/>
        <w:outlineLvl w:val="2"/>
      </w:pPr>
      <w:bookmarkStart w:id="182" w:name="_Sec652"/>
      <w:r>
        <w:t>Windows-työasemakäyttöjärjestelmä</w:t>
      </w:r>
      <w:bookmarkEnd w:id="182"/>
      <w:r>
        <w:fldChar w:fldCharType="begin"/>
      </w:r>
      <w:r>
        <w:instrText xml:space="preserve"> TC "</w:instrText>
      </w:r>
      <w:bookmarkStart w:id="183" w:name="_Toc465020846"/>
      <w:r>
        <w:instrText>Windows-työasemakäyttöjärjestelmä</w:instrText>
      </w:r>
      <w:bookmarkEnd w:id="183"/>
      <w:r>
        <w:instrText>" \l 3</w:instrText>
      </w:r>
      <w:r>
        <w:fldChar w:fldCharType="end"/>
      </w:r>
    </w:p>
    <w:p w:rsidR="007D7459" w:rsidRDefault="001B273C">
      <w:pPr>
        <w:pStyle w:val="ProductList-Offering1SubSection"/>
        <w:outlineLvl w:val="3"/>
      </w:pPr>
      <w:bookmarkStart w:id="184" w:name="_Sec700"/>
      <w:r>
        <w:t>1. Ohjelman saatavuus</w:t>
      </w:r>
      <w:bookmarkEnd w:id="184"/>
    </w:p>
    <w:tbl>
      <w:tblPr>
        <w:tblStyle w:val="PURTable"/>
        <w:tblW w:w="0" w:type="dxa"/>
        <w:tblLook w:val="04A0" w:firstRow="1" w:lastRow="0" w:firstColumn="1" w:lastColumn="0" w:noHBand="0" w:noVBand="1"/>
      </w:tblPr>
      <w:tblGrid>
        <w:gridCol w:w="3984"/>
        <w:gridCol w:w="612"/>
        <w:gridCol w:w="605"/>
        <w:gridCol w:w="607"/>
        <w:gridCol w:w="599"/>
        <w:gridCol w:w="604"/>
        <w:gridCol w:w="606"/>
        <w:gridCol w:w="612"/>
        <w:gridCol w:w="634"/>
        <w:gridCol w:w="618"/>
        <w:gridCol w:w="608"/>
        <w:gridCol w:w="689"/>
      </w:tblGrid>
      <w:tr w:rsidR="007D74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D7459" w:rsidRDefault="001B273C">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4160" w:type="dxa"/>
            <w:tcBorders>
              <w:top w:val="single" w:sz="9" w:space="0" w:color="FFFFFF"/>
              <w:left w:val="single" w:sz="9" w:space="0" w:color="FFFFFF"/>
              <w:bottom w:val="dashed" w:sz="4" w:space="0" w:color="BFBFBF"/>
              <w:right w:val="single" w:sz="9" w:space="0" w:color="FFFFFF"/>
            </w:tcBorders>
          </w:tcPr>
          <w:p w:rsidR="007D7459" w:rsidRDefault="001B273C">
            <w:pPr>
              <w:pStyle w:val="ProductList-TableBody"/>
            </w:pPr>
            <w:r>
              <w:t>Windows 10 Pro -päivitys</w:t>
            </w:r>
            <w:r>
              <w:fldChar w:fldCharType="begin"/>
            </w:r>
            <w:r>
              <w:instrText xml:space="preserve"> XE "Windows 10 Pro -päivitys"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D7459" w:rsidRDefault="007D745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pPr>
            <w:r>
              <w:rPr>
                <w:color w:val="000000"/>
              </w:rPr>
              <w:t>Windows 10 Enterprise LTSB 2016 -päivitys (laitekohtainen)</w:t>
            </w:r>
            <w:r>
              <w:fldChar w:fldCharType="begin"/>
            </w:r>
            <w:r>
              <w:instrText xml:space="preserve"> XE "Windows 10 Enterprise LTSB 2016 -päivitys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7459" w:rsidRDefault="007D74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pPr>
            <w:r>
              <w:rPr>
                <w:color w:val="000000"/>
              </w:rPr>
              <w:t>Windows 10 Enterprise E3 ja LTSB 2016 -päivitys (laitekohtainen)</w:t>
            </w:r>
            <w:r>
              <w:fldChar w:fldCharType="begin"/>
            </w:r>
            <w:r>
              <w:instrText xml:space="preserve"> XE "Windows 10 Enterprise E3 ja LTSB 2016 -päivitys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pPr>
            <w:r>
              <w:t>Windows 10 Enterprise E3 Per User</w:t>
            </w:r>
            <w:r>
              <w:fldChar w:fldCharType="begin"/>
            </w:r>
            <w:r>
              <w:instrText xml:space="preserve"> XE "Windows 10 Enterprise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7D7459" w:rsidRDefault="007D74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7D7459" w:rsidRDefault="007D74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pPr>
            <w:r>
              <w:t>Windows 10 Enterprise E5, laite- tai käyttäjäkohtainen</w:t>
            </w:r>
            <w:r>
              <w:fldChar w:fldCharType="begin"/>
            </w:r>
            <w:r>
              <w:instrText xml:space="preserve"> XE "Windows 10 Enterprise E5, laite- tai käyttäjäkohtainen"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7459" w:rsidRDefault="007D74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pPr>
            <w:r>
              <w:t xml:space="preserve">Windows 10 Enterprise E5 Per User From SA </w:t>
            </w:r>
            <w:r>
              <w:fldChar w:fldCharType="begin"/>
            </w:r>
            <w:r>
              <w:instrText xml:space="preserve"> XE "Windows 10 Enterprise E5 Per User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7459" w:rsidRDefault="007D74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pPr>
            <w:r>
              <w:t>Windows 10 Education Upgrade (laitekohtainen)</w:t>
            </w:r>
            <w:r>
              <w:fldChar w:fldCharType="begin"/>
            </w:r>
            <w:r>
              <w:instrText xml:space="preserve"> XE "Windows 10 Education Upgrade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416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pPr>
            <w:r>
              <w:t>Windows 10 Education E5 (laitekohtainen)</w:t>
            </w:r>
            <w:r>
              <w:fldChar w:fldCharType="begin"/>
            </w:r>
            <w:r>
              <w:instrText xml:space="preserve"> XE "Windows 10 Education E5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r>
      <w:tr w:rsidR="007D7459">
        <w:tc>
          <w:tcPr>
            <w:tcW w:w="416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pPr>
            <w:r>
              <w:t>Windows 10 Education E5 Per Device Add-on (E3:een, laitekohtainen)</w:t>
            </w:r>
            <w:r>
              <w:fldChar w:fldCharType="begin"/>
            </w:r>
            <w:r>
              <w:instrText xml:space="preserve"> XE "Windows 10 Education E5 Per Device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7459" w:rsidRDefault="007D74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416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pPr>
            <w:r>
              <w:t>Windows 10 Mobile Enterprise (laitekohtainen)</w:t>
            </w:r>
            <w:r>
              <w:fldChar w:fldCharType="begin"/>
            </w:r>
            <w:r>
              <w:instrText xml:space="preserve"> XE "Windows 10 Mobile Enterprise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7D7459" w:rsidRDefault="007D74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pPr>
            <w:r>
              <w:t>Windows 8.1 Enterprisen ohilataus</w:t>
            </w:r>
            <w:r>
              <w:fldChar w:fldCharType="begin"/>
            </w:r>
            <w:r>
              <w:instrText xml:space="preserve"> XE "Windows 8.1 Enterprisen ohilataus"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D7459" w:rsidRDefault="007D74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pPr>
            <w:r>
              <w:t>Windows 10 Enterprise E3 Per User Add-on (E3:een, laitekohtainen)</w:t>
            </w:r>
            <w:r>
              <w:fldChar w:fldCharType="begin"/>
            </w:r>
            <w:r>
              <w:instrText xml:space="preserve"> XE "Windows 10 Enterprise E3 Per User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7459" w:rsidRDefault="007D74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416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pPr>
            <w:r>
              <w:rPr>
                <w:color w:val="000000"/>
              </w:rPr>
              <w:t>Windows 10 Enterprise E5 Per Device tai User Add-on (E3:een, laitekohtainen) (SL)</w:t>
            </w:r>
            <w:r>
              <w:fldChar w:fldCharType="begin"/>
            </w:r>
            <w:r>
              <w:instrText xml:space="preserve"> XE "Windows 10 Enterprise E5 Per Device tai User Add-on (E3:een, laitekohtainen)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7459" w:rsidRDefault="007D74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pPr>
            <w:r>
              <w:t>Windows Virtual Desktop Access</w:t>
            </w:r>
            <w:r>
              <w:fldChar w:fldCharType="begin"/>
            </w:r>
            <w:r>
              <w:instrText xml:space="preserve"> XE "Windows Virtual Desktop Access" </w:instrText>
            </w:r>
            <w:r>
              <w:fldChar w:fldCharType="end"/>
            </w:r>
            <w:r>
              <w:t xml:space="preserve"> (laitekohtainen tilauskäyttöoikeus)</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D7459" w:rsidRDefault="007D74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416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pPr>
            <w:r>
              <w:t>Windows Virtual Desktop Access</w:t>
            </w:r>
            <w:r>
              <w:fldChar w:fldCharType="begin"/>
            </w:r>
            <w:r>
              <w:instrText xml:space="preserve"> XE "Windows Virtual Desktop Access" </w:instrText>
            </w:r>
            <w:r>
              <w:fldChar w:fldCharType="end"/>
            </w:r>
            <w:r>
              <w:t>, käyttäjäkohtainen (SL)</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7459" w:rsidRDefault="007D74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r>
      <w:tr w:rsidR="007D7459">
        <w:tc>
          <w:tcPr>
            <w:tcW w:w="4160" w:type="dxa"/>
            <w:tcBorders>
              <w:top w:val="dashed" w:sz="4" w:space="0" w:color="BFBFBF"/>
              <w:left w:val="single" w:sz="9" w:space="0" w:color="FFFFFF"/>
              <w:bottom w:val="none" w:sz="4" w:space="0" w:color="BFBFBF"/>
              <w:right w:val="single" w:sz="9" w:space="0" w:color="FFFFFF"/>
            </w:tcBorders>
          </w:tcPr>
          <w:p w:rsidR="007D7459" w:rsidRDefault="001B273C">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D7459" w:rsidRDefault="001B273C">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7D7459" w:rsidRDefault="001B273C">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7D7459" w:rsidRDefault="007D745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r>
    </w:tbl>
    <w:p w:rsidR="007D7459" w:rsidRDefault="001B273C">
      <w:pPr>
        <w:pStyle w:val="ProductList-Offering1SubSection"/>
        <w:outlineLvl w:val="3"/>
      </w:pPr>
      <w:bookmarkStart w:id="185" w:name="_Sec755"/>
      <w:r>
        <w:t>2. Tuotteen ehdot</w:t>
      </w:r>
      <w:bookmarkEnd w:id="185"/>
    </w:p>
    <w:tbl>
      <w:tblPr>
        <w:tblStyle w:val="PURTable"/>
        <w:tblW w:w="0" w:type="dxa"/>
        <w:tblLook w:val="04A0" w:firstRow="1" w:lastRow="0" w:firstColumn="1" w:lastColumn="0" w:noHBand="0" w:noVBand="1"/>
      </w:tblPr>
      <w:tblGrid>
        <w:gridCol w:w="3566"/>
        <w:gridCol w:w="3625"/>
        <w:gridCol w:w="3599"/>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Add-on-laajennukset, Windows 10 Enterprise E5</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seurantaan: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4"/>
      </w:pPr>
      <w:r>
        <w:t>2.1 Vaatimukset täyttävät käyttöjärjestelmät</w:t>
      </w:r>
    </w:p>
    <w:p w:rsidR="007D7459" w:rsidRDefault="001B273C">
      <w:pPr>
        <w:pStyle w:val="ProductList-Body"/>
      </w:pPr>
      <w:r>
        <w:t>Asiakkaat voivat ostaa työaseman käyttöjärjestelmän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Windows 10 Prolle ja/tai Windows 10 Enterprise LTSB:lle (”Windows 10 Enterprise”). Myönnetyt 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ainoastaan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Tästä syystä kullakin laitteella, jolle Asiakas hankkii Windows 10 Pro -päivityksen tai Windows 10 Enterprise -päivityksen ja jossa Asiakas käyttää sitä, on oltava jonkin alla olevan vaatimukset täyttävän käyttöjärjestelmän käyttöoikeus. Tämä vaatimus on voimassa siitä riippumatta, hankintaanko päivitys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erikseen vai yhdessä SA-sopimuksen kanssa. </w:t>
      </w:r>
    </w:p>
    <w:p w:rsidR="007D7459" w:rsidRDefault="007D7459">
      <w:pPr>
        <w:pStyle w:val="ProductList-Body"/>
      </w:pPr>
    </w:p>
    <w:p w:rsidR="007D7459" w:rsidRDefault="001B273C">
      <w:pPr>
        <w:pStyle w:val="ProductList-SubClauseHeading"/>
        <w:outlineLvl w:val="5"/>
      </w:pPr>
      <w:r>
        <w:t>2.1.1 Vaatimukset täyttävät käyttöjärjestelmät -kaavio</w:t>
      </w:r>
    </w:p>
    <w:p w:rsidR="007D7459" w:rsidRDefault="001B273C">
      <w:pPr>
        <w:pStyle w:val="ProductList-BodyIndented"/>
      </w:pPr>
      <w:r>
        <w:t>Oikeuttavat käyttöjärjestelmät ohjelmatyypin mukaan ovat</w:t>
      </w:r>
    </w:p>
    <w:tbl>
      <w:tblPr>
        <w:tblStyle w:val="PURTable0"/>
        <w:tblW w:w="0" w:type="dxa"/>
        <w:tblLook w:val="04A0" w:firstRow="1" w:lastRow="0" w:firstColumn="1" w:lastColumn="0" w:noHBand="0" w:noVBand="1"/>
      </w:tblPr>
      <w:tblGrid>
        <w:gridCol w:w="3161"/>
        <w:gridCol w:w="1498"/>
        <w:gridCol w:w="1498"/>
        <w:gridCol w:w="1420"/>
        <w:gridCol w:w="1527"/>
        <w:gridCol w:w="1326"/>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jc w:val="center"/>
            </w:pPr>
            <w:r>
              <w:rPr>
                <w:color w:val="FFFFFF"/>
              </w:rPr>
              <w:t>Olemassa oleva Enterprise-sopimus (EA) / yrityksenlaajuinen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jc w:val="center"/>
            </w:pPr>
            <w:r>
              <w:rPr>
                <w:color w:val="FFFFFF"/>
              </w:rPr>
              <w:t>Microsoft-pilvipalvelusopimus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jc w:val="center"/>
            </w:pPr>
            <w:r>
              <w:rPr>
                <w:color w:val="FFFFFF"/>
              </w:rPr>
              <w:t>Academic ja Charity</w:t>
            </w:r>
          </w:p>
        </w:tc>
      </w:tr>
      <w:tr w:rsidR="007D7459">
        <w:tc>
          <w:tcPr>
            <w:tcW w:w="4040" w:type="dxa"/>
            <w:tcBorders>
              <w:top w:val="single" w:sz="4" w:space="0" w:color="000000"/>
              <w:left w:val="single" w:sz="4" w:space="0" w:color="000000"/>
              <w:bottom w:val="single" w:sz="4" w:space="0" w:color="000000"/>
              <w:right w:val="none" w:sz="4" w:space="0" w:color="000000"/>
            </w:tcBorders>
          </w:tcPr>
          <w:p w:rsidR="007D7459" w:rsidRDefault="001B273C">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7D7459" w:rsidRDefault="007D74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7459" w:rsidRDefault="007D74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7459" w:rsidRDefault="007D74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7459" w:rsidRDefault="007D74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D7459" w:rsidRDefault="007D7459">
            <w:pPr>
              <w:pStyle w:val="ProductList-TableBody"/>
              <w:jc w:val="center"/>
            </w:pP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r w:rsidR="007D7459">
        <w:tc>
          <w:tcPr>
            <w:tcW w:w="4040" w:type="dxa"/>
            <w:tcBorders>
              <w:top w:val="single" w:sz="4" w:space="0" w:color="000000"/>
              <w:left w:val="single" w:sz="4" w:space="0" w:color="000000"/>
              <w:bottom w:val="single" w:sz="4" w:space="0" w:color="000000"/>
              <w:right w:val="none" w:sz="4" w:space="0" w:color="000000"/>
            </w:tcBorders>
          </w:tcPr>
          <w:p w:rsidR="007D7459" w:rsidRDefault="001B273C">
            <w:pPr>
              <w:pStyle w:val="ProductList-TableBody"/>
            </w:pPr>
            <w:r>
              <w:rPr>
                <w:b/>
              </w:rPr>
              <w:t>Windows 8 ja Windows 8.1</w:t>
            </w:r>
          </w:p>
        </w:tc>
        <w:tc>
          <w:tcPr>
            <w:tcW w:w="1600" w:type="dxa"/>
            <w:tcBorders>
              <w:top w:val="single" w:sz="4" w:space="0" w:color="000000"/>
              <w:left w:val="none" w:sz="4" w:space="0" w:color="000000"/>
              <w:bottom w:val="single" w:sz="4" w:space="0" w:color="000000"/>
              <w:right w:val="none" w:sz="4" w:space="0" w:color="000000"/>
            </w:tcBorders>
          </w:tcPr>
          <w:p w:rsidR="007D7459" w:rsidRDefault="007D74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7459" w:rsidRDefault="007D74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7459" w:rsidRDefault="007D74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7459" w:rsidRDefault="007D74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D7459" w:rsidRDefault="007D7459">
            <w:pPr>
              <w:pStyle w:val="ProductList-TableBody"/>
              <w:jc w:val="center"/>
            </w:pP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lastRenderedPageBreak/>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 xml:space="preserve">  Windows 8 ja Windows 8.1 (Single Language mukaan lukien)</w:t>
            </w:r>
          </w:p>
        </w:tc>
        <w:tc>
          <w:tcPr>
            <w:tcW w:w="160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r w:rsidR="007D7459">
        <w:tc>
          <w:tcPr>
            <w:tcW w:w="4040" w:type="dxa"/>
            <w:tcBorders>
              <w:top w:val="single" w:sz="4" w:space="0" w:color="000000"/>
              <w:left w:val="single" w:sz="4" w:space="0" w:color="000000"/>
              <w:bottom w:val="single" w:sz="4" w:space="0" w:color="000000"/>
              <w:right w:val="none" w:sz="4" w:space="0" w:color="000000"/>
            </w:tcBorders>
          </w:tcPr>
          <w:p w:rsidR="007D7459" w:rsidRDefault="001B273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D7459" w:rsidRDefault="007D74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7459" w:rsidRDefault="007D74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7459" w:rsidRDefault="007D74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7459" w:rsidRDefault="007D74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D7459" w:rsidRDefault="007D7459">
            <w:pPr>
              <w:pStyle w:val="ProductList-TableBody"/>
              <w:jc w:val="center"/>
            </w:pP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 xml:space="preserve">  Home Premium, Home Basic tai Starter Edition</w:t>
            </w:r>
          </w:p>
        </w:tc>
        <w:tc>
          <w:tcPr>
            <w:tcW w:w="160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r w:rsidR="007D7459">
        <w:tc>
          <w:tcPr>
            <w:tcW w:w="4040" w:type="dxa"/>
            <w:tcBorders>
              <w:top w:val="single" w:sz="4" w:space="0" w:color="000000"/>
              <w:left w:val="single" w:sz="4" w:space="0" w:color="000000"/>
              <w:bottom w:val="single" w:sz="4" w:space="0" w:color="000000"/>
              <w:right w:val="none" w:sz="4" w:space="0" w:color="000000"/>
            </w:tcBorders>
          </w:tcPr>
          <w:p w:rsidR="007D7459" w:rsidRDefault="001B273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D7459" w:rsidRDefault="007D74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7459" w:rsidRDefault="007D74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7459" w:rsidRDefault="007D74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7459" w:rsidRDefault="007D74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D7459" w:rsidRDefault="007D7459">
            <w:pPr>
              <w:pStyle w:val="ProductList-TableBody"/>
              <w:jc w:val="center"/>
            </w:pP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 xml:space="preserve">  Home Premium, Home Basic tai Starter Edition</w:t>
            </w:r>
          </w:p>
        </w:tc>
        <w:tc>
          <w:tcPr>
            <w:tcW w:w="160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r w:rsidR="007D7459">
        <w:tc>
          <w:tcPr>
            <w:tcW w:w="4040" w:type="dxa"/>
            <w:tcBorders>
              <w:top w:val="single" w:sz="4" w:space="0" w:color="000000"/>
              <w:left w:val="single" w:sz="4" w:space="0" w:color="000000"/>
              <w:bottom w:val="single" w:sz="4" w:space="0" w:color="000000"/>
              <w:right w:val="none" w:sz="4" w:space="0" w:color="000000"/>
            </w:tcBorders>
          </w:tcPr>
          <w:p w:rsidR="007D7459" w:rsidRDefault="001B273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D7459" w:rsidRDefault="007D74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7459" w:rsidRDefault="007D74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7459" w:rsidRDefault="007D74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7459" w:rsidRDefault="007D74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D7459" w:rsidRDefault="007D7459">
            <w:pPr>
              <w:pStyle w:val="ProductList-TableBody"/>
              <w:jc w:val="center"/>
            </w:pP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r w:rsidR="007D7459">
        <w:tc>
          <w:tcPr>
            <w:tcW w:w="4040" w:type="dxa"/>
            <w:tcBorders>
              <w:top w:val="single" w:sz="4" w:space="0" w:color="000000"/>
              <w:left w:val="single" w:sz="4" w:space="0" w:color="000000"/>
              <w:bottom w:val="single" w:sz="4" w:space="0" w:color="000000"/>
              <w:right w:val="none" w:sz="4" w:space="0" w:color="000000"/>
            </w:tcBorders>
          </w:tcPr>
          <w:p w:rsidR="007D7459" w:rsidRDefault="001B273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D7459" w:rsidRDefault="007D74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7459" w:rsidRDefault="007D74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7459" w:rsidRDefault="007D74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7459" w:rsidRDefault="007D74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D7459" w:rsidRDefault="007D7459">
            <w:pPr>
              <w:pStyle w:val="ProductList-TableBody"/>
              <w:jc w:val="center"/>
            </w:pP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r w:rsidR="007D7459">
        <w:tc>
          <w:tcPr>
            <w:tcW w:w="4040" w:type="dxa"/>
            <w:tcBorders>
              <w:top w:val="single" w:sz="4" w:space="0" w:color="000000"/>
              <w:left w:val="single" w:sz="4" w:space="0" w:color="000000"/>
              <w:bottom w:val="single" w:sz="4" w:space="0" w:color="000000"/>
              <w:right w:val="none" w:sz="4" w:space="0" w:color="000000"/>
            </w:tcBorders>
          </w:tcPr>
          <w:p w:rsidR="007D7459" w:rsidRDefault="001B273C">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rsidR="007D7459" w:rsidRDefault="007D74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7459" w:rsidRDefault="007D74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7459" w:rsidRDefault="007D74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7459" w:rsidRDefault="007D74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D7459" w:rsidRDefault="007D7459">
            <w:pPr>
              <w:pStyle w:val="ProductList-TableBody"/>
              <w:jc w:val="center"/>
            </w:pP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bl>
    <w:p w:rsidR="007D7459" w:rsidRDefault="001B273C">
      <w:pPr>
        <w:pStyle w:val="ProductList-BodyIndented"/>
      </w:pPr>
      <w:r>
        <w:rPr>
          <w:i/>
          <w:vertAlign w:val="superscript"/>
        </w:rPr>
        <w:t>1</w:t>
      </w:r>
      <w:r>
        <w:rPr>
          <w:i/>
        </w:rPr>
        <w:t>Koskee myös Vaatimukset täyttäviä Laitteita, jotka on hankittu fuusion tai hankinnan kautta</w:t>
      </w:r>
    </w:p>
    <w:p w:rsidR="007D7459" w:rsidRDefault="001B273C">
      <w:pPr>
        <w:pStyle w:val="ProductList-BodyIndented"/>
      </w:pPr>
      <w:r>
        <w:rPr>
          <w:i/>
          <w:vertAlign w:val="superscript"/>
        </w:rPr>
        <w:t>2</w:t>
      </w:r>
      <w:r>
        <w:rPr>
          <w:i/>
        </w:rPr>
        <w:t>Saraketta käytetään myös osoittamaan hyväksyttäviä vaatimukset täyttäviä käyttöjärjestelmiä käyttäjän ensisijaiselle laitteelle, kun käyttäjällä on Windows SA per User -käyttöoikeus.</w:t>
      </w:r>
    </w:p>
    <w:p w:rsidR="007D7459" w:rsidRDefault="001B273C">
      <w:pPr>
        <w:pStyle w:val="ProductList-BodyIndented"/>
      </w:pPr>
      <w:r>
        <w:rPr>
          <w:i/>
          <w:vertAlign w:val="superscript"/>
        </w:rPr>
        <w:t>3</w:t>
      </w:r>
      <w:r>
        <w:rPr>
          <w:i/>
        </w:rPr>
        <w:t>Ei koske versioita Academic, Charity ja OV-CW.</w:t>
      </w:r>
    </w:p>
    <w:p w:rsidR="007D7459" w:rsidRDefault="001B273C">
      <w:pPr>
        <w:pStyle w:val="ProductList-BodyIndented"/>
      </w:pPr>
      <w:r>
        <w:rPr>
          <w:i/>
          <w:vertAlign w:val="superscript"/>
        </w:rPr>
        <w:t>4</w:t>
      </w:r>
      <w:r>
        <w:rPr>
          <w:i/>
        </w:rPr>
        <w:t>N, K ja KN ovat tietyillä markkinoilla saatavilla olevia erikoisversioita.</w:t>
      </w:r>
    </w:p>
    <w:p w:rsidR="007D7459" w:rsidRDefault="001B273C">
      <w:pPr>
        <w:pStyle w:val="ProductList-BodyIndented"/>
      </w:pPr>
      <w:r>
        <w:rPr>
          <w:i/>
          <w:vertAlign w:val="superscript"/>
        </w:rPr>
        <w:t>5</w:t>
      </w:r>
      <w:r>
        <w:rPr>
          <w:i/>
        </w:rPr>
        <w:t>Katso käyttörajoitukset alla kohdasta 2.1.2.1</w:t>
      </w:r>
    </w:p>
    <w:p w:rsidR="007D7459" w:rsidRDefault="007D7459">
      <w:pPr>
        <w:pStyle w:val="ProductList-BodyIndented"/>
      </w:pPr>
    </w:p>
    <w:p w:rsidR="007D7459" w:rsidRDefault="001B273C">
      <w:pPr>
        <w:pStyle w:val="ProductList-SubClauseHeading"/>
        <w:outlineLvl w:val="5"/>
      </w:pPr>
      <w:r>
        <w:t>2.1.2 Käyttöä rajoittavat Vaatimukset täyttävät käyttöjärjestelmät -kaavio</w:t>
      </w:r>
    </w:p>
    <w:p w:rsidR="007D7459" w:rsidRDefault="001B273C">
      <w:pPr>
        <w:pStyle w:val="ProductList-BodyIndented"/>
      </w:pPr>
      <w:r>
        <w:t>Jos päivitysohjelmisto asennetaan laitteeseen, jossa on jokin alla luetelluista vaatimukset käyttävistä käyttöjärjestelmistä (”Ehdolliset vaatimukset täyttävä käyttöjärjestelmä”), käyttöä koskevat rajoitukset ovat voimassa. Ne on lueteltu Käyttöoikeudet-kohdan taulukossa. Käyttörajoitukset ovat voimassa laitteissa, joissa on Windows Software Assurance- tai Windows VDA -käyttöoikeus, vaikka tässä asiakirjassa toisin mainittaisiin.</w:t>
      </w:r>
    </w:p>
    <w:tbl>
      <w:tblPr>
        <w:tblStyle w:val="PURTable0"/>
        <w:tblW w:w="0" w:type="dxa"/>
        <w:tblLook w:val="04A0" w:firstRow="1" w:lastRow="0" w:firstColumn="1" w:lastColumn="0" w:noHBand="0" w:noVBand="1"/>
      </w:tblPr>
      <w:tblGrid>
        <w:gridCol w:w="3821"/>
        <w:gridCol w:w="1701"/>
        <w:gridCol w:w="1701"/>
        <w:gridCol w:w="1640"/>
        <w:gridCol w:w="1567"/>
      </w:tblGrid>
      <w:tr w:rsidR="007D745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jc w:val="center"/>
            </w:pPr>
            <w:r>
              <w:rPr>
                <w:color w:val="FFFFFF"/>
              </w:rPr>
              <w:t>Olemassa oleva Enterprise-sopimus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jc w:val="center"/>
            </w:pPr>
            <w:r>
              <w:rPr>
                <w:color w:val="FFFFFF"/>
              </w:rPr>
              <w:t>Academic ja Charity</w:t>
            </w:r>
          </w:p>
        </w:tc>
      </w:tr>
      <w:tr w:rsidR="007D7459">
        <w:tc>
          <w:tcPr>
            <w:tcW w:w="46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r w:rsidR="007D7459">
        <w:tc>
          <w:tcPr>
            <w:tcW w:w="46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r w:rsidR="007D7459">
        <w:tc>
          <w:tcPr>
            <w:tcW w:w="46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r w:rsidR="007D7459">
        <w:tc>
          <w:tcPr>
            <w:tcW w:w="46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r w:rsidR="007D7459">
        <w:tc>
          <w:tcPr>
            <w:tcW w:w="46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r w:rsidR="007D7459">
        <w:tc>
          <w:tcPr>
            <w:tcW w:w="46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r w:rsidR="007D7459">
        <w:tc>
          <w:tcPr>
            <w:tcW w:w="46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r w:rsidR="007D7459">
        <w:tc>
          <w:tcPr>
            <w:tcW w:w="46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r w:rsidR="007D7459">
        <w:tc>
          <w:tcPr>
            <w:tcW w:w="46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r w:rsidR="007D7459">
        <w:tc>
          <w:tcPr>
            <w:tcW w:w="46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bl>
    <w:p w:rsidR="007D7459" w:rsidRDefault="001B273C">
      <w:pPr>
        <w:pStyle w:val="ProductList-BodyIndented"/>
      </w:pPr>
      <w:r>
        <w:rPr>
          <w:i/>
          <w:vertAlign w:val="superscript"/>
        </w:rPr>
        <w:t>1</w:t>
      </w:r>
      <w:r>
        <w:rPr>
          <w:i/>
        </w:rPr>
        <w:t>Koskee myös Vaatimukset täyttäviä Laitteita, jotka on hankittu fuusion tai hankinnan kautta</w:t>
      </w:r>
    </w:p>
    <w:p w:rsidR="007D7459" w:rsidRDefault="001B273C">
      <w:pPr>
        <w:pStyle w:val="ProductList-BodyIndented"/>
      </w:pPr>
      <w:r>
        <w:rPr>
          <w:i/>
          <w:vertAlign w:val="superscript"/>
        </w:rPr>
        <w:t>2</w:t>
      </w:r>
      <w:r>
        <w:rPr>
          <w:i/>
        </w:rPr>
        <w:t>Ei koske versioita Academic, Charity ja OV-CW.</w:t>
      </w:r>
    </w:p>
    <w:p w:rsidR="007D7459" w:rsidRDefault="001B273C">
      <w:pPr>
        <w:pStyle w:val="ProductList-BodyIndented"/>
      </w:pPr>
      <w:r>
        <w:rPr>
          <w:i/>
          <w:vertAlign w:val="superscript"/>
        </w:rPr>
        <w:t>3</w:t>
      </w:r>
      <w:r>
        <w:rPr>
          <w:i/>
        </w:rPr>
        <w:t>Kohta 2.1.2.2 ei koske Windows 10 IoT Enterprise for Retail or Thin Clients -ohjelmistoa</w:t>
      </w:r>
    </w:p>
    <w:p w:rsidR="007D7459" w:rsidRDefault="007D7459">
      <w:pPr>
        <w:pStyle w:val="ProductList-BodyIndented"/>
      </w:pPr>
    </w:p>
    <w:p w:rsidR="007D7459" w:rsidRDefault="001B273C">
      <w:pPr>
        <w:pStyle w:val="ProductList-BodyIndented"/>
      </w:pPr>
      <w:r>
        <w:rPr>
          <w:b/>
        </w:rPr>
        <w:t>2.1.2.1 Vaatimukset täyttävien ehdollisten käyttöjärjestelmien käyttörajoitukset</w:t>
      </w:r>
    </w:p>
    <w:p w:rsidR="007D7459" w:rsidRDefault="001B273C" w:rsidP="001B273C">
      <w:pPr>
        <w:pStyle w:val="ProductList-Bullet"/>
        <w:numPr>
          <w:ilvl w:val="1"/>
          <w:numId w:val="21"/>
        </w:numPr>
      </w:pPr>
      <w:r>
        <w:lastRenderedPageBreak/>
        <w:t xml:space="preserve">Jos päivitysohjelmisto asennetaan laitteeseen, jossa on tuetun Ehdolliset vaatimukset täyttävän käyttöjärjestelmän version käyttöoikeus ja joka käyttää sitä, seuraavat rajoitukset ovat voimassa: </w:t>
      </w:r>
    </w:p>
    <w:p w:rsidR="007D7459" w:rsidRDefault="001B273C" w:rsidP="001B273C">
      <w:pPr>
        <w:pStyle w:val="ProductList-Bullet"/>
        <w:numPr>
          <w:ilvl w:val="2"/>
          <w:numId w:val="21"/>
        </w:numPr>
      </w:pPr>
      <w:r>
        <w:t>Tietty käyttö. Asiakkaan Käyttöoikeuden alainen laite on suunniteltu tiettyyn käyttöön. Asiakas saa käyttää ohjelmistoa vain kyseiseen käyttöön.</w:t>
      </w:r>
    </w:p>
    <w:p w:rsidR="007D7459" w:rsidRDefault="001B273C" w:rsidP="001B273C">
      <w:pPr>
        <w:pStyle w:val="ProductList-Bullet"/>
        <w:numPr>
          <w:ilvl w:val="2"/>
          <w:numId w:val="21"/>
        </w:numPr>
      </w:pPr>
      <w:r>
        <w:t>Muu ohjelmisto. Asiakas saa käyttää ohjelmiston kanssa muita ohjelmia, kun muut ohjelmat suoraan tukevat valmistajan laitteen tiettyä käyttöä tai tarjoavat järjestelmän apuohjelmia, resurssinhallintaa tai virustorjuntaa tai vastaavaa suojausta. Jos Asiakkaan toimialajärjestelmä suorittaa työpöytätoimintoja, Asiakkaan on varmistettava, että: (1) niitä käytetään ainoastaan tukemaan toimialakohtaisia toimintoja (ii) ne toimivat vain, kun ne on teknisesti integroitu Toimialakohtaisen ohjelman kanssa tai niiden käyttämien teknisten käytäntöjen tai arkkitehtuurin on tuettava ainoastaan käyttöä Toimialakohtaisen ohjelman toimintojen kanssa. Tässä käytettynä ”Työpöytätoiminnot” sisältävät seuraavat: sähköposti-, tekstinkäsittely-, laskentataulukko-, tietokanta-, aikataulutus- tai henkilökohtainen talousohjelmisto. Tässä käytettynä ”Toimialakohtainen ohjelma” tarkoittaa laitetta, jossa on toimiala- tai tehtäväkohtainen ohjelma. Laite voi käyttää päätepalveluprotokollaa käyttääkseen tällaista palvelimessa toimivaa ohjelmistoa. Asiakkaan toimialakohtainen järjestelmä ei saa olla käytettävissä käyttöönotetussa kokoonpanossa yleisenä tietokoneena tai sitä kaupallisesti vastaavana järjestelmänä.</w:t>
      </w:r>
    </w:p>
    <w:p w:rsidR="007D7459" w:rsidRDefault="001B273C" w:rsidP="001B273C">
      <w:pPr>
        <w:pStyle w:val="ProductList-Bullet"/>
        <w:numPr>
          <w:ilvl w:val="2"/>
          <w:numId w:val="21"/>
        </w:numPr>
      </w:pPr>
      <w:r>
        <w:t>Päivitettäessä mistä tahansa Windows Embedded -ohjelmiston versiosta, jolla on merkintä ”Point of Sale”, ”POS” tai ”Retail” edellä olevassa taulukossa, Asiakkaan on käytettävä päivitysohjelmistoa POS-sovelluksen kanssa ja POS-sovelluksen on oltava kunkin käyttäjän ohjelmiston ensisijainen käyttö. POS-sovellus on ohjelmistosovellus, joka toimittaa mitä tahansa seuraavista toiminnoista: myynti- ja palvelutapahtumien käsittely, skannaaminen ja inventaarion seuranta, asiakastietojen tallentaminen tai lähettäminen, liittyvien hallintatoimien suorittaminen ja tietojen saatavilla olevista tuotteista ja palveluista toimittaminen asiakkaille suoraan tai epäsuorasti.</w:t>
      </w:r>
    </w:p>
    <w:p w:rsidR="007D7459" w:rsidRDefault="007D7459">
      <w:pPr>
        <w:pStyle w:val="ProductList-BodyIndented"/>
      </w:pPr>
    </w:p>
    <w:p w:rsidR="007D7459" w:rsidRDefault="001B273C">
      <w:pPr>
        <w:pStyle w:val="ProductList-BodyIndented"/>
      </w:pPr>
      <w:r>
        <w:rPr>
          <w:b/>
        </w:rPr>
        <w:t>2.1.2.2 Vaatimukset täyttävien ehdollisten käyttöjärjestelmien SA-ostorajoitus</w:t>
      </w:r>
    </w:p>
    <w:p w:rsidR="007D7459" w:rsidRDefault="001B273C" w:rsidP="001B273C">
      <w:pPr>
        <w:pStyle w:val="ProductList-Bullet"/>
        <w:numPr>
          <w:ilvl w:val="1"/>
          <w:numId w:val="22"/>
        </w:numPr>
      </w:pPr>
      <w:r>
        <w:t>Ellei kohdassa 4.1 ole ehtoa, joka sanoo toisin, SA-ylläpitoa ei voi ostaa laitteille, joilla on Ehdollisia Oikeutettuja käyttöjärjestelmiä. Tämä rajoitus ei koske laitteita, joilla on Windows 10 IoT for Retail or Thin Clients -käyttöoikeus.</w:t>
      </w:r>
    </w:p>
    <w:p w:rsidR="007D7459" w:rsidRDefault="007D7459">
      <w:pPr>
        <w:pStyle w:val="ProductList-SubClauseHeading"/>
        <w:outlineLvl w:val="5"/>
      </w:pPr>
    </w:p>
    <w:p w:rsidR="007D7459" w:rsidRDefault="001B273C">
      <w:pPr>
        <w:pStyle w:val="ProductList-SubClauseHeading"/>
        <w:outlineLvl w:val="5"/>
      </w:pPr>
      <w:r>
        <w:t>2.1.3 Windows-volyymikäyttöoikeuden päivityskäyttöoikeuksiin vaatimukset täyttävien käyttöjärjestelmien säännöt</w:t>
      </w:r>
    </w:p>
    <w:p w:rsidR="007D7459" w:rsidRDefault="001B273C" w:rsidP="001B273C">
      <w:pPr>
        <w:pStyle w:val="ProductList-Bullet"/>
        <w:numPr>
          <w:ilvl w:val="1"/>
          <w:numId w:val="23"/>
        </w:numPr>
      </w:pPr>
      <w:r>
        <w:t xml:space="preserve">Vaatimukset täyttävä käyttöjärjestelmä on asennettava laitteeseen, johon volyymikäyttöoikeuden Päivityskäyttöoikeus määritetään. </w:t>
      </w:r>
    </w:p>
    <w:p w:rsidR="007D7459" w:rsidRDefault="001B273C" w:rsidP="001B273C">
      <w:pPr>
        <w:pStyle w:val="ProductList-Bullet"/>
        <w:numPr>
          <w:ilvl w:val="1"/>
          <w:numId w:val="23"/>
        </w:numPr>
      </w:pPr>
      <w:r>
        <w:t xml:space="preserve">Apple Macintosh on vaatimukset täyttävä käyttöjärjestelmä vain, jos se on valtuutetun valmistajan esiasentama ennen laitteen ensimmäistä myyntiä. </w:t>
      </w:r>
    </w:p>
    <w:p w:rsidR="007D7459" w:rsidRDefault="001B273C" w:rsidP="001B273C">
      <w:pPr>
        <w:pStyle w:val="ProductList-Bullet"/>
        <w:numPr>
          <w:ilvl w:val="1"/>
          <w:numId w:val="23"/>
        </w:numPr>
      </w:pPr>
      <w:r>
        <w:t>Asiakkaiden on poistettava vaatimukset täyttävä käyttöjärjestelmä laitteestaan ottaakseen käyttöön volyymikäyttöoikeuden Päivityskäyttöoikeus, ellei heillä ole myös volyymikäyttöoikeuden Päivityskäyttöoikeuden SA-ylläpitoa.</w:t>
      </w:r>
    </w:p>
    <w:p w:rsidR="007D7459" w:rsidRDefault="001B273C" w:rsidP="001B273C">
      <w:pPr>
        <w:pStyle w:val="ProductList-Bullet"/>
        <w:numPr>
          <w:ilvl w:val="1"/>
          <w:numId w:val="23"/>
        </w:numPr>
      </w:pPr>
      <w:r>
        <w:t>Academic Select-, Academic Open-, CASA- ja Open Value Subscription – Education Solutions -asiakkaat, jotka hankkivat Päivityskäyttöoikeuden käyttäen Windows XP Starter Editionia, Windows Vista Starter Editionia tai Windows 7 Starter Editionia vaatimukset täyttävänä käyttöjärjestelmänä, hylkäävät kaikki oikeudet siirtää kyseisen Käyttöoikeuden hankintamaan ulkopuolelle.</w:t>
      </w:r>
    </w:p>
    <w:p w:rsidR="007D7459" w:rsidRDefault="007D7459">
      <w:pPr>
        <w:pStyle w:val="ProductList-BodyIndented"/>
      </w:pPr>
    </w:p>
    <w:p w:rsidR="007D7459" w:rsidRDefault="001B273C">
      <w:pPr>
        <w:pStyle w:val="ProductList-ClauseHeading"/>
        <w:outlineLvl w:val="4"/>
      </w:pPr>
      <w:r>
        <w:t>2.2 Windows Enterprise -päivitys (ilman versiota) ja Windows Professional -päivitys (ilman versiota)</w:t>
      </w:r>
    </w:p>
    <w:p w:rsidR="007D7459" w:rsidRDefault="001B273C">
      <w:pPr>
        <w:pStyle w:val="ProductList-Body"/>
      </w:pPr>
      <w:r>
        <w:t xml:space="preserve">Windows Enterprise -päivityksen ja Windows Professional -päivityksen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päivityksen ja Windows Professionalin päivityksen versiottomiin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w:t>
      </w:r>
    </w:p>
    <w:p w:rsidR="007D7459" w:rsidRDefault="007D7459">
      <w:pPr>
        <w:pStyle w:val="ProductList-Body"/>
      </w:pPr>
    </w:p>
    <w:p w:rsidR="007D7459" w:rsidRDefault="001B273C">
      <w:pPr>
        <w:pStyle w:val="ProductList-ClauseHeading"/>
        <w:outlineLvl w:val="4"/>
      </w:pPr>
      <w:r>
        <w:t>2.3 Image-asennukset Windows 10:llä</w:t>
      </w:r>
    </w:p>
    <w:p w:rsidR="007D7459" w:rsidRDefault="001B273C">
      <w:pPr>
        <w:pStyle w:val="ProductList-Body"/>
      </w:pPr>
      <w:r>
        <w:t xml:space="preserve">Jos kolmas osapuoli aukoo suorittaa Windowsin Image-asennuksen Asiakkaan erillisiin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alaisiin laitteisiin</w:t>
      </w:r>
      <w:r>
        <w:fldChar w:fldCharType="end"/>
      </w:r>
      <w:r>
        <w:t>, Asiakkaan on ensin toimitettava kyseiselle kolmannelle osapuolelle kirjallinen dokumentaatio, joka todistaa, että Asiakkaalla on kolmannen osapuolen asentaman ohjelmiston käyttöoikeudet.</w:t>
      </w:r>
    </w:p>
    <w:p w:rsidR="007D7459" w:rsidRDefault="007D7459">
      <w:pPr>
        <w:pStyle w:val="ProductList-Body"/>
      </w:pPr>
    </w:p>
    <w:p w:rsidR="007D7459" w:rsidRDefault="001B273C">
      <w:pPr>
        <w:pStyle w:val="ProductList-ClauseHeading"/>
        <w:outlineLvl w:val="4"/>
      </w:pPr>
      <w:r>
        <w:t>2.4 Alueelliset täydennysvaihtoehdot</w:t>
      </w:r>
    </w:p>
    <w:p w:rsidR="007D7459" w:rsidRDefault="001B273C">
      <w:pPr>
        <w:pStyle w:val="ProductList-SubClauseHeading"/>
        <w:outlineLvl w:val="5"/>
      </w:pPr>
      <w:r>
        <w:t>2.4.1 Microsoft Windows XP Professionalin, Vista Businessin ja 7 Professionalin N-versiot (Ilman Windows Media Playeria)</w:t>
      </w:r>
    </w:p>
    <w:p w:rsidR="007D7459" w:rsidRDefault="001B273C">
      <w:pPr>
        <w:pStyle w:val="ProductList-BodyIndented"/>
      </w:pPr>
      <w:r>
        <w:t xml:space="preserve">Asiakkaat, jota sijaitsevat Euroopan unionin (EU) alueella tai Euroopan vapaakauppaliiton (EFTAn) alueella voivat olla oikeutettuja hankkimaan Windows XP Professionalin, Windows Vista Businessin ja Windows 7 Professionalin N-versioiden asennusvälineen tai lataustiedoston. Oikeutusehdot ja toteuttamistiedot ovat maaliskuun 2014 Tuoteluettelossa osoitteessa </w:t>
      </w:r>
      <w:hyperlink r:id="rId68">
        <w:r>
          <w:rPr>
            <w:color w:val="00467F"/>
            <w:u w:val="single"/>
          </w:rPr>
          <w:t>http://go.microsoft.com/?linkid=9839207</w:t>
        </w:r>
      </w:hyperlink>
      <w:r>
        <w:t>.</w:t>
      </w:r>
    </w:p>
    <w:p w:rsidR="007D7459" w:rsidRDefault="007D7459">
      <w:pPr>
        <w:pStyle w:val="ProductList-BodyIndented"/>
      </w:pPr>
    </w:p>
    <w:p w:rsidR="007D7459" w:rsidRDefault="001B273C">
      <w:pPr>
        <w:pStyle w:val="ProductList-SubClauseHeading"/>
        <w:outlineLvl w:val="5"/>
      </w:pPr>
      <w:r>
        <w:t>2.4.2 Microsoft Windows XP Professionalin, Vista Businessin ja 7 Professionalin K- ja KN-versiot</w:t>
      </w:r>
    </w:p>
    <w:p w:rsidR="007D7459" w:rsidRDefault="001B273C">
      <w:pPr>
        <w:pStyle w:val="ProductList-BodyIndented"/>
      </w:pPr>
      <w:r>
        <w:t xml:space="preserve">Asiakkailla ja niiden konserniyhtiöillä on erityisiä korealaisia tallennusväline- ja latausvaihtoehtoja, joita voi käyttää Windows XP Professionalissa, Vista Businessissa ja 7 Professionalissa Etelä-Koreassa. Vaatimukset ovat maaliskuun 2014 Tuoteluettelossa osoitteessa </w:t>
      </w:r>
      <w:hyperlink r:id="rId69">
        <w:r>
          <w:rPr>
            <w:color w:val="00467F"/>
            <w:u w:val="single"/>
          </w:rPr>
          <w:t>http://go.microsoft.com/?linkid=9839207</w:t>
        </w:r>
      </w:hyperlink>
      <w:r>
        <w:t>.</w:t>
      </w:r>
    </w:p>
    <w:p w:rsidR="007D7459" w:rsidRDefault="007D7459">
      <w:pPr>
        <w:pStyle w:val="ProductList-BodyIndented"/>
      </w:pPr>
    </w:p>
    <w:p w:rsidR="007D7459" w:rsidRDefault="001B273C">
      <w:pPr>
        <w:pStyle w:val="ProductList-SubClauseHeading"/>
        <w:outlineLvl w:val="5"/>
      </w:pPr>
      <w:r>
        <w:t>2.4.3 Windows 8/8.1 Pro KN ja Windows 10 Pro KN</w:t>
      </w:r>
    </w:p>
    <w:p w:rsidR="007D7459" w:rsidRDefault="001B273C">
      <w:pPr>
        <w:pStyle w:val="ProductList-BodyIndented"/>
      </w:pPr>
      <w:r>
        <w:t>Etelä-Koreassa sijaitsevat Asiakkaat, joilla on aktiivinen volyymikäyttöoikeussopimus tai liittymäsopimus Microsoft Operations Pte Ltd:n kanssa, voivat hankkia Windows 8/8.1 Pro KN:n ja Windows 10 Pro KN:n tallennusvälineen käyttöönottoa ja käyttöä varten Etelä-Koreassa. Mitään muuta käyttöä ei sallita.</w:t>
      </w:r>
    </w:p>
    <w:p w:rsidR="007D7459" w:rsidRDefault="007D7459">
      <w:pPr>
        <w:pStyle w:val="ProductList-BodyIndented"/>
      </w:pPr>
    </w:p>
    <w:p w:rsidR="007D7459" w:rsidRDefault="001B273C">
      <w:pPr>
        <w:pStyle w:val="ProductList-SubClauseHeading"/>
        <w:outlineLvl w:val="5"/>
      </w:pPr>
      <w:r>
        <w:lastRenderedPageBreak/>
        <w:t>2.4.4 Windows 8/8.1 Pro N ja Windows 10 Pro N (ilman Windows Media Playeria)</w:t>
      </w:r>
    </w:p>
    <w:p w:rsidR="007D7459" w:rsidRDefault="001B273C">
      <w:pPr>
        <w:pStyle w:val="ProductList-BodyIndented"/>
      </w:pPr>
      <w:r>
        <w:t>Asiakkaat, joilla on aktiivinen sopimus Microsoft Ireland Operations Ltd:n kanssa, voivat hankkia Microsoft Windows 8/8.1 Pro N:n ja Windows 10 Pro N:n tallennusvälineen vain käyttöönottoon ja käyttöön vain Euroopan unionissa (EU:ssa) tai Euroopan vapaakauppaliitossa (EFTAssa). (Open Licensessä ”aktiivinen sopimus” on sopimus, joka on liitetty aktiiviseen Open License Authorization Number -numeroon.)</w:t>
      </w:r>
    </w:p>
    <w:p w:rsidR="007D7459" w:rsidRDefault="007D7459">
      <w:pPr>
        <w:pStyle w:val="ProductList-BodyIndented"/>
      </w:pPr>
    </w:p>
    <w:p w:rsidR="007D7459" w:rsidRDefault="001B273C">
      <w:pPr>
        <w:pStyle w:val="ProductList-ClauseHeading"/>
        <w:outlineLvl w:val="4"/>
      </w:pPr>
      <w:r>
        <w:t>2.5 Windows Embedded 8 Standard Enterprise Kit</w:t>
      </w:r>
    </w:p>
    <w:p w:rsidR="007D7459" w:rsidRDefault="001B273C">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rsidR="007D7459" w:rsidRDefault="007D7459">
      <w:pPr>
        <w:pStyle w:val="ProductList-Body"/>
      </w:pPr>
    </w:p>
    <w:p w:rsidR="007D7459" w:rsidRDefault="001B273C">
      <w:pPr>
        <w:pStyle w:val="ProductList-ClauseHeading"/>
        <w:outlineLvl w:val="4"/>
      </w:pPr>
      <w:r>
        <w:t>2.6 Asennus- ja käyttöoikeudet</w:t>
      </w:r>
    </w:p>
    <w:p w:rsidR="007D7459" w:rsidRDefault="001B273C">
      <w:pPr>
        <w:pStyle w:val="ProductList-Body"/>
      </w:pPr>
      <w:r>
        <w:t>Asiakkaat, joilla on käyttöoikeus Microsoft-pilvipalvelusopimuksen nojalla:</w:t>
      </w:r>
    </w:p>
    <w:p w:rsidR="007D7459" w:rsidRDefault="001B273C" w:rsidP="001B273C">
      <w:pPr>
        <w:pStyle w:val="ProductList-Bullet"/>
        <w:numPr>
          <w:ilvl w:val="0"/>
          <w:numId w:val="24"/>
        </w:numPr>
      </w:pPr>
      <w:r>
        <w:t xml:space="preserve">kukin käyttäjä, jolle on määritetty User SL, voi aktivoida ohjelmiston enintään viidessä samanaikaisessa laitteessa suorittaakseen ohjelmiston esiintymän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w:t>
      </w:r>
    </w:p>
    <w:p w:rsidR="007D7459" w:rsidRDefault="001B273C" w:rsidP="001B273C">
      <w:pPr>
        <w:pStyle w:val="ProductList-Bullet"/>
        <w:numPr>
          <w:ilvl w:val="0"/>
          <w:numId w:val="24"/>
        </w:numPr>
      </w:pPr>
      <w:r>
        <w:t>Alla oleva kohta 4 ei ole voimassa.</w:t>
      </w:r>
    </w:p>
    <w:p w:rsidR="007D7459" w:rsidRDefault="001B273C">
      <w:pPr>
        <w:pStyle w:val="ProductList-Offering1SubSection"/>
        <w:outlineLvl w:val="3"/>
      </w:pPr>
      <w:bookmarkStart w:id="186" w:name="_Sec813"/>
      <w:r>
        <w:t>3. Käyttöoikeudet</w:t>
      </w:r>
      <w:bookmarkEnd w:id="186"/>
    </w:p>
    <w:tbl>
      <w:tblPr>
        <w:tblStyle w:val="PURTable"/>
        <w:tblW w:w="0" w:type="dxa"/>
        <w:tblLook w:val="04A0" w:firstRow="1" w:lastRow="0" w:firstColumn="1" w:lastColumn="0" w:noHBand="0" w:noVBand="1"/>
      </w:tblPr>
      <w:tblGrid>
        <w:gridCol w:w="3588"/>
        <w:gridCol w:w="3654"/>
        <w:gridCol w:w="3548"/>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r>
              <w:t xml:space="preserve">, </w:t>
            </w:r>
            <w:hyperlink r:id="rId70">
              <w:r>
                <w:rPr>
                  <w:color w:val="00467F"/>
                  <w:u w:val="single"/>
                </w:rPr>
                <w:t>Online-palveluiden ehdot</w:t>
              </w:r>
            </w:hyperlink>
            <w:r>
              <w:t xml:space="preserve"> (Windows 10 Enterprise E5:n Windows Defender Advanced Threat Protection -osa)</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Lisäohjelmistot: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Oikeuksiin sisältyvät teknologiat: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4"/>
      </w:pPr>
      <w:r>
        <w:t>3.1 Käyttöoikeuden määrittäminen</w:t>
      </w:r>
    </w:p>
    <w:p w:rsidR="007D7459" w:rsidRDefault="001B273C">
      <w:pPr>
        <w:pStyle w:val="ProductList-Body"/>
      </w:pPr>
      <w:r>
        <w:t xml:space="preserve">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(pois lukien Windows VDA) määrittäminen ovat pysyviä, ellei alla olevassa Software Assurance -kohdassa ole toisin mainittu. Kohdassa 4. Software Assurance on lisätietoja Windows SA:n ja Windows VDA:n Käyttöoikeuden uudelleenmääritysoikeuksista.</w:t>
      </w:r>
    </w:p>
    <w:p w:rsidR="007D7459" w:rsidRDefault="007D7459">
      <w:pPr>
        <w:pStyle w:val="ProductList-Body"/>
      </w:pPr>
    </w:p>
    <w:p w:rsidR="007D7459" w:rsidRDefault="001B273C">
      <w:pPr>
        <w:pStyle w:val="ProductList-ClauseHeading"/>
        <w:outlineLvl w:val="4"/>
      </w:pPr>
      <w:r>
        <w:t>3.2 Windowsin sovellukset</w:t>
      </w:r>
    </w:p>
    <w:p w:rsidR="007D7459" w:rsidRDefault="001B273C">
      <w:pPr>
        <w:pStyle w:val="ProductList-Body"/>
      </w:pPr>
      <w:r>
        <w:t xml:space="preserve">Ellei Asiakkaalle näytetä tai sovelluksen asetuksissa esitetä mitään muita ehtoja, Asiakas hyväksyy, että asiakkaan Windowsin sovelluksista käyttämiin palveluihin sovelletaan Microsoftin Palvelusopimusta osoitteessa </w:t>
      </w:r>
      <w:hyperlink r:id="rId71">
        <w:r>
          <w:rPr>
            <w:color w:val="00467F"/>
            <w:u w:val="single"/>
          </w:rPr>
          <w:t>http://go.microsoft.com/fwlink/?linkid=246338</w:t>
        </w:r>
      </w:hyperlink>
      <w:r>
        <w:t xml:space="preserve"> ja asiakkaan Windowsin sovelluksien kautta käyttämiin Xboxin palveluihin sovelletaan verkko-osoitteessa </w:t>
      </w:r>
      <w:hyperlink r:id="rId72">
        <w:r>
          <w:rPr>
            <w:color w:val="00467F"/>
            <w:u w:val="single"/>
          </w:rPr>
          <w:t>http://xbox.com/legal/livetou</w:t>
        </w:r>
      </w:hyperlink>
      <w:r>
        <w:t xml:space="preserve"> luettavissa olevia Xbox.comin käyttöehtoja.</w:t>
      </w:r>
    </w:p>
    <w:p w:rsidR="007D7459" w:rsidRDefault="001B273C">
      <w:pPr>
        <w:pStyle w:val="ProductList-Offering1SubSection"/>
        <w:outlineLvl w:val="3"/>
      </w:pPr>
      <w:bookmarkStart w:id="187" w:name="_Sec841"/>
      <w:r>
        <w:t>4. Software Assurance</w:t>
      </w:r>
      <w:bookmarkEnd w:id="187"/>
    </w:p>
    <w:tbl>
      <w:tblPr>
        <w:tblStyle w:val="PURTable"/>
        <w:tblW w:w="0" w:type="dxa"/>
        <w:tblLook w:val="04A0" w:firstRow="1" w:lastRow="0" w:firstColumn="1" w:lastColumn="0" w:noHBand="0" w:noVBand="1"/>
      </w:tblPr>
      <w:tblGrid>
        <w:gridCol w:w="3570"/>
        <w:gridCol w:w="3579"/>
        <w:gridCol w:w="3641"/>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Korvaavan palvelimen käyttöoikeudet: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3">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74">
              <w:r>
                <w:rPr>
                  <w:color w:val="00467F"/>
                  <w:u w:val="single"/>
                </w:rPr>
                <w:t>Helmikuu 2016 – Tuotteen ehdot</w:t>
              </w:r>
            </w:hyperlink>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4"/>
      </w:pPr>
      <w:r>
        <w:t>4.1 SA-sopimuksella myönnettävät Windows 10 Enterprise E3/E5 (käyttäjä- ja laitekohtainen)- ja Windows Virtual Desktop Access (VDA) (käyttäjä- ja laitekohtainen) -lisäkäyttöoikeudet</w:t>
      </w:r>
    </w:p>
    <w:p w:rsidR="007D7459" w:rsidRDefault="001B273C">
      <w:pPr>
        <w:pStyle w:val="ProductList-Body"/>
      </w:pPr>
      <w:r>
        <w:t>”</w:t>
      </w:r>
      <w:r>
        <w:rPr>
          <w:b/>
          <w:color w:val="00188F"/>
        </w:rPr>
        <w:t>Ohjelmisto</w:t>
      </w:r>
      <w:r>
        <w:t xml:space="preserve">” viittaa tässä Windows 10 Enterprise Current Branch- tai Windows Enterprise LTSB -ohjelmistoon. </w:t>
      </w:r>
    </w:p>
    <w:p w:rsidR="007D7459" w:rsidRDefault="001B273C">
      <w:pPr>
        <w:pStyle w:val="ProductList-Body"/>
      </w:pPr>
      <w:r>
        <w:t>”</w:t>
      </w:r>
      <w:r>
        <w:rPr>
          <w:b/>
          <w:color w:val="00188F"/>
        </w:rPr>
        <w:t>Käyttöoikeuden alainen laite</w:t>
      </w:r>
      <w:r>
        <w:t>” viittaa tässä laitteeseen, johon Asiakas liittää voimassa olevan ylläpidon.</w:t>
      </w:r>
    </w:p>
    <w:p w:rsidR="007D7459" w:rsidRDefault="001B273C">
      <w:pPr>
        <w:pStyle w:val="ProductList-Body"/>
      </w:pPr>
      <w:r>
        <w:t>”</w:t>
      </w:r>
      <w:r>
        <w:rPr>
          <w:b/>
          <w:color w:val="00188F"/>
        </w:rPr>
        <w:t>Käyttöoikeuden haltija</w:t>
      </w:r>
      <w:r>
        <w:t>” viittaa tässä käyttäjään, johon Asiakas liittää voimassa olevan ylläpidon. Jos käyttäjän Käyttöoikeus siirretään henkilöltä toiselle, Käyttöoikeuden alkuperäisellä käyttäjällä ei enää ole käyttöoikeutta.</w:t>
      </w:r>
    </w:p>
    <w:p w:rsidR="007D7459" w:rsidRDefault="001B273C" w:rsidP="001B273C">
      <w:pPr>
        <w:pStyle w:val="ProductList-Bullet"/>
        <w:numPr>
          <w:ilvl w:val="0"/>
          <w:numId w:val="25"/>
        </w:numPr>
      </w:pPr>
      <w:r>
        <w:t xml:space="preserve">Käyttöoikeuden alaisen laitteen tai Käyttöoikeuden haltijan käyttämän laitteen käyttäjä voi käyttää etäyhteyden välityksellä enintään neljää Kopiota Ohjelmistosta, jota käytetään Näennäiskäyttöjärjestelmäympäristöissä, tai yhtä Kopiota Ohjelmistosta, jota käytetään yhdessä Fyysisessä käyttöjärjestelmäympäristössä Asiakkaan käyttöön omistetussa laitteessa. </w:t>
      </w:r>
    </w:p>
    <w:p w:rsidR="007D7459" w:rsidRDefault="001B273C" w:rsidP="001B273C">
      <w:pPr>
        <w:pStyle w:val="ProductList-Bullet"/>
        <w:numPr>
          <w:ilvl w:val="0"/>
          <w:numId w:val="25"/>
        </w:numPr>
      </w:pPr>
      <w:r>
        <w:t xml:space="preserve">Kohdissa 2.1.2.1 ja 2.1.2.2 on Ehdollisen oikeutetun käyttöjärjestelmän käyttörajoitukset. </w:t>
      </w:r>
    </w:p>
    <w:p w:rsidR="007D7459" w:rsidRDefault="001B273C" w:rsidP="001B273C">
      <w:pPr>
        <w:pStyle w:val="ProductList-Bullet"/>
        <w:numPr>
          <w:ilvl w:val="0"/>
          <w:numId w:val="25"/>
        </w:numPr>
      </w:pPr>
      <w:r>
        <w:t xml:space="preserve">Asiakas voi luoda ja tallentaa Ohjelmiston Kopion yhteen tai kahteen USB-asemaan Windows to Golla ja käyttää niitä Käyttöoikeuden alaisissa laitteissa, jos käyttöoikeus on laitekohtainen, tai missä tahansa laitteessa, jos käyttöoikeus on käyttäjäkohtainen. </w:t>
      </w:r>
    </w:p>
    <w:p w:rsidR="007D7459" w:rsidRDefault="001B273C" w:rsidP="001B273C">
      <w:pPr>
        <w:pStyle w:val="ProductList-Bullet"/>
        <w:numPr>
          <w:ilvl w:val="0"/>
          <w:numId w:val="25"/>
        </w:numPr>
      </w:pPr>
      <w:r>
        <w:t xml:space="preserve">Asiakas saa käyttää Windows 10 Professional -versiota tai Ohjelmiston mitä tahansa aiempaa versiota minkä tahansa tässä kohdassa sallitun Kopion sijaan. </w:t>
      </w:r>
    </w:p>
    <w:p w:rsidR="007D7459" w:rsidRDefault="001B273C" w:rsidP="001B273C">
      <w:pPr>
        <w:pStyle w:val="ProductList-Bullet"/>
        <w:numPr>
          <w:ilvl w:val="0"/>
          <w:numId w:val="25"/>
        </w:numPr>
      </w:pPr>
      <w:r>
        <w:t>Asiakas ei tarvitse Käyttöoikeutta sellaiseen ohjelmiston sallittujen Kopioiden käyttöön, joka tapahtuu ainoastaan Ohjelmiston hallintatarkoituksiin.</w:t>
      </w:r>
    </w:p>
    <w:p w:rsidR="007D7459" w:rsidRDefault="007D7459">
      <w:pPr>
        <w:pStyle w:val="ProductList-Body"/>
      </w:pPr>
    </w:p>
    <w:p w:rsidR="007D7459" w:rsidRDefault="001B273C">
      <w:pPr>
        <w:pStyle w:val="ProductList-Body"/>
      </w:pPr>
      <w:r>
        <w:t>Taulukon ensimmäisen sarakkeen oikeudet koskevat oikealla olevissa sarakkeissa määritettyjä käyttöoikeuksia, jos käyttöoikeuteen liittyvässä solussa on valintamerkki.</w:t>
      </w:r>
    </w:p>
    <w:tbl>
      <w:tblPr>
        <w:tblStyle w:val="PURTable"/>
        <w:tblW w:w="0" w:type="dxa"/>
        <w:tblLook w:val="04A0" w:firstRow="1" w:lastRow="0" w:firstColumn="1" w:lastColumn="0" w:noHBand="0" w:noVBand="1"/>
      </w:tblPr>
      <w:tblGrid>
        <w:gridCol w:w="7194"/>
        <w:gridCol w:w="880"/>
        <w:gridCol w:w="918"/>
        <w:gridCol w:w="880"/>
        <w:gridCol w:w="918"/>
      </w:tblGrid>
      <w:tr w:rsidR="007D745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D7459" w:rsidRDefault="007D745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D7459" w:rsidRDefault="001B273C">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D7459" w:rsidRDefault="001B273C">
            <w:pPr>
              <w:pStyle w:val="ProductList-TableBody"/>
              <w:jc w:val="center"/>
            </w:pPr>
            <w:r>
              <w:rPr>
                <w:color w:val="FFFFFF"/>
              </w:rPr>
              <w:t>Windows VDA</w:t>
            </w:r>
          </w:p>
        </w:tc>
      </w:tr>
      <w:tr w:rsidR="007D745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D7459" w:rsidRDefault="007D745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jc w:val="center"/>
            </w:pPr>
            <w:r>
              <w:rPr>
                <w:color w:val="FFFFFF"/>
              </w:rPr>
              <w:t>Käyttäjä</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jc w:val="center"/>
            </w:pPr>
            <w:r>
              <w:rPr>
                <w:color w:val="FFFFFF"/>
              </w:rPr>
              <w:t>Käyttäjä</w:t>
            </w:r>
          </w:p>
        </w:tc>
      </w:tr>
      <w:tr w:rsidR="007D7459">
        <w:tc>
          <w:tcPr>
            <w:tcW w:w="808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 xml:space="preserve">Asiakas saa myös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olevassa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Windows VDA (laitekohtainen) -käyttöoikeuden osalta tämä paikallisen käyttöoikeus on voimassa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Windows 10/8.1 Pron tai Enterprisen tai Windows 7 Professionalin tai Enterprisen 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r>
      <w:tr w:rsidR="007D7459">
        <w:tc>
          <w:tcPr>
            <w:tcW w:w="808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 xml:space="preserve">Asiakas saa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laitteissa, joissa on Windows 10/8.1 Pro- tai -Enterprise- tai Windows 7 Professional- tai -Enterprise-käyttöoikeus.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r w:rsidR="007D7459">
        <w:tc>
          <w:tcPr>
            <w:tcW w:w="808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Asiakas saa asentaa Ohjelmiston Windows-käyttöoikeuden alaisiin laitteisiin, joiden sisäisen näytön halkaisija on enintään 10.1 tuumaa.</w:t>
            </w:r>
          </w:p>
        </w:tc>
        <w:tc>
          <w:tcPr>
            <w:tcW w:w="98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bl>
    <w:p w:rsidR="007D7459" w:rsidRDefault="007D7459">
      <w:pPr>
        <w:pStyle w:val="ProductList-Body"/>
      </w:pPr>
    </w:p>
    <w:p w:rsidR="007D7459" w:rsidRDefault="001B273C">
      <w:pPr>
        <w:pStyle w:val="ProductList-SubClauseHeading"/>
        <w:outlineLvl w:val="5"/>
      </w:pPr>
      <w:r>
        <w:t>4.1.1 Windows 10 Enterprise Current Branch -oikeudet</w:t>
      </w:r>
    </w:p>
    <w:p w:rsidR="007D7459" w:rsidRDefault="001B273C">
      <w:pPr>
        <w:pStyle w:val="ProductList-BodyIndented"/>
      </w:pPr>
      <w:r>
        <w:t>Windows 10 Enterprise Current Branch -versiota saavat käyttää vain Asiakkaat, joilla on SA-, Windows 10 Enterprise E3/E4- tai VDA-käyttöoikeus. Asiakkaiden, jotka antavat SA-ylläpidon raueta, on poistettava Windows 10 Enterprisen nykyisen version asennus. Asiakkaat, joilla on pysyvät Windows Enterprise -käyttöoikeudet, saavat asentaa Windows Enterprise LTSB -version, joka on uusin raukeamishetkellä.</w:t>
      </w:r>
    </w:p>
    <w:p w:rsidR="007D7459" w:rsidRDefault="007D7459">
      <w:pPr>
        <w:pStyle w:val="ProductList-BodyIndented"/>
      </w:pPr>
    </w:p>
    <w:p w:rsidR="007D7459" w:rsidRDefault="001B273C">
      <w:pPr>
        <w:pStyle w:val="ProductList-ClauseHeading"/>
        <w:outlineLvl w:val="4"/>
      </w:pPr>
      <w:r>
        <w:t>4.2 Vaatimukset täyttävät käyttöjärjestelmät</w:t>
      </w:r>
    </w:p>
    <w:p w:rsidR="007D7459" w:rsidRDefault="001B273C">
      <w:pPr>
        <w:pStyle w:val="ProductList-Body"/>
      </w:pPr>
      <w:r>
        <w:t>Kullakin laitteella, jolle Asiakas hankkii SA-ylläpidon ja jossa Asiakas käyttää Windows 10 Enterprise -päivitystä, on oltava jonkin vaatimukset täyttävän käyttöjärjestelmän käyttöoikeus, joka on osoitettu ohjelmatyypeittäin edellä olevassa Tuotteen ehdot -osan Vaatimukset täyttävä käyttöjärjestelmä -taulukossa.</w:t>
      </w:r>
    </w:p>
    <w:p w:rsidR="007D7459" w:rsidRDefault="001B273C" w:rsidP="001B273C">
      <w:pPr>
        <w:pStyle w:val="ProductList-Bullet"/>
        <w:numPr>
          <w:ilvl w:val="0"/>
          <w:numId w:val="26"/>
        </w:numPr>
      </w:pPr>
      <w:r>
        <w:t xml:space="preserve">Asiakkaat, jotka ovat aiemmin hankkineet SA-ylläpidon Windows Prolle, voivat uusia SA-ylläpidon sopimuksen alaisille laitteilleen tarvitsematta hankkia Windows Enterprise -päivityskäyttöoikeutta. </w:t>
      </w:r>
    </w:p>
    <w:p w:rsidR="007D7459" w:rsidRDefault="001B273C" w:rsidP="001B273C">
      <w:pPr>
        <w:pStyle w:val="ProductList-Bullet"/>
        <w:numPr>
          <w:ilvl w:val="0"/>
          <w:numId w:val="26"/>
        </w:numPr>
      </w:pPr>
      <w:r>
        <w:t>Asiakkaat, jotka ovat aiemmin hankkineet Windows Pro -päivityksen ja SA-ylläpidon, voivat jatkaa Pro-päivityksen ja SA-ylläpidon hankkimista tilausliittymän tai sopimuksen loppuun asti.</w:t>
      </w:r>
    </w:p>
    <w:p w:rsidR="007D7459" w:rsidRDefault="007D7459">
      <w:pPr>
        <w:pStyle w:val="ProductList-Body"/>
      </w:pPr>
    </w:p>
    <w:p w:rsidR="007D7459" w:rsidRDefault="001B273C">
      <w:pPr>
        <w:pStyle w:val="ProductList-ClauseHeading"/>
        <w:outlineLvl w:val="4"/>
      </w:pPr>
      <w:r>
        <w:t>4.3 Windowsin laitekohtaisen Software Assurance -ylläpidon siirtäminen</w:t>
      </w:r>
    </w:p>
    <w:p w:rsidR="007D7459" w:rsidRDefault="001B273C">
      <w:pPr>
        <w:pStyle w:val="ProductList-Body"/>
      </w:pPr>
      <w:r>
        <w:t>Ellei edellä mainituissa Käyttöoikeuden määrittämissäännöissä toisin mainita, Asiakas voi siirtää siihen liittyvän Windows Enterprise -päivityskäyttöoikeuden laitekohtaisen Windows SA-ylläpidon alkuperäisestä laitteesta korvaavaan laitteeseen, mutta ei lyhyeksi aikaa (eli ei 90 päivän kuluessa edellisestä määrityksestä), kunhan (1) Asiakas on hankkinut korvaavaan laitteeseen Vaatimukset täyttävän käyttöjärjestelmän uusimman version käyttöoikeuden ja asentanut sen ja Asiakas siirtää Windows Enterprise -käyttöoikeuden samaan korvaavaan laitteeseen ja (2) Asiakas poistaa vastaavat käyttöjärjestelmän päivitykset alkuperäisestä laitteesta. Windows Enterprise -päivityskäyttöoikeudet voi siirtää vain aktiivisen laitekohtaisen Windows Software Assurance -ylläpidon kanssa. Asiakas saa siirtää laitekohtaiset Windows VDA -käyttöoikeudet toiseen laitteeseen laitteen tilauskäyttöoikeuksia koskevien ehtojen (</w:t>
      </w:r>
      <w:hyperlink w:anchor="_Sec537">
        <w:r>
          <w:rPr>
            <w:color w:val="00467F"/>
            <w:u w:val="single"/>
          </w:rPr>
          <w:t>Käyttöoikeuden yleispätevien ehtojen</w:t>
        </w:r>
      </w:hyperlink>
      <w:r>
        <w:t xml:space="preserve"> kohdan ”Käyttöoikeuksien määrittäminen ja siirtäminen”) mukaisesti. </w:t>
      </w:r>
    </w:p>
    <w:p w:rsidR="007D7459" w:rsidRDefault="007D7459">
      <w:pPr>
        <w:pStyle w:val="ProductList-Body"/>
      </w:pPr>
    </w:p>
    <w:p w:rsidR="007D7459" w:rsidRDefault="001B273C">
      <w:pPr>
        <w:pStyle w:val="ProductList-ClauseHeading"/>
        <w:outlineLvl w:val="4"/>
      </w:pPr>
      <w:r>
        <w:t>4.4 Windows 10 Enterprisen käyttäjäkohtaisen käyttöoikeuden määrittämissäännöt</w:t>
      </w:r>
    </w:p>
    <w:p w:rsidR="007D7459" w:rsidRDefault="001B273C">
      <w:pPr>
        <w:pStyle w:val="ProductList-SubClauseHeading"/>
        <w:outlineLvl w:val="5"/>
      </w:pPr>
      <w:r>
        <w:t>4.4.1 Windows 10 Enterprise E3/E5 User SL -käyttöoikeudet</w:t>
      </w:r>
    </w:p>
    <w:p w:rsidR="007D7459" w:rsidRDefault="001B273C">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käyttöoikeudellisen Windows 10 Pro tai Enterprise, Windows 8.1 Pro- tai -Enterprise- tai Windows 7 Professional- tai -Enterprise-laitteen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Tämän yhden laitteen on myös oltava Pääasiallisen käyttäjän ensisijainen työlaite.</w:t>
      </w:r>
    </w:p>
    <w:p w:rsidR="007D7459" w:rsidRDefault="007D7459">
      <w:pPr>
        <w:pStyle w:val="ProductList-BodyIndented"/>
      </w:pPr>
    </w:p>
    <w:p w:rsidR="007D7459" w:rsidRDefault="001B273C">
      <w:pPr>
        <w:pStyle w:val="ProductList-SubClauseHeading"/>
        <w:outlineLvl w:val="5"/>
      </w:pPr>
      <w:r>
        <w:t>4.4.2 Windows 10 Enterprise E3/E5 User Add-on -käyttöoikeudet</w:t>
      </w:r>
    </w:p>
    <w:p w:rsidR="007D7459" w:rsidRDefault="001B273C">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jossa on joko aktiivinen Windows Desktop Operating System SA -ylläpito tai Windows VDA -ylläpito.</w:t>
      </w:r>
    </w:p>
    <w:p w:rsidR="007D7459" w:rsidRDefault="007D7459">
      <w:pPr>
        <w:pStyle w:val="ProductList-BodyIndented"/>
      </w:pPr>
    </w:p>
    <w:p w:rsidR="007D7459" w:rsidRDefault="001B273C">
      <w:pPr>
        <w:pStyle w:val="ProductList-ClauseHeading"/>
        <w:outlineLvl w:val="4"/>
      </w:pPr>
      <w:r>
        <w:t>4.5 Windows 10 Enterprise E3 and E5 User Add-on -käyttöoikeudet</w:t>
      </w:r>
    </w:p>
    <w:p w:rsidR="007D7459" w:rsidRDefault="001B273C">
      <w:pPr>
        <w:pStyle w:val="ProductList-Body"/>
      </w:pPr>
      <w:r>
        <w:t>Windows 10 Enterprise Add-on -käyttöoikeudet ovat tilauskäyttöoikeuksia, jotka</w:t>
      </w:r>
    </w:p>
    <w:p w:rsidR="007D7459" w:rsidRDefault="001B273C" w:rsidP="001B273C">
      <w:pPr>
        <w:pStyle w:val="ProductList-Bullet"/>
        <w:numPr>
          <w:ilvl w:val="0"/>
          <w:numId w:val="27"/>
        </w:numPr>
      </w:pPr>
      <w:r>
        <w:t>hankitaan sellaisen laitteen lisäksi (ja sen yhteydessä), jolla on Windows-työasemakäyttöjärjestelmän Käyttöoikeus ja SA-ylläpito (”Vaatimukset täyttävä sopimus”) tai VDA (”Vaatimukset täyttävä käyttöoikeus”), ja</w:t>
      </w:r>
    </w:p>
    <w:p w:rsidR="007D7459" w:rsidRDefault="001B273C" w:rsidP="001B273C">
      <w:pPr>
        <w:pStyle w:val="ProductList-Bullet"/>
        <w:numPr>
          <w:ilvl w:val="0"/>
          <w:numId w:val="27"/>
        </w:numPr>
      </w:pPr>
      <w:r>
        <w:t>päättyvät samalla, kun joko Vaatimukset täyttävä sopimus tai Vaatimukset täyttävä käyttöoikeus päättyy.</w:t>
      </w:r>
    </w:p>
    <w:p w:rsidR="007D7459" w:rsidRDefault="001B273C">
      <w:pPr>
        <w:pStyle w:val="ProductList-Body"/>
      </w:pPr>
      <w:r>
        <w:t>Windows 10 Enterprise Per User Add-on -käyttöoikeuden osalta, edellä mainitun lisäksi,</w:t>
      </w:r>
    </w:p>
    <w:p w:rsidR="007D7459" w:rsidRDefault="001B273C" w:rsidP="001B273C">
      <w:pPr>
        <w:pStyle w:val="ProductList-Bullet"/>
        <w:numPr>
          <w:ilvl w:val="0"/>
          <w:numId w:val="28"/>
        </w:numPr>
      </w:pPr>
      <w:r>
        <w:t xml:space="preserve">Asiakkaan on määritettävä käyttöoikeus Käyttöoikeuden alaisen laitteen Pääasialliselle käyttäjälle (kyseisen laitteen on oltava samalla Pääasiallisen käyttäjän ensisijainen työlaite), ja </w:t>
      </w:r>
    </w:p>
    <w:p w:rsidR="007D7459" w:rsidRDefault="001B273C" w:rsidP="001B273C">
      <w:pPr>
        <w:pStyle w:val="ProductList-Bullet"/>
        <w:numPr>
          <w:ilvl w:val="0"/>
          <w:numId w:val="28"/>
        </w:numPr>
      </w:pPr>
      <w:r>
        <w:t xml:space="preserve">Windows Enterprise -ohjelmiston käyttöä koskevat Vaatimukset täyttävään sopimukseen tai Vaatimukset täyttävään Käyttöoikeuteen liittyvät Windows Enterprise per User -käyttöoikeusehdot tai VDA:n käyttäjäkohtaiset käyttöoikeusehdot. </w:t>
      </w:r>
    </w:p>
    <w:p w:rsidR="007D7459" w:rsidRDefault="001B273C">
      <w:pPr>
        <w:pStyle w:val="ProductList-Body"/>
      </w:pPr>
      <w:r>
        <w:lastRenderedPageBreak/>
        <w:t>Yleisistä Käyttöoikeuden uudelleenmääritysoikeuksista huolimatta näitä Lisäkäyttöoikeuksia saa määrittää vain muiden sellaisten laitteiden Pääasiallisille käyttäjille, joilla on joko Vaatimukset täyttävä sopimus tai Vaatimukset täyttävä käyttöoikeus. Windows-työasemakäyttöjärjestelmän käyttäjäkohtainen SA-ylläpito -laajennus voidaan hankkia mille määrälle tahansa SA- ja/tai VDA-käyttöoikeudellisten laitteiden määrään asti.</w:t>
      </w:r>
    </w:p>
    <w:p w:rsidR="007D7459" w:rsidRDefault="007D7459">
      <w:pPr>
        <w:pStyle w:val="ProductList-Body"/>
      </w:pPr>
    </w:p>
    <w:p w:rsidR="007D7459" w:rsidRDefault="001B273C">
      <w:pPr>
        <w:pStyle w:val="ProductList-ClauseHeading"/>
        <w:outlineLvl w:val="4"/>
      </w:pPr>
      <w:r>
        <w:t>4.6 Enterprise Enrollment -liittymäsopimukset, joissa on sekä Windowsin käyttäjäkohtainen että laitekohtainen Windows SA- tai VDA-ylläpito</w:t>
      </w:r>
    </w:p>
    <w:p w:rsidR="007D7459" w:rsidRDefault="001B273C">
      <w:pPr>
        <w:pStyle w:val="ProductList-Body"/>
      </w:pPr>
      <w:r>
        <w:t>Asiakkaat, jotka haluavat yhdistellä laitekohtaisen SA-ylläpidon Windows-työasemakäyttöjärjestelmälle ja käyttäjäkohtaisen SA-ylläpidon Windows-työasemakäyttöjärjestelmälle käyttöoikeuksia, voivat tehdä sen, kunhan:</w:t>
      </w:r>
    </w:p>
    <w:p w:rsidR="007D7459" w:rsidRDefault="001B273C" w:rsidP="001B273C">
      <w:pPr>
        <w:pStyle w:val="ProductList-Bullet"/>
        <w:numPr>
          <w:ilvl w:val="0"/>
          <w:numId w:val="29"/>
        </w:numPr>
      </w:pPr>
      <w:r>
        <w:t xml:space="preserve">kaikilla käyttäjillä, jotka käyttävät käyttöoikeudettomia Käyttöoikeuden piiriin kuuluvia laitteita, on käyttäjäkohtainen SA-ylläpito Windows-työasemakäyttöjärjestelmälle (User SL tai Add-on User SL) ja </w:t>
      </w:r>
    </w:p>
    <w:p w:rsidR="007D7459" w:rsidRDefault="001B273C" w:rsidP="001B273C">
      <w:pPr>
        <w:pStyle w:val="ProductList-Bullet"/>
        <w:numPr>
          <w:ilvl w:val="0"/>
          <w:numId w:val="29"/>
        </w:numPr>
      </w:pPr>
      <w:r>
        <w:t>kaikilla käyttöoikeudettomien käyttäjien käyttämillä Käyttöoikeuden piiriin kuuluvilla laitteilla on laitekohtainen SA-ylläpito Windows-työasemakäyttöjärjestelmälle.</w:t>
      </w:r>
    </w:p>
    <w:p w:rsidR="007D7459" w:rsidRDefault="007D7459">
      <w:pPr>
        <w:pStyle w:val="ProductList-Body"/>
      </w:pPr>
    </w:p>
    <w:p w:rsidR="007D7459" w:rsidRDefault="001B273C">
      <w:pPr>
        <w:pStyle w:val="ProductList-ClauseHeading"/>
        <w:outlineLvl w:val="4"/>
      </w:pPr>
      <w:r>
        <w:t>4.7 Windows 10 Enterprise Per User From SA SL -käyttöoikeuksien hankintakelpoisuus</w:t>
      </w:r>
    </w:p>
    <w:p w:rsidR="007D7459" w:rsidRDefault="001B273C">
      <w:pPr>
        <w:pStyle w:val="ProductList-SubClauseHeading"/>
        <w:outlineLvl w:val="5"/>
      </w:pPr>
      <w:r>
        <w:t>4.7.1 Enterprise Agreement -sopimukset</w:t>
      </w:r>
    </w:p>
    <w:p w:rsidR="007D7459" w:rsidRDefault="001B273C">
      <w:pPr>
        <w:pStyle w:val="ProductList-BodyIndented"/>
      </w:pPr>
      <w:r>
        <w:t>From SA User SL -tilauskäyttöoikeuksia voidaan hankkia SA-ylläpidon asemesta täysin maksettuihin pysyviin Käyttöoikeuksiin Vaatimukset täyttävillä tuotteilla aktiivisella SA-ylläpidolla alla olevassa taulukossa.</w:t>
      </w:r>
    </w:p>
    <w:tbl>
      <w:tblPr>
        <w:tblStyle w:val="PURTable0"/>
        <w:tblW w:w="0" w:type="dxa"/>
        <w:tblLook w:val="04A0" w:firstRow="1" w:lastRow="0" w:firstColumn="1" w:lastColumn="0" w:noHBand="0" w:noVBand="1"/>
      </w:tblPr>
      <w:tblGrid>
        <w:gridCol w:w="5326"/>
        <w:gridCol w:w="5104"/>
      </w:tblGrid>
      <w:tr w:rsidR="007D74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Vaatimukset täyttävät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Vastaava SA:sta siirrettävä User SL</w:t>
            </w:r>
          </w:p>
        </w:tc>
      </w:tr>
      <w:tr w:rsidR="007D7459">
        <w:tc>
          <w:tcPr>
            <w:tcW w:w="6120" w:type="dxa"/>
            <w:vMerge w:val="restart"/>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Windows-työasemakäyttöjärjestelmän SA</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Windows 10 Enterprise E3 Per User From SA (SL)</w:t>
            </w:r>
            <w:r>
              <w:rPr>
                <w:vertAlign w:val="superscript"/>
              </w:rPr>
              <w:t>1</w:t>
            </w:r>
          </w:p>
        </w:tc>
      </w:tr>
      <w:tr w:rsidR="007D7459">
        <w:tc>
          <w:tcPr>
            <w:tcW w:w="0" w:type="auto"/>
            <w:vMerge/>
          </w:tcPr>
          <w:p w:rsidR="007D7459" w:rsidRDefault="007D7459"/>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Windows 10 Enterprise E5 Per User From SA</w:t>
            </w:r>
            <w:r>
              <w:rPr>
                <w:vertAlign w:val="superscript"/>
              </w:rPr>
              <w:t>1</w:t>
            </w:r>
          </w:p>
        </w:tc>
      </w:tr>
    </w:tbl>
    <w:p w:rsidR="007D7459" w:rsidRDefault="001B273C">
      <w:pPr>
        <w:pStyle w:val="ProductList-BodyIndented"/>
      </w:pPr>
      <w:r>
        <w:rPr>
          <w:i/>
          <w:vertAlign w:val="superscript"/>
        </w:rPr>
        <w:t>1</w:t>
      </w:r>
      <w:r>
        <w:rPr>
          <w:i/>
        </w:rPr>
        <w:t xml:space="preserve"> Hankittavissa vain liittymäsopimuksen vuosipäivänä tai uuden tilausjakson alkaessa.</w:t>
      </w:r>
    </w:p>
    <w:p w:rsidR="007D7459" w:rsidRDefault="007D7459">
      <w:pPr>
        <w:pStyle w:val="ProductList-BodyIndented"/>
      </w:pPr>
    </w:p>
    <w:p w:rsidR="007D7459" w:rsidRDefault="001B273C">
      <w:pPr>
        <w:pStyle w:val="ProductList-SubClauseHeading"/>
        <w:outlineLvl w:val="5"/>
      </w:pPr>
      <w:r>
        <w:t>4.7.2 Enterprise Subscription -sopimukset</w:t>
      </w:r>
    </w:p>
    <w:p w:rsidR="007D7459" w:rsidRDefault="001B273C">
      <w:pPr>
        <w:pStyle w:val="ProductList-BodyIndented"/>
      </w:pPr>
      <w:r>
        <w:t>Windows-työasemakäyttöjärjestelmän Software Assurance -tilauskäyttöoikeudet voi hankkia Asiakkaan tilauksen vuosipäivänä tai uuden tilausjakson alkaessa ECS From SA User SL -käyttöoikeudella. Tilauskäyttöoikeus on oltava ostettu vähintään kolme vuotta ennen From SA User SL -käyttöoikeuden ostamista.</w:t>
      </w:r>
    </w:p>
    <w:p w:rsidR="007D7459" w:rsidRDefault="007D7459">
      <w:pPr>
        <w:pStyle w:val="ProductList-BodyIndented"/>
      </w:pPr>
    </w:p>
    <w:p w:rsidR="007D7459" w:rsidRDefault="001B273C">
      <w:pPr>
        <w:pStyle w:val="ProductList-ClauseHeading"/>
        <w:outlineLvl w:val="4"/>
      </w:pPr>
      <w:r>
        <w:t>4.8 Microsoft Desktop Optimization Pack (MDOP)</w:t>
      </w:r>
    </w:p>
    <w:p w:rsidR="007D7459" w:rsidRDefault="001B273C">
      <w:pPr>
        <w:pStyle w:val="ProductList-Body"/>
      </w:pPr>
      <w:r>
        <w:t>Asiakas saa asentaa ja käyttää MDOP:n hallintatoimintoja Asiakkaan muihin laitteisiin, jotka on omistettu sen käyttöön, hallitakseen Käyttöoikeuden alaisessa Laitteessa tai Käyttöoikeuden haltijan laitteissa olevaa ohjelmistoa. Asiakas voi käyttää AGPM:ää, DaRTia ja UE-V:tä toimialueella sijaitsevien palvelinten ohjelmistojen hallintaan, mikäli toimialueella sijaitseville työasemille on MDOP-käyttöoikeudet.</w:t>
      </w:r>
    </w:p>
    <w:p w:rsidR="007D7459" w:rsidRDefault="007D7459">
      <w:pPr>
        <w:pStyle w:val="ProductList-Body"/>
      </w:pPr>
    </w:p>
    <w:p w:rsidR="007D7459" w:rsidRDefault="001B273C">
      <w:pPr>
        <w:pStyle w:val="ProductList-SubClauseHeading"/>
        <w:outlineLvl w:val="5"/>
      </w:pPr>
      <w:r>
        <w:t>4.8.1 MDOP-oikeutus</w:t>
      </w:r>
    </w:p>
    <w:p w:rsidR="007D7459" w:rsidRDefault="001B273C">
      <w:pPr>
        <w:pStyle w:val="ProductList-BodyIndented"/>
      </w:pPr>
      <w:r>
        <w:t>Asiakkailla, joilla on seuraavat käyttöoikeudet, on MDOP-käyttöoikeudet eikä heidän tarvitse hankkia MDOPia erikseen.</w:t>
      </w:r>
    </w:p>
    <w:p w:rsidR="007D7459" w:rsidRDefault="001B273C" w:rsidP="001B273C">
      <w:pPr>
        <w:pStyle w:val="ProductList-Bullet"/>
        <w:numPr>
          <w:ilvl w:val="1"/>
          <w:numId w:val="30"/>
        </w:numPr>
      </w:pPr>
      <w:r>
        <w:t xml:space="preserve">Windows Enterprise 10 E3/E5 -version käyttäjäkohtainen tilauskäyttöoikeus, </w:t>
      </w:r>
    </w:p>
    <w:p w:rsidR="007D7459" w:rsidRDefault="001B273C" w:rsidP="001B273C">
      <w:pPr>
        <w:pStyle w:val="ProductList-Bullet"/>
        <w:numPr>
          <w:ilvl w:val="1"/>
          <w:numId w:val="30"/>
        </w:numPr>
      </w:pPr>
      <w:r>
        <w:t xml:space="preserve">Windows 10 Enterprise E5:n laitekohtainen tilauskäyttöoikeus; </w:t>
      </w:r>
    </w:p>
    <w:p w:rsidR="007D7459" w:rsidRDefault="001B273C" w:rsidP="001B273C">
      <w:pPr>
        <w:pStyle w:val="ProductList-Bullet"/>
        <w:numPr>
          <w:ilvl w:val="1"/>
          <w:numId w:val="30"/>
        </w:numPr>
      </w:pPr>
      <w:r>
        <w:t>Windows 10 Enterprise VDA:n käyttäjäkohtainen tilauskäyttöoikeus, tai</w:t>
      </w:r>
    </w:p>
    <w:p w:rsidR="007D7459" w:rsidRDefault="001B273C" w:rsidP="001B273C">
      <w:pPr>
        <w:pStyle w:val="ProductList-Bullet"/>
        <w:numPr>
          <w:ilvl w:val="1"/>
          <w:numId w:val="30"/>
        </w:numPr>
      </w:pPr>
      <w:r>
        <w:t>sopimus, jonka voimaantulopäivä on 1.8.2015 tai sen jälkeen, ja laitekohtainen VDA tai laitekohtainen Windows 10 Enterprise E3.</w:t>
      </w:r>
    </w:p>
    <w:p w:rsidR="007D7459" w:rsidRDefault="007D7459">
      <w:pPr>
        <w:pStyle w:val="ProductList-BodyIndented"/>
      </w:pPr>
    </w:p>
    <w:p w:rsidR="007D7459" w:rsidRDefault="001B273C">
      <w:pPr>
        <w:pStyle w:val="ProductList-ClauseHeading"/>
        <w:outlineLvl w:val="4"/>
      </w:pPr>
      <w:r>
        <w:t>4.9 Academic-ohjelmat</w:t>
      </w:r>
    </w:p>
    <w:p w:rsidR="007D7459" w:rsidRDefault="001B273C">
      <w:pPr>
        <w:pStyle w:val="ProductList-Body"/>
      </w:pPr>
      <w:r>
        <w:t>Seuraava koskee kaikkia asiakkaita kaikissa Academic-volyymikäyttöoikeusohjelmissa:</w:t>
      </w:r>
    </w:p>
    <w:p w:rsidR="007D7459" w:rsidRDefault="001B273C">
      <w:pPr>
        <w:pStyle w:val="ProductList-SubClauseHeading"/>
        <w:outlineLvl w:val="5"/>
      </w:pPr>
      <w:r>
        <w:t>4.9.1 Windows Enterprise LTSB -oikeudet</w:t>
      </w:r>
    </w:p>
    <w:p w:rsidR="007D7459" w:rsidRDefault="001B273C">
      <w:pPr>
        <w:pStyle w:val="ProductList-BodyIndented"/>
      </w:pPr>
      <w:r>
        <w:t>Akateemiset oppilaitokset, joilla on Windows 10 Enterprise E3/E5 tai Windows 10 Education E3/E5, saavat asentaa Windows 10 Enterprise LTSB:n minkä tahansa sallitun pysyvän kopion asemesta.</w:t>
      </w:r>
    </w:p>
    <w:p w:rsidR="007D7459" w:rsidRDefault="007D7459">
      <w:pPr>
        <w:pStyle w:val="ProductList-BodyIndented"/>
      </w:pPr>
    </w:p>
    <w:p w:rsidR="007D7459" w:rsidRDefault="001B273C">
      <w:pPr>
        <w:pStyle w:val="ProductList-SubClauseHeading"/>
        <w:outlineLvl w:val="5"/>
      </w:pPr>
      <w:r>
        <w:t>4.9.2 Windows 10 Enterprise-, Windows 10 Education Edition- tai Windows 10 Pro Education -oikeudet</w:t>
      </w:r>
    </w:p>
    <w:p w:rsidR="007D7459" w:rsidRDefault="001B273C">
      <w:pPr>
        <w:pStyle w:val="ProductList-BodyIndented"/>
      </w:pPr>
      <w:r>
        <w:t>Akateemiset oppilaitokset, joilla on Windows Enterprisen tai Windows Educationin SA-ylläpito, saavat asentaa ja käyttää Windows 10 Enterpriseä, Windows 10 Educationia tai Windows 10 Pro Educationia.</w:t>
      </w:r>
    </w:p>
    <w:p w:rsidR="007D7459" w:rsidRDefault="007D7459">
      <w:pPr>
        <w:pStyle w:val="ProductList-BodyIndented"/>
      </w:pPr>
    </w:p>
    <w:p w:rsidR="007D7459" w:rsidRDefault="001B273C">
      <w:pPr>
        <w:pStyle w:val="ProductList-SubClauseHeading"/>
        <w:outlineLvl w:val="5"/>
      </w:pPr>
      <w:r>
        <w:t>4.9.3 Aiemman version käyttöönotto-oikeudet</w:t>
      </w:r>
    </w:p>
    <w:p w:rsidR="007D7459" w:rsidRDefault="001B273C">
      <w:pPr>
        <w:pStyle w:val="ProductList-BodyIndented"/>
      </w:pPr>
      <w:r>
        <w:t>Akateemisilla oppilaitoksilla, joilla on Windows Educationin SA-ylläpito, on oikeus päivittää Windows 8.1 Enterpriseen/Prohon ja Windows 8.1 Enterprisen/Pron aiempiin versioihin sekä Windows Embedded 8.1 Industryyn ja Windows Embedded 8.1 Industryn aiempiin versioihin.</w:t>
      </w:r>
    </w:p>
    <w:p w:rsidR="007D7459" w:rsidRDefault="007D7459">
      <w:pPr>
        <w:pStyle w:val="ProductList-BodyIndented"/>
      </w:pPr>
    </w:p>
    <w:p w:rsidR="007D7459" w:rsidRDefault="001B273C">
      <w:pPr>
        <w:pStyle w:val="ProductList-SubClauseHeading"/>
        <w:outlineLvl w:val="5"/>
      </w:pPr>
      <w:r>
        <w:t>4.9.4 MDOP-oikeutus</w:t>
      </w:r>
    </w:p>
    <w:p w:rsidR="007D7459" w:rsidRDefault="001B273C">
      <w:pPr>
        <w:pStyle w:val="ProductList-BodyIndented"/>
      </w:pPr>
      <w:r>
        <w:t>Akateemiset oppilaitokset, joilla on Windows Enterprisen tai Windows Educationin SA-ylläpito, saavat asentaa ja käyttää MDOPia.</w:t>
      </w:r>
    </w:p>
    <w:p w:rsidR="007D7459" w:rsidRDefault="007D7459">
      <w:pPr>
        <w:pStyle w:val="ProductList-BodyIndented"/>
      </w:pPr>
    </w:p>
    <w:p w:rsidR="007D7459" w:rsidRDefault="001B273C">
      <w:pPr>
        <w:pStyle w:val="ProductList-SubClauseHeading"/>
        <w:outlineLvl w:val="5"/>
      </w:pPr>
      <w:r>
        <w:t>4.9.5 Windows To Go -opiskelijaoptio</w:t>
      </w:r>
    </w:p>
    <w:p w:rsidR="007D7459" w:rsidRDefault="001B273C">
      <w:pPr>
        <w:pStyle w:val="ProductList-BodyIndented"/>
      </w:pPr>
      <w:r>
        <w:t>Opiskelijaoption valitsevat Oppilaitokset saavat enintään yhden Windows To Go -kopion jokaista käyttöoikeudellista opiskelijalaitetta kohden, kun kyseinen opiskelija on kirjoilla oppilaitoksessa.</w:t>
      </w:r>
    </w:p>
    <w:p w:rsidR="007D7459" w:rsidRDefault="007D7459">
      <w:pPr>
        <w:pStyle w:val="ProductList-BodyIndented"/>
      </w:pPr>
    </w:p>
    <w:p w:rsidR="007D7459" w:rsidRDefault="001B273C">
      <w:pPr>
        <w:pStyle w:val="ProductList-ClauseHeading"/>
        <w:outlineLvl w:val="4"/>
      </w:pPr>
      <w:r>
        <w:t>4.10 Windows 10 Mobile Enterprise</w:t>
      </w:r>
    </w:p>
    <w:p w:rsidR="007D7459" w:rsidRDefault="001B273C">
      <w:pPr>
        <w:pStyle w:val="ProductList-Body"/>
      </w:pPr>
      <w:r>
        <w:t>Asiakkaat, joilla on aktiivinen Windows SA per User SL tai per User Add-on, saavat asentaa ja käyttää Windows 10 Mobile Enterprisea kunkin käyttöoikeuden alaisen käyttäjän toissijaisissa laitteissa.</w:t>
      </w:r>
    </w:p>
    <w:p w:rsidR="007D7459" w:rsidRDefault="007D7459">
      <w:pPr>
        <w:pStyle w:val="ProductList-Body"/>
      </w:pPr>
    </w:p>
    <w:p w:rsidR="007D7459" w:rsidRDefault="001B273C">
      <w:pPr>
        <w:pStyle w:val="ProductList-ClauseHeading"/>
        <w:outlineLvl w:val="4"/>
      </w:pPr>
      <w:r>
        <w:lastRenderedPageBreak/>
        <w:t>4.11 Windows-työasemakäyttöjärjestelmä – Oikeus suorittaa ”klusteroituja HPC-sovelluksia”</w:t>
      </w:r>
    </w:p>
    <w:p w:rsidR="007D7459" w:rsidRDefault="001B273C">
      <w:pPr>
        <w:pStyle w:val="ProductList-Body"/>
      </w:pPr>
      <w:r>
        <w:t xml:space="preserve">Asiakas voi sallia ohjelmiston samanaikaisen käytön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jota käytetään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välityssolmuun</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ei käytetä yleis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tietokanta</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verkkopalvelimena, sähköposti</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tulostus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xml:space="preserve"> tai tiedosto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muuhun usean käyttäjän käyttöoikeustarkoituksiin tai mihinkään muuhun vastaavaan resurssien jakamistarkoitukseen.</w:t>
      </w:r>
    </w:p>
    <w:p w:rsidR="007D7459" w:rsidRDefault="007D7459">
      <w:pPr>
        <w:pStyle w:val="ProductList-Body"/>
      </w:pPr>
    </w:p>
    <w:p w:rsidR="007D7459" w:rsidRDefault="001B273C">
      <w:pPr>
        <w:pStyle w:val="ProductList-ClauseHeading"/>
        <w:outlineLvl w:val="4"/>
      </w:pPr>
      <w:r>
        <w:t>4.12 Windows-työasemakäyttöjärjestelmä – Windows Thin PC</w:t>
      </w:r>
    </w:p>
    <w:p w:rsidR="007D7459" w:rsidRDefault="001B273C">
      <w:pPr>
        <w:pStyle w:val="ProductList-Body"/>
      </w:pPr>
      <w:r>
        <w:t>Asiakas saa käyttää Windows Thin PC -ohjelmistoa Windows-työasemakäyttöjärjestelmäohjelmiston asemesta, mutta vain seuraavassa lueteltujen sovellustyyppien suorittamiseen.</w:t>
      </w:r>
    </w:p>
    <w:p w:rsidR="007D7459" w:rsidRDefault="001B273C" w:rsidP="001B273C">
      <w:pPr>
        <w:pStyle w:val="ProductList-Bullet"/>
        <w:numPr>
          <w:ilvl w:val="0"/>
          <w:numId w:val="31"/>
        </w:numPr>
      </w:pPr>
      <w:r>
        <w:t>tietoturva</w:t>
      </w:r>
    </w:p>
    <w:p w:rsidR="007D7459" w:rsidRDefault="001B273C" w:rsidP="001B273C">
      <w:pPr>
        <w:pStyle w:val="ProductList-Bullet"/>
        <w:numPr>
          <w:ilvl w:val="0"/>
          <w:numId w:val="31"/>
        </w:numPr>
      </w:pPr>
      <w:r>
        <w:t>hallinta</w:t>
      </w:r>
    </w:p>
    <w:p w:rsidR="007D7459" w:rsidRDefault="001B273C" w:rsidP="001B273C">
      <w:pPr>
        <w:pStyle w:val="ProductList-Bullet"/>
        <w:numPr>
          <w:ilvl w:val="0"/>
          <w:numId w:val="31"/>
        </w:numPr>
      </w:pPr>
      <w:r>
        <w:t>pääte-emulointi</w:t>
      </w:r>
    </w:p>
    <w:p w:rsidR="007D7459" w:rsidRDefault="001B273C" w:rsidP="001B273C">
      <w:pPr>
        <w:pStyle w:val="ProductList-Bullet"/>
        <w:numPr>
          <w:ilvl w:val="0"/>
          <w:numId w:val="31"/>
        </w:numPr>
      </w:pPr>
      <w:r>
        <w:t>etätyöpöytä ja vastaavat teknologiat</w:t>
      </w:r>
    </w:p>
    <w:p w:rsidR="007D7459" w:rsidRDefault="001B273C" w:rsidP="001B273C">
      <w:pPr>
        <w:pStyle w:val="ProductList-Bullet"/>
        <w:numPr>
          <w:ilvl w:val="0"/>
          <w:numId w:val="31"/>
        </w:numPr>
      </w:pPr>
      <w:r>
        <w:t>WWW-selain</w:t>
      </w:r>
    </w:p>
    <w:p w:rsidR="007D7459" w:rsidRDefault="001B273C" w:rsidP="001B273C">
      <w:pPr>
        <w:pStyle w:val="ProductList-Bullet"/>
        <w:numPr>
          <w:ilvl w:val="0"/>
          <w:numId w:val="31"/>
        </w:numPr>
      </w:pPr>
      <w:r>
        <w:t>mediasoitin</w:t>
      </w:r>
    </w:p>
    <w:p w:rsidR="007D7459" w:rsidRDefault="001B273C" w:rsidP="001B273C">
      <w:pPr>
        <w:pStyle w:val="ProductList-Bullet"/>
        <w:numPr>
          <w:ilvl w:val="0"/>
          <w:numId w:val="31"/>
        </w:numPr>
      </w:pPr>
      <w:r>
        <w:t>pikaviestintäasiakasohjelmisto (IM)</w:t>
      </w:r>
    </w:p>
    <w:p w:rsidR="007D7459" w:rsidRDefault="001B273C" w:rsidP="001B273C">
      <w:pPr>
        <w:pStyle w:val="ProductList-Bullet"/>
        <w:numPr>
          <w:ilvl w:val="0"/>
          <w:numId w:val="31"/>
        </w:numPr>
      </w:pPr>
      <w:r>
        <w:t>asiakirjojen katseluohjelmat</w:t>
      </w:r>
    </w:p>
    <w:p w:rsidR="007D7459" w:rsidRDefault="001B273C" w:rsidP="001B273C">
      <w:pPr>
        <w:pStyle w:val="ProductList-Bullet"/>
        <w:numPr>
          <w:ilvl w:val="0"/>
          <w:numId w:val="31"/>
        </w:numPr>
      </w:pPr>
      <w:r>
        <w:t>NET Framework ja Java Virtual Machine.</w:t>
      </w:r>
    </w:p>
    <w:p w:rsidR="007D7459" w:rsidRDefault="001B273C">
      <w:pPr>
        <w:pStyle w:val="ProductList-Body"/>
      </w:pPr>
      <w:r>
        <w:t>Asiakas saa käyttää ohjelmistoa muussa kuin sillä laitteessa, johon se asennettiin ensimmäisen kerran, jos asiakas siirtää vastaavan Software Assurance -oikeuden kyseiselle laitteelle.</w:t>
      </w:r>
    </w:p>
    <w:p w:rsidR="007D7459" w:rsidRDefault="007D7459">
      <w:pPr>
        <w:pStyle w:val="ProductList-Body"/>
      </w:pPr>
    </w:p>
    <w:p w:rsidR="007D7459" w:rsidRDefault="001B273C">
      <w:pPr>
        <w:pStyle w:val="ProductList-ClauseHeading"/>
        <w:outlineLvl w:val="4"/>
      </w:pPr>
      <w:r>
        <w:t>4.13 Windows Embedded Industry Enterprisen SA-ylläpito</w:t>
      </w:r>
    </w:p>
    <w:p w:rsidR="007D7459" w:rsidRDefault="001B273C">
      <w:pPr>
        <w:pStyle w:val="ProductList-Body"/>
      </w:pPr>
      <w:r>
        <w:t xml:space="preserve">Asiakkailla, joilla on SA-ylläpito Windows Embedded Industry Enterpriselle, on samat oikeudet ja rajoitukset kuin Windows Software Assurancessa. </w:t>
      </w:r>
    </w:p>
    <w:p w:rsidR="007D7459" w:rsidRDefault="007D7459">
      <w:pPr>
        <w:pStyle w:val="PURBreadcrumb"/>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GroupHeading"/>
        <w:outlineLvl w:val="1"/>
      </w:pPr>
      <w:bookmarkStart w:id="188" w:name="_Sec619"/>
      <w:r>
        <w:t>Windows Server</w:t>
      </w:r>
      <w:bookmarkEnd w:id="188"/>
      <w:r>
        <w:fldChar w:fldCharType="begin"/>
      </w:r>
      <w:r>
        <w:instrText xml:space="preserve"> TC "</w:instrText>
      </w:r>
      <w:bookmarkStart w:id="189" w:name="_Toc465020847"/>
      <w:r>
        <w:instrText>Windows Server</w:instrText>
      </w:r>
      <w:bookmarkEnd w:id="189"/>
      <w:r>
        <w:instrText>" \l 2</w:instrText>
      </w:r>
      <w:r>
        <w:fldChar w:fldCharType="end"/>
      </w:r>
    </w:p>
    <w:p w:rsidR="007D7459" w:rsidRDefault="001B273C">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5020848"/>
      <w:r>
        <w:instrText>Windows MultiPoint Server</w:instrText>
      </w:r>
      <w:bookmarkEnd w:id="191"/>
      <w:r>
        <w:instrText>" \l 3</w:instrText>
      </w:r>
      <w:r>
        <w:fldChar w:fldCharType="end"/>
      </w:r>
    </w:p>
    <w:p w:rsidR="007D7459" w:rsidRDefault="001B273C">
      <w:pPr>
        <w:pStyle w:val="ProductList-Offering1SubSection"/>
        <w:outlineLvl w:val="3"/>
      </w:pPr>
      <w:bookmarkStart w:id="192" w:name="_Sec702"/>
      <w:r>
        <w:t>1. Ohjelman saatavuus</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7D74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D7459" w:rsidRDefault="001B273C">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4160" w:type="dxa"/>
            <w:tcBorders>
              <w:top w:val="single" w:sz="9" w:space="0" w:color="FFFFFF"/>
              <w:left w:val="single" w:sz="9" w:space="0" w:color="FFFFFF"/>
              <w:bottom w:val="none" w:sz="4" w:space="0" w:color="BFBFBF"/>
              <w:right w:val="single" w:sz="9" w:space="0" w:color="FFFFFF"/>
            </w:tcBorders>
          </w:tcPr>
          <w:p w:rsidR="007D7459" w:rsidRDefault="001B273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D7459" w:rsidRDefault="001B273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D7459" w:rsidRDefault="001B273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D7459" w:rsidRDefault="001B273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D7459" w:rsidRDefault="001B273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7D7459" w:rsidRDefault="001B273C">
      <w:pPr>
        <w:pStyle w:val="ProductList-Offering1SubSection"/>
        <w:outlineLvl w:val="3"/>
      </w:pPr>
      <w:bookmarkStart w:id="193" w:name="_Sec757"/>
      <w:r>
        <w:t>2. Tuotteen ehdot</w:t>
      </w:r>
      <w:bookmarkEnd w:id="193"/>
    </w:p>
    <w:tbl>
      <w:tblPr>
        <w:tblStyle w:val="PURTable"/>
        <w:tblW w:w="0" w:type="dxa"/>
        <w:tblLook w:val="04A0" w:firstRow="1" w:lastRow="0" w:firstColumn="1" w:lastColumn="0" w:noHBand="0" w:noVBand="1"/>
      </w:tblPr>
      <w:tblGrid>
        <w:gridCol w:w="3566"/>
        <w:gridCol w:w="3625"/>
        <w:gridCol w:w="3599"/>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Aiemmat versiot: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Ennakkoedellytys (SA):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seurantaan: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1B273C">
      <w:pPr>
        <w:pStyle w:val="ProductList-Offering1SubSection"/>
        <w:outlineLvl w:val="3"/>
      </w:pPr>
      <w:bookmarkStart w:id="194" w:name="_Sec800"/>
      <w:r>
        <w:t>3. Käyttöoikeudet</w:t>
      </w:r>
      <w:bookmarkEnd w:id="194"/>
    </w:p>
    <w:tbl>
      <w:tblPr>
        <w:tblStyle w:val="PURTable"/>
        <w:tblW w:w="0" w:type="dxa"/>
        <w:tblLook w:val="04A0" w:firstRow="1" w:lastRow="0" w:firstColumn="1" w:lastColumn="0" w:noHBand="0" w:noVBand="1"/>
      </w:tblPr>
      <w:tblGrid>
        <w:gridCol w:w="3591"/>
        <w:gridCol w:w="3657"/>
        <w:gridCol w:w="3542"/>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Oikeuksiin sisältyvät teknologiat: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7"/>
        <w:gridCol w:w="3552"/>
        <w:gridCol w:w="3601"/>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7459" w:rsidRDefault="001B273C">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7D7459" w:rsidRDefault="001B273C">
            <w:pPr>
              <w:pStyle w:val="ProductList-TableBody"/>
            </w:pPr>
            <w:r>
              <w:t>Windows Server 2016 Remote Desktop Services CAL ja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D7459" w:rsidRDefault="001B273C">
            <w:pPr>
              <w:pStyle w:val="ProductList-TableBody"/>
            </w:pPr>
            <w:r>
              <w:t>Windows Server 2016 Remote Desktop Services CAL ja CAL-käyttöoikeutta vastaava</w:t>
            </w:r>
          </w:p>
          <w:p w:rsidR="007D7459" w:rsidRDefault="001B273C">
            <w:pPr>
              <w:pStyle w:val="ProductList-TableBody"/>
            </w:pPr>
            <w:r>
              <w:t xml:space="preserve">(katso </w:t>
            </w:r>
            <w:hyperlink w:anchor="_Sec591">
              <w:r>
                <w:rPr>
                  <w:color w:val="00467F"/>
                  <w:u w:val="single"/>
                </w:rPr>
                <w:t>Liite A</w:t>
              </w:r>
            </w:hyperlink>
            <w:r>
              <w:t>)</w:t>
            </w:r>
          </w:p>
        </w:tc>
      </w:tr>
    </w:tbl>
    <w:p w:rsidR="007D7459" w:rsidRDefault="007D7459">
      <w:pPr>
        <w:pStyle w:val="ProductList-Body"/>
      </w:pPr>
    </w:p>
    <w:p w:rsidR="007D7459" w:rsidRDefault="001B273C">
      <w:pPr>
        <w:pStyle w:val="ProductList-SubClauseHeading"/>
        <w:outlineLvl w:val="5"/>
      </w:pPr>
      <w:r>
        <w:t>3.1.1 Windows Server 2016 Active Directory Rights Management Services CAL -käyttöoikeuteen liittyvät lisätoiminnot</w:t>
      </w:r>
    </w:p>
    <w:p w:rsidR="007D7459" w:rsidRDefault="001B273C">
      <w:pPr>
        <w:pStyle w:val="ProductList-BodyIndented"/>
      </w:pPr>
      <w:r>
        <w:t>Windows Server 2016 Rights Management Service</w:t>
      </w:r>
    </w:p>
    <w:tbl>
      <w:tblPr>
        <w:tblStyle w:val="PURTable0"/>
        <w:tblW w:w="0" w:type="dxa"/>
        <w:tblLook w:val="04A0" w:firstRow="1" w:lastRow="0" w:firstColumn="1" w:lastColumn="0" w:noHBand="0" w:noVBand="1"/>
      </w:tblPr>
      <w:tblGrid>
        <w:gridCol w:w="3496"/>
        <w:gridCol w:w="3460"/>
        <w:gridCol w:w="3474"/>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7459" w:rsidRDefault="001B273C">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7D7459" w:rsidRDefault="001B273C">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D7459" w:rsidRDefault="001B273C">
            <w:pPr>
              <w:pStyle w:val="ProductList-TableBody"/>
            </w:pPr>
            <w:r>
              <w:t xml:space="preserve">CAL-käyttöoikeutta vastaava (katso </w:t>
            </w:r>
            <w:hyperlink w:anchor="_Sec591">
              <w:r>
                <w:rPr>
                  <w:color w:val="00467F"/>
                  <w:u w:val="single"/>
                </w:rPr>
                <w:t>liite A</w:t>
              </w:r>
            </w:hyperlink>
            <w:r>
              <w:t>)</w:t>
            </w:r>
          </w:p>
        </w:tc>
      </w:tr>
    </w:tbl>
    <w:p w:rsidR="007D7459" w:rsidRDefault="007D7459">
      <w:pPr>
        <w:pStyle w:val="ProductList-BodyIndented"/>
      </w:pPr>
    </w:p>
    <w:p w:rsidR="007D7459" w:rsidRDefault="001B273C">
      <w:pPr>
        <w:pStyle w:val="ProductList-ClauseHeading"/>
        <w:outlineLvl w:val="4"/>
      </w:pPr>
      <w:r>
        <w:lastRenderedPageBreak/>
        <w:t>3.2 Ohjelmiston kopioiden käyttäminen</w:t>
      </w:r>
    </w:p>
    <w:p w:rsidR="007D7459" w:rsidRDefault="001B273C">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rsidR="007D7459" w:rsidRDefault="007D7459">
      <w:pPr>
        <w:pStyle w:val="ProductList-Body"/>
      </w:pPr>
    </w:p>
    <w:p w:rsidR="007D7459" w:rsidRDefault="001B273C">
      <w:pPr>
        <w:pStyle w:val="ProductList-ClauseHeading"/>
        <w:outlineLvl w:val="4"/>
      </w:pPr>
      <w:r>
        <w:t>3.3 Käyttöoikeudet</w:t>
      </w:r>
    </w:p>
    <w:p w:rsidR="007D7459" w:rsidRDefault="001B273C">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7D7459" w:rsidRDefault="007D7459">
      <w:pPr>
        <w:pStyle w:val="ProductList-Body"/>
      </w:pPr>
    </w:p>
    <w:p w:rsidR="007D7459" w:rsidRDefault="001B273C">
      <w:pPr>
        <w:pStyle w:val="ProductList-ClauseHeading"/>
        <w:outlineLvl w:val="4"/>
      </w:pPr>
      <w:r>
        <w:t>3.4 Windows MultiPoint Server 2016 Connector</w:t>
      </w:r>
    </w:p>
    <w:p w:rsidR="007D7459" w:rsidRDefault="001B273C">
      <w:pPr>
        <w:pStyle w:val="ProductList-Body"/>
      </w:pPr>
      <w:r>
        <w:t>Asiakas saa asentaa ja käyttää Windows Server 2016 MultiPoint Connector -ohjelmistoa missä tahansa sellaisessa laitteessa, jossa on Windows Server 2016:n käyttöoikeus. Asiakas saa käyttää tätä ohjelmistoa ainoastaan MultiPoint Server -ohjelmiston käyttöön. Jos palvelinohjelmistoa käytetään tästä laitteesta ainoastaan MultiPoint Dashboardin käyttöön, Remote Desktop Services CAL -käyttöoikeuksia ei tarvita.</w:t>
      </w:r>
    </w:p>
    <w:p w:rsidR="007D7459" w:rsidRDefault="007D7459">
      <w:pPr>
        <w:pStyle w:val="ProductList-Body"/>
      </w:pPr>
    </w:p>
    <w:p w:rsidR="007D7459" w:rsidRDefault="001B273C">
      <w:pPr>
        <w:pStyle w:val="ProductList-ClauseHeading"/>
        <w:outlineLvl w:val="4"/>
      </w:pPr>
      <w:r>
        <w:t>3.5 Asennustyyppi</w:t>
      </w:r>
    </w:p>
    <w:p w:rsidR="007D7459" w:rsidRDefault="001B273C">
      <w:pPr>
        <w:pStyle w:val="ProductList-Body"/>
      </w:pPr>
      <w:r>
        <w:t>Asiakas saa asentaa vain Remote Desktop Servicesin ja käyttää vain MultiPoint Services -roolia.</w:t>
      </w:r>
    </w:p>
    <w:p w:rsidR="007D7459" w:rsidRDefault="007D7459">
      <w:pPr>
        <w:pStyle w:val="ProductList-Body"/>
      </w:pPr>
    </w:p>
    <w:p w:rsidR="007D7459" w:rsidRDefault="001B273C">
      <w:pPr>
        <w:pStyle w:val="ProductList-ClauseHeading"/>
        <w:outlineLvl w:val="4"/>
      </w:pPr>
      <w:r>
        <w:t>3.6 Lisäohjelmisto</w:t>
      </w:r>
    </w:p>
    <w:p w:rsidR="007D7459" w:rsidRDefault="001B273C">
      <w:pPr>
        <w:pStyle w:val="ProductList-Body"/>
      </w:pPr>
      <w:r>
        <w:t xml:space="preserve">Luettelo Lisäohjelmistosta on osoitteessa </w:t>
      </w:r>
      <w:hyperlink r:id="rId75">
        <w:r>
          <w:rPr>
            <w:color w:val="00467F"/>
            <w:u w:val="single"/>
          </w:rPr>
          <w:t>http://go.microsoft.com/fwlink/?LinkId=245856</w:t>
        </w:r>
      </w:hyperlink>
      <w:r>
        <w:t>.</w:t>
      </w:r>
    </w:p>
    <w:p w:rsidR="007D7459" w:rsidRDefault="001B273C">
      <w:pPr>
        <w:pStyle w:val="ProductList-Offering1SubSection"/>
        <w:outlineLvl w:val="3"/>
      </w:pPr>
      <w:bookmarkStart w:id="195" w:name="_Sec832"/>
      <w:r>
        <w:t>4. Software Assurance</w:t>
      </w:r>
      <w:bookmarkEnd w:id="195"/>
    </w:p>
    <w:tbl>
      <w:tblPr>
        <w:tblStyle w:val="PURTable"/>
        <w:tblW w:w="0" w:type="dxa"/>
        <w:tblLook w:val="04A0" w:firstRow="1" w:lastRow="0" w:firstColumn="1" w:lastColumn="0" w:noHBand="0" w:noVBand="1"/>
      </w:tblPr>
      <w:tblGrid>
        <w:gridCol w:w="3570"/>
        <w:gridCol w:w="3579"/>
        <w:gridCol w:w="3641"/>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Korvaavan palvelimen käyttöoikeudet: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6">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Verkkovierailuoikeudet: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2HeadingNoBorder"/>
        <w:outlineLvl w:val="2"/>
      </w:pPr>
      <w:bookmarkStart w:id="196" w:name="_Sec655"/>
      <w:r>
        <w:t>Windows Server</w:t>
      </w:r>
      <w:bookmarkEnd w:id="196"/>
      <w:r>
        <w:fldChar w:fldCharType="begin"/>
      </w:r>
      <w:r>
        <w:instrText xml:space="preserve"> TC "</w:instrText>
      </w:r>
      <w:bookmarkStart w:id="197" w:name="_Toc465020849"/>
      <w:r>
        <w:instrText>Windows Server</w:instrText>
      </w:r>
      <w:bookmarkEnd w:id="197"/>
      <w:r>
        <w:instrText>" \l 3</w:instrText>
      </w:r>
      <w:r>
        <w:fldChar w:fldCharType="end"/>
      </w:r>
    </w:p>
    <w:p w:rsidR="007D7459" w:rsidRDefault="001B273C">
      <w:pPr>
        <w:pStyle w:val="ProductList-Offering1SubSection"/>
        <w:outlineLvl w:val="3"/>
      </w:pPr>
      <w:bookmarkStart w:id="198" w:name="_Sec703"/>
      <w:r>
        <w:t>1. Ohjelman saatavuus</w:t>
      </w:r>
      <w:bookmarkEnd w:id="198"/>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7D74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D7459" w:rsidRDefault="001B273C">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4160" w:type="dxa"/>
            <w:tcBorders>
              <w:top w:val="single" w:sz="9" w:space="0" w:color="FFFFFF"/>
              <w:left w:val="single" w:sz="9" w:space="0" w:color="FFFFFF"/>
              <w:bottom w:val="dashed" w:sz="4" w:space="0" w:color="BFBFBF"/>
              <w:right w:val="single" w:sz="9" w:space="0" w:color="FFFFFF"/>
            </w:tcBorders>
          </w:tcPr>
          <w:p w:rsidR="007D7459" w:rsidRDefault="001B273C">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D7459" w:rsidRDefault="001B273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416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416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7D7459" w:rsidRDefault="001B273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416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416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pPr>
            <w:r>
              <w:rPr>
                <w:color w:val="000000"/>
              </w:rPr>
              <w:t>Windows Server 2016 Datacenter (2 kpl ydinkäyttöoikeuksia)</w:t>
            </w:r>
            <w:r>
              <w:fldChar w:fldCharType="begin"/>
            </w:r>
            <w:r>
              <w:instrText xml:space="preserve"> XE "Windows Server 2016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416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416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pPr>
            <w:r>
              <w:rPr>
                <w:color w:val="000000"/>
              </w:rPr>
              <w:t>Windows Server 2016 Standard (2 kpl ydinkäyttöoikeuksia)</w:t>
            </w:r>
            <w:r>
              <w:fldChar w:fldCharType="begin"/>
            </w:r>
            <w:r>
              <w:instrText xml:space="preserve"> XE "Windows Server 2016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416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D7459" w:rsidRDefault="001B273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4160" w:type="dxa"/>
            <w:tcBorders>
              <w:top w:val="dashed" w:sz="4" w:space="0" w:color="BFBFBF"/>
              <w:left w:val="single" w:sz="9" w:space="0" w:color="FFFFFF"/>
              <w:bottom w:val="none" w:sz="4" w:space="0" w:color="000000"/>
              <w:right w:val="single" w:sz="9" w:space="0" w:color="FFFFFF"/>
            </w:tcBorders>
          </w:tcPr>
          <w:p w:rsidR="007D7459" w:rsidRDefault="001B273C">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7D7459" w:rsidRDefault="001B273C">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7D7459" w:rsidRDefault="001B273C">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7D7459" w:rsidRDefault="001B273C">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7D7459" w:rsidRDefault="001B273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7D74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7D7459" w:rsidRDefault="001B273C">
      <w:pPr>
        <w:pStyle w:val="ProductList-Offering1SubSection"/>
        <w:outlineLvl w:val="3"/>
      </w:pPr>
      <w:bookmarkStart w:id="199" w:name="_Sec758"/>
      <w:r>
        <w:t>2. Tuotteen ehdot</w:t>
      </w:r>
      <w:bookmarkEnd w:id="199"/>
    </w:p>
    <w:tbl>
      <w:tblPr>
        <w:tblStyle w:val="PURTable"/>
        <w:tblW w:w="0" w:type="dxa"/>
        <w:tblLook w:val="04A0" w:firstRow="1" w:lastRow="0" w:firstColumn="1" w:lastColumn="0" w:noHBand="0" w:noVBand="1"/>
      </w:tblPr>
      <w:tblGrid>
        <w:gridCol w:w="3566"/>
        <w:gridCol w:w="3625"/>
        <w:gridCol w:w="3599"/>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tai Standard – Windows Server 2008 R2 Enterprise, Standard, Essentials, Web ja HPC -versiot tai Essentials 2012 tai 2012 R2</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Ennakkoedellytys (SA):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seurantaan: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1B273C">
      <w:pPr>
        <w:pStyle w:val="ProductList-Offering1SubSection"/>
        <w:outlineLvl w:val="3"/>
      </w:pPr>
      <w:bookmarkStart w:id="200" w:name="_Sec807"/>
      <w:r>
        <w:lastRenderedPageBreak/>
        <w:t>3. Käyttöoikeudet</w:t>
      </w:r>
      <w:bookmarkEnd w:id="200"/>
    </w:p>
    <w:tbl>
      <w:tblPr>
        <w:tblStyle w:val="PURTable"/>
        <w:tblW w:w="0" w:type="dxa"/>
        <w:tblLook w:val="04A0" w:firstRow="1" w:lastRow="0" w:firstColumn="1" w:lastColumn="0" w:noHBand="0" w:noVBand="1"/>
      </w:tblPr>
      <w:tblGrid>
        <w:gridCol w:w="3591"/>
        <w:gridCol w:w="3657"/>
        <w:gridCol w:w="3542"/>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Oikeuksiin sisältyvät teknologiat: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7"/>
        <w:gridCol w:w="3552"/>
        <w:gridCol w:w="3601"/>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7459" w:rsidRDefault="001B273C">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7D7459" w:rsidRDefault="001B273C">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7D7459" w:rsidRDefault="001B273C">
            <w:pPr>
              <w:pStyle w:val="ProductList-TableBody"/>
            </w:pPr>
            <w:r>
              <w:t xml:space="preserve">CAL-käyttöoikeutta vastaava (katso </w:t>
            </w:r>
            <w:hyperlink w:anchor="_Sec591">
              <w:r>
                <w:rPr>
                  <w:color w:val="00467F"/>
                  <w:u w:val="single"/>
                </w:rPr>
                <w:t>liite A</w:t>
              </w:r>
            </w:hyperlink>
            <w:r>
              <w:t>)</w:t>
            </w:r>
          </w:p>
        </w:tc>
      </w:tr>
    </w:tbl>
    <w:p w:rsidR="007D7459" w:rsidRDefault="007D7459">
      <w:pPr>
        <w:pStyle w:val="ProductList-Body"/>
      </w:pPr>
    </w:p>
    <w:p w:rsidR="007D7459" w:rsidRDefault="001B273C">
      <w:pPr>
        <w:pStyle w:val="ProductList-SubClauseHeading"/>
        <w:outlineLvl w:val="5"/>
      </w:pPr>
      <w:r>
        <w:t>3.1.1 Windows Server 2016 Remote Desktop Services CAL -käyttöoikeuteen liittyvät lisätoiminnot</w:t>
      </w:r>
    </w:p>
    <w:p w:rsidR="007D7459" w:rsidRDefault="001B273C">
      <w:pPr>
        <w:pStyle w:val="ProductList-BodyIndented"/>
      </w:pPr>
      <w:r>
        <w:t>Microsoft Application Virtualization for Remote Desktop Services- ja Windows Server 2016 Remote Desktop Services -palveluiden toiminnot</w:t>
      </w:r>
    </w:p>
    <w:tbl>
      <w:tblPr>
        <w:tblStyle w:val="PURTable0"/>
        <w:tblW w:w="0" w:type="dxa"/>
        <w:tblLook w:val="04A0" w:firstRow="1" w:lastRow="0" w:firstColumn="1" w:lastColumn="0" w:noHBand="0" w:noVBand="1"/>
      </w:tblPr>
      <w:tblGrid>
        <w:gridCol w:w="3530"/>
        <w:gridCol w:w="3450"/>
        <w:gridCol w:w="3450"/>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7459" w:rsidRDefault="001B273C">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7D7459" w:rsidRDefault="001B273C">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7D7459" w:rsidRDefault="001B273C">
            <w:pPr>
              <w:pStyle w:val="ProductList-TableBody"/>
            </w:pPr>
            <w:r>
              <w:t>Windows Server 2016 Remote Desktop Services User SL</w:t>
            </w:r>
          </w:p>
        </w:tc>
      </w:tr>
    </w:tbl>
    <w:p w:rsidR="007D7459" w:rsidRDefault="001B273C">
      <w:pPr>
        <w:pStyle w:val="ProductList-BodyIndented"/>
      </w:pPr>
      <w:r>
        <w:t>*Vaaditaan myös Windows Serverin käyttöön graafisen käyttöliittymän isännöintiä varten (Windows Server 2016 Remote Desktop Services -toiminnoilla tai muulla teknologialla).</w:t>
      </w:r>
    </w:p>
    <w:p w:rsidR="007D7459" w:rsidRDefault="007D7459">
      <w:pPr>
        <w:pStyle w:val="ProductList-BodyIndented"/>
      </w:pPr>
    </w:p>
    <w:p w:rsidR="007D7459" w:rsidRDefault="001B273C">
      <w:pPr>
        <w:pStyle w:val="ProductList-SubClauseHeading"/>
        <w:outlineLvl w:val="5"/>
      </w:pPr>
      <w:r>
        <w:t>3.1.2 Windows Server 2016 Rights Management Services CAL -käyttöoikeuteen liittyvät lisätoiminnot</w:t>
      </w:r>
    </w:p>
    <w:p w:rsidR="007D7459" w:rsidRDefault="001B273C">
      <w:pPr>
        <w:pStyle w:val="ProductList-BodyIndented"/>
      </w:pPr>
      <w:r>
        <w:t xml:space="preserve">Windows Server 2016 Rights Management Service </w:t>
      </w:r>
    </w:p>
    <w:tbl>
      <w:tblPr>
        <w:tblStyle w:val="PURTable0"/>
        <w:tblW w:w="0" w:type="dxa"/>
        <w:tblLook w:val="04A0" w:firstRow="1" w:lastRow="0" w:firstColumn="1" w:lastColumn="0" w:noHBand="0" w:noVBand="1"/>
      </w:tblPr>
      <w:tblGrid>
        <w:gridCol w:w="3496"/>
        <w:gridCol w:w="3460"/>
        <w:gridCol w:w="3474"/>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7459" w:rsidRDefault="001B273C">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7D7459" w:rsidRDefault="001B273C">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7D7459" w:rsidRDefault="001B273C">
            <w:pPr>
              <w:pStyle w:val="ProductList-TableBody"/>
            </w:pPr>
            <w:r>
              <w:t>Azure Information Protection (P1 ja P2) User SL</w:t>
            </w:r>
          </w:p>
        </w:tc>
      </w:tr>
      <w:tr w:rsidR="007D74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7459" w:rsidRDefault="007D74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7459" w:rsidRDefault="007D745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D7459" w:rsidRDefault="001B273C">
            <w:pPr>
              <w:pStyle w:val="ProductList-TableBody"/>
            </w:pPr>
            <w:r>
              <w:t xml:space="preserve">CAL-käyttöoikeutta vastaava (katso </w:t>
            </w:r>
            <w:hyperlink w:anchor="_Sec591">
              <w:r>
                <w:rPr>
                  <w:color w:val="00467F"/>
                  <w:u w:val="single"/>
                </w:rPr>
                <w:t>liite A</w:t>
              </w:r>
            </w:hyperlink>
            <w:r>
              <w:t>)</w:t>
            </w:r>
          </w:p>
        </w:tc>
      </w:tr>
    </w:tbl>
    <w:p w:rsidR="007D7459" w:rsidRDefault="007D7459">
      <w:pPr>
        <w:pStyle w:val="ProductList-BodyIndented"/>
      </w:pPr>
    </w:p>
    <w:p w:rsidR="007D7459" w:rsidRDefault="001B273C">
      <w:pPr>
        <w:pStyle w:val="ProductList-SubClauseHeading"/>
        <w:outlineLvl w:val="5"/>
      </w:pPr>
      <w:r>
        <w:t>3.1.3 Microsoft Identity Manager User CAL -käyttöoikeuteen liittyvät muut toiminnot</w:t>
      </w:r>
    </w:p>
    <w:p w:rsidR="007D7459" w:rsidRDefault="001B273C">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12"/>
        <w:gridCol w:w="3490"/>
        <w:gridCol w:w="3428"/>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7459" w:rsidRDefault="001B273C">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7D7459" w:rsidRDefault="001B273C">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7D7459" w:rsidRDefault="001B273C">
            <w:pPr>
              <w:pStyle w:val="ProductList-TableBody"/>
            </w:pPr>
            <w:r>
              <w:t>Azure Active Directory Premium (P1 ja P2) User SL</w:t>
            </w:r>
          </w:p>
        </w:tc>
      </w:tr>
      <w:tr w:rsidR="007D74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7459" w:rsidRDefault="007D74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7459" w:rsidRDefault="001B273C">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7D7459" w:rsidRDefault="007D7459">
            <w:pPr>
              <w:pStyle w:val="ProductList-TableBody"/>
            </w:pPr>
          </w:p>
        </w:tc>
      </w:tr>
    </w:tbl>
    <w:p w:rsidR="007D7459" w:rsidRDefault="001B273C">
      <w:pPr>
        <w:pStyle w:val="ProductList-BodyIndented"/>
      </w:pPr>
      <w:r>
        <w:t xml:space="preserve">*Vaaditaan myös kaikilta sellaisilta henkilöiltä, joille ohjelmisto luo tai hallinnoi käyttäjätietoja. </w:t>
      </w:r>
    </w:p>
    <w:p w:rsidR="007D7459" w:rsidRDefault="007D7459">
      <w:pPr>
        <w:pStyle w:val="ProductList-BodyIndented"/>
      </w:pPr>
    </w:p>
    <w:p w:rsidR="007D7459" w:rsidRDefault="001B273C">
      <w:pPr>
        <w:pStyle w:val="ProductList-SubClauseHeading"/>
        <w:outlineLvl w:val="5"/>
      </w:pPr>
      <w:r>
        <w:t>3.1.4 Synkronointipalvelu</w:t>
      </w:r>
    </w:p>
    <w:p w:rsidR="007D7459" w:rsidRDefault="001B273C">
      <w:pPr>
        <w:pStyle w:val="ProductList-BodyIndented"/>
      </w:pPr>
      <w:r>
        <w:t>Microsoft Identity Manager 2016 CAL-käyttöoikeutta ei edellytetä käyttäjiltä, jotka käyttävät vain Microsoft Identity Manager -synkronointipalvelua.</w:t>
      </w:r>
    </w:p>
    <w:p w:rsidR="007D7459" w:rsidRDefault="007D7459">
      <w:pPr>
        <w:pStyle w:val="ProductList-BodyIndented"/>
      </w:pPr>
    </w:p>
    <w:p w:rsidR="007D7459" w:rsidRDefault="001B273C">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672"/>
        <w:gridCol w:w="3604"/>
        <w:gridCol w:w="3514"/>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7459" w:rsidRDefault="001B273C">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7D7459" w:rsidRDefault="001B273C">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D7459" w:rsidRDefault="007D7459">
            <w:pPr>
              <w:pStyle w:val="ProductList-TableBody"/>
            </w:pPr>
          </w:p>
        </w:tc>
      </w:tr>
    </w:tbl>
    <w:p w:rsidR="007D7459" w:rsidRDefault="007D7459">
      <w:pPr>
        <w:pStyle w:val="ProductList-Body"/>
      </w:pPr>
    </w:p>
    <w:p w:rsidR="007D7459" w:rsidRDefault="001B273C">
      <w:pPr>
        <w:pStyle w:val="ProductList-SubClauseHeading"/>
        <w:outlineLvl w:val="5"/>
      </w:pPr>
      <w:r>
        <w:t>3.2.1 Windows Server 2016 Remote Desktop Services External Connector License -käyttöoikeuteen liittyvät lisätoiminnot</w:t>
      </w:r>
    </w:p>
    <w:p w:rsidR="007D7459" w:rsidRDefault="001B273C">
      <w:pPr>
        <w:pStyle w:val="ProductList-BodyIndented"/>
      </w:pPr>
      <w:r>
        <w:t>Microsoft Application Virtualization for Remote Desktop Services- ja Windows Server 2016 Remote Desktop Services -palveluiden toiminnot</w:t>
      </w:r>
    </w:p>
    <w:tbl>
      <w:tblPr>
        <w:tblStyle w:val="PURTable0"/>
        <w:tblW w:w="0" w:type="dxa"/>
        <w:tblLook w:val="04A0" w:firstRow="1" w:lastRow="0" w:firstColumn="1" w:lastColumn="0" w:noHBand="0" w:noVBand="1"/>
      </w:tblPr>
      <w:tblGrid>
        <w:gridCol w:w="3557"/>
        <w:gridCol w:w="3493"/>
        <w:gridCol w:w="3380"/>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7459" w:rsidRDefault="001B273C">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7D7459" w:rsidRDefault="001B273C">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D7459" w:rsidRDefault="007D7459">
            <w:pPr>
              <w:pStyle w:val="ProductList-TableBody"/>
            </w:pPr>
          </w:p>
        </w:tc>
      </w:tr>
    </w:tbl>
    <w:p w:rsidR="007D7459" w:rsidRDefault="001B273C">
      <w:pPr>
        <w:pStyle w:val="ProductList-BodyIndented"/>
      </w:pPr>
      <w:r>
        <w:rPr>
          <w:i/>
        </w:rPr>
        <w:t>*Vaaditaan myös Windows Serverin käyttöön graafisen käyttöliittymän isännöintiä varten (Windows Server 2016 Remote Desktop Services -toiminnoilla tai muulla teknologialla).</w:t>
      </w:r>
    </w:p>
    <w:p w:rsidR="007D7459" w:rsidRDefault="007D7459">
      <w:pPr>
        <w:pStyle w:val="ProductList-BodyIndented"/>
      </w:pPr>
    </w:p>
    <w:p w:rsidR="007D7459" w:rsidRDefault="001B273C">
      <w:pPr>
        <w:pStyle w:val="ProductList-SubClauseHeading"/>
        <w:outlineLvl w:val="5"/>
      </w:pPr>
      <w:r>
        <w:t>3.2.2 Windows Server 2016 Rights Management Services External Connector License -käyttöoikeuteen liittyvät lisätoiminnot</w:t>
      </w:r>
    </w:p>
    <w:p w:rsidR="007D7459" w:rsidRDefault="001B273C">
      <w:pPr>
        <w:pStyle w:val="ProductList-BodyIndented"/>
      </w:pPr>
      <w:r>
        <w:t>Windows Server 2016 Rights Management Service</w:t>
      </w:r>
    </w:p>
    <w:tbl>
      <w:tblPr>
        <w:tblStyle w:val="PURTable0"/>
        <w:tblW w:w="0" w:type="dxa"/>
        <w:tblLook w:val="04A0" w:firstRow="1" w:lastRow="0" w:firstColumn="1" w:lastColumn="0" w:noHBand="0" w:noVBand="1"/>
      </w:tblPr>
      <w:tblGrid>
        <w:gridCol w:w="3548"/>
        <w:gridCol w:w="3515"/>
        <w:gridCol w:w="3367"/>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7459" w:rsidRDefault="001B273C">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7D7459" w:rsidRDefault="001B273C">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D7459" w:rsidRDefault="007D7459">
            <w:pPr>
              <w:pStyle w:val="ProductList-TableBody"/>
            </w:pPr>
          </w:p>
        </w:tc>
      </w:tr>
    </w:tbl>
    <w:p w:rsidR="007D7459" w:rsidRDefault="007D7459">
      <w:pPr>
        <w:pStyle w:val="ProductList-BodyIndented"/>
      </w:pPr>
    </w:p>
    <w:p w:rsidR="007D7459" w:rsidRDefault="001B273C">
      <w:pPr>
        <w:pStyle w:val="ProductList-SubClauseHeading"/>
        <w:outlineLvl w:val="5"/>
      </w:pPr>
      <w:r>
        <w:t>3.2.3 Microsoft Identity Manager External Connector -käyttöoikeuteen liittyvät muut toiminnot</w:t>
      </w:r>
    </w:p>
    <w:p w:rsidR="007D7459" w:rsidRDefault="001B273C">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7"/>
        <w:gridCol w:w="3493"/>
        <w:gridCol w:w="3380"/>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7459" w:rsidRDefault="001B273C">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7D7459" w:rsidRDefault="001B273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D7459" w:rsidRDefault="007D7459">
            <w:pPr>
              <w:pStyle w:val="ProductList-TableBody"/>
            </w:pPr>
          </w:p>
        </w:tc>
      </w:tr>
    </w:tbl>
    <w:p w:rsidR="007D7459" w:rsidRDefault="001B273C">
      <w:pPr>
        <w:pStyle w:val="ProductList-BodyIndented"/>
      </w:pPr>
      <w:r>
        <w:rPr>
          <w:i/>
        </w:rPr>
        <w:t>*Vaaditaan myös Ulkoiselle käyttäjälle, jolle ohjelmisto myöntää henkilöllisyystietoja tai joita ohjelmisto hallitsee (kun Microsoft Identity Manager 2016 CAL -käyttöoikeuksia ei ole).</w:t>
      </w:r>
    </w:p>
    <w:p w:rsidR="007D7459" w:rsidRDefault="007D7459">
      <w:pPr>
        <w:pStyle w:val="ProductList-BodyIndented"/>
      </w:pPr>
    </w:p>
    <w:p w:rsidR="007D7459" w:rsidRDefault="001B273C">
      <w:pPr>
        <w:pStyle w:val="ProductList-ClauseHeading"/>
        <w:outlineLvl w:val="4"/>
      </w:pPr>
      <w:r>
        <w:t>3.3 Windows Server 2016 Essentialsin lisäehdot</w:t>
      </w:r>
    </w:p>
    <w:p w:rsidR="007D7459" w:rsidRDefault="001B273C">
      <w:pPr>
        <w:pStyle w:val="ProductList-SubClauseHeading"/>
        <w:outlineLvl w:val="5"/>
      </w:pPr>
      <w:r>
        <w:t>3.3.1 Käyttörajoitukset</w:t>
      </w:r>
    </w:p>
    <w:p w:rsidR="007D7459" w:rsidRDefault="001B273C" w:rsidP="001B273C">
      <w:pPr>
        <w:pStyle w:val="ProductList-Bullet"/>
        <w:numPr>
          <w:ilvl w:val="1"/>
          <w:numId w:val="32"/>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w:t>
      </w:r>
    </w:p>
    <w:p w:rsidR="007D7459" w:rsidRDefault="001B273C" w:rsidP="001B273C">
      <w:pPr>
        <w:pStyle w:val="ProductList-Bullet"/>
        <w:numPr>
          <w:ilvl w:val="1"/>
          <w:numId w:val="32"/>
        </w:numPr>
      </w:pPr>
      <w:r>
        <w:lastRenderedPageBreak/>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rsidR="007D7459" w:rsidRDefault="007D7459">
      <w:pPr>
        <w:pStyle w:val="ProductList-BodyIndented"/>
      </w:pPr>
    </w:p>
    <w:p w:rsidR="007D7459" w:rsidRDefault="001B273C">
      <w:pPr>
        <w:pStyle w:val="ProductList-SubClauseHeading"/>
        <w:outlineLvl w:val="5"/>
      </w:pPr>
      <w:r>
        <w:t>3.3.2 Palvelinohjelmiston käyttäminen</w:t>
      </w:r>
    </w:p>
    <w:p w:rsidR="007D7459" w:rsidRDefault="001B273C">
      <w:pPr>
        <w:pStyle w:val="ProductList-BodyIndented"/>
      </w:pPr>
      <w:r>
        <w:t>Käyttäjätili muodostuu Windows Server 2016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rsidR="007D7459" w:rsidRDefault="007D7459">
      <w:pPr>
        <w:pStyle w:val="ProductList-BodyIndented"/>
      </w:pPr>
    </w:p>
    <w:p w:rsidR="007D7459" w:rsidRDefault="001B273C">
      <w:pPr>
        <w:pStyle w:val="ProductList-SubClauseHeading"/>
        <w:outlineLvl w:val="5"/>
      </w:pPr>
      <w:r>
        <w:t>3.3.3 Windows Server 2016 Essentials Connector</w:t>
      </w:r>
    </w:p>
    <w:p w:rsidR="007D7459" w:rsidRDefault="001B273C">
      <w:pPr>
        <w:pStyle w:val="ProductList-BodyIndented"/>
      </w:pPr>
      <w:r>
        <w:t>Asiakas saa asentaa ja käyttää Windows Server 2016 Essentials Connector -ohjelmistoa enintään 50 laitteessa kerrallaan. Asiakas voi käyttää tätä ohjelmistoa vain yhdessä palvelinohjelmiston kanssa.</w:t>
      </w:r>
    </w:p>
    <w:p w:rsidR="007D7459" w:rsidRDefault="007D7459">
      <w:pPr>
        <w:pStyle w:val="ProductList-BodyIndented"/>
      </w:pPr>
    </w:p>
    <w:p w:rsidR="007D7459" w:rsidRDefault="001B273C">
      <w:pPr>
        <w:pStyle w:val="ProductList-SubClauseHeading"/>
        <w:outlineLvl w:val="5"/>
      </w:pPr>
      <w:r>
        <w:t>3.3.4 Windows Server 2016 Active Directory Rights Management Services Access</w:t>
      </w:r>
    </w:p>
    <w:p w:rsidR="007D7459" w:rsidRDefault="001B273C">
      <w:pPr>
        <w:pStyle w:val="ProductList-BodyIndented"/>
      </w:pPr>
      <w:r>
        <w:t>Asiakkaan on hankittava Windows Server 2016 Active Directory Rights Management Services CAL -käyttöoikeus kaikille sellaisille Käyttäjätileille, joiden kautta käyttäjä käyttää Windows Server 2016 Active Directory Rights Management Services -toimintoja joko suoraan tai epäsuorasti.</w:t>
      </w:r>
    </w:p>
    <w:p w:rsidR="007D7459" w:rsidRDefault="007D7459">
      <w:pPr>
        <w:pStyle w:val="ProductList-BodyIndented"/>
      </w:pPr>
    </w:p>
    <w:p w:rsidR="007D7459" w:rsidRDefault="001B273C">
      <w:pPr>
        <w:pStyle w:val="ProductList-ClauseHeading"/>
        <w:outlineLvl w:val="4"/>
      </w:pPr>
      <w:r>
        <w:t>3.4 Windows Server -säilöt ja Windows Server 2016 Standard ja Datacenter</w:t>
      </w:r>
    </w:p>
    <w:p w:rsidR="007D7459" w:rsidRDefault="001B273C">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7D7459" w:rsidRDefault="007D7459">
      <w:pPr>
        <w:pStyle w:val="ProductList-Body"/>
      </w:pPr>
    </w:p>
    <w:p w:rsidR="007D7459" w:rsidRDefault="001B273C">
      <w:pPr>
        <w:pStyle w:val="ProductList-ClauseHeading"/>
        <w:outlineLvl w:val="4"/>
      </w:pPr>
      <w:r>
        <w:t>3.5 Windows Server 2016:n lisäohjelmisto</w:t>
      </w:r>
    </w:p>
    <w:tbl>
      <w:tblPr>
        <w:tblStyle w:val="PURTable"/>
        <w:tblW w:w="0" w:type="dxa"/>
        <w:tblLook w:val="04A0" w:firstRow="1" w:lastRow="0" w:firstColumn="1" w:lastColumn="0" w:noHBand="0" w:noVBand="1"/>
      </w:tblPr>
      <w:tblGrid>
        <w:gridCol w:w="3607"/>
        <w:gridCol w:w="3658"/>
        <w:gridCol w:w="3525"/>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7459" w:rsidRDefault="001B273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7D7459" w:rsidRDefault="001B273C">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rsidR="007D7459" w:rsidRDefault="007D7459">
            <w:pPr>
              <w:pStyle w:val="ProductList-TableBody"/>
            </w:pPr>
          </w:p>
        </w:tc>
      </w:tr>
    </w:tbl>
    <w:p w:rsidR="007D7459" w:rsidRDefault="001B273C">
      <w:pPr>
        <w:pStyle w:val="ProductList-Offering1SubSection"/>
        <w:outlineLvl w:val="3"/>
      </w:pPr>
      <w:bookmarkStart w:id="201" w:name="_Sec833"/>
      <w:r>
        <w:t>4. Software Assurance</w:t>
      </w:r>
      <w:bookmarkEnd w:id="201"/>
    </w:p>
    <w:tbl>
      <w:tblPr>
        <w:tblStyle w:val="PURTable"/>
        <w:tblW w:w="0" w:type="dxa"/>
        <w:tblLook w:val="04A0" w:firstRow="1" w:lastRow="0" w:firstColumn="1" w:lastColumn="0" w:noHBand="0" w:noVBand="1"/>
      </w:tblPr>
      <w:tblGrid>
        <w:gridCol w:w="3570"/>
        <w:gridCol w:w="3579"/>
        <w:gridCol w:w="3641"/>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D7459" w:rsidRDefault="001B273C">
            <w:pPr>
              <w:pStyle w:val="ProductList-TableBody"/>
            </w:pPr>
            <w:r>
              <w:rPr>
                <w:color w:val="404040"/>
              </w:rPr>
              <w:t>Korvaavan palvelimen käyttöoikeudet: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77">
              <w:r>
                <w:rPr>
                  <w:color w:val="00467F"/>
                  <w:u w:val="single"/>
                </w:rPr>
                <w:t>Tuoteluettelo – lokakuu 2013 ja maaliskuu 2014 Tuoteluettelot</w:t>
              </w:r>
            </w:hyperlink>
            <w:r>
              <w:t xml:space="preserve"> (aiemmat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Tuoteluettelo – kesäkuu 2015</w:t>
              </w:r>
            </w:hyperlink>
            <w:r>
              <w:t xml:space="preserve"> (Forefront Identity Manager 2010 R2); </w:t>
            </w:r>
            <w:hyperlink r:id="rId79">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D7459" w:rsidRDefault="001B273C">
            <w:pPr>
              <w:pStyle w:val="ProductList-TableBody"/>
            </w:pPr>
            <w:r>
              <w:rPr>
                <w:color w:val="404040"/>
              </w:rPr>
              <w:t>Verkkovierailuoikeudet: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D7459" w:rsidRDefault="001B273C">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D7459" w:rsidRDefault="007D7459">
            <w:pPr>
              <w:pStyle w:val="ProductList-TableBody"/>
            </w:pPr>
          </w:p>
        </w:tc>
      </w:tr>
    </w:tbl>
    <w:p w:rsidR="007D7459" w:rsidRDefault="007D7459">
      <w:pPr>
        <w:pStyle w:val="ProductList-ClauseHeading"/>
        <w:outlineLvl w:val="4"/>
      </w:pPr>
    </w:p>
    <w:p w:rsidR="007D7459" w:rsidRDefault="001B273C">
      <w:pPr>
        <w:pStyle w:val="ProductList-ClauseHeading"/>
        <w:outlineLvl w:val="4"/>
      </w:pPr>
      <w:r>
        <w:t>4.1 Microsoft Azuren hybridikäyttö -etu</w:t>
      </w:r>
    </w:p>
    <w:p w:rsidR="007D7459" w:rsidRDefault="001B273C">
      <w:pPr>
        <w:pStyle w:val="ProductList-Body"/>
      </w:pPr>
      <w:r>
        <w:t xml:space="preserve">Lisätietoja Windows Server -kopioiden käyttöönotosta Microsoft Azuressa on Microsoft Azure -tuotemerkinnän </w:t>
      </w:r>
      <w:hyperlink w:anchor="_Sec624">
        <w:r>
          <w:rPr>
            <w:color w:val="00467F"/>
            <w:u w:val="single"/>
          </w:rPr>
          <w:t>kohdassa 7. Microsoft Azuren hybridikäyttö -etu</w:t>
        </w:r>
      </w:hyperlink>
      <w:r>
        <w:t>.</w:t>
      </w:r>
    </w:p>
    <w:p w:rsidR="007D7459" w:rsidRDefault="007D7459">
      <w:pPr>
        <w:pStyle w:val="ProductList-Body"/>
      </w:pPr>
    </w:p>
    <w:p w:rsidR="007D7459" w:rsidRDefault="001B273C">
      <w:pPr>
        <w:pStyle w:val="ProductList-ClauseHeading"/>
        <w:outlineLvl w:val="4"/>
      </w:pPr>
      <w:r>
        <w:t>4.2 Nano Server</w:t>
      </w:r>
    </w:p>
    <w:p w:rsidR="007D7459" w:rsidRDefault="001B273C">
      <w:pPr>
        <w:pStyle w:val="ProductList-Body"/>
      </w:pPr>
      <w:r>
        <w:t>Asiakkaan, joilla on aktiivinen SA-ylläpito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Nano Server -käyttöönottovaihtoehtoa.</w:t>
      </w:r>
    </w:p>
    <w:p w:rsidR="007D7459" w:rsidRDefault="007D7459">
      <w:pPr>
        <w:pStyle w:val="ProductList-ClauseHeading"/>
        <w:outlineLvl w:val="4"/>
      </w:pPr>
    </w:p>
    <w:p w:rsidR="007D7459" w:rsidRDefault="001B273C">
      <w:pPr>
        <w:pStyle w:val="ProductList-ClauseHeading"/>
        <w:outlineLvl w:val="4"/>
      </w:pPr>
      <w:r>
        <w:t>4.3 Remote Desktop Services (”RDS”) User CAL ja User SL – laajennetut oikeudet</w:t>
      </w:r>
    </w:p>
    <w:p w:rsidR="007D7459" w:rsidRDefault="001B273C">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 käyttöympäristön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määrittämän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-oikeudet omaavan Software Assurance Partner -kumppanin</w:t>
      </w:r>
      <w:r>
        <w:fldChar w:fldCharType="end"/>
      </w:r>
      <w:r>
        <w:t xml:space="preserve"> ylläpitokäyttöä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 -käyttöympäristön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rsidR="007D7459" w:rsidRDefault="007D7459">
      <w:pPr>
        <w:pStyle w:val="PURBreadcrumb"/>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7D7459">
      <w:pPr>
        <w:sectPr w:rsidR="007D7459">
          <w:headerReference w:type="default" r:id="rId80"/>
          <w:footerReference w:type="default" r:id="rId81"/>
          <w:type w:val="continuous"/>
          <w:pgSz w:w="12240" w:h="15840" w:code="1"/>
          <w:pgMar w:top="1170" w:right="720" w:bottom="720" w:left="720" w:header="432" w:footer="288" w:gutter="0"/>
          <w:cols w:space="360"/>
        </w:sectPr>
      </w:pPr>
    </w:p>
    <w:p w:rsidR="007D7459" w:rsidRDefault="001B273C">
      <w:pPr>
        <w:pStyle w:val="ProductList-SectionHeading"/>
        <w:pageBreakBefore/>
        <w:outlineLvl w:val="0"/>
      </w:pPr>
      <w:bookmarkStart w:id="202" w:name="_Sec548"/>
      <w:bookmarkEnd w:id="34"/>
      <w:r>
        <w:lastRenderedPageBreak/>
        <w:t>Online-palvelut</w:t>
      </w:r>
      <w:r>
        <w:fldChar w:fldCharType="begin"/>
      </w:r>
      <w:r>
        <w:instrText xml:space="preserve"> TC "</w:instrText>
      </w:r>
      <w:bookmarkStart w:id="203" w:name="_Toc465020850"/>
      <w:r>
        <w:instrText>Online-palvelut</w:instrText>
      </w:r>
      <w:bookmarkEnd w:id="203"/>
      <w:r>
        <w:instrText>" \l 1</w:instrText>
      </w:r>
      <w:r>
        <w:fldChar w:fldCharType="end"/>
      </w:r>
    </w:p>
    <w:p w:rsidR="007D7459" w:rsidRDefault="001B273C">
      <w:pPr>
        <w:pStyle w:val="ProductList-Body"/>
      </w:pPr>
      <w:r>
        <w:t xml:space="preserve">Asiakkaan Microsoft Online Services -palveluiden hankintaa ja käyttöä koskevat Tuotteen ehdot sekä Microsoftin Online-palveluiden ehdot, jotka ovat osoitteessa </w:t>
      </w:r>
      <w:hyperlink r:id="rId82">
        <w:r>
          <w:rPr>
            <w:color w:val="00467F"/>
            <w:u w:val="single"/>
          </w:rPr>
          <w:t>http://go.microsoft.com/?linkid=9840733</w:t>
        </w:r>
      </w:hyperlink>
      <w:r>
        <w:t xml:space="preserve"> ja jotka liitetään viittauksena.</w:t>
      </w:r>
    </w:p>
    <w:p w:rsidR="007D7459" w:rsidRDefault="001B273C">
      <w:pPr>
        <w:pStyle w:val="ProductList-Offering1Heading"/>
        <w:outlineLvl w:val="1"/>
      </w:pPr>
      <w:bookmarkStart w:id="204" w:name="_Sec620"/>
      <w:r>
        <w:t>Online-palveluiden alueellinen saatavuus</w:t>
      </w:r>
      <w:bookmarkEnd w:id="204"/>
      <w:r>
        <w:fldChar w:fldCharType="begin"/>
      </w:r>
      <w:r>
        <w:instrText xml:space="preserve"> TC "</w:instrText>
      </w:r>
      <w:bookmarkStart w:id="205" w:name="_Toc465020851"/>
      <w:r>
        <w:instrText>Online-palveluiden alueellinen saatavuus</w:instrText>
      </w:r>
      <w:bookmarkEnd w:id="205"/>
      <w:r>
        <w:instrText>" \l 2</w:instrText>
      </w:r>
      <w:r>
        <w:fldChar w:fldCharType="end"/>
      </w:r>
    </w:p>
    <w:p w:rsidR="007D7459" w:rsidRDefault="001B273C">
      <w:pPr>
        <w:pStyle w:val="ProductList-Body"/>
      </w:pPr>
      <w:r>
        <w:t xml:space="preserve">Osoitteessa </w:t>
      </w:r>
      <w:hyperlink r:id="rId83" w:anchor="international">
        <w:r>
          <w:rPr>
            <w:color w:val="00467F"/>
            <w:u w:val="single"/>
          </w:rPr>
          <w:t>http://www.microsoft.com/online/faq.aspx#international</w:t>
        </w:r>
      </w:hyperlink>
      <w:r>
        <w:t xml:space="preserve"> on luettelo maista ja alueista, joissa Online-palveluita on saatavilla.</w:t>
      </w:r>
    </w:p>
    <w:p w:rsidR="007D7459" w:rsidRDefault="001B273C">
      <w:pPr>
        <w:pStyle w:val="ProductList-Offering1Heading"/>
        <w:outlineLvl w:val="1"/>
      </w:pPr>
      <w:bookmarkStart w:id="206" w:name="_Sec621"/>
      <w:r>
        <w:t>Online-palveluiden hankintasäännöt</w:t>
      </w:r>
      <w:bookmarkEnd w:id="206"/>
      <w:r>
        <w:fldChar w:fldCharType="begin"/>
      </w:r>
      <w:r>
        <w:instrText xml:space="preserve"> TC "</w:instrText>
      </w:r>
      <w:bookmarkStart w:id="207" w:name="_Toc465020852"/>
      <w:r>
        <w:instrText>Online-palveluiden hankintasäännöt</w:instrText>
      </w:r>
      <w:bookmarkEnd w:id="207"/>
      <w:r>
        <w:instrText>" \l 2</w:instrText>
      </w:r>
      <w:r>
        <w:fldChar w:fldCharType="end"/>
      </w:r>
    </w:p>
    <w:p w:rsidR="007D7459" w:rsidRDefault="001B273C">
      <w:pPr>
        <w:pStyle w:val="ProductList-Body"/>
      </w:pPr>
      <w:r>
        <w:t>Seuraavat hankintasäännöt koskevat vain Online-palveluiden hankintaa:</w:t>
      </w:r>
    </w:p>
    <w:p w:rsidR="007D7459" w:rsidRDefault="001B273C" w:rsidP="001B273C">
      <w:pPr>
        <w:pStyle w:val="ProductList-Bullet"/>
        <w:numPr>
          <w:ilvl w:val="0"/>
          <w:numId w:val="33"/>
        </w:numPr>
      </w:pPr>
      <w:r>
        <w:t>Tilausjaksot vaihtelevat hankintaohjelman mukaan. Enterprise Agreement -ohjelmassa muiden Online-palveluiden kuin Microsoft Azure tilausjaksojen on päätyttävä yhtä aikaa Asiakkaan Liittymäsopimuksen päättymispäivänä.</w:t>
      </w:r>
    </w:p>
    <w:p w:rsidR="007D7459" w:rsidRDefault="001B273C" w:rsidP="001B273C">
      <w:pPr>
        <w:pStyle w:val="ProductList-Bullet"/>
        <w:numPr>
          <w:ilvl w:val="0"/>
          <w:numId w:val="33"/>
        </w:numPr>
      </w:pPr>
      <w:r>
        <w:t>Jos Asiakas tekee Online-palvelun lisähankintoja, lisähankinnan tilausjakson on oltava sama kuin Asiakkaan vanha tilausjakso samalle Online-palvelulle.</w:t>
      </w:r>
    </w:p>
    <w:p w:rsidR="007D7459" w:rsidRDefault="001B273C" w:rsidP="001B273C">
      <w:pPr>
        <w:pStyle w:val="ProductList-Bullet"/>
        <w:numPr>
          <w:ilvl w:val="0"/>
          <w:numId w:val="33"/>
        </w:numPr>
      </w:pPr>
      <w:r>
        <w:t>Asiakas ei saa vähentää Online-palvelutilauksessaan olevien käyttäjien tai laitteiden määrää, ellei sitä ole sallittu Asiakkaan volyymikäyttöoikeussopimuksessa.</w:t>
      </w:r>
    </w:p>
    <w:p w:rsidR="007D7459" w:rsidRDefault="001B273C" w:rsidP="001B273C">
      <w:pPr>
        <w:pStyle w:val="ProductList-Bullet"/>
        <w:numPr>
          <w:ilvl w:val="0"/>
          <w:numId w:val="33"/>
        </w:numPr>
      </w:pPr>
      <w:r>
        <w:t xml:space="preserve">Microsoft Azuren ehdot on annettu Microsoft Azure -tuotemerkinnässä. </w:t>
      </w:r>
    </w:p>
    <w:p w:rsidR="007D7459" w:rsidRDefault="001B273C" w:rsidP="001B273C">
      <w:pPr>
        <w:pStyle w:val="ProductList-Bullet"/>
        <w:numPr>
          <w:ilvl w:val="0"/>
          <w:numId w:val="33"/>
        </w:numPr>
      </w:pPr>
      <w:r>
        <w:t>Add-on- ja Step-up User SL -käyttöoikeudet on ostettava samalla volyymikäyttöoikeudella ja (mahdollisella) tilauksella, joka Vaatimukset täyttävällä käyttöoikeudella tai User SL -peruskäyttöoikeudella on. Add-on-käyttöoikeudet vanhenevat Vaatimukset täyttävän käyttöoikeuden tai Add-on User SL -käyttöoikeuden SA-ylläpidon vanhentuessa. Näistä aikaisempaa sovelletaan. Step-up-käyttöoikeudet vanhenevat Step-on User SL -käyttöoikeuden tai User SL -peruskäyttöoikeuden vanhentuessa. Näistä aikaisempaa sovelletaan.</w:t>
      </w:r>
    </w:p>
    <w:p w:rsidR="007D7459" w:rsidRDefault="001B273C">
      <w:pPr>
        <w:pStyle w:val="ProductList-Offering1Heading"/>
        <w:outlineLvl w:val="1"/>
      </w:pPr>
      <w:bookmarkStart w:id="208" w:name="_Sec623"/>
      <w:r>
        <w:t>Online-palveluiden uusiminen</w:t>
      </w:r>
      <w:bookmarkEnd w:id="208"/>
      <w:r>
        <w:fldChar w:fldCharType="begin"/>
      </w:r>
      <w:r>
        <w:instrText xml:space="preserve"> TC "</w:instrText>
      </w:r>
      <w:bookmarkStart w:id="209" w:name="_Toc465020853"/>
      <w:r>
        <w:instrText>Online-palveluiden uusiminen</w:instrText>
      </w:r>
      <w:bookmarkEnd w:id="209"/>
      <w:r>
        <w:instrText>" \l 2</w:instrText>
      </w:r>
      <w:r>
        <w:fldChar w:fldCharType="end"/>
      </w:r>
    </w:p>
    <w:p w:rsidR="007D7459" w:rsidRDefault="001B273C">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84">
        <w:r>
          <w:rPr>
            <w:color w:val="00467F"/>
            <w:u w:val="single"/>
          </w:rPr>
          <w:t>http://microsoft.com/licensing/contracts</w:t>
        </w:r>
      </w:hyperlink>
      <w:r>
        <w:t>. Valtionhallinto- ja oppilaitosasiakkaiden Online-palvelutilauksia ei uusita automaattisesti, ellei Asiakas valitse automaattista uusintaa.</w:t>
      </w:r>
    </w:p>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GroupHeading"/>
        <w:outlineLvl w:val="1"/>
      </w:pPr>
      <w:bookmarkStart w:id="210" w:name="_Sec624"/>
      <w:r>
        <w:t>Microsoft Azure -palvelut</w:t>
      </w:r>
      <w:bookmarkEnd w:id="210"/>
      <w:r>
        <w:fldChar w:fldCharType="begin"/>
      </w:r>
      <w:r>
        <w:instrText xml:space="preserve"> TC "</w:instrText>
      </w:r>
      <w:bookmarkStart w:id="211" w:name="_Toc465020854"/>
      <w:r>
        <w:instrText>Microsoft Azure -palvelut</w:instrText>
      </w:r>
      <w:bookmarkEnd w:id="211"/>
      <w:r>
        <w:instrText>" \l 2</w:instrText>
      </w:r>
      <w:r>
        <w:fldChar w:fldCharType="end"/>
      </w:r>
    </w:p>
    <w:p w:rsidR="007D7459" w:rsidRDefault="001B273C">
      <w:pPr>
        <w:pStyle w:val="ProductList-ClauseHeading"/>
        <w:outlineLvl w:val="2"/>
      </w:pPr>
      <w:r>
        <w:t>1. Määritelmät</w:t>
      </w:r>
    </w:p>
    <w:p w:rsidR="007D7459" w:rsidRDefault="001B273C">
      <w:pPr>
        <w:pStyle w:val="ProductList-Body"/>
      </w:pPr>
      <w:r>
        <w:rPr>
          <w:b/>
          <w:color w:val="00188F"/>
        </w:rPr>
        <w:t>Vuosivaraussitoumus</w:t>
      </w:r>
      <w:r>
        <w:t xml:space="preserve"> tarkoittaa Taloudellisen sitoumuksen osaa, joka varataan vuosittain Liittymäsopimuskaudeksi.</w:t>
      </w:r>
    </w:p>
    <w:p w:rsidR="007D7459" w:rsidRDefault="001B273C">
      <w:pPr>
        <w:pStyle w:val="ProductList-Body"/>
      </w:pPr>
      <w:r>
        <w:rPr>
          <w:b/>
          <w:color w:val="00188F"/>
        </w:rPr>
        <w:t>Kulutusrahat</w:t>
      </w:r>
      <w:r>
        <w:t xml:space="preserve"> on viisikymmentä prosenttia Vuosivaraussitoumuksesta. Jos Vuosivaraussitoumus on esimerkiksi USD 100 000, Kulutusrahat kyseiselle vuodelle olisivat USD 50 000.</w:t>
      </w:r>
    </w:p>
    <w:p w:rsidR="007D7459" w:rsidRDefault="001B273C">
      <w:pPr>
        <w:pStyle w:val="ProductList-Body"/>
      </w:pPr>
      <w:r>
        <w:rPr>
          <w:b/>
          <w:color w:val="00188F"/>
        </w:rPr>
        <w:t xml:space="preserve">Kulutushinnat </w:t>
      </w:r>
      <w:r>
        <w:t>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rsidR="007D7459" w:rsidRDefault="001B273C">
      <w:pPr>
        <w:pStyle w:val="ProductList-Body"/>
      </w:pPr>
      <w:r>
        <w:rPr>
          <w:b/>
          <w:color w:val="00188F"/>
        </w:rPr>
        <w:t>Microsoft Azure -palvelusuunnitelma</w:t>
      </w:r>
      <w:r>
        <w:t xml:space="preserve"> tarkoittaa yhden sellaisen Microsoft Azure -palvelun tilausta, joka on alla merkitty Microsoft Azure -palvelusuunnitelmaksi. Microsoft Azure -palvelusuunnitelmana hankitut palvelut eivät ole oikeutettuja Online-palveluiden ehtojen Isännöintiä koskevaan poikkeukseen.</w:t>
      </w:r>
    </w:p>
    <w:p w:rsidR="007D7459" w:rsidRDefault="001B273C">
      <w:pPr>
        <w:pStyle w:val="ProductList-Body"/>
      </w:pPr>
      <w:r>
        <w:rPr>
          <w:b/>
          <w:color w:val="00188F"/>
        </w:rPr>
        <w:t>Taloudellinen sitoumus</w:t>
      </w:r>
      <w:r>
        <w:t xml:space="preserve"> tarkoittaa kokonaissummaa, jonka asiakas sitoutuu maksamaan tilausjakson aikana ohjelmaan kuuluvien Microsoft Azure -palveluiden käytöstä.</w:t>
      </w:r>
    </w:p>
    <w:p w:rsidR="007D7459" w:rsidRDefault="007D7459">
      <w:pPr>
        <w:pStyle w:val="ProductList-Body"/>
      </w:pPr>
    </w:p>
    <w:p w:rsidR="007D7459" w:rsidRDefault="001B273C">
      <w:pPr>
        <w:pStyle w:val="ProductList-ClauseHeading"/>
        <w:outlineLvl w:val="2"/>
      </w:pPr>
      <w:r>
        <w:t>2. Tilausjakso</w:t>
      </w:r>
    </w:p>
    <w:p w:rsidR="007D7459" w:rsidRDefault="001B273C">
      <w:pPr>
        <w:pStyle w:val="ProductList-Body"/>
      </w:pPr>
      <w:r>
        <w:t>Asiakkaat voivat tilata Microsoft Azure -palveluita (Microsoft Azure -palvelusuunnitelmat mukaan lukien) vain tilausjaksoksi, joka päättyy Asiakkaan Liittymäsopimuksen päättymispäivänä (”yhteneväinen”). Microsoft Azure -palveluiden tilaaminen edellyttää, että asiakkaalla on ainakin kaksi kuukautta liittymäsopimusjaksoa jäljellä.</w:t>
      </w:r>
    </w:p>
    <w:p w:rsidR="007D7459" w:rsidRDefault="007D7459">
      <w:pPr>
        <w:pStyle w:val="ProductList-Body"/>
      </w:pPr>
    </w:p>
    <w:p w:rsidR="007D7459" w:rsidRDefault="001B273C">
      <w:pPr>
        <w:pStyle w:val="ProductList-ClauseHeading"/>
        <w:outlineLvl w:val="2"/>
      </w:pPr>
      <w:r>
        <w:t>3. Palveluiden ostaminen</w:t>
      </w:r>
    </w:p>
    <w:p w:rsidR="007D7459" w:rsidRDefault="001B273C">
      <w:pPr>
        <w:pStyle w:val="ProductList-Body"/>
      </w:pPr>
      <w:r>
        <w:t>Microsoft Azure -palvelut voi hankkia jollakin tai joillakin seuraavista tavoista:</w:t>
      </w:r>
    </w:p>
    <w:p w:rsidR="007D7459" w:rsidRDefault="001B273C" w:rsidP="001B273C">
      <w:pPr>
        <w:pStyle w:val="ProductList-Bullet"/>
        <w:numPr>
          <w:ilvl w:val="0"/>
          <w:numId w:val="34"/>
        </w:numPr>
      </w:pPr>
      <w:r>
        <w:rPr>
          <w:b/>
          <w:color w:val="00188F"/>
        </w:rPr>
        <w:t>Sitoutuminen</w:t>
      </w:r>
      <w:r>
        <w:t xml:space="preserve">: Taloudellinen sitoumus jaetaan suhteellisesti koko Liittymäsopimuskaudelle. Asiakkaat voivat kasvattaa Taloudellista sitoumustaan koska tahansa tekemällä lisää tilauksia. Kun lisätilaus tehdään, kyseisen vuoden Vuosivaraussitoumusta kasvatetaan tilauksen summalla. Liittymäsopimuskauden jokaisen myöhemmän vuoden Vuosivaraussitoumukset kasvatetaan lisätilauksen määrällä kahdellatoista kerrottuna ja jaettuna niiden täysin kuukausien määrällä, joka on lisätilauksen tekemisen ja lisätilausta seuraavan vuosipäivän välillä. </w:t>
      </w:r>
    </w:p>
    <w:p w:rsidR="007D7459" w:rsidRDefault="001B273C" w:rsidP="001B273C">
      <w:pPr>
        <w:pStyle w:val="ProductList-Bullet"/>
        <w:numPr>
          <w:ilvl w:val="1"/>
          <w:numId w:val="34"/>
        </w:numPr>
      </w:pPr>
      <w:r>
        <w:lastRenderedPageBreak/>
        <w:t>Asiakkaat voivat pienentää Taloudellista sitoumustaan mille tahansa tulevalle Liittymäsopimuksen vuosipäivälle ilmoittamalla asiasta jälleenmyyjälle, jonka on käsiteltävä vähennys Microsoftin kanssa ennen Liittymäsopimuksen vuosipäivää.</w:t>
      </w:r>
    </w:p>
    <w:p w:rsidR="007D7459" w:rsidRDefault="001B273C" w:rsidP="001B273C">
      <w:pPr>
        <w:pStyle w:val="ProductList-Bullet"/>
        <w:numPr>
          <w:ilvl w:val="1"/>
          <w:numId w:val="34"/>
        </w:numPr>
      </w:pPr>
      <w:r>
        <w:t>Asiakkaiden on käytettävä Vuosivaraussitoumuksensa kunkin vuoden Liittymäsopimuksen vuosipäivää edeltävän kalenterikuukauden viimeiseen päivään mennessä, minkä jälkeen Vuosivaraussitoumuksen käyttämätön osa menetetään. Asiakkaat voivat käyttää vuosittaisesta Kulutusrahat kunkin vuoden Liittymäsopimuksen vuosipäivää edeltävän kalenterikuukauden viimeiseen päivään mennessä, minkä jälkeen Kulutusrahojen käyttämätön osa menetetään.</w:t>
      </w:r>
    </w:p>
    <w:p w:rsidR="007D7459" w:rsidRDefault="001B273C" w:rsidP="001B273C">
      <w:pPr>
        <w:pStyle w:val="ProductList-Bullet"/>
        <w:numPr>
          <w:ilvl w:val="0"/>
          <w:numId w:val="34"/>
        </w:numPr>
      </w:pPr>
      <w:r>
        <w:rPr>
          <w:b/>
          <w:color w:val="00188F"/>
        </w:rPr>
        <w:t>Kulutus</w:t>
      </w:r>
      <w:r>
        <w:t>: Asiakkaat maksavat sen mukaan, kuinka paljon Microsoft Azure -palveluita he kuluttavat laskutuskauden aikana. Jotkin Microsoft Azure -palveluiden toiminnot voivat olla hankittavissa vain kulutuspohjaisina.</w:t>
      </w:r>
    </w:p>
    <w:p w:rsidR="007D7459" w:rsidRDefault="001B273C" w:rsidP="001B273C">
      <w:pPr>
        <w:pStyle w:val="ProductList-Bullet"/>
        <w:numPr>
          <w:ilvl w:val="0"/>
          <w:numId w:val="34"/>
        </w:numPr>
      </w:pPr>
      <w:r>
        <w:rPr>
          <w:b/>
          <w:color w:val="00188F"/>
        </w:rPr>
        <w:t>Microsoft Azure -palvelusuunnitelma</w:t>
      </w:r>
      <w:r>
        <w:t xml:space="preserve">: Asiakkaat voivat ehkä tilata Microsoft Azure -palvelun Microsoft Azure -palvelusuunnitelmana. </w:t>
      </w:r>
    </w:p>
    <w:p w:rsidR="007D7459" w:rsidRDefault="001B273C" w:rsidP="001B273C">
      <w:pPr>
        <w:pStyle w:val="ProductList-Bullet"/>
        <w:numPr>
          <w:ilvl w:val="0"/>
          <w:numId w:val="34"/>
        </w:numPr>
      </w:pPr>
      <w:r>
        <w:rPr>
          <w:b/>
          <w:color w:val="00188F"/>
        </w:rPr>
        <w:t>Automaattinen hankinta</w:t>
      </w:r>
      <w:r>
        <w:t>: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w:t>
      </w:r>
    </w:p>
    <w:p w:rsidR="007D7459" w:rsidRDefault="007D7459">
      <w:pPr>
        <w:pStyle w:val="ProductList-Body"/>
      </w:pPr>
    </w:p>
    <w:p w:rsidR="007D7459" w:rsidRDefault="001B273C">
      <w:pPr>
        <w:pStyle w:val="ProductList-ClauseHeading"/>
        <w:outlineLvl w:val="2"/>
      </w:pPr>
      <w:r>
        <w:t>4. Hinnoittelu</w:t>
      </w:r>
    </w:p>
    <w:p w:rsidR="007D7459" w:rsidRDefault="001B273C">
      <w:pPr>
        <w:pStyle w:val="ProductList-Body"/>
      </w:pPr>
      <w:r>
        <w:t>Jos Asiakkaalla ei ole Enterprise-liittymäsopimusta, Enterprise Subscription -liittymäsopimusta, Select-sopimusta, Select Plus -sopimusta tai Server Cloud -liittymäsopimusta, sovelletaan hintatasoa A.</w:t>
      </w:r>
    </w:p>
    <w:p w:rsidR="007D7459" w:rsidRDefault="007D7459">
      <w:pPr>
        <w:pStyle w:val="ProductList-Body"/>
      </w:pPr>
    </w:p>
    <w:p w:rsidR="007D7459" w:rsidRDefault="001B273C">
      <w:pPr>
        <w:pStyle w:val="ProductList-Body"/>
      </w:pPr>
      <w:r>
        <w:t>Microsoft voi tarjota Asiakkaalle tai Asiakkaan jälleenmyyjälle pienempiä hintoja yksittäisistä Microsoft Azure -palveluista Asiakkaan Liittymäsopimuksen aikana pysyvästi tai väliaikaisesti (kampanjana).</w:t>
      </w:r>
    </w:p>
    <w:p w:rsidR="007D7459" w:rsidRDefault="007D7459">
      <w:pPr>
        <w:pStyle w:val="ProductList-Body"/>
      </w:pPr>
    </w:p>
    <w:p w:rsidR="007D7459" w:rsidRDefault="001B273C">
      <w:pPr>
        <w:pStyle w:val="ProductList-ClauseHeading"/>
        <w:outlineLvl w:val="2"/>
      </w:pPr>
      <w:r>
        <w:t>5. Maksu ja hinnat</w:t>
      </w:r>
    </w:p>
    <w:p w:rsidR="007D7459" w:rsidRDefault="001B273C">
      <w:pPr>
        <w:pStyle w:val="ProductList-Body"/>
      </w:pPr>
      <w:r>
        <w:t>Asiakkaita, jotka ovat hankkineet Microsoft Azure -palvelut ilman Taloudellista sitoumusta, laskutetaan neljännesvuosittain Kulutushintojen mukaan.</w:t>
      </w:r>
    </w:p>
    <w:p w:rsidR="007D7459" w:rsidRDefault="007D7459">
      <w:pPr>
        <w:pStyle w:val="ProductList-Body"/>
      </w:pPr>
    </w:p>
    <w:p w:rsidR="007D7459" w:rsidRDefault="001B273C">
      <w:pPr>
        <w:pStyle w:val="ProductList-Body"/>
      </w:pPr>
      <w:r>
        <w:t>Asiakkaille, joilla on Taloudellinen sitoumus, ensimmäinen Vuosivaraussitoumus laskutetaan heti ja tulevat Vuosivaraussitoumukset laskutetaan Liittymäsopimuksen voimaantulopäivän vuosipäivinä. Asiakkaat voivat myös vaihtoehtoisesti maksaa koko Taloudellisen sitoumuksensa lähettäessään ensimmäisen tilauksensa.</w:t>
      </w:r>
    </w:p>
    <w:p w:rsidR="007D7459" w:rsidRDefault="007D7459">
      <w:pPr>
        <w:pStyle w:val="ProductList-Body"/>
      </w:pPr>
    </w:p>
    <w:p w:rsidR="007D7459" w:rsidRDefault="001B273C">
      <w:pPr>
        <w:pStyle w:val="ProductList-Body"/>
      </w:pPr>
      <w:r>
        <w:t xml:space="preserve">Microsoft vähentää Vuosivaraussitoumuksesta kunakin kuukautena Asiakkaan suorittaman Microsoft Azure -palveluiden käyttöä vastaavan rahallisen arvon. Kun Asiakkaan Vuosivaraussitoumussaldo on käytetty, mahdollinen lisäkäyttö laskutetaan Kulutushinnoin. </w:t>
      </w:r>
    </w:p>
    <w:p w:rsidR="007D7459" w:rsidRDefault="007D7459">
      <w:pPr>
        <w:pStyle w:val="ProductList-Body"/>
      </w:pPr>
    </w:p>
    <w:p w:rsidR="007D7459" w:rsidRDefault="001B273C">
      <w:pPr>
        <w:pStyle w:val="ProductList-Body"/>
      </w:pPr>
      <w:r>
        <w:t>Jos suoran Enterprise Agreement -asiakkaan käyttö on pienempi kuin Vuosivaraussitoumus plus Kulutusrahat, Vuosivaraussitoumuksen ylittävä käyttö laskutetaan Asiakkaalta tai sen jälleenmyyjältä Liittymäsopimuksen voimaantulopäivän vuosipäivinä vuosina 1 ja 2 ja tilauskauden lopuksi vuonna 3.</w:t>
      </w:r>
    </w:p>
    <w:p w:rsidR="007D7459" w:rsidRDefault="007D7459">
      <w:pPr>
        <w:pStyle w:val="ProductList-Body"/>
      </w:pPr>
    </w:p>
    <w:p w:rsidR="007D7459" w:rsidRDefault="001B273C">
      <w:pPr>
        <w:pStyle w:val="ProductList-Body"/>
      </w:pPr>
      <w:r>
        <w:t>Jos suoran Enterprise Agreement -asiakkaan käyttö on suurempi kuin Vuosivaraussitoumus plus Kulutusrahat, Vuosivaraussitoumuksen ylittävä käyttö laskutetaan Asiakkaalta tai sen jälleenmyyjältä Liittymäsopimuksen vuosineljänneksen lopuksi.</w:t>
      </w:r>
    </w:p>
    <w:p w:rsidR="007D7459" w:rsidRDefault="007D7459">
      <w:pPr>
        <w:pStyle w:val="ProductList-Body"/>
      </w:pPr>
    </w:p>
    <w:p w:rsidR="007D7459" w:rsidRDefault="001B273C">
      <w:pPr>
        <w:pStyle w:val="ProductList-Body"/>
      </w:pPr>
      <w:r>
        <w:t>Epäsuorien Enterprise Agreement -sopimusasiakkaiden osalta kaikki Vuosivaraussitoumuksen ylittävä käyttö laskutetaan Kulutushinnoin Asiakkaan jälleenmyyjältä Liittymäsopimuksen kunkin vuosineljänneksen lopuksi.</w:t>
      </w:r>
    </w:p>
    <w:p w:rsidR="007D7459" w:rsidRDefault="007D7459">
      <w:pPr>
        <w:pStyle w:val="ProductList-Body"/>
      </w:pPr>
    </w:p>
    <w:p w:rsidR="007D7459" w:rsidRDefault="001B273C">
      <w:pPr>
        <w:pStyle w:val="ProductList-Body"/>
      </w:pPr>
      <w:r>
        <w:t>Asiakkaan tilausjakson päättymisen tai irtisanomisen jälkeen tapahtuva Microsoft Azure -palveluiden käyttö laskutetaan Asiakkaalta tai sen jälleenmyyjältä senhetkisillä Kulutushinnoilla neljännesvuosittain.</w:t>
      </w:r>
    </w:p>
    <w:p w:rsidR="007D7459" w:rsidRDefault="007D7459">
      <w:pPr>
        <w:pStyle w:val="ProductList-Body"/>
      </w:pPr>
    </w:p>
    <w:p w:rsidR="007D7459" w:rsidRDefault="001B273C">
      <w:pPr>
        <w:pStyle w:val="ProductList-Body"/>
      </w:pPr>
      <w:r>
        <w:t>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Vuosivaraussitoumusta voidaan käyttää tähän käyttöön.</w:t>
      </w:r>
    </w:p>
    <w:p w:rsidR="007D7459" w:rsidRDefault="007D7459">
      <w:pPr>
        <w:pStyle w:val="ProductList-Body"/>
      </w:pPr>
    </w:p>
    <w:p w:rsidR="007D7459" w:rsidRDefault="001B273C">
      <w:pPr>
        <w:pStyle w:val="ProductList-ClauseHeading"/>
        <w:outlineLvl w:val="2"/>
      </w:pPr>
      <w:r>
        <w:t>6. Open License-, Open Value- ja Open Value Subscription -ohjelmat</w:t>
      </w:r>
    </w:p>
    <w:p w:rsidR="007D7459" w:rsidRDefault="001B273C">
      <w:pPr>
        <w:pStyle w:val="ProductList-SubClauseHeading"/>
        <w:outlineLvl w:val="3"/>
      </w:pPr>
      <w:r>
        <w:t>6.1 Määritelmät</w:t>
      </w:r>
    </w:p>
    <w:p w:rsidR="007D7459" w:rsidRDefault="001B273C">
      <w:pPr>
        <w:pStyle w:val="ProductList-BodyIndented"/>
      </w:pPr>
      <w:r>
        <w:t>Open License-, Open Value- ja Open Value Subscription -sopimuksissa</w:t>
      </w:r>
      <w:r>
        <w:rPr>
          <w:b/>
          <w:color w:val="00188F"/>
        </w:rPr>
        <w:t>Kulutushinnat</w:t>
      </w:r>
      <w:r>
        <w:t xml:space="preserve"> tarkoittavat kaikkien Microsoft Azure -palveluiden hintoja.</w:t>
      </w:r>
    </w:p>
    <w:p w:rsidR="007D7459" w:rsidRDefault="001B273C">
      <w:pPr>
        <w:pStyle w:val="ProductList-BodyIndented"/>
      </w:pPr>
      <w:r>
        <w:rPr>
          <w:b/>
          <w:color w:val="00188F"/>
        </w:rPr>
        <w:t>Portaali</w:t>
      </w:r>
      <w:r>
        <w:t xml:space="preserve"> tarkoittaa online-portaalia, jolla Asiakas hallitsee Tilaustaan.</w:t>
      </w:r>
    </w:p>
    <w:p w:rsidR="007D7459" w:rsidRDefault="001B273C">
      <w:pPr>
        <w:pStyle w:val="ProductList-BodyIndented"/>
      </w:pPr>
      <w:r>
        <w:rPr>
          <w:b/>
          <w:color w:val="00188F"/>
        </w:rPr>
        <w:t>Tilaus</w:t>
      </w:r>
      <w:r>
        <w:t xml:space="preserve"> tarkoittaa tilausta, jonka arvo määritetään tilattaessa ja joka voidaan lunastaa Microsoft Azure -palveluilla.</w:t>
      </w:r>
    </w:p>
    <w:p w:rsidR="007D7459" w:rsidRDefault="007D7459">
      <w:pPr>
        <w:pStyle w:val="ProductList-BodyIndented"/>
      </w:pPr>
    </w:p>
    <w:p w:rsidR="007D7459" w:rsidRDefault="001B273C">
      <w:pPr>
        <w:pStyle w:val="ProductList-SubClauseHeading"/>
        <w:outlineLvl w:val="3"/>
      </w:pPr>
      <w:r>
        <w:t>6.2 Tilausjakso</w:t>
      </w:r>
    </w:p>
    <w:p w:rsidR="007D7459" w:rsidRDefault="001B273C">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rsidR="007D7459" w:rsidRDefault="007D7459">
      <w:pPr>
        <w:pStyle w:val="ProductList-BodyIndented"/>
      </w:pPr>
    </w:p>
    <w:p w:rsidR="007D7459" w:rsidRDefault="001B273C">
      <w:pPr>
        <w:pStyle w:val="ProductList-ClauseHeading"/>
        <w:outlineLvl w:val="2"/>
      </w:pPr>
      <w:r>
        <w:lastRenderedPageBreak/>
        <w:t>7. Microsoft Azuren hybridikäyttö -etu</w:t>
      </w:r>
    </w:p>
    <w:p w:rsidR="007D7459" w:rsidRDefault="001B273C">
      <w:pPr>
        <w:pStyle w:val="ProductList-Body"/>
      </w:pPr>
      <w:r>
        <w:t>Microsoft Azuren hybridikäyttö -etu (”Hybridikäyttöetu”) on lisätty antamaan asiakkaan, jolla on Windows Server -käyttöoikeudet ja SA-ylläpito, ladata oma Windows Server -kopionsa Microsoft Azureen ja käyttää sitä.</w:t>
      </w:r>
    </w:p>
    <w:p w:rsidR="007D7459" w:rsidRDefault="007D7459">
      <w:pPr>
        <w:pStyle w:val="ProductList-Body"/>
      </w:pPr>
    </w:p>
    <w:p w:rsidR="007D7459" w:rsidRDefault="001B273C">
      <w:pPr>
        <w:pStyle w:val="ProductList-Body"/>
      </w:pPr>
      <w:r>
        <w:t>Azure HUBin avulla Asiakkaat voivat käyttää Windows Serveriä Microsoft Azuressa Azure-virtuaalikoneissa (”Peruskopiot”). HUB ei sisällä Peruskopioiden hintaa, eivätkä Peruskopiot sisällä Windows Serveriä. Kukin suoritinpohjainen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jolla on SA-ylläpito, ja jokainen 16 Windows Server -ydin</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joukko, joilla on SA-ylläpito, oikeuttaa Asiakkaan käyttämään Windows Serveriä Microsoft Azuressa enintään 16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virtuaalista ydintä</w:t>
      </w:r>
      <w:r>
        <w:fldChar w:fldCharType="end"/>
      </w:r>
      <w:r>
        <w:t xml:space="preserve"> ja yhtä Peruskopiota.</w:t>
      </w:r>
    </w:p>
    <w:p w:rsidR="007D7459" w:rsidRDefault="007D7459">
      <w:pPr>
        <w:pStyle w:val="ProductList-Body"/>
      </w:pPr>
    </w:p>
    <w:p w:rsidR="007D7459" w:rsidRDefault="001B273C">
      <w:pPr>
        <w:pStyle w:val="ProductList-Body"/>
      </w:pPr>
      <w:r>
        <w:t xml:space="preserve">Asiakkaan on osoitettava, että se käyttää Windows Serveriä Hybridikäyttöedulla, kun se määrittää ladatut kopiot Azuressa. Asiakas saa käyttää ladattuja kopioitaan </w:t>
      </w:r>
      <w:hyperlink r:id="rId85">
        <w:r>
          <w:rPr>
            <w:color w:val="00467F"/>
            <w:u w:val="single"/>
          </w:rPr>
          <w:t>Online-palveluehtojen</w:t>
        </w:r>
      </w:hyperlink>
      <w:r>
        <w:t xml:space="preserve"> nojalla.</w:t>
      </w:r>
    </w:p>
    <w:p w:rsidR="007D7459" w:rsidRDefault="007D7459">
      <w:pPr>
        <w:pStyle w:val="ProductList-Body"/>
      </w:pPr>
    </w:p>
    <w:p w:rsidR="007D7459" w:rsidRDefault="001B273C">
      <w:pPr>
        <w:pStyle w:val="ProductList-Body"/>
      </w:pPr>
      <w:r>
        <w:t>Hybridikäyttöetu myöntää lisäoikeuksia ottaa ohjelmisto käyttöön ja käyttää sitä, kun sitä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ja vaihtoehtoisia oikeuksia, kun sitä käytetään Standard-</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Standard-</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”määritetyksi Azureen”, kun Asiakas käyttää Windows Serveriä Hybridikäyttöedulla, ja niitä koskevat </w:t>
      </w:r>
      <w:hyperlink w:anchor="_Sec537">
        <w:r>
          <w:rPr>
            <w:color w:val="00467F"/>
            <w:u w:val="single"/>
          </w:rPr>
          <w:t>Käyttöoikeuden yleispätevien ehtojen</w:t>
        </w:r>
      </w:hyperlink>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siirtämistä koskevat rajoitukset.</w:t>
      </w:r>
    </w:p>
    <w:p w:rsidR="007D7459" w:rsidRDefault="001B273C">
      <w:pPr>
        <w:pStyle w:val="ProductList-Offering2HeadingNoBorder"/>
        <w:outlineLvl w:val="2"/>
      </w:pPr>
      <w:bookmarkStart w:id="212" w:name="_Sec625"/>
      <w:r>
        <w:t>Microsoft Azure -palvelut</w:t>
      </w:r>
      <w:bookmarkEnd w:id="212"/>
      <w:r>
        <w:fldChar w:fldCharType="begin"/>
      </w:r>
      <w:r>
        <w:instrText xml:space="preserve"> TC "</w:instrText>
      </w:r>
      <w:bookmarkStart w:id="213" w:name="_Toc465020855"/>
      <w:r>
        <w:instrText>Microsoft Azure -palvelut</w:instrText>
      </w:r>
      <w:bookmarkEnd w:id="213"/>
      <w:r>
        <w:instrText>" \l 3</w:instrText>
      </w:r>
      <w:r>
        <w:fldChar w:fldCharType="end"/>
      </w:r>
    </w:p>
    <w:p w:rsidR="007D7459" w:rsidRDefault="001B273C">
      <w:pPr>
        <w:pStyle w:val="ProductList-Offering1SubSection"/>
        <w:outlineLvl w:val="3"/>
      </w:pPr>
      <w:bookmarkStart w:id="214" w:name="_Sec705"/>
      <w:r>
        <w:t>1. Ohjelman saatavuus</w:t>
      </w:r>
      <w:bookmarkEnd w:id="214"/>
    </w:p>
    <w:tbl>
      <w:tblPr>
        <w:tblStyle w:val="PURTable"/>
        <w:tblW w:w="0" w:type="dxa"/>
        <w:tblLook w:val="04A0" w:firstRow="1" w:lastRow="0" w:firstColumn="1" w:lastColumn="0" w:noHBand="0" w:noVBand="1"/>
      </w:tblPr>
      <w:tblGrid>
        <w:gridCol w:w="4383"/>
        <w:gridCol w:w="795"/>
        <w:gridCol w:w="785"/>
        <w:gridCol w:w="791"/>
        <w:gridCol w:w="806"/>
        <w:gridCol w:w="826"/>
        <w:gridCol w:w="819"/>
        <w:gridCol w:w="796"/>
        <w:gridCol w:w="783"/>
      </w:tblGrid>
      <w:tr w:rsidR="007D74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5020" w:type="dxa"/>
            <w:tcBorders>
              <w:top w:val="single" w:sz="6" w:space="0" w:color="FFFFFF"/>
              <w:left w:val="none" w:sz="4" w:space="0" w:color="6E6E6E"/>
              <w:bottom w:val="none" w:sz="4" w:space="0" w:color="BFBFBF"/>
              <w:right w:val="none" w:sz="4" w:space="0" w:color="6E6E6E"/>
            </w:tcBorders>
          </w:tcPr>
          <w:p w:rsidR="007D7459" w:rsidRDefault="001B273C">
            <w:pPr>
              <w:pStyle w:val="ProductList-TableBody"/>
            </w:pPr>
            <w:r>
              <w:rPr>
                <w:color w:val="000000"/>
              </w:rPr>
              <w:t>Microsoft Azure -palvelut</w:t>
            </w:r>
            <w:r>
              <w:fldChar w:fldCharType="begin"/>
            </w:r>
            <w:r>
              <w:instrText xml:space="preserve"> XE "Microsoft Azure -palvelut"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D7459" w:rsidRDefault="001B27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7D7459" w:rsidRDefault="001B273C">
      <w:pPr>
        <w:pStyle w:val="ProductList-Offering1SubSection"/>
        <w:outlineLvl w:val="3"/>
      </w:pPr>
      <w:bookmarkStart w:id="215" w:name="_Sec760"/>
      <w:r>
        <w:t>2. Tuotteen ehdot</w:t>
      </w:r>
      <w:bookmarkEnd w:id="215"/>
    </w:p>
    <w:tbl>
      <w:tblPr>
        <w:tblStyle w:val="PURTable"/>
        <w:tblW w:w="0" w:type="dxa"/>
        <w:tblLook w:val="04A0" w:firstRow="1" w:lastRow="0" w:firstColumn="1" w:lastColumn="0" w:noHBand="0" w:noVBand="1"/>
      </w:tblPr>
      <w:tblGrid>
        <w:gridCol w:w="3588"/>
        <w:gridCol w:w="3601"/>
        <w:gridCol w:w="3601"/>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8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peruutetaan</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Kampanjat: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Vuosivaraussitoumus</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Vuosivaraussitoumus</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4"/>
      </w:pPr>
      <w:r>
        <w:t>2.1 Microsoft Azure -palvelusuunnitelmat</w:t>
      </w:r>
    </w:p>
    <w:p w:rsidR="007D7459" w:rsidRDefault="001B273C">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D7459" w:rsidRDefault="007D7459">
            <w:pPr>
              <w:pStyle w:val="PURBreadcrumb"/>
            </w:pPr>
          </w:p>
          <w:tbl>
            <w:tblPr>
              <w:tblW w:w="0" w:type="dxa"/>
              <w:tblLook w:val="04A0" w:firstRow="1" w:lastRow="0" w:firstColumn="1" w:lastColumn="0" w:noHBand="0" w:noVBand="1"/>
            </w:tblPr>
            <w:tblGrid>
              <w:gridCol w:w="10684"/>
            </w:tblGrid>
            <w:tr w:rsidR="007D7459">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TableBody"/>
            </w:pPr>
          </w:p>
        </w:tc>
      </w:tr>
    </w:tbl>
    <w:p w:rsidR="007D7459" w:rsidRDefault="001B273C">
      <w:pPr>
        <w:pStyle w:val="ProductList-Offering1HeadingNoBorder"/>
        <w:outlineLvl w:val="1"/>
      </w:pPr>
      <w:bookmarkStart w:id="216" w:name="_Sec626"/>
      <w:r>
        <w:t>Microsoft Azure -suunnitelmat</w:t>
      </w:r>
      <w:bookmarkEnd w:id="216"/>
      <w:r>
        <w:fldChar w:fldCharType="begin"/>
      </w:r>
      <w:r>
        <w:instrText xml:space="preserve"> TC "</w:instrText>
      </w:r>
      <w:bookmarkStart w:id="217" w:name="_Toc465020856"/>
      <w:r>
        <w:instrText>Microsoft Azure -suunnitelmat</w:instrText>
      </w:r>
      <w:bookmarkEnd w:id="217"/>
      <w:r>
        <w:instrText>" \l 2</w:instrText>
      </w:r>
      <w:r>
        <w:fldChar w:fldCharType="end"/>
      </w:r>
    </w:p>
    <w:p w:rsidR="007D7459" w:rsidRDefault="001B273C">
      <w:pPr>
        <w:pStyle w:val="ProductList-Offering1SubSection"/>
        <w:outlineLvl w:val="2"/>
      </w:pPr>
      <w:bookmarkStart w:id="218" w:name="_Sec706"/>
      <w:r>
        <w:t>1. Ohjelman saatavuus</w:t>
      </w:r>
      <w:bookmarkEnd w:id="218"/>
    </w:p>
    <w:tbl>
      <w:tblPr>
        <w:tblStyle w:val="PURTable"/>
        <w:tblW w:w="0" w:type="dxa"/>
        <w:tblLook w:val="04A0" w:firstRow="1" w:lastRow="0" w:firstColumn="1" w:lastColumn="0" w:noHBand="0" w:noVBand="1"/>
      </w:tblPr>
      <w:tblGrid>
        <w:gridCol w:w="4464"/>
        <w:gridCol w:w="783"/>
        <w:gridCol w:w="771"/>
        <w:gridCol w:w="778"/>
        <w:gridCol w:w="795"/>
        <w:gridCol w:w="820"/>
        <w:gridCol w:w="811"/>
        <w:gridCol w:w="784"/>
        <w:gridCol w:w="778"/>
      </w:tblGrid>
      <w:tr w:rsidR="007D74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50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pPr>
            <w:r>
              <w:rPr>
                <w:color w:val="000000"/>
              </w:rPr>
              <w:t>Azure Active Directory Basic (User SL)</w:t>
            </w:r>
            <w:r>
              <w:fldChar w:fldCharType="begin"/>
            </w:r>
            <w:r>
              <w:instrText xml:space="preserve"> XE "Azure Active Directory Basic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D7459" w:rsidRDefault="001B27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Azure Active Directory Premium Plan 1 (User SL)</w:t>
            </w:r>
            <w:r>
              <w:fldChar w:fldCharType="begin"/>
            </w:r>
            <w:r>
              <w:instrText xml:space="preserve"> XE "Azure Active Directory Premium Plan 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Azure Active Directory Premium Plan 2 (User SL)</w:t>
            </w:r>
            <w:r>
              <w:fldChar w:fldCharType="begin"/>
            </w:r>
            <w:r>
              <w:instrText xml:space="preserve"> XE "Azure Active Directory Premium Plan 2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Azure Active Standardin tuki</w:t>
            </w:r>
            <w:r>
              <w:fldChar w:fldCharType="begin"/>
            </w:r>
            <w:r>
              <w:instrText xml:space="preserve"> XE "Azure Active Standardin tuki"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Azure-sovelluspalvelusuunnitelma</w:t>
            </w:r>
            <w:r>
              <w:fldChar w:fldCharType="begin"/>
            </w:r>
            <w:r>
              <w:instrText xml:space="preserve"> XE "Azure-sovelluspalvelusuunnitelma"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Azure Information Protection Premium Plan 1 (User SL)</w:t>
            </w:r>
            <w:r>
              <w:fldChar w:fldCharType="begin"/>
            </w:r>
            <w:r>
              <w:instrText xml:space="preserve"> XE "Azure Information Protection Premium Plan 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Azure Information Protection Premium Plan 1 Add-on (User SL)</w:t>
            </w:r>
            <w:r>
              <w:fldChar w:fldCharType="begin"/>
            </w:r>
            <w:r>
              <w:instrText xml:space="preserve"> XE "Azure Information Protection Premium Plan 1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Azure Information Protection Premium Plan 2 (User SL)</w:t>
            </w:r>
            <w:r>
              <w:fldChar w:fldCharType="begin"/>
            </w:r>
            <w:r>
              <w:instrText xml:space="preserve"> XE "Azure Information Protection Premium Plan 2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Microsoft Azuren tallennuspalvelun taloudellinen sitoumus – 1 (8100-laite)</w:t>
            </w:r>
            <w:r>
              <w:fldChar w:fldCharType="begin"/>
            </w:r>
            <w:r>
              <w:instrText xml:space="preserve"> XE "Microsoft Azuren tallennuspalvelun taloudellinen sitoumus – 1 (8100-laite)"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lastRenderedPageBreak/>
              <w:t>Microsoft Azuren tallennuspalvelun taloudellinen sitoumus – 2 (8600-laite)</w:t>
            </w:r>
            <w:r>
              <w:fldChar w:fldCharType="begin"/>
            </w:r>
            <w:r>
              <w:instrText xml:space="preserve"> XE "Microsoft Azuren tallennuspalvelun taloudellinen sitoumus – 2 (8600-laite)"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Microsoft Azuren tallennuspalvelun standardituki</w:t>
            </w:r>
            <w:r>
              <w:fldChar w:fldCharType="begin"/>
            </w:r>
            <w:r>
              <w:instrText xml:space="preserve"> XE "Microsoft Azuren tallennuspalvelun standardituki"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Microsoft Azuren tallennuspalvelun standardituki Premium-tueksi</w:t>
            </w:r>
            <w:r>
              <w:fldChar w:fldCharType="begin"/>
            </w:r>
            <w:r>
              <w:instrText xml:space="preserve"> XE "Microsoft Azuren tallennuspalvelun standardituki Premium-tueksi"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Microsoft Azuren tallennuspalvelun Premium-tuki</w:t>
            </w:r>
            <w:r>
              <w:fldChar w:fldCharType="begin"/>
            </w:r>
            <w:r>
              <w:instrText xml:space="preserve"> XE "Microsoft Azuren tallennuspalvelun Premium-tuki"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Microsoft Cloud App Security (User SL)</w:t>
            </w:r>
            <w:r>
              <w:fldChar w:fldCharType="begin"/>
            </w:r>
            <w:r>
              <w:instrText xml:space="preserve"> XE "Microsoft Cloud App Security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Microsoft Cloud App Security K (User SL)</w:t>
            </w:r>
            <w:r>
              <w:fldChar w:fldCharType="begin"/>
            </w:r>
            <w:r>
              <w:instrText xml:space="preserve"> XE "Microsoft Cloud App Security K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Microsoftin monimenetelmäinen todentaminen</w:t>
            </w:r>
            <w:r>
              <w:fldChar w:fldCharType="begin"/>
            </w:r>
            <w:r>
              <w:instrText xml:space="preserve"> XE "Microsoftin monimenetelmäinen todentaminen"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Operations Management Suite E1 -laajennus</w:t>
            </w:r>
            <w:r>
              <w:fldChar w:fldCharType="begin"/>
            </w:r>
            <w:r>
              <w:instrText xml:space="preserve"> XE "Operations Management Suite E1 -laajennus"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Operations Management Suite E2 -laajennus</w:t>
            </w:r>
            <w:r>
              <w:fldChar w:fldCharType="begin"/>
            </w:r>
            <w:r>
              <w:instrText xml:space="preserve"> XE "Operations Management Suite E2 -laajennus"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Operations Management Suite E1 From SA</w:t>
            </w:r>
            <w:r>
              <w:fldChar w:fldCharType="begin"/>
            </w:r>
            <w:r>
              <w:instrText xml:space="preserve"> XE "Operations Management Suite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Operations Management Suite E2 From SA</w:t>
            </w:r>
            <w:r>
              <w:fldChar w:fldCharType="begin"/>
            </w:r>
            <w:r>
              <w:instrText xml:space="preserve"> XE "Operations Management Suite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Operations Management Suite: Tiedot ja analyysi</w:t>
            </w:r>
            <w:r>
              <w:fldChar w:fldCharType="begin"/>
            </w:r>
            <w:r>
              <w:instrText xml:space="preserve"> XE "Operations Management Suite: Tiedot ja analyysi"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Operations Management Suite: Automaatio ja hallinta</w:t>
            </w:r>
            <w:r>
              <w:fldChar w:fldCharType="begin"/>
            </w:r>
            <w:r>
              <w:instrText xml:space="preserve"> XE "Operations Management Suite: Automaatio ja hallinta"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Operations Management Suite: Tietoturva ja määräystenmukaisuus</w:t>
            </w:r>
            <w:r>
              <w:fldChar w:fldCharType="begin"/>
            </w:r>
            <w:r>
              <w:instrText xml:space="preserve"> XE "Operations Management Suite: Tietoturva ja määräystenmukaisuus"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Operations Management Suite: Varmuuskopiointi ja odottamattomista virhetilanteista toipuminen</w:t>
            </w:r>
            <w:r>
              <w:fldChar w:fldCharType="begin"/>
            </w:r>
            <w:r>
              <w:instrText xml:space="preserve"> XE "Operations Management Suite: Varmuuskopiointi ja odottamattomista virhetilanteista toipuminen"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7D7459" w:rsidRDefault="001B273C">
      <w:pPr>
        <w:pStyle w:val="ProductList-Offering1SubSection"/>
        <w:outlineLvl w:val="2"/>
      </w:pPr>
      <w:bookmarkStart w:id="219" w:name="_Sec761"/>
      <w:r>
        <w:t>2. Tuotteen ehdot</w:t>
      </w:r>
      <w:bookmarkEnd w:id="219"/>
    </w:p>
    <w:tbl>
      <w:tblPr>
        <w:tblStyle w:val="PURTable"/>
        <w:tblW w:w="0" w:type="dxa"/>
        <w:tblLook w:val="04A0" w:firstRow="1" w:lastRow="0" w:firstColumn="1" w:lastColumn="0" w:noHBand="0" w:noVBand="1"/>
      </w:tblPr>
      <w:tblGrid>
        <w:gridCol w:w="3623"/>
        <w:gridCol w:w="3603"/>
        <w:gridCol w:w="3564"/>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8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Kampanjat: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 (paitsi Azure Active -tuki)</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Oikeutettu vähennyksiin (SCE): Kaikki (paitsi Azure Active -tuki, Azure RemoteApp)</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Azure Information Protection Premium, Microsoft Cloud App Security, Microsoftin monivaiheinen todennus,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3"/>
      </w:pPr>
      <w:r>
        <w:t>2.1 Operations Management Suite</w:t>
      </w:r>
    </w:p>
    <w:p w:rsidR="007D7459" w:rsidRDefault="001B273C">
      <w:pPr>
        <w:pStyle w:val="ProductList-SubClauseHeading"/>
        <w:outlineLvl w:val="4"/>
      </w:pPr>
      <w:r>
        <w:t>2.1.1 Add-on-tilauskäyttöoikeudet</w:t>
      </w:r>
    </w:p>
    <w:p w:rsidR="007D7459" w:rsidRDefault="001B273C">
      <w:pPr>
        <w:pStyle w:val="ProductList-BodyIndented"/>
      </w:pPr>
      <w:r>
        <w:t>Asiakas voi jokaista Oikeutettua käyttöoikeutta kohden ostaa Laajennuksia sillä edellytyksellä, että kokonaismäärä ei ylitä alla olevan taulukon Oikeutettua määrää.</w:t>
      </w:r>
    </w:p>
    <w:tbl>
      <w:tblPr>
        <w:tblStyle w:val="PURTable0"/>
        <w:tblW w:w="0" w:type="dxa"/>
        <w:tblLook w:val="04A0" w:firstRow="1" w:lastRow="0" w:firstColumn="1" w:lastColumn="0" w:noHBand="0" w:noVBand="1"/>
      </w:tblPr>
      <w:tblGrid>
        <w:gridCol w:w="3836"/>
        <w:gridCol w:w="4951"/>
        <w:gridCol w:w="1643"/>
      </w:tblGrid>
      <w:tr w:rsidR="007D7459">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7D7459" w:rsidRDefault="001B273C">
            <w:pPr>
              <w:pStyle w:val="ProductList-TableBody"/>
            </w:pPr>
            <w:r>
              <w:rPr>
                <w:color w:val="FFFFFF"/>
              </w:rPr>
              <w:t>Vaatimukset täyttävät käyttöoikeudet</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7D7459" w:rsidRDefault="001B273C">
            <w:pPr>
              <w:pStyle w:val="ProductList-TableBody"/>
            </w:pPr>
            <w:r>
              <w:rPr>
                <w:color w:val="FFFFFF"/>
              </w:rPr>
              <w:t>Lisätilauskäyttöoikeus</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7D7459" w:rsidRDefault="001B273C">
            <w:pPr>
              <w:pStyle w:val="ProductList-TableBody"/>
            </w:pPr>
            <w:r>
              <w:rPr>
                <w:color w:val="FFFFFF"/>
              </w:rPr>
              <w:t>Oikeutettu määrä</w:t>
            </w:r>
          </w:p>
        </w:tc>
      </w:tr>
      <w:tr w:rsidR="007D7459">
        <w:tc>
          <w:tcPr>
            <w:tcW w:w="440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 xml:space="preserve">Core Infrastructure Server Suite Standard (2 kpl ydinkäyttöoikeuksia) </w:t>
            </w:r>
          </w:p>
          <w:p w:rsidR="007D7459" w:rsidRDefault="001B273C">
            <w:pPr>
              <w:pStyle w:val="ProductList-TableBody"/>
            </w:pPr>
            <w:r>
              <w:t>System Center Standard (2 kpl ydinkäyttöoikeuksia)</w:t>
            </w:r>
          </w:p>
        </w:tc>
        <w:tc>
          <w:tcPr>
            <w:tcW w:w="576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Operations Management Suite Standard Edition Add-on</w:t>
            </w:r>
          </w:p>
        </w:tc>
        <w:tc>
          <w:tcPr>
            <w:tcW w:w="184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1/4</w:t>
            </w:r>
            <w:r>
              <w:rPr>
                <w:i/>
                <w:vertAlign w:val="superscript"/>
              </w:rPr>
              <w:t>2</w:t>
            </w:r>
          </w:p>
        </w:tc>
      </w:tr>
      <w:tr w:rsidR="007D7459">
        <w:tc>
          <w:tcPr>
            <w:tcW w:w="440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 xml:space="preserve">Core Infrastructure Server Suite Datacenter (2 kpl ydinkäyttöoikeuksia) </w:t>
            </w:r>
          </w:p>
          <w:p w:rsidR="007D7459" w:rsidRDefault="001B273C">
            <w:pPr>
              <w:pStyle w:val="ProductList-TableBody"/>
            </w:pPr>
            <w:r>
              <w:t>System Center Datacenter (2 kpl ydinkäyttöoikeuksia)</w:t>
            </w:r>
          </w:p>
          <w:p w:rsidR="007D7459" w:rsidRDefault="007D745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Operations Management Suite Datacenter Edition Add-on</w:t>
            </w:r>
          </w:p>
        </w:tc>
        <w:tc>
          <w:tcPr>
            <w:tcW w:w="184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1</w:t>
            </w:r>
          </w:p>
        </w:tc>
      </w:tr>
      <w:tr w:rsidR="007D7459">
        <w:tc>
          <w:tcPr>
            <w:tcW w:w="440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Core Infrastructure Server Suite Standard (2 suoritinta)</w:t>
            </w:r>
          </w:p>
          <w:p w:rsidR="007D7459" w:rsidRDefault="001B273C">
            <w:pPr>
              <w:pStyle w:val="ProductList-TableBody"/>
            </w:pPr>
            <w:r>
              <w:t>System Center Standard (2 suoritinta)</w:t>
            </w:r>
          </w:p>
        </w:tc>
        <w:tc>
          <w:tcPr>
            <w:tcW w:w="576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Operations Management Suite E1 -laajennus</w:t>
            </w:r>
          </w:p>
          <w:p w:rsidR="007D7459" w:rsidRDefault="001B273C">
            <w:pPr>
              <w:pStyle w:val="ProductList-TableBody"/>
            </w:pPr>
            <w:r>
              <w:t>Operations Management Suite E2 -laajennus</w:t>
            </w:r>
          </w:p>
        </w:tc>
        <w:tc>
          <w:tcPr>
            <w:tcW w:w="184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2</w:t>
            </w:r>
          </w:p>
        </w:tc>
      </w:tr>
      <w:tr w:rsidR="007D7459">
        <w:tc>
          <w:tcPr>
            <w:tcW w:w="440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Core Infrastructure Server Suite Datacenter (2 suoritinta)</w:t>
            </w:r>
          </w:p>
          <w:p w:rsidR="007D7459" w:rsidRDefault="001B273C">
            <w:pPr>
              <w:pStyle w:val="ProductList-TableBody"/>
            </w:pPr>
            <w:r>
              <w:t>System Center Datacenter (2 suoritinta)</w:t>
            </w:r>
          </w:p>
        </w:tc>
        <w:tc>
          <w:tcPr>
            <w:tcW w:w="576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Operations Management Suite E1 -laajennus</w:t>
            </w:r>
          </w:p>
          <w:p w:rsidR="007D7459" w:rsidRDefault="001B273C">
            <w:pPr>
              <w:pStyle w:val="ProductList-TableBody"/>
            </w:pPr>
            <w:r>
              <w:t>Operations Management Suite E2 -laajennus</w:t>
            </w:r>
          </w:p>
        </w:tc>
        <w:tc>
          <w:tcPr>
            <w:tcW w:w="184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8</w:t>
            </w:r>
          </w:p>
        </w:tc>
      </w:tr>
    </w:tbl>
    <w:p w:rsidR="007D7459" w:rsidRDefault="001B273C">
      <w:pPr>
        <w:pStyle w:val="ProductList-BodyIndented"/>
      </w:pPr>
      <w:r>
        <w:rPr>
          <w:i/>
          <w:vertAlign w:val="superscript"/>
        </w:rPr>
        <w:t>1</w:t>
      </w:r>
      <w:r>
        <w:rPr>
          <w:i/>
        </w:rPr>
        <w:t>Kullakin Vaatimukset täyttävällä Käyttöoikeudella on oltava aktiivinen SA-ylläpito</w:t>
      </w:r>
    </w:p>
    <w:p w:rsidR="007D7459" w:rsidRDefault="001B273C">
      <w:pPr>
        <w:pStyle w:val="ProductList-BodyIndented"/>
      </w:pPr>
      <w:r>
        <w:rPr>
          <w:i/>
          <w:vertAlign w:val="superscript"/>
        </w:rPr>
        <w:t>2</w:t>
      </w:r>
      <w:r>
        <w:rPr>
          <w:i/>
        </w:rPr>
        <w:t>Edellyttää vähintään neljää Oikeuttavaa käyttöoikeutta</w:t>
      </w:r>
    </w:p>
    <w:p w:rsidR="007D7459" w:rsidRDefault="007D7459">
      <w:pPr>
        <w:pStyle w:val="ProductList-BodyIndented"/>
      </w:pPr>
    </w:p>
    <w:p w:rsidR="007D7459" w:rsidRDefault="001B273C">
      <w:pPr>
        <w:pStyle w:val="ProductList-SubClauseHeading"/>
        <w:outlineLvl w:val="4"/>
      </w:pPr>
      <w:r>
        <w:t>2.1.2 Add-on SL -käyttöoikeudet, jotka on hankittu toisella volyymikäyttöoikeussopimuksella kuin Vaatimukset täyttävällä käyttöoikeudella</w:t>
      </w:r>
    </w:p>
    <w:p w:rsidR="007D7459" w:rsidRDefault="001B273C">
      <w:pPr>
        <w:pStyle w:val="ProductList-BodyIndented"/>
      </w:pPr>
      <w:r>
        <w:t>Operations Management Suite Add-on SL -käyttöoikeudet voidaan ostaa eri volyymikäyttöoikeudella kuin sen Vaatimukset täyttävällä käyttöoikeudella. Jos Vaatimukset täyttävän käyttöoikeuden SA-ylläpito päättyy ennen Operations Management Suite Add-on SL -käyttöoikeutta, Operations Management Suite Add-on SL päättyy seuraavana liittymäsopimuksen vuosipäivänä.</w:t>
      </w:r>
    </w:p>
    <w:p w:rsidR="007D7459" w:rsidRDefault="007D7459">
      <w:pPr>
        <w:pStyle w:val="ProductList-BodyIndented"/>
      </w:pPr>
    </w:p>
    <w:p w:rsidR="007D7459" w:rsidRDefault="001B273C">
      <w:pPr>
        <w:pStyle w:val="ProductList-SubClauseHeading"/>
        <w:outlineLvl w:val="4"/>
      </w:pPr>
      <w:r>
        <w:t>2.1.3 Operations Management Suite E2:n sisältämä ohjelmisto</w:t>
      </w:r>
    </w:p>
    <w:p w:rsidR="007D7459" w:rsidRDefault="001B273C">
      <w:pPr>
        <w:pStyle w:val="ProductList-BodyIndented"/>
      </w:pPr>
      <w:r>
        <w:t>Kunkin Operations Management Suite E2 -tilausjakson aikana Asiakas saa asentaa ja käyttää yhtä vastaavaa sisällytetyn ohjelmiston kopiota Hallitsemaan käyttöjärjestelmäympäristöä Asiakkaan omissa tiloissa tai Microsoft Azuressa.</w:t>
      </w:r>
    </w:p>
    <w:tbl>
      <w:tblPr>
        <w:tblStyle w:val="PURTable0"/>
        <w:tblW w:w="0" w:type="dxa"/>
        <w:tblLook w:val="04A0" w:firstRow="1" w:lastRow="0" w:firstColumn="1" w:lastColumn="0" w:noHBand="0" w:noVBand="1"/>
      </w:tblPr>
      <w:tblGrid>
        <w:gridCol w:w="5191"/>
        <w:gridCol w:w="5239"/>
      </w:tblGrid>
      <w:tr w:rsidR="007D745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D7459" w:rsidRDefault="001B273C">
            <w:pPr>
              <w:pStyle w:val="ProductList-TableBody"/>
            </w:pPr>
            <w:r>
              <w:rPr>
                <w:color w:val="FFFFFF"/>
              </w:rPr>
              <w:t>Operations Management Suite Subscription</w:t>
            </w:r>
          </w:p>
        </w:tc>
        <w:tc>
          <w:tcPr>
            <w:tcW w:w="6120" w:type="dxa"/>
            <w:tcBorders>
              <w:left w:val="single" w:sz="4" w:space="0" w:color="6E6E6E"/>
              <w:right w:val="single" w:sz="4" w:space="0" w:color="6E6E6E"/>
            </w:tcBorders>
            <w:shd w:val="clear" w:color="auto" w:fill="0072C6"/>
          </w:tcPr>
          <w:p w:rsidR="007D7459" w:rsidRDefault="001B273C">
            <w:pPr>
              <w:pStyle w:val="ProductList-TableBody"/>
            </w:pPr>
            <w:r>
              <w:rPr>
                <w:color w:val="FFFFFF"/>
              </w:rPr>
              <w:t>Tuotteen mukana tulevat ohjelmistot</w:t>
            </w:r>
          </w:p>
        </w:tc>
      </w:tr>
      <w:tr w:rsidR="007D7459">
        <w:tc>
          <w:tcPr>
            <w:tcW w:w="6000" w:type="dxa"/>
            <w:tcBorders>
              <w:left w:val="single" w:sz="4" w:space="0" w:color="6E6E6E"/>
              <w:bottom w:val="single" w:sz="4" w:space="0" w:color="6E6E6E"/>
              <w:right w:val="single" w:sz="4" w:space="0" w:color="6E6E6E"/>
            </w:tcBorders>
          </w:tcPr>
          <w:p w:rsidR="007D7459" w:rsidRDefault="001B273C">
            <w:pPr>
              <w:pStyle w:val="ProductList-TableBody"/>
            </w:pPr>
            <w:r>
              <w:t>Operations Management Suite E1</w:t>
            </w:r>
          </w:p>
          <w:p w:rsidR="007D7459" w:rsidRDefault="001B273C">
            <w:pPr>
              <w:pStyle w:val="ProductList-TableBody"/>
            </w:pPr>
            <w:r>
              <w:t>Operations Management Suite E1 From SA</w:t>
            </w:r>
          </w:p>
        </w:tc>
        <w:tc>
          <w:tcPr>
            <w:tcW w:w="6120" w:type="dxa"/>
            <w:tcBorders>
              <w:left w:val="single" w:sz="4" w:space="0" w:color="6E6E6E"/>
              <w:bottom w:val="single" w:sz="4" w:space="0" w:color="6E6E6E"/>
              <w:right w:val="single" w:sz="4" w:space="0" w:color="6E6E6E"/>
            </w:tcBorders>
          </w:tcPr>
          <w:p w:rsidR="007D7459" w:rsidRDefault="001B273C">
            <w:pPr>
              <w:pStyle w:val="ProductList-TableBody"/>
            </w:pPr>
            <w:r>
              <w:t>System Center Server Standard</w:t>
            </w:r>
          </w:p>
        </w:tc>
      </w:tr>
      <w:tr w:rsidR="007D7459">
        <w:tc>
          <w:tcPr>
            <w:tcW w:w="600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Operations Management Suite E2</w:t>
            </w:r>
          </w:p>
          <w:p w:rsidR="007D7459" w:rsidRDefault="001B273C">
            <w:pPr>
              <w:pStyle w:val="ProductList-TableBody"/>
            </w:pPr>
            <w:r>
              <w:lastRenderedPageBreak/>
              <w:t>Operations Management Suite E2 from SA</w:t>
            </w:r>
          </w:p>
        </w:tc>
        <w:tc>
          <w:tcPr>
            <w:tcW w:w="612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lastRenderedPageBreak/>
              <w:t>System Center Server Standard</w:t>
            </w:r>
          </w:p>
        </w:tc>
      </w:tr>
      <w:tr w:rsidR="007D7459">
        <w:tc>
          <w:tcPr>
            <w:tcW w:w="600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Operations Management Suite: Tiedot ja analyysi</w:t>
            </w:r>
          </w:p>
        </w:tc>
        <w:tc>
          <w:tcPr>
            <w:tcW w:w="612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System Center Operation Manager</w:t>
            </w:r>
          </w:p>
        </w:tc>
      </w:tr>
      <w:tr w:rsidR="007D7459">
        <w:tc>
          <w:tcPr>
            <w:tcW w:w="600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Operations Management Suite: Automaatio ja hallinta</w:t>
            </w:r>
          </w:p>
        </w:tc>
        <w:tc>
          <w:tcPr>
            <w:tcW w:w="612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System Center Configuration Manager</w:t>
            </w:r>
          </w:p>
          <w:p w:rsidR="007D7459" w:rsidRDefault="001B273C">
            <w:pPr>
              <w:pStyle w:val="ProductList-TableBody"/>
            </w:pPr>
            <w:r>
              <w:t>System Center Orchestrator</w:t>
            </w:r>
          </w:p>
          <w:p w:rsidR="007D7459" w:rsidRDefault="001B273C">
            <w:pPr>
              <w:pStyle w:val="ProductList-TableBody"/>
            </w:pPr>
            <w:r>
              <w:t>System Center Service Manager</w:t>
            </w:r>
          </w:p>
        </w:tc>
      </w:tr>
      <w:tr w:rsidR="007D7459">
        <w:tc>
          <w:tcPr>
            <w:tcW w:w="600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Operations Management Suite: Varmuuskopiointi ja odottamattomista virhetilanteista toipuminen</w:t>
            </w:r>
          </w:p>
        </w:tc>
        <w:tc>
          <w:tcPr>
            <w:tcW w:w="612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System Center Data Protection Manager</w:t>
            </w:r>
          </w:p>
          <w:p w:rsidR="007D7459" w:rsidRDefault="001B273C">
            <w:pPr>
              <w:pStyle w:val="ProductList-TableBody"/>
            </w:pPr>
            <w:r>
              <w:t>System Center Virtual Machine Manager</w:t>
            </w:r>
          </w:p>
        </w:tc>
      </w:tr>
    </w:tbl>
    <w:p w:rsidR="007D7459" w:rsidRDefault="007D7459">
      <w:pPr>
        <w:pStyle w:val="ProductList-ClauseHeading"/>
        <w:outlineLvl w:val="3"/>
      </w:pPr>
    </w:p>
    <w:p w:rsidR="007D7459" w:rsidRDefault="001B273C">
      <w:pPr>
        <w:pStyle w:val="ProductList-SubClauseHeading"/>
        <w:outlineLvl w:val="4"/>
      </w:pPr>
      <w:r>
        <w:t>2.1.4 From SA -osto-oikeutus</w:t>
      </w:r>
    </w:p>
    <w:p w:rsidR="007D7459" w:rsidRDefault="001B273C">
      <w:pPr>
        <w:pStyle w:val="ProductList-BodyIndented"/>
      </w:pPr>
      <w:r>
        <w:t>From SA -tilauskäyttöoikeuksia voidaan hankkia SA-ylläpidon asemesta täysin maksettuihin pysyviin Käyttöoikeuksiin Vaatimukset täyttävillä tuotteilla aktiivisella SA-ylläpidolla alla olevassa taulukossa. Asiakas voi jokaista Oikeutettua tuotetta kohden ostaa From SA -tilauskäyttöoikeuksia sillä edellytyksellä, että kokonaismäärä ei ylitä ilmoitettua Oikeutettua määrää.</w:t>
      </w:r>
    </w:p>
    <w:tbl>
      <w:tblPr>
        <w:tblStyle w:val="PURTable0"/>
        <w:tblW w:w="0" w:type="dxa"/>
        <w:tblLook w:val="04A0" w:firstRow="1" w:lastRow="0" w:firstColumn="1" w:lastColumn="0" w:noHBand="0" w:noVBand="1"/>
      </w:tblPr>
      <w:tblGrid>
        <w:gridCol w:w="4412"/>
        <w:gridCol w:w="3995"/>
        <w:gridCol w:w="2023"/>
      </w:tblGrid>
      <w:tr w:rsidR="007D7459">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7D7459" w:rsidRDefault="001B273C">
            <w:pPr>
              <w:pStyle w:val="ProductList-TableBody"/>
            </w:pPr>
            <w:r>
              <w:rPr>
                <w:color w:val="FFFFFF"/>
              </w:rPr>
              <w:t>Vaatimukset täyttävä tuote</w:t>
            </w:r>
          </w:p>
        </w:tc>
        <w:tc>
          <w:tcPr>
            <w:tcW w:w="4660" w:type="dxa"/>
            <w:tcBorders>
              <w:left w:val="single" w:sz="4" w:space="0" w:color="6E6E6E"/>
              <w:right w:val="single" w:sz="4" w:space="0" w:color="6E6E6E"/>
            </w:tcBorders>
            <w:shd w:val="clear" w:color="auto" w:fill="0072C6"/>
          </w:tcPr>
          <w:p w:rsidR="007D7459" w:rsidRDefault="001B273C">
            <w:pPr>
              <w:pStyle w:val="ProductList-TableBody"/>
            </w:pPr>
            <w:r>
              <w:rPr>
                <w:color w:val="FFFFFF"/>
              </w:rPr>
              <w:t>Vastaava From SA -tilauskäyttöoikeus</w:t>
            </w:r>
          </w:p>
        </w:tc>
        <w:tc>
          <w:tcPr>
            <w:tcW w:w="2320" w:type="dxa"/>
            <w:tcBorders>
              <w:left w:val="single" w:sz="4" w:space="0" w:color="6E6E6E"/>
              <w:right w:val="single" w:sz="4" w:space="0" w:color="6E6E6E"/>
            </w:tcBorders>
            <w:shd w:val="clear" w:color="auto" w:fill="0072C6"/>
          </w:tcPr>
          <w:p w:rsidR="007D7459" w:rsidRDefault="001B273C">
            <w:pPr>
              <w:pStyle w:val="ProductList-TableBody"/>
            </w:pPr>
            <w:r>
              <w:rPr>
                <w:color w:val="FFFFFF"/>
              </w:rPr>
              <w:t>Oikeutettu määrä</w:t>
            </w:r>
          </w:p>
        </w:tc>
      </w:tr>
      <w:tr w:rsidR="007D7459">
        <w:tc>
          <w:tcPr>
            <w:tcW w:w="5140" w:type="dxa"/>
            <w:tcBorders>
              <w:left w:val="single" w:sz="4" w:space="0" w:color="6E6E6E"/>
              <w:bottom w:val="single" w:sz="4" w:space="0" w:color="6E6E6E"/>
              <w:right w:val="single" w:sz="4" w:space="0" w:color="6E6E6E"/>
            </w:tcBorders>
          </w:tcPr>
          <w:p w:rsidR="007D7459" w:rsidRDefault="001B273C">
            <w:pPr>
              <w:pStyle w:val="ProductList-TableBody"/>
            </w:pPr>
            <w:r>
              <w:t xml:space="preserve">Core Infrastructure Server Suite Standard (2 kpl ydinkäyttöoikeuksia) </w:t>
            </w:r>
          </w:p>
          <w:p w:rsidR="007D7459" w:rsidRDefault="001B273C">
            <w:pPr>
              <w:pStyle w:val="ProductList-TableBody"/>
            </w:pPr>
            <w:r>
              <w:t xml:space="preserve">System Center Standard (2 kpl ydinkäyttöoikeuksia) </w:t>
            </w:r>
          </w:p>
        </w:tc>
        <w:tc>
          <w:tcPr>
            <w:tcW w:w="4660" w:type="dxa"/>
            <w:tcBorders>
              <w:left w:val="single" w:sz="4" w:space="0" w:color="6E6E6E"/>
              <w:bottom w:val="single" w:sz="4" w:space="0" w:color="6E6E6E"/>
              <w:right w:val="single" w:sz="4" w:space="0" w:color="6E6E6E"/>
            </w:tcBorders>
          </w:tcPr>
          <w:p w:rsidR="007D7459" w:rsidRDefault="001B273C">
            <w:pPr>
              <w:pStyle w:val="ProductList-TableBody"/>
            </w:pPr>
            <w:r>
              <w:t>Operations Management Suite E1 From SA</w:t>
            </w:r>
          </w:p>
          <w:p w:rsidR="007D7459" w:rsidRDefault="001B273C">
            <w:pPr>
              <w:pStyle w:val="ProductList-TableBody"/>
            </w:pPr>
            <w:r>
              <w:t>Operations Management Suite E2 From SA</w:t>
            </w:r>
          </w:p>
        </w:tc>
        <w:tc>
          <w:tcPr>
            <w:tcW w:w="2320" w:type="dxa"/>
            <w:tcBorders>
              <w:left w:val="single" w:sz="4" w:space="0" w:color="6E6E6E"/>
              <w:bottom w:val="single" w:sz="4" w:space="0" w:color="6E6E6E"/>
              <w:right w:val="single" w:sz="4" w:space="0" w:color="6E6E6E"/>
            </w:tcBorders>
          </w:tcPr>
          <w:p w:rsidR="007D7459" w:rsidRDefault="001B273C">
            <w:pPr>
              <w:pStyle w:val="ProductList-TableBody"/>
            </w:pPr>
            <w:r>
              <w:t>1/4</w:t>
            </w:r>
            <w:r>
              <w:rPr>
                <w:i/>
                <w:vertAlign w:val="superscript"/>
              </w:rPr>
              <w:t>1</w:t>
            </w:r>
          </w:p>
        </w:tc>
      </w:tr>
      <w:tr w:rsidR="007D7459">
        <w:tc>
          <w:tcPr>
            <w:tcW w:w="514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 xml:space="preserve">Core Infrastructure Server Suite Datacenter (2 kpl ydinkäyttöoikeuksia) </w:t>
            </w:r>
          </w:p>
          <w:p w:rsidR="007D7459" w:rsidRDefault="001B273C">
            <w:pPr>
              <w:pStyle w:val="ProductList-TableBody"/>
            </w:pPr>
            <w:r>
              <w:t>System Center Datacenter (2 kpl ydinkäyttöoikeuksia)</w:t>
            </w:r>
          </w:p>
        </w:tc>
        <w:tc>
          <w:tcPr>
            <w:tcW w:w="466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Operations Management Suite E1 From SA</w:t>
            </w:r>
          </w:p>
          <w:p w:rsidR="007D7459" w:rsidRDefault="001B273C">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1</w:t>
            </w:r>
          </w:p>
        </w:tc>
      </w:tr>
      <w:tr w:rsidR="007D7459">
        <w:tc>
          <w:tcPr>
            <w:tcW w:w="514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Core Infrastructure Server Suite Standard (2 suoritinta)</w:t>
            </w:r>
          </w:p>
          <w:p w:rsidR="007D7459" w:rsidRDefault="001B273C">
            <w:pPr>
              <w:pStyle w:val="ProductList-TableBody"/>
            </w:pPr>
            <w:r>
              <w:t>System Center Standard (2 suoritinta)</w:t>
            </w:r>
          </w:p>
        </w:tc>
        <w:tc>
          <w:tcPr>
            <w:tcW w:w="466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Operations Management Suite E1 From SA</w:t>
            </w:r>
          </w:p>
          <w:p w:rsidR="007D7459" w:rsidRDefault="001B273C">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2</w:t>
            </w:r>
          </w:p>
        </w:tc>
      </w:tr>
      <w:tr w:rsidR="007D7459">
        <w:tc>
          <w:tcPr>
            <w:tcW w:w="514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Core Infrastructure Server Suite Datacenter (2 suoritinta)</w:t>
            </w:r>
          </w:p>
          <w:p w:rsidR="007D7459" w:rsidRDefault="001B273C">
            <w:pPr>
              <w:pStyle w:val="ProductList-TableBody"/>
            </w:pPr>
            <w:r>
              <w:t>System Center Datacenter (2 suoritinta)</w:t>
            </w:r>
          </w:p>
        </w:tc>
        <w:tc>
          <w:tcPr>
            <w:tcW w:w="466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Operations Management Suite E1 From SA</w:t>
            </w:r>
          </w:p>
          <w:p w:rsidR="007D7459" w:rsidRDefault="001B273C">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8</w:t>
            </w:r>
          </w:p>
        </w:tc>
      </w:tr>
    </w:tbl>
    <w:p w:rsidR="007D7459" w:rsidRDefault="001B273C">
      <w:pPr>
        <w:pStyle w:val="ProductList-BodyIndented"/>
      </w:pPr>
      <w:r>
        <w:rPr>
          <w:i/>
          <w:vertAlign w:val="superscript"/>
        </w:rPr>
        <w:t>1</w:t>
      </w:r>
      <w:r>
        <w:rPr>
          <w:i/>
        </w:rPr>
        <w:t>Edellyttää vähintään neljää Oikeuttavaa käyttöoikeutta</w:t>
      </w:r>
    </w:p>
    <w:p w:rsidR="007D7459" w:rsidRDefault="007D7459">
      <w:pPr>
        <w:pStyle w:val="ProductList-BodyIndented"/>
      </w:pPr>
    </w:p>
    <w:p w:rsidR="007D7459" w:rsidRDefault="001B273C">
      <w:pPr>
        <w:pStyle w:val="ProductList-ClauseHeading"/>
        <w:outlineLvl w:val="3"/>
      </w:pPr>
      <w:r>
        <w:t>2.2 Tallennuspalvelun taloudellinen sitoumus -tarjonta</w:t>
      </w:r>
    </w:p>
    <w:p w:rsidR="007D7459" w:rsidRDefault="001B273C">
      <w:pPr>
        <w:pStyle w:val="ProductList-Body"/>
      </w:pPr>
      <w:r>
        <w:t xml:space="preserve">Jokaista hankkimaansa Tallennuspalvelun taloudellinen sitoumus -tarjontaa kohden Asiakas saa Storage Array -laitteen. Storage Array -laitteen maantieteellinen saatavuus ja sitä koskevat ehdot, mukaan lukien takuu, toimitus ja käsittely sekä verot, on määritetty kohdassa </w:t>
      </w:r>
      <w:hyperlink r:id="rId88">
        <w:r>
          <w:rPr>
            <w:color w:val="00467F"/>
            <w:u w:val="single"/>
          </w:rPr>
          <w:t>Liite F - Storage Array -ehdot</w:t>
        </w:r>
      </w:hyperlink>
      <w:r>
        <w:t>.</w:t>
      </w:r>
    </w:p>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5020857"/>
      <w:r>
        <w:instrText>Secure Productive Enterprise</w:instrText>
      </w:r>
      <w:bookmarkEnd w:id="221"/>
      <w:r>
        <w:instrText>" \l 2</w:instrText>
      </w:r>
      <w:r>
        <w:fldChar w:fldCharType="end"/>
      </w:r>
    </w:p>
    <w:p w:rsidR="007D7459" w:rsidRDefault="001B273C">
      <w:pPr>
        <w:pStyle w:val="ProductList-Offering1SubSection"/>
        <w:outlineLvl w:val="2"/>
      </w:pPr>
      <w:bookmarkStart w:id="222" w:name="_Sec713"/>
      <w:r>
        <w:t>1. Ohjelman saatavuus</w:t>
      </w:r>
      <w:bookmarkEnd w:id="222"/>
    </w:p>
    <w:tbl>
      <w:tblPr>
        <w:tblStyle w:val="PURTable"/>
        <w:tblW w:w="0" w:type="dxa"/>
        <w:tblLook w:val="04A0" w:firstRow="1" w:lastRow="0" w:firstColumn="1" w:lastColumn="0" w:noHBand="0" w:noVBand="1"/>
      </w:tblPr>
      <w:tblGrid>
        <w:gridCol w:w="4441"/>
        <w:gridCol w:w="801"/>
        <w:gridCol w:w="791"/>
        <w:gridCol w:w="797"/>
        <w:gridCol w:w="706"/>
        <w:gridCol w:w="829"/>
        <w:gridCol w:w="822"/>
        <w:gridCol w:w="801"/>
        <w:gridCol w:w="796"/>
      </w:tblGrid>
      <w:tr w:rsidR="007D74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50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Secure Productive Enterprise E3 Add-on</w:t>
            </w:r>
            <w:r>
              <w:fldChar w:fldCharType="begin"/>
            </w:r>
            <w:r>
              <w:instrText xml:space="preserve"> XE "Secure Productive Enterprise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Secure Productive Enterprise E3 From SA</w:t>
            </w:r>
            <w:r>
              <w:fldChar w:fldCharType="begin"/>
            </w:r>
            <w:r>
              <w:instrText xml:space="preserve"> XE "Secure Productive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Secure Productive Enterprise E5 Add-on</w:t>
            </w:r>
            <w:r>
              <w:fldChar w:fldCharType="begin"/>
            </w:r>
            <w:r>
              <w:instrText xml:space="preserve"> XE "Secure Productive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 xml:space="preserve">Secure Productive Enterprise E5 From SA </w:t>
            </w:r>
            <w:r>
              <w:fldChar w:fldCharType="begin"/>
            </w:r>
            <w:r>
              <w:instrText xml:space="preserve"> XE "Secure Productive Enterprise E5 From SA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pPr>
            <w:r>
              <w:t>Lync Voice Add-on for Secure Productive Enterprise</w:t>
            </w:r>
            <w:r>
              <w:fldChar w:fldCharType="begin"/>
            </w:r>
            <w:r>
              <w:instrText xml:space="preserve"> XE "Lync Voice Add-on for Secure Productive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bl>
    <w:p w:rsidR="007D7459" w:rsidRDefault="001B273C">
      <w:pPr>
        <w:pStyle w:val="ProductList-Offering1SubSection"/>
        <w:outlineLvl w:val="2"/>
      </w:pPr>
      <w:bookmarkStart w:id="223" w:name="_Sec768"/>
      <w:r>
        <w:t>2. Tuotteen ehdot</w:t>
      </w:r>
      <w:bookmarkEnd w:id="223"/>
    </w:p>
    <w:tbl>
      <w:tblPr>
        <w:tblStyle w:val="PURTable"/>
        <w:tblW w:w="0" w:type="dxa"/>
        <w:tblLook w:val="04A0" w:firstRow="1" w:lastRow="0" w:firstColumn="1" w:lastColumn="0" w:noHBand="0" w:noVBand="1"/>
      </w:tblPr>
      <w:tblGrid>
        <w:gridCol w:w="3635"/>
        <w:gridCol w:w="3578"/>
        <w:gridCol w:w="3577"/>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8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Kampanjat: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(SCE):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3"/>
      </w:pPr>
      <w:r>
        <w:t>2.1 Laajennetut käyttöoikeudet Secure Productive Enterprise -asiakkaille</w:t>
      </w:r>
    </w:p>
    <w:p w:rsidR="007D7459" w:rsidRDefault="001B273C">
      <w:pPr>
        <w:pStyle w:val="ProductList-SubClauseHeading"/>
        <w:outlineLvl w:val="4"/>
      </w:pPr>
      <w:r>
        <w:t>2.1.1 Office Serverit</w:t>
      </w:r>
    </w:p>
    <w:p w:rsidR="007D7459" w:rsidRDefault="001B273C">
      <w:pPr>
        <w:pStyle w:val="ProductList-BodyIndented"/>
      </w:pPr>
      <w:r>
        <w:t>Kukin Käyttöoikeuden alainen käyttäjä, jolle on määritetty Secure Productive Enterprise User SL, voi asentaa haluamansa määrän seuraavan palvelinohjelmiston kopioita Palvelimeen, joka on omistettu Asiakkaan käyttöön:</w:t>
      </w:r>
    </w:p>
    <w:p w:rsidR="007D7459" w:rsidRDefault="001B273C" w:rsidP="001B273C">
      <w:pPr>
        <w:pStyle w:val="ProductList-Bullet"/>
        <w:numPr>
          <w:ilvl w:val="1"/>
          <w:numId w:val="35"/>
        </w:numPr>
      </w:pPr>
      <w:r>
        <w:t>Exchange Server</w:t>
      </w:r>
      <w:r>
        <w:fldChar w:fldCharType="begin"/>
      </w:r>
      <w:r>
        <w:instrText xml:space="preserve"> XE "Exchange Server" </w:instrText>
      </w:r>
      <w:r>
        <w:fldChar w:fldCharType="end"/>
      </w:r>
      <w:r>
        <w:t xml:space="preserve">; </w:t>
      </w:r>
    </w:p>
    <w:p w:rsidR="007D7459" w:rsidRDefault="001B273C" w:rsidP="001B273C">
      <w:pPr>
        <w:pStyle w:val="ProductList-Bullet"/>
        <w:numPr>
          <w:ilvl w:val="1"/>
          <w:numId w:val="35"/>
        </w:numPr>
      </w:pPr>
      <w:r>
        <w:t>SharePoint Server</w:t>
      </w:r>
      <w:r>
        <w:fldChar w:fldCharType="begin"/>
      </w:r>
      <w:r>
        <w:instrText xml:space="preserve"> XE "SharePoint Server" </w:instrText>
      </w:r>
      <w:r>
        <w:fldChar w:fldCharType="end"/>
      </w:r>
      <w:r>
        <w:t xml:space="preserve"> ja</w:t>
      </w:r>
    </w:p>
    <w:p w:rsidR="007D7459" w:rsidRDefault="001B273C" w:rsidP="001B273C">
      <w:pPr>
        <w:pStyle w:val="ProductList-Bullet"/>
        <w:numPr>
          <w:ilvl w:val="1"/>
          <w:numId w:val="35"/>
        </w:numPr>
      </w:pPr>
      <w:r>
        <w:t>Skype for Business Server</w:t>
      </w:r>
      <w:r>
        <w:fldChar w:fldCharType="begin"/>
      </w:r>
      <w:r>
        <w:instrText xml:space="preserve"> XE "Skype for Business Server" </w:instrText>
      </w:r>
      <w:r>
        <w:fldChar w:fldCharType="end"/>
      </w:r>
      <w:r>
        <w:t>.</w:t>
      </w:r>
    </w:p>
    <w:p w:rsidR="007D7459" w:rsidRDefault="001B273C">
      <w:pPr>
        <w:pStyle w:val="ProductList-BodyIndented"/>
      </w:pPr>
      <w:r>
        <w:t>Edellä mainitun palvelinohjelmiston käyttöoikeus on ainoastaan niillä käyttäjillä, joille on määritetty Secure Productive Enterprise User SL. Tämä ehto ei koske asiakkaita, jotka hankkivat Secure Productive Enterprise -käyttöoikeuden Microsoft Cloud Agreement -sopimuksella.</w:t>
      </w:r>
    </w:p>
    <w:p w:rsidR="007D7459" w:rsidRDefault="007D7459">
      <w:pPr>
        <w:pStyle w:val="ProductList-BodyIndented"/>
      </w:pPr>
    </w:p>
    <w:p w:rsidR="007D7459" w:rsidRDefault="001B273C">
      <w:pPr>
        <w:pStyle w:val="ProductList-SubClauseHeading"/>
        <w:outlineLvl w:val="4"/>
      </w:pPr>
      <w:r>
        <w:t>2.1.2 Office Professional Plus</w:t>
      </w:r>
    </w:p>
    <w:p w:rsidR="007D7459" w:rsidRDefault="001B273C">
      <w:pPr>
        <w:pStyle w:val="ProductList-SubSubClauseHeading"/>
        <w:outlineLvl w:val="5"/>
      </w:pPr>
      <w:r>
        <w:t>2.1.2.1 Secure Productive Enterprise From SA User SL:t:</w:t>
      </w:r>
    </w:p>
    <w:p w:rsidR="007D7459" w:rsidRDefault="001B273C">
      <w:pPr>
        <w:pStyle w:val="ProductList-BodyIndented2"/>
      </w:pPr>
      <w:r>
        <w:t>Jokaista Käyttöoikeudella varustettua käyttäjää kohden, jolle asiakas määrittää Secure Productive Enterprise From SA User SL:n, Asiakas saa asentaa:</w:t>
      </w:r>
    </w:p>
    <w:p w:rsidR="007D7459" w:rsidRDefault="001B273C" w:rsidP="001B273C">
      <w:pPr>
        <w:pStyle w:val="ProductList-Bullet"/>
        <w:numPr>
          <w:ilvl w:val="2"/>
          <w:numId w:val="36"/>
        </w:numPr>
      </w:pPr>
      <w:r>
        <w:t>yhden paikallisen Office Professional Plus -kopion ainoastaan Käyttöoikeudella varustetun käyttäjän käyttöön tilausjakson ajan ja</w:t>
      </w:r>
    </w:p>
    <w:p w:rsidR="007D7459" w:rsidRDefault="001B273C" w:rsidP="001B273C">
      <w:pPr>
        <w:pStyle w:val="ProductList-Bullet"/>
        <w:numPr>
          <w:ilvl w:val="2"/>
          <w:numId w:val="36"/>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rsidR="007D7459" w:rsidRDefault="001B273C">
      <w:pPr>
        <w:pStyle w:val="ProductList-BodyIndented2"/>
      </w:pPr>
      <w:r>
        <w:t>Tämä ehto ei koske asiakkaita, jotka hankkivat tämän Tuotteen käyttöoikeuden Microsoft Cloud Agreement -sopimuksella.</w:t>
      </w:r>
    </w:p>
    <w:p w:rsidR="007D7459" w:rsidRDefault="007D7459">
      <w:pPr>
        <w:pStyle w:val="ProductList-BodyIndented2"/>
      </w:pPr>
    </w:p>
    <w:p w:rsidR="007D7459" w:rsidRDefault="001B273C">
      <w:pPr>
        <w:pStyle w:val="ProductList-SubSubClauseHeading"/>
        <w:outlineLvl w:val="5"/>
      </w:pPr>
      <w:r>
        <w:t>2.1.2.1 Secure Productive Enterprise User SL -käyttöoikeudet, jotka on hankittu MPSA:ssa</w:t>
      </w:r>
    </w:p>
    <w:p w:rsidR="007D7459" w:rsidRDefault="001B273C">
      <w:pPr>
        <w:pStyle w:val="ProductList-BodyIndented2"/>
      </w:pPr>
      <w:r>
        <w:t>Jokaiselle Käyttöoikeudella varustettua käyttäjää, jolla on Office Professional Plusin SA-ylläpidon kattama laite ja jolle Asiakas määrittää Secure Productive Enterprise User SL:n, Asiakas voi asentaa yhden paikallisen Office Professional Plus -kopion ainoastaan Käyttöoikeuden varustetun käyttäjän käyttöön tilausjakson ajan.</w:t>
      </w:r>
    </w:p>
    <w:p w:rsidR="007D7459" w:rsidRDefault="007D7459">
      <w:pPr>
        <w:pStyle w:val="ProductList-BodyIndented2"/>
      </w:pPr>
    </w:p>
    <w:p w:rsidR="007D7459" w:rsidRDefault="001B273C">
      <w:pPr>
        <w:pStyle w:val="ProductList-ClauseHeading"/>
        <w:outlineLvl w:val="3"/>
      </w:pPr>
      <w:r>
        <w:t>2.2 Add-On User SL -tilauskäyttöoikeudet ja From SA User SL -tilauskäyttöoikeudet</w:t>
      </w:r>
    </w:p>
    <w:p w:rsidR="007D7459" w:rsidRDefault="001B273C">
      <w:pPr>
        <w:pStyle w:val="ProductList-Body"/>
      </w:pPr>
      <w:r>
        <w:t xml:space="preserve">Jos Asiakas haluaa hankkia Secure Productive Enterprise Add-On User SL - tai Secure Productive Enterprise From SA User SL -tilauskäyttöoikeuden, hänen on täytettävä kaikki kunkin Secure Productive Enterprisen osan edellytykset ja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määritysvaatimukset. Komponentit ovat: Windows 10 Enterprise </w:t>
      </w:r>
      <w:r>
        <w:fldChar w:fldCharType="begin"/>
      </w:r>
      <w:r>
        <w:instrText xml:space="preserve"> XE "Windows 10 Enterprise " </w:instrText>
      </w:r>
      <w:r>
        <w:fldChar w:fldCharType="end"/>
      </w:r>
      <w:r>
        <w:t>E3/E5 Per User, Enterprise Mobility + Security</w:t>
      </w:r>
      <w:r>
        <w:fldChar w:fldCharType="begin"/>
      </w:r>
      <w:r>
        <w:instrText xml:space="preserve"> XE "Enterprise Mobility + Security" </w:instrText>
      </w:r>
      <w:r>
        <w:fldChar w:fldCharType="end"/>
      </w:r>
      <w:r>
        <w:t xml:space="preserve"> E3/E5 ja Office 365 Enterprise</w:t>
      </w:r>
      <w:r>
        <w:fldChar w:fldCharType="begin"/>
      </w:r>
      <w:r>
        <w:instrText xml:space="preserve"> XE "Office 365 Enterprise" </w:instrText>
      </w:r>
      <w:r>
        <w:fldChar w:fldCharType="end"/>
      </w:r>
      <w:r>
        <w:t xml:space="preserve"> E3/E5. Lisätietoja on Secure Productive Enterprisen osien Lisätiedot-kohdan alakohdissa Secure Productive Enterprise -tilauskäyttöoikeudet ja Secure Productive Enterprise From SA User SL -tilauskäyttöoikeudet.</w:t>
      </w:r>
    </w:p>
    <w:p w:rsidR="007D7459" w:rsidRDefault="007D7459">
      <w:pPr>
        <w:pStyle w:val="ProductList-Body"/>
      </w:pPr>
    </w:p>
    <w:p w:rsidR="007D7459" w:rsidRDefault="001B273C">
      <w:pPr>
        <w:pStyle w:val="ProductList-ClauseHeading"/>
        <w:outlineLvl w:val="3"/>
      </w:pPr>
      <w:r>
        <w:t>2.3 From SA User SL -käyttöoikeushankinnat</w:t>
      </w:r>
    </w:p>
    <w:p w:rsidR="007D7459" w:rsidRDefault="001B273C">
      <w:pPr>
        <w:pStyle w:val="ProductList-Body"/>
      </w:pPr>
      <w:r>
        <w:t>Asiakas ei voi hankkia Käyttöoikeuden piiriin kuuluvien laitteiden määrää suurempaa From SA User SL -käyttöoikeuksien määrää. Yhden kerran tapahtuvana poikkeuksena Asiakas saa ostaa suuremman määrän From SA User SL -käyttöoikeuksia, mutta vain jos (1) Asiakas hankkii From SA User SL -käyttöoikeuden kullekin Vaatimukset täyttävän laitteen käyttäjälle ja (2) Asiakkaan on lisättävä laitteita tarvittava määrä täyttääkseen kohdassa 4.4.1 Windows-työasemakäyttöjärjestelmä olevat Ensisijaisen käytön edellytykset.</w:t>
      </w:r>
    </w:p>
    <w:p w:rsidR="007D7459" w:rsidRDefault="007D7459">
      <w:pPr>
        <w:pStyle w:val="ProductList-Body"/>
      </w:pPr>
    </w:p>
    <w:p w:rsidR="007D7459" w:rsidRDefault="001B273C">
      <w:pPr>
        <w:pStyle w:val="ProductList-ClauseHeading"/>
        <w:outlineLvl w:val="3"/>
      </w:pPr>
      <w:r>
        <w:t>2.4 Secure Productive Enterprise From SA User SL -tilauskäyttöoikeuksien SA-edut</w:t>
      </w:r>
    </w:p>
    <w:p w:rsidR="007D7459" w:rsidRDefault="001B273C">
      <w:pPr>
        <w:pStyle w:val="ProductList-Body"/>
      </w:pPr>
      <w:r>
        <w:t xml:space="preserve">Secure Productive Enterprise From SA User SL -käyttöoikeudet oikeuttavat samoihin SA-etuihin kuin Secure Productive Enterprise From SA User SL -käyttöoikeuden From SA -komponentit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ja Windows 10 Enterprise </w:t>
      </w:r>
      <w:r>
        <w:fldChar w:fldCharType="begin"/>
      </w:r>
      <w:r>
        <w:instrText xml:space="preserve"> XE "Windows 10 Enterprise " </w:instrText>
      </w:r>
      <w:r>
        <w:fldChar w:fldCharType="end"/>
      </w:r>
      <w:r>
        <w:t>E3/E5 Per User From SA).</w:t>
      </w:r>
    </w:p>
    <w:p w:rsidR="007D7459" w:rsidRDefault="007D7459">
      <w:pPr>
        <w:pStyle w:val="ProductList-Body"/>
      </w:pPr>
    </w:p>
    <w:p w:rsidR="007D7459" w:rsidRDefault="001B273C">
      <w:pPr>
        <w:pStyle w:val="ProductList-ClauseHeading"/>
        <w:outlineLvl w:val="3"/>
      </w:pPr>
      <w:r>
        <w:t>2.5 Yhdysvaltain valtionhallinnon yhteisöpilvipalvelu</w:t>
      </w:r>
    </w:p>
    <w:p w:rsidR="007D7459" w:rsidRDefault="001B273C">
      <w:pPr>
        <w:pStyle w:val="ProductList-Body"/>
      </w:pPr>
      <w:r>
        <w:t xml:space="preserve">Katso Ohjelman saatavuus -taulukosta kukin Secure Productive Enterprisen osa ja selvitä, mitä osat ovat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-palveluita.</w:t>
      </w:r>
    </w:p>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1HeadingNoBorder"/>
        <w:outlineLvl w:val="1"/>
      </w:pPr>
      <w:bookmarkStart w:id="224" w:name="_Sec657"/>
      <w:r>
        <w:t>Enterprise Mobility + Security (Plan)</w:t>
      </w:r>
      <w:bookmarkEnd w:id="224"/>
      <w:r>
        <w:fldChar w:fldCharType="begin"/>
      </w:r>
      <w:r>
        <w:instrText xml:space="preserve"> TC "</w:instrText>
      </w:r>
      <w:bookmarkStart w:id="225" w:name="_Toc465020858"/>
      <w:r>
        <w:instrText>Enterprise Mobility + Security (Plan)</w:instrText>
      </w:r>
      <w:bookmarkEnd w:id="225"/>
      <w:r>
        <w:instrText>" \l 2</w:instrText>
      </w:r>
      <w:r>
        <w:fldChar w:fldCharType="end"/>
      </w:r>
    </w:p>
    <w:p w:rsidR="007D7459" w:rsidRDefault="001B273C">
      <w:pPr>
        <w:pStyle w:val="ProductList-Offering1SubSection"/>
        <w:outlineLvl w:val="2"/>
      </w:pPr>
      <w:bookmarkStart w:id="226" w:name="_Sec709"/>
      <w:r>
        <w:t>1. Ohjelman saatavuus</w:t>
      </w:r>
      <w:bookmarkEnd w:id="226"/>
    </w:p>
    <w:tbl>
      <w:tblPr>
        <w:tblStyle w:val="PURTable"/>
        <w:tblW w:w="0" w:type="dxa"/>
        <w:tblLook w:val="04A0" w:firstRow="1" w:lastRow="0" w:firstColumn="1" w:lastColumn="0" w:noHBand="0" w:noVBand="1"/>
      </w:tblPr>
      <w:tblGrid>
        <w:gridCol w:w="4381"/>
        <w:gridCol w:w="795"/>
        <w:gridCol w:w="784"/>
        <w:gridCol w:w="790"/>
        <w:gridCol w:w="805"/>
        <w:gridCol w:w="826"/>
        <w:gridCol w:w="818"/>
        <w:gridCol w:w="795"/>
        <w:gridCol w:w="790"/>
      </w:tblGrid>
      <w:tr w:rsidR="007D74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50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Enterprise Mobility + Security E5</w:t>
            </w:r>
            <w:r>
              <w:fldChar w:fldCharType="begin"/>
            </w:r>
            <w:r>
              <w:instrText xml:space="preserve"> XE "Enterprise Mobility + Security E5" </w:instrText>
            </w:r>
            <w:r>
              <w:fldChar w:fldCharType="end"/>
            </w:r>
            <w:r>
              <w:t xml:space="preserve"> (User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502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bl>
    <w:p w:rsidR="007D7459" w:rsidRDefault="001B273C">
      <w:pPr>
        <w:pStyle w:val="ProductList-Offering1SubSection"/>
        <w:outlineLvl w:val="2"/>
      </w:pPr>
      <w:bookmarkStart w:id="227" w:name="_Sec764"/>
      <w:r>
        <w:t>2. Tuotteen ehdot</w:t>
      </w:r>
      <w:bookmarkEnd w:id="227"/>
    </w:p>
    <w:tbl>
      <w:tblPr>
        <w:tblStyle w:val="PURTable"/>
        <w:tblW w:w="0" w:type="dxa"/>
        <w:tblLook w:val="04A0" w:firstRow="1" w:lastRow="0" w:firstColumn="1" w:lastColumn="0" w:noHBand="0" w:noVBand="1"/>
      </w:tblPr>
      <w:tblGrid>
        <w:gridCol w:w="3635"/>
        <w:gridCol w:w="3578"/>
        <w:gridCol w:w="3577"/>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"Kampanjat: Osoittaa, että Tuotteeseen on rajallisen ajan tarjouksia, jotka on kuvattu liitteessä E – Kampanjat." </w:instrText>
            </w:r>
            <w:r>
              <w:fldChar w:fldCharType="separate"/>
            </w:r>
            <w:r>
              <w:rPr>
                <w:color w:val="0563C1"/>
              </w:rPr>
              <w:t>Kampanjat</w:t>
            </w:r>
            <w:r>
              <w:fldChar w:fldCharType="end"/>
            </w:r>
            <w:r>
              <w:t xml:space="preserve">: </w:t>
            </w:r>
            <w:hyperlink w:anchor="_Sec572">
              <w:r>
                <w:rPr>
                  <w:color w:val="00467F"/>
                  <w:u w:val="single"/>
                </w:rPr>
                <w:t>Liite E</w:t>
              </w:r>
            </w:hyperlink>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(SCE):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 (vain Intune)</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3"/>
      </w:pPr>
      <w:r>
        <w:lastRenderedPageBreak/>
        <w:t>2.1 Add-on User SL -hankintakelpoisuus</w:t>
      </w:r>
    </w:p>
    <w:p w:rsidR="007D7459" w:rsidRDefault="001B273C">
      <w:pPr>
        <w:pStyle w:val="ProductList-Body"/>
      </w:pPr>
      <w:r>
        <w:t>Asiakkailla on oltava vastaaville Vaatimukset täyttäville käyttöoikeuksille aktiivinen Enterprise Enrollment -liittymäsopimus, jossa on aktiivinen SA-ylläpito. Vaatimukset täyttävät käyttöoikeudet voivat olla käyttäjä- tai laitekohtaisia. Asiakkaiden, joilla on 2010:tä edeltävä MBSA:n versio, on allekirjoitettava Online-palveluiden lisäehdot.</w:t>
      </w:r>
    </w:p>
    <w:p w:rsidR="007D7459" w:rsidRDefault="007D7459">
      <w:pPr>
        <w:pStyle w:val="ProductList-Body"/>
      </w:pPr>
    </w:p>
    <w:p w:rsidR="007D7459" w:rsidRDefault="001B273C">
      <w:pPr>
        <w:pStyle w:val="ProductList-ClauseHeading"/>
        <w:outlineLvl w:val="3"/>
      </w:pPr>
      <w:r>
        <w:t>2.2 Vaatimukset täyttävät Add-on User SL -käyttöoikeudet</w:t>
      </w:r>
    </w:p>
    <w:tbl>
      <w:tblPr>
        <w:tblStyle w:val="PURTable"/>
        <w:tblW w:w="0" w:type="dxa"/>
        <w:tblLook w:val="04A0" w:firstRow="1" w:lastRow="0" w:firstColumn="1" w:lastColumn="0" w:noHBand="0" w:noVBand="1"/>
      </w:tblPr>
      <w:tblGrid>
        <w:gridCol w:w="5417"/>
        <w:gridCol w:w="5373"/>
      </w:tblGrid>
      <w:tr w:rsidR="007D74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Add-on User SL</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7D7459" w:rsidRDefault="007D7459">
            <w:pPr>
              <w:pStyle w:val="ProductList-TableBody"/>
            </w:pP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7D7459" w:rsidRDefault="007D7459">
            <w:pPr>
              <w:pStyle w:val="ProductList-TableBody"/>
            </w:pP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D7459" w:rsidRDefault="007D7459">
            <w:pPr>
              <w:pStyle w:val="ProductList-TableBody"/>
            </w:pP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Core CAL Suite Bridge for Office 365 ja Microsoft Intune</w:t>
            </w:r>
            <w:r>
              <w:fldChar w:fldCharType="begin"/>
            </w:r>
            <w:r>
              <w:instrText xml:space="preserve"> XE "Core CAL Suite Bridge for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D7459" w:rsidRDefault="001B273C">
            <w:pPr>
              <w:pStyle w:val="ProductList-TableBody"/>
            </w:pPr>
            <w:r>
              <w:t>Enterprise Mobility + Security</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D7459" w:rsidRDefault="007D7459">
            <w:pPr>
              <w:pStyle w:val="ProductList-TableBody"/>
            </w:pP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3"/>
      </w:pPr>
      <w:r>
        <w:t>2.3 Add-on User SL -käyttöoikeuden hankintarajoitukset</w:t>
      </w:r>
    </w:p>
    <w:p w:rsidR="007D7459" w:rsidRDefault="001B273C">
      <w:pPr>
        <w:pStyle w:val="ProductList-Body"/>
      </w:pPr>
      <w:r>
        <w:t>Vain yksi Add-on User SL -tilauskäyttöoikeus voidaan hankkia kullekin Vaatimukset täyttävälle käyttöoikeudelle (tai Vaatimukset täyttäville käyttöoikeuksien joukolle).</w:t>
      </w:r>
    </w:p>
    <w:p w:rsidR="007D7459" w:rsidRDefault="007D7459">
      <w:pPr>
        <w:pStyle w:val="ProductList-Body"/>
      </w:pPr>
    </w:p>
    <w:p w:rsidR="007D7459" w:rsidRDefault="001B273C">
      <w:pPr>
        <w:pStyle w:val="ProductList-Body"/>
      </w:pPr>
      <w:r>
        <w:t>Asiakkaat voivat hankkia Add-On User SL -tilauskäyttöoikeuksia Enterprise Enrollment -käyttäjä- tai -laitemäärään lisätyille käyttäjille tai laitteille seurantatilauspäivämäärien välillä (eli ennen vaatimukset täyttävien käyttöoikeuksien hankintaa) samalla rajoituksella eli yksi Add-on User SL -tilauskäyttöoikeus Vaatimukset täyttävää Käyttöoikeutta kohden (tai Vaatimukset täyttävien käyttöoikeuksien joukkoa kohden).</w:t>
      </w:r>
    </w:p>
    <w:p w:rsidR="007D7459" w:rsidRDefault="007D7459">
      <w:pPr>
        <w:pStyle w:val="ProductList-Body"/>
      </w:pPr>
    </w:p>
    <w:p w:rsidR="007D7459" w:rsidRDefault="001B273C">
      <w:pPr>
        <w:pStyle w:val="ProductList-Body"/>
      </w:pPr>
      <w:r>
        <w:t>Campus and School -sopimusasiakkaat voivat hankkia vastaavan Käyttäjän tilauskäyttöoikeuden Enterprise Mobility + Security User SL -tilauskäyttöoikeuksille omille Käyttäjilleen enintään asiakkaan Käyttöoikeuden piiriin kuuluvien tietokoneiden määrään, kunhan asiakkailla on sopimus Vaatimukset täyttäville Käyttöoikeuksille.</w:t>
      </w:r>
    </w:p>
    <w:p w:rsidR="007D7459" w:rsidRDefault="007D7459">
      <w:pPr>
        <w:pStyle w:val="ProductList-Body"/>
      </w:pPr>
    </w:p>
    <w:p w:rsidR="007D7459" w:rsidRDefault="001B273C">
      <w:pPr>
        <w:pStyle w:val="ProductList-ClauseHeading"/>
        <w:outlineLvl w:val="3"/>
      </w:pPr>
      <w:r>
        <w:t>2.4 Enterprise Mobility + Security From SA User SL -tilauskäyttöoikeuksien hankintakelpoisuus</w:t>
      </w:r>
    </w:p>
    <w:p w:rsidR="007D7459" w:rsidRDefault="001B273C">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alla olevassa taulukossa oleviin Tuotteisiin (”Vaatimukset täyttävät tuotteet”). From SA User SL -tilauskäyttöoikeuksia voidaan hankkia alla olevien Tuotteiden Tilauskäyttöoikeuksien asemesta, jos Tilauskäyttöoikeus on hankittu ainakin kolme vuotta ennen From SA User SL -tilauskäyttöoikeutta. From SA User SL -käyttöoikeudet edellyttävät CAL Suite Bridge -käyttöoikeuksia taulukon kuvaamalla tavalla.</w:t>
      </w:r>
    </w:p>
    <w:tbl>
      <w:tblPr>
        <w:tblStyle w:val="PURTable"/>
        <w:tblW w:w="0" w:type="dxa"/>
        <w:tblLook w:val="04A0" w:firstRow="1" w:lastRow="0" w:firstColumn="1" w:lastColumn="0" w:noHBand="0" w:noVBand="1"/>
      </w:tblPr>
      <w:tblGrid>
        <w:gridCol w:w="3625"/>
        <w:gridCol w:w="3581"/>
        <w:gridCol w:w="3584"/>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Vaatimukset täyttävät 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Vaadittava CAL Suite Bridge</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Core CAL Bridge for Enterprise Mobility + Security</w:t>
            </w:r>
            <w:r>
              <w:rPr>
                <w:vertAlign w:val="superscript"/>
              </w:rPr>
              <w:t>2,3</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Enterprise CAL Bridge for Enterprise Mobility + Security</w:t>
            </w:r>
            <w:r>
              <w:rPr>
                <w:vertAlign w:val="superscript"/>
              </w:rPr>
              <w:t>2,4</w:t>
            </w:r>
          </w:p>
        </w:tc>
      </w:tr>
    </w:tbl>
    <w:p w:rsidR="007D7459" w:rsidRDefault="001B273C">
      <w:pPr>
        <w:pStyle w:val="ProductList-Body"/>
      </w:pPr>
      <w:r>
        <w:rPr>
          <w:i/>
          <w:vertAlign w:val="superscript"/>
        </w:rPr>
        <w:t>1</w:t>
      </w:r>
      <w:r>
        <w:rPr>
          <w:i/>
        </w:rPr>
        <w:t xml:space="preserve"> Hankittavissa vain liittymäsopimuksen vuosipäivänä tai uuden tilausjakson alkaessa.</w:t>
      </w:r>
    </w:p>
    <w:p w:rsidR="007D7459" w:rsidRDefault="001B273C">
      <w:pPr>
        <w:pStyle w:val="ProductList-Body"/>
      </w:pPr>
      <w:r>
        <w:rPr>
          <w:i/>
          <w:vertAlign w:val="superscript"/>
        </w:rPr>
        <w:t>2</w:t>
      </w:r>
      <w:r>
        <w:rPr>
          <w:i/>
        </w:rPr>
        <w:t>Hankittava vain liittymäsopimuksen vuosipäivänä.</w:t>
      </w:r>
    </w:p>
    <w:p w:rsidR="007D7459" w:rsidRDefault="001B273C">
      <w:pPr>
        <w:pStyle w:val="ProductList-Body"/>
      </w:pPr>
      <w:r>
        <w:rPr>
          <w:i/>
          <w:vertAlign w:val="superscript"/>
        </w:rPr>
        <w:t>3</w:t>
      </w:r>
      <w:r>
        <w:rPr>
          <w:i/>
        </w:rPr>
        <w:t>Hankinta ei ole pakollinen käyttäjille, joilla on myös Office 365 (Enterprise &amp; Government E1, E3, E5) -käyttöoikeus</w:t>
      </w:r>
    </w:p>
    <w:p w:rsidR="007D7459" w:rsidRDefault="001B273C">
      <w:pPr>
        <w:pStyle w:val="ProductList-Body"/>
      </w:pPr>
      <w:r>
        <w:rPr>
          <w:i/>
          <w:vertAlign w:val="superscript"/>
        </w:rPr>
        <w:t>4</w:t>
      </w:r>
      <w:r>
        <w:rPr>
          <w:i/>
        </w:rPr>
        <w:t>Hankinta ei ole pakollinen käyttäjille, joilla on myös Office 365 (Enterprise &amp; Government E3, E5) -käyttöoikeus</w:t>
      </w:r>
    </w:p>
    <w:p w:rsidR="007D7459" w:rsidRDefault="007D7459">
      <w:pPr>
        <w:pStyle w:val="ProductList-Body"/>
      </w:pPr>
    </w:p>
    <w:p w:rsidR="007D7459" w:rsidRDefault="001B273C">
      <w:pPr>
        <w:pStyle w:val="ProductList-ClauseHeading"/>
        <w:outlineLvl w:val="3"/>
      </w:pPr>
      <w:r>
        <w:t>2.5 From SA User SL -käyttöoikeushankinnat</w:t>
      </w:r>
    </w:p>
    <w:p w:rsidR="007D7459" w:rsidRDefault="001B273C">
      <w:pPr>
        <w:pStyle w:val="ProductList-Body"/>
      </w:pPr>
      <w:r>
        <w:t>Kullekin kohdan 2.4 laitteen Vaatimukset täyttävälle käyttöoikeudelle voi hankkia enintään yhden From SA User SL -käyttöoikeuden. Yhden kerran poikkeuksena laitteille, joille on määritetty Vaatimukset täyttävä Käyttöoikeus ja joita käyttää useampi kuin yksi käyttäjä, Asiakas saa hankkia From SA User SL -käyttöoikeuden kullekin näistä käyttäjistä, mutta vain jos se hankkii From SA User SL -käyttöoikeuden jokaiselle kaikkien Vaatimukset täyttävien laitteiden käyttäjälle.</w:t>
      </w:r>
    </w:p>
    <w:p w:rsidR="007D7459" w:rsidRDefault="007D7459">
      <w:pPr>
        <w:pStyle w:val="ProductList-Body"/>
      </w:pPr>
    </w:p>
    <w:p w:rsidR="007D7459" w:rsidRDefault="001B273C">
      <w:pPr>
        <w:pStyle w:val="ProductList-ClauseHeading"/>
        <w:outlineLvl w:val="3"/>
      </w:pPr>
      <w:r>
        <w:t>2.6 Enterprise Mobility + Security From SA User SL -tilauskäyttöoikeuksien SA-edut</w:t>
      </w:r>
    </w:p>
    <w:p w:rsidR="007D7459" w:rsidRDefault="001B273C">
      <w:pPr>
        <w:pStyle w:val="ProductList-Body"/>
      </w:pPr>
      <w:r>
        <w:t>Enterprise Mobility + Security From SA User SL -käyttöoikeudet oikeuttavat Asiakkaan kohdan 2.4 Vaatimukset täyttäviin Käyttöoikeuksiin liittyviin SA-etuihin.</w:t>
      </w:r>
    </w:p>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1HeadingNoBorder"/>
        <w:outlineLvl w:val="1"/>
      </w:pPr>
      <w:bookmarkStart w:id="228" w:name="_Sec1151"/>
      <w:r>
        <w:t>Microsoft Dynamics 365 Services</w:t>
      </w:r>
      <w:bookmarkEnd w:id="228"/>
      <w:r>
        <w:fldChar w:fldCharType="begin"/>
      </w:r>
      <w:r>
        <w:instrText xml:space="preserve"> TC "</w:instrText>
      </w:r>
      <w:bookmarkStart w:id="229" w:name="_Toc465020859"/>
      <w:r>
        <w:instrText>Microsoft Dynamics 365 Services</w:instrText>
      </w:r>
      <w:bookmarkEnd w:id="229"/>
      <w:r>
        <w:instrText>" \l 2</w:instrText>
      </w:r>
      <w:r>
        <w:fldChar w:fldCharType="end"/>
      </w:r>
    </w:p>
    <w:p w:rsidR="007D7459" w:rsidRDefault="001B273C">
      <w:pPr>
        <w:pStyle w:val="ProductList-Offering1SubSection"/>
        <w:outlineLvl w:val="2"/>
      </w:pPr>
      <w:bookmarkStart w:id="230" w:name="_Sec1152"/>
      <w:r>
        <w:t>1. Ohjelman saatavuus</w:t>
      </w:r>
      <w:bookmarkEnd w:id="230"/>
    </w:p>
    <w:tbl>
      <w:tblPr>
        <w:tblStyle w:val="PURTable"/>
        <w:tblW w:w="0" w:type="dxa"/>
        <w:tblLook w:val="04A0" w:firstRow="1" w:lastRow="0" w:firstColumn="1" w:lastColumn="0" w:noHBand="0" w:noVBand="1"/>
      </w:tblPr>
      <w:tblGrid>
        <w:gridCol w:w="4482"/>
        <w:gridCol w:w="796"/>
        <w:gridCol w:w="776"/>
        <w:gridCol w:w="792"/>
        <w:gridCol w:w="704"/>
        <w:gridCol w:w="827"/>
        <w:gridCol w:w="819"/>
        <w:gridCol w:w="797"/>
        <w:gridCol w:w="791"/>
      </w:tblGrid>
      <w:tr w:rsidR="007D74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50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pPr>
            <w:r>
              <w:t>Microsoft Dynamics 365 Plan 1, Enterprise edition (User SL)</w:t>
            </w:r>
            <w:r>
              <w:fldChar w:fldCharType="begin"/>
            </w:r>
            <w:r>
              <w:instrText xml:space="preserve"> XE "Microsoft Dynamics 365 Plan 1, Enterprise edition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D7459" w:rsidRDefault="001B27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Microsoft Dynamics 365 Plan 2, Enterprise edition (User SL)</w:t>
            </w:r>
            <w:r>
              <w:fldChar w:fldCharType="begin"/>
            </w:r>
            <w:r>
              <w:instrText xml:space="preserve"> XE "Microsoft Dynamics 365 Plan 2,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Microsoft Dynamics 365 Plan 2 Enterprise edition Add-on (User SL)</w:t>
            </w:r>
            <w:r>
              <w:fldChar w:fldCharType="begin"/>
            </w:r>
            <w:r>
              <w:instrText xml:space="preserve"> XE "Microsoft Dynamics 365 Plan 2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lastRenderedPageBreak/>
              <w:t>Microsoft Dynamics 365 Plan 2, Enterprise edition From SA (User SL)</w:t>
            </w:r>
            <w:r>
              <w:fldChar w:fldCharType="begin"/>
            </w:r>
            <w:r>
              <w:instrText xml:space="preserve"> XE "Microsoft Dynamics 365 Plan 2,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Microsoft Dynamics 365 for Operations, Enterprise edition (User SL)</w:t>
            </w:r>
            <w:r>
              <w:fldChar w:fldCharType="begin"/>
            </w:r>
            <w:r>
              <w:instrText xml:space="preserve"> XE "Microsoft Dynamics 365 for Operations,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Microsoft Dynamics 365 for Operations, Enterprise edition Add-on (Device ja User SL)</w:t>
            </w:r>
            <w:r>
              <w:fldChar w:fldCharType="begin"/>
            </w:r>
            <w:r>
              <w:instrText xml:space="preserve"> XE "Microsoft Dynamics 365 for Operations, Enterprise edition Add-on (Device ja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Microsoft Dynamics 365 for Operations, Enterprise edition From SA (Device ja User SL)</w:t>
            </w:r>
            <w:r>
              <w:fldChar w:fldCharType="begin"/>
            </w:r>
            <w:r>
              <w:instrText xml:space="preserve"> XE "Microsoft Dynamics 365 for Operations, Enterprise edition From SA (Device ja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Microsoft Dynamics 365 for Sales, Enterprise edition (User SL)</w:t>
            </w:r>
            <w:r>
              <w:fldChar w:fldCharType="begin"/>
            </w:r>
            <w:r>
              <w:instrText xml:space="preserve"> XE "Microsoft Dynamics 365 for Sales,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Microsoft Dynamics 365 for Field Service, Enterprise edition – Resurssien ajoitusten optimointi</w:t>
            </w:r>
            <w:r>
              <w:fldChar w:fldCharType="begin"/>
            </w:r>
            <w:r>
              <w:instrText xml:space="preserve"> XE "Microsoft Dynamics 365 for Field Service, Enterprise edition – Resurssien ajoitusten optimointi"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Microsoft Dynamics 365 for Operations, Enterprise edition – Sandbox Taso 1: Developer &amp; Test Instance</w:t>
            </w:r>
            <w:r>
              <w:fldChar w:fldCharType="begin"/>
            </w:r>
            <w:r>
              <w:instrText xml:space="preserve"> XE "Microsoft Dynamics 365 for Operations, Enterprise edition – Sandbox Taso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Microsoft Dynamics 365 for Operations, Enterprise edition – Sandbox Taso 2: Standard-hyväksyntätestaus</w:t>
            </w:r>
            <w:r>
              <w:fldChar w:fldCharType="begin"/>
            </w:r>
            <w:r>
              <w:instrText xml:space="preserve"> XE "Microsoft Dynamics 365 for Operations, Enterprise edition – Sandbox Taso 2: Standard-hyväksyntätestaus"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Microsoft Dynamics 365 for Operations, Enterprise edition – Sandbox Taso 3: Premier-hyväksyntätestaus</w:t>
            </w:r>
            <w:r>
              <w:fldChar w:fldCharType="begin"/>
            </w:r>
            <w:r>
              <w:instrText xml:space="preserve"> XE "Microsoft Dynamics 365 for Operations, Enterprise edition – Sandbox Taso 3: Premier-hyväksyntätestaus"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Microsoft Dynamics 365 for Operations, Enterprise edition – Sandbox Taso 4: Standard-suorituskykytestaus</w:t>
            </w:r>
            <w:r>
              <w:fldChar w:fldCharType="begin"/>
            </w:r>
            <w:r>
              <w:instrText xml:space="preserve"> XE "Microsoft Dynamics 365 for Operations, Enterprise edition – Sandbox Taso 4: Standard-suorituskykytestaus"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Microsoft Dynamics 365 for Operations, Enterprise edition – Sandbox Taso 5: Premier-suorituskykytestaus</w:t>
            </w:r>
            <w:r>
              <w:fldChar w:fldCharType="begin"/>
            </w:r>
            <w:r>
              <w:instrText xml:space="preserve"> XE "Microsoft Dynamics 365 for Operations, Enterprise edition – Sandbox Taso 5: Premier-suorituskykytestaus"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7D7459">
        <w:tc>
          <w:tcPr>
            <w:tcW w:w="502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bl>
    <w:p w:rsidR="007D7459" w:rsidRDefault="001B273C">
      <w:pPr>
        <w:pStyle w:val="ProductList-Offering1SubSection"/>
        <w:outlineLvl w:val="2"/>
      </w:pPr>
      <w:bookmarkStart w:id="231" w:name="_Sec1153"/>
      <w:r>
        <w:t>2. Tuotteen ehdot</w:t>
      </w:r>
      <w:bookmarkEnd w:id="231"/>
    </w:p>
    <w:tbl>
      <w:tblPr>
        <w:tblStyle w:val="PURTable"/>
        <w:tblW w:w="0" w:type="dxa"/>
        <w:tblLook w:val="04A0" w:firstRow="1" w:lastRow="0" w:firstColumn="1" w:lastColumn="0" w:noHBand="0" w:noVBand="1"/>
      </w:tblPr>
      <w:tblGrid>
        <w:gridCol w:w="3623"/>
        <w:gridCol w:w="3603"/>
        <w:gridCol w:w="3564"/>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From SA User SL-käyttöoikeudet, Add-on User SL-käyttöoikeudet</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rPr>
                <w:color w:val="404040"/>
              </w:rPr>
              <w:t>Kampanjat: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lastRenderedPageBreak/>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(SCE):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3"/>
      </w:pPr>
      <w:r>
        <w:t>2.1 Dynamics 365 From SA User SL -tilauskäyttöoikeuksien hankintakelpoisuus</w:t>
      </w:r>
    </w:p>
    <w:p w:rsidR="007D7459" w:rsidRDefault="001B273C">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Vaatimukset täyttävillä tuotteilla aktiivisella SA-ylläpidolla alla olevassa taulukossa. From SA User SL -tilauskäyttöoikeuksia voidaan hankkia alla olevien Tuotteiden Tilauskäyttöoikeuksien asemesta, jos Tilauskäyttöoikeus on hankittu ainakin kolme vuotta ennen From SA User SL -tilauskäyttöoikeutta. From SA User SL -tilauskäyttöoikeudet ovat hankittavissa vain Liittymäsopimuksen vuosipäivänä tai uuden Tilausjakson alkaessa.</w:t>
      </w:r>
    </w:p>
    <w:tbl>
      <w:tblPr>
        <w:tblStyle w:val="PURTable"/>
        <w:tblW w:w="0" w:type="dxa"/>
        <w:tblLook w:val="04A0" w:firstRow="1" w:lastRow="0" w:firstColumn="1" w:lastColumn="0" w:noHBand="0" w:noVBand="1"/>
      </w:tblPr>
      <w:tblGrid>
        <w:gridCol w:w="5350"/>
        <w:gridCol w:w="5440"/>
      </w:tblGrid>
      <w:tr w:rsidR="007D745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D7459" w:rsidRDefault="001B273C">
            <w:pPr>
              <w:pStyle w:val="ProductList-TableBody"/>
            </w:pPr>
            <w:r>
              <w:rPr>
                <w:color w:val="FFFFFF"/>
              </w:rPr>
              <w:t>Vaatimukset täyttävä(t) tuote(-teet)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D7459" w:rsidRDefault="001B273C">
            <w:pPr>
              <w:pStyle w:val="ProductList-TableBody"/>
            </w:pPr>
            <w:r>
              <w:rPr>
                <w:color w:val="FFFFFF"/>
              </w:rPr>
              <w:t>Vastaava From SA User SL</w:t>
            </w:r>
          </w:p>
        </w:tc>
      </w:tr>
      <w:tr w:rsidR="007D7459">
        <w:tc>
          <w:tcPr>
            <w:tcW w:w="600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 xml:space="preserve">Microsoft Dynamics AX Task CAL-käyttöoikeus, tai </w:t>
            </w:r>
          </w:p>
          <w:p w:rsidR="007D7459" w:rsidRDefault="001B273C">
            <w:pPr>
              <w:pStyle w:val="ProductList-TableBody"/>
            </w:pPr>
            <w:r>
              <w:t>Microsoft Dynamics AX Self Serve CAL-käyttöoikeus</w:t>
            </w:r>
          </w:p>
          <w:p w:rsidR="007D7459" w:rsidRDefault="007D74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Microsoft Dynamics 365 for Team Members, Enterprise edition From SA</w:t>
            </w:r>
          </w:p>
        </w:tc>
      </w:tr>
      <w:tr w:rsidR="007D7459">
        <w:tc>
          <w:tcPr>
            <w:tcW w:w="600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Microsoft Dynamics AX Task CAL-käyttöoikeus (Device)</w:t>
            </w:r>
          </w:p>
        </w:tc>
        <w:tc>
          <w:tcPr>
            <w:tcW w:w="612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Microsoft Dynamics 365 for Operations, Enterprise Edition From SA (Device)</w:t>
            </w:r>
          </w:p>
        </w:tc>
      </w:tr>
      <w:tr w:rsidR="007D7459">
        <w:tc>
          <w:tcPr>
            <w:tcW w:w="600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 xml:space="preserve">Microsoft Dynamics AX Functional CAL-käyttöoikeus, tai </w:t>
            </w:r>
          </w:p>
          <w:p w:rsidR="007D7459" w:rsidRDefault="001B273C">
            <w:pPr>
              <w:pStyle w:val="ProductList-TableBody"/>
            </w:pPr>
            <w:r>
              <w:t>Microsoft Dynamics AX Enterprise CAL-käyttöoikeus</w:t>
            </w:r>
          </w:p>
        </w:tc>
        <w:tc>
          <w:tcPr>
            <w:tcW w:w="612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 xml:space="preserve">Microsoft Dynamics 365 for Operations, Enterprise edition From SA </w:t>
            </w:r>
          </w:p>
          <w:p w:rsidR="007D7459" w:rsidRDefault="001B273C">
            <w:pPr>
              <w:pStyle w:val="ProductList-TableBody"/>
            </w:pPr>
            <w:r>
              <w:t>Microsoft Dynamics 365, Enterprise edition Plan 2 From SA</w:t>
            </w:r>
          </w:p>
          <w:p w:rsidR="007D7459" w:rsidRDefault="007D7459">
            <w:pPr>
              <w:pStyle w:val="ProductList-TableBody"/>
            </w:pPr>
          </w:p>
        </w:tc>
      </w:tr>
    </w:tbl>
    <w:p w:rsidR="007D7459" w:rsidRDefault="007D7459">
      <w:pPr>
        <w:pStyle w:val="ProductList-Body"/>
      </w:pPr>
    </w:p>
    <w:p w:rsidR="007D7459" w:rsidRDefault="001B273C">
      <w:pPr>
        <w:pStyle w:val="ProductList-ClauseHeading"/>
        <w:outlineLvl w:val="3"/>
      </w:pPr>
      <w:r>
        <w:t>2.2 Vaatimukset täyttävät Add-on User SL -käyttöoikeudet</w:t>
      </w:r>
    </w:p>
    <w:p w:rsidR="007D7459" w:rsidRDefault="001B273C">
      <w:pPr>
        <w:pStyle w:val="ProductList-Body"/>
      </w:pPr>
      <w:r>
        <w:t>Kullakin Vaatimukset täyttävällä Käyttöoikeudella on oltava aktiivinen SA-ylläpito. Vain yksi Add-on User SL -tilauskäyttöoikeus voidaan hankkia kullekin Vaatimukset täyttävälle käyttöoikeudelle (tai Vaatimukset täyttäville käyttöoikeuksien joukolle).</w:t>
      </w:r>
    </w:p>
    <w:tbl>
      <w:tblPr>
        <w:tblStyle w:val="PURTable"/>
        <w:tblW w:w="0" w:type="dxa"/>
        <w:tblLook w:val="04A0" w:firstRow="1" w:lastRow="0" w:firstColumn="1" w:lastColumn="0" w:noHBand="0" w:noVBand="1"/>
      </w:tblPr>
      <w:tblGrid>
        <w:gridCol w:w="5410"/>
        <w:gridCol w:w="5380"/>
      </w:tblGrid>
      <w:tr w:rsidR="007D74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Add-on User SL</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 xml:space="preserve">Microsoft Dynamics AX Task CAL-käyttöoikeus, tai </w:t>
            </w:r>
            <w:r>
              <w:fldChar w:fldCharType="begin"/>
            </w:r>
            <w:r>
              <w:instrText xml:space="preserve"> XE "Microsoft Dynamics AX Task CAL-käyttöoikeus, tai " </w:instrText>
            </w:r>
            <w:r>
              <w:fldChar w:fldCharType="end"/>
            </w:r>
          </w:p>
          <w:p w:rsidR="007D7459" w:rsidRDefault="001B273C">
            <w:pPr>
              <w:pStyle w:val="ProductList-TableBody"/>
            </w:pPr>
            <w:r>
              <w:t>Microsoft Dynamics AX Self Serve CAL-käyttöoikeus</w:t>
            </w:r>
            <w:r>
              <w:fldChar w:fldCharType="begin"/>
            </w:r>
            <w:r>
              <w:instrText xml:space="preserve"> XE "Microsoft Dynamics AX Self Serve CAL-käyttöoikeus"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365 for Team Members, Enterprise edition -lisäosa</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 xml:space="preserve">Microsoft Dynamics AX Task CAL-käyttöoikeus (Device) </w:t>
            </w:r>
            <w:r>
              <w:fldChar w:fldCharType="begin"/>
            </w:r>
            <w:r>
              <w:instrText xml:space="preserve"> XE "Microsoft Dynamics AX Task CAL-käyttöoikeus (Device)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365 for Operations, Enterprise edition -lisäosa (Device)</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 xml:space="preserve">Microsoft Dynamics AX Functional CAL-käyttöoikeus, tai </w:t>
            </w:r>
            <w:r>
              <w:fldChar w:fldCharType="begin"/>
            </w:r>
            <w:r>
              <w:instrText xml:space="preserve"> XE "Microsoft Dynamics AX Functional CAL-käyttöoikeus, tai " </w:instrText>
            </w:r>
            <w:r>
              <w:fldChar w:fldCharType="end"/>
            </w:r>
          </w:p>
          <w:p w:rsidR="007D7459" w:rsidRDefault="001B273C">
            <w:pPr>
              <w:pStyle w:val="ProductList-TableBody"/>
            </w:pPr>
            <w: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365 for Operations, Enterprise edition -lisäosa</w:t>
            </w:r>
            <w:r>
              <w:br/>
              <w:t>Microsoft Dynamics 365 Enterprise edition Plan 2 -lisäosa</w:t>
            </w:r>
          </w:p>
        </w:tc>
      </w:tr>
    </w:tbl>
    <w:p w:rsidR="007D7459" w:rsidRDefault="007D7459">
      <w:pPr>
        <w:pStyle w:val="ProductList-Body"/>
      </w:pPr>
    </w:p>
    <w:p w:rsidR="007D7459" w:rsidRDefault="001B273C">
      <w:pPr>
        <w:pStyle w:val="ProductList-ClauseHeading"/>
        <w:outlineLvl w:val="3"/>
      </w:pPr>
      <w:r>
        <w:t>2.3 Unified Service Desk (USD)</w:t>
      </w:r>
    </w:p>
    <w:p w:rsidR="007D7459" w:rsidRDefault="001B273C">
      <w:pPr>
        <w:pStyle w:val="ProductList-Body"/>
      </w:pPr>
      <w:r>
        <w:t>Asiakkaat, joilla on Microsoft Dynamics 365 Plan 1 tai Plan 2, Enterprise editionin aktiviiset tilaukset, voivat asentaa ja käyttää USD-ohjelmistoa kutakin käyttäjää varten.</w:t>
      </w:r>
    </w:p>
    <w:p w:rsidR="007D7459" w:rsidRDefault="007D7459">
      <w:pPr>
        <w:pStyle w:val="ProductList-Body"/>
      </w:pPr>
    </w:p>
    <w:p w:rsidR="007D7459" w:rsidRDefault="001B273C">
      <w:pPr>
        <w:pStyle w:val="ProductList-ClauseHeading"/>
        <w:outlineLvl w:val="3"/>
      </w:pPr>
      <w:r>
        <w:t>2.4 Microsoft Dynamics CustomerSource</w:t>
      </w:r>
    </w:p>
    <w:p w:rsidR="007D7459" w:rsidRDefault="001B273C">
      <w:pPr>
        <w:pStyle w:val="ProductList-Body"/>
      </w:pPr>
      <w:r>
        <w:t xml:space="preserve">Asiakkaat, joilla on Microsoft Dynamics 365 -palvelujen aktiiviset tilaukset, voivat käyttää CustomerSourcea. </w:t>
      </w:r>
    </w:p>
    <w:p w:rsidR="007D7459" w:rsidRDefault="007D7459">
      <w:pPr>
        <w:pStyle w:val="ProductList-Body"/>
      </w:pPr>
    </w:p>
    <w:p w:rsidR="007D7459" w:rsidRDefault="001B273C">
      <w:pPr>
        <w:pStyle w:val="ProductList-ClauseHeading"/>
        <w:outlineLvl w:val="3"/>
      </w:pPr>
      <w:r>
        <w:t>2.5 Microsoft Dynamics Marketing ja Parature</w:t>
      </w:r>
    </w:p>
    <w:p w:rsidR="007D7459" w:rsidRDefault="001B273C">
      <w:pPr>
        <w:pStyle w:val="ProductList-Body"/>
      </w:pPr>
      <w:r>
        <w:t>Enterprise Agreement -sopimusasiakkaat ja Enterprise Agreement -tilausasiakkaat, jotka ovat hankkineet Microsoft Dynamics Marketingin ja Paraturen käyttöoikeudet Microsoft-tilauksista ennen 1. marraskuuta 2016 nykyisellä Liittymäsopimuksella, voivat uusia tilauksensa millä tahansa myöhemmällä Liittymäsopimuksella, joka allekirjoitetaan ennen 1. heinäkuuta 2017.</w:t>
      </w:r>
    </w:p>
    <w:p w:rsidR="007D7459" w:rsidRDefault="007D7459">
      <w:pPr>
        <w:pStyle w:val="ProductList-Body"/>
      </w:pPr>
    </w:p>
    <w:p w:rsidR="007D7459" w:rsidRDefault="001B273C">
      <w:pPr>
        <w:pStyle w:val="ProductList-ClauseHeading"/>
        <w:outlineLvl w:val="3"/>
      </w:pPr>
      <w:r>
        <w:t>2.6 Microsoft Dynamics 365 Plan 2, Enterprise edition for Government</w:t>
      </w:r>
    </w:p>
    <w:p w:rsidR="007D7459" w:rsidRDefault="001B273C">
      <w:pPr>
        <w:pStyle w:val="ProductList-Body"/>
      </w:pPr>
      <w:r>
        <w:t>Microsoft Dynamics 365 for Operations ei ole saatavilla Microsoft 365 Plan 2, Enterprise edition for Governmentissa.</w:t>
      </w:r>
    </w:p>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GroupHeading"/>
        <w:outlineLvl w:val="1"/>
      </w:pPr>
      <w:bookmarkStart w:id="232" w:name="_Sec632"/>
      <w:r>
        <w:t>Office 365 -palvelut</w:t>
      </w:r>
      <w:bookmarkEnd w:id="232"/>
      <w:r>
        <w:fldChar w:fldCharType="begin"/>
      </w:r>
      <w:r>
        <w:instrText xml:space="preserve"> TC "</w:instrText>
      </w:r>
      <w:bookmarkStart w:id="233" w:name="_Toc465020860"/>
      <w:r>
        <w:instrText>Office 365 -palvelut</w:instrText>
      </w:r>
      <w:bookmarkEnd w:id="233"/>
      <w:r>
        <w:instrText>" \l 2</w:instrText>
      </w:r>
      <w:r>
        <w:fldChar w:fldCharType="end"/>
      </w:r>
    </w:p>
    <w:p w:rsidR="007D7459" w:rsidRDefault="001B273C">
      <w:pPr>
        <w:pStyle w:val="ProductList-Offering2HeadingNoBorder"/>
        <w:outlineLvl w:val="2"/>
      </w:pPr>
      <w:bookmarkStart w:id="234" w:name="_Sec633"/>
      <w:r>
        <w:t>Office 365 Applications</w:t>
      </w:r>
      <w:bookmarkEnd w:id="234"/>
      <w:r>
        <w:fldChar w:fldCharType="begin"/>
      </w:r>
      <w:r>
        <w:instrText xml:space="preserve"> TC "</w:instrText>
      </w:r>
      <w:bookmarkStart w:id="235" w:name="_Toc465020861"/>
      <w:r>
        <w:instrText>Office 365 Applications</w:instrText>
      </w:r>
      <w:bookmarkEnd w:id="235"/>
      <w:r>
        <w:instrText>" \l 3</w:instrText>
      </w:r>
      <w:r>
        <w:fldChar w:fldCharType="end"/>
      </w:r>
    </w:p>
    <w:p w:rsidR="007D7459" w:rsidRDefault="001B273C">
      <w:pPr>
        <w:pStyle w:val="ProductList-Offering1SubSection"/>
        <w:outlineLvl w:val="3"/>
      </w:pPr>
      <w:bookmarkStart w:id="236" w:name="_Sec719"/>
      <w:r>
        <w:t>1. Ohjelman saatavuus</w:t>
      </w:r>
      <w:bookmarkEnd w:id="236"/>
    </w:p>
    <w:tbl>
      <w:tblPr>
        <w:tblStyle w:val="PURTable"/>
        <w:tblW w:w="0" w:type="dxa"/>
        <w:tblLook w:val="04A0" w:firstRow="1" w:lastRow="0" w:firstColumn="1" w:lastColumn="0" w:noHBand="0" w:noVBand="1"/>
      </w:tblPr>
      <w:tblGrid>
        <w:gridCol w:w="4427"/>
        <w:gridCol w:w="801"/>
        <w:gridCol w:w="791"/>
        <w:gridCol w:w="797"/>
        <w:gridCol w:w="707"/>
        <w:gridCol w:w="829"/>
        <w:gridCol w:w="822"/>
        <w:gridCol w:w="801"/>
        <w:gridCol w:w="809"/>
      </w:tblGrid>
      <w:tr w:rsidR="007D74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50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Visio Pro for Office 365 -lisäosa</w:t>
            </w:r>
            <w:r>
              <w:fldChar w:fldCharType="begin"/>
            </w:r>
            <w:r>
              <w:instrText xml:space="preserve"> XE "Visio Pro for Office 365 -lisäosa"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pPr>
            <w:r>
              <w:t>Visio Pro for Office 365 From SA</w:t>
            </w:r>
            <w:r>
              <w:fldChar w:fldCharType="begin"/>
            </w:r>
            <w:r>
              <w:instrText xml:space="preserve"> XE "Visio Pro for Office 365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bl>
    <w:p w:rsidR="007D7459" w:rsidRDefault="001B273C">
      <w:pPr>
        <w:pStyle w:val="ProductList-Offering1SubSection"/>
        <w:outlineLvl w:val="3"/>
      </w:pPr>
      <w:bookmarkStart w:id="237" w:name="_Sec774"/>
      <w:r>
        <w:lastRenderedPageBreak/>
        <w:t>2. Tuotteen ehdot</w:t>
      </w:r>
      <w:bookmarkEnd w:id="237"/>
    </w:p>
    <w:tbl>
      <w:tblPr>
        <w:tblStyle w:val="PURTable"/>
        <w:tblW w:w="0" w:type="dxa"/>
        <w:tblLook w:val="04A0" w:firstRow="1" w:lastRow="0" w:firstColumn="1" w:lastColumn="0" w:noHBand="0" w:noVBand="1"/>
      </w:tblPr>
      <w:tblGrid>
        <w:gridCol w:w="3623"/>
        <w:gridCol w:w="3603"/>
        <w:gridCol w:w="3564"/>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7459" w:rsidRDefault="001B273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Visio Pro for Office 365</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7459" w:rsidRDefault="001B273C">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Kampanjat: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(SCE):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4"/>
      </w:pPr>
      <w:r>
        <w:t>2.1 Office 365 Applications From SA User SL -tilauskäyttöoikeuksien hankintakelpoisuus</w:t>
      </w:r>
    </w:p>
    <w:p w:rsidR="007D7459" w:rsidRDefault="001B273C">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Vaatimukset täyttävillä tuotteilla aktiivisella SA-ylläpidolla alla olevassa taulukossa. From SA User SL -tilauskäyttöoikeuksia voidaan hankkia alla olevien Tuotteiden Tilauskäyttöoikeuksien asemesta, jos Tilauskäyttöoikeus on hankittu ainakin kolme vuotta ennen From SA User SL -tilauskäyttöoikeutta.</w:t>
      </w:r>
    </w:p>
    <w:tbl>
      <w:tblPr>
        <w:tblStyle w:val="PURTable"/>
        <w:tblW w:w="0" w:type="dxa"/>
        <w:tblLook w:val="04A0" w:firstRow="1" w:lastRow="0" w:firstColumn="1" w:lastColumn="0" w:noHBand="0" w:noVBand="1"/>
      </w:tblPr>
      <w:tblGrid>
        <w:gridCol w:w="5405"/>
        <w:gridCol w:w="5385"/>
      </w:tblGrid>
      <w:tr w:rsidR="007D74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Vaatimukset täyttävä(t) tuote(-teet)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Vastaava SA:sta siirrettävä User SL</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Office 365 ProPlus From SA</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Visio Pro for Office 365</w:t>
            </w:r>
          </w:p>
        </w:tc>
      </w:tr>
    </w:tbl>
    <w:p w:rsidR="007D7459" w:rsidRDefault="007D7459">
      <w:pPr>
        <w:pStyle w:val="ProductList-Body"/>
      </w:pPr>
    </w:p>
    <w:p w:rsidR="007D7459" w:rsidRDefault="001B273C">
      <w:pPr>
        <w:pStyle w:val="ProductList-ClauseHeading"/>
        <w:outlineLvl w:val="4"/>
      </w:pPr>
      <w:r>
        <w:t>2.2 Vaatimukset täyttävät Add-on User SL -käyttöoikeudet</w:t>
      </w:r>
    </w:p>
    <w:p w:rsidR="007D7459" w:rsidRDefault="001B273C">
      <w:pPr>
        <w:pStyle w:val="ProductList-Body"/>
      </w:pPr>
      <w:r>
        <w:t>Kullakin Vaatimukset täyttävällä Käyttöoikeudella on oltava aktiivinen SA-ylläpito.</w:t>
      </w:r>
    </w:p>
    <w:tbl>
      <w:tblPr>
        <w:tblStyle w:val="PURTable"/>
        <w:tblW w:w="0" w:type="dxa"/>
        <w:tblLook w:val="04A0" w:firstRow="1" w:lastRow="0" w:firstColumn="1" w:lastColumn="0" w:noHBand="0" w:noVBand="1"/>
      </w:tblPr>
      <w:tblGrid>
        <w:gridCol w:w="5396"/>
        <w:gridCol w:w="5394"/>
      </w:tblGrid>
      <w:tr w:rsidR="007D74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rPr>
                <w:color w:val="FFFFFF"/>
              </w:rPr>
              <w:t>Vaatimukset täyttävä(t) tuote(-teet)</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rPr>
                <w:color w:val="FFFFFF"/>
              </w:rPr>
              <w:t>Add-on User SL</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Visio Pro for Office 365 Add-on to Visio Professional</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Visio Pro for Office 365 Add-on to Visio Standard</w:t>
            </w:r>
          </w:p>
        </w:tc>
      </w:tr>
    </w:tbl>
    <w:p w:rsidR="007D7459" w:rsidRDefault="007D7459">
      <w:pPr>
        <w:pStyle w:val="ProductList-Body"/>
      </w:pPr>
    </w:p>
    <w:p w:rsidR="007D7459" w:rsidRDefault="001B273C">
      <w:pPr>
        <w:pStyle w:val="ProductList-ClauseHeading"/>
        <w:outlineLvl w:val="4"/>
      </w:pPr>
      <w:r>
        <w:t>2.3 Tallennusvälineen kelpoisuus Office 365 Pro Plusille, jossa on Windows To Go -oikeudet</w:t>
      </w:r>
    </w:p>
    <w:p w:rsidR="007D7459" w:rsidRDefault="001B273C">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rsidR="007D7459" w:rsidRDefault="007D7459">
      <w:pPr>
        <w:pStyle w:val="ProductList-Body"/>
      </w:pPr>
    </w:p>
    <w:p w:rsidR="007D7459" w:rsidRDefault="001B273C">
      <w:pPr>
        <w:pStyle w:val="ProductList-ClauseHeading"/>
        <w:outlineLvl w:val="4"/>
      </w:pPr>
      <w:r>
        <w:t>2.4 Campus and School -sopimus, Enrollment for Education Solutions ja Open Value -tilaukset – Education Solutions</w:t>
      </w:r>
    </w:p>
    <w:p w:rsidR="007D7459" w:rsidRDefault="001B273C">
      <w:pPr>
        <w:pStyle w:val="ProductList-Body"/>
      </w:pPr>
      <w:r>
        <w:t xml:space="preserve">Jos Asiakas on Campus and School -sopimuksen määrittelemä Oppilaitos ja tilaa Office 365 ProPlus User SL -käyttöoikeuden, sen on hankittava Käyttöoikeus Oppilaitoksen organisaation kullekin Vaatimukset täyttävälle Käyttäjälle. Jos Oppilaitos tilaa Office 365 ProPlus User SL -tilauskäyttöoikeuden opiskelijaoption, sen on hankittava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jokaiselle organisaatiossa olevalle Opiskelijalle.</w:t>
      </w:r>
    </w:p>
    <w:p w:rsidR="007D7459" w:rsidRDefault="007D7459">
      <w:pPr>
        <w:pStyle w:val="ProductList-Body"/>
      </w:pPr>
    </w:p>
    <w:p w:rsidR="007D7459" w:rsidRDefault="001B273C">
      <w:pPr>
        <w:pStyle w:val="ProductList-Body"/>
      </w:pPr>
      <w:r>
        <w:t>Oppilaitokset, jotka ovat määrittäneet Office 365 ProPlus User SL -tilauskäyttöoikeudet koko opetushenkilöstölle ja muulle henkilöstölle, voivat asentaa Office Professional Plus 2016 -ohjelmiston mihin tahansa vapaasti käytettävään laboratorioon tai kirjastoon Oppilaitoksen Organisaatiossa. Muilta osin ohjelmiston käyttöä koskevat Office Professional Plus 2016:n Käyttöoikeusehdot.</w:t>
      </w:r>
    </w:p>
    <w:p w:rsidR="007D7459" w:rsidRDefault="007D7459">
      <w:pPr>
        <w:pStyle w:val="ProductList-Body"/>
      </w:pPr>
    </w:p>
    <w:p w:rsidR="007D7459" w:rsidRDefault="001B273C">
      <w:pPr>
        <w:pStyle w:val="ProductList-Body"/>
      </w:pPr>
      <w:r>
        <w:t>Oppilaitokset, jotka ovat määrittäneet Office Professional Plus Software Assurancen koko opetushenkilöstölle ja muulle henkilöstölle, voivat hankkia Office 365 ProPlus -käyttöoikeudet Oppilaitoksen organisaation koko opetushenkilöstö- ja muu henkilöstö -osalle ilman lisäkustannusta Oppilaitokselle. Tällä tarjouksella ilmaiseksi hankittuja käyttöoikeuksia ei voi laskea mukaan Oppilaitoksen vähimmäistilausvaatimusten täyttämiseen.</w:t>
      </w:r>
    </w:p>
    <w:p w:rsidR="007D7459" w:rsidRDefault="007D7459">
      <w:pPr>
        <w:pStyle w:val="ProductList-Body"/>
      </w:pPr>
    </w:p>
    <w:p w:rsidR="007D7459" w:rsidRDefault="001B273C">
      <w:pPr>
        <w:pStyle w:val="ProductList-ClauseHeading"/>
        <w:outlineLvl w:val="4"/>
      </w:pPr>
      <w:r>
        <w:t>2.5 Office Multi Language Pack</w:t>
      </w:r>
    </w:p>
    <w:p w:rsidR="007D7459" w:rsidRDefault="001B273C">
      <w:pPr>
        <w:pStyle w:val="ProductList-Body"/>
      </w:pPr>
      <w:r>
        <w:t>Asiakkaat, joilla on Office 365 Applications -tilauksia,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365 -tilauksella. Oikeus käyttää Office Multi Language Packia päättyy samalla kun vaatimukset täyttävän Office 365 -sovelluksen oikeudet päättyvät. </w:t>
      </w:r>
    </w:p>
    <w:p w:rsidR="007D7459" w:rsidRDefault="007D7459">
      <w:pPr>
        <w:pStyle w:val="ProductList-Body"/>
      </w:pPr>
    </w:p>
    <w:p w:rsidR="007D7459" w:rsidRDefault="001B273C">
      <w:pPr>
        <w:pStyle w:val="ProductList-ClauseHeading"/>
        <w:outlineLvl w:val="4"/>
      </w:pPr>
      <w:r>
        <w:t>2.6 E-Learning</w:t>
      </w:r>
    </w:p>
    <w:p w:rsidR="007D7459" w:rsidRDefault="001B273C">
      <w:pPr>
        <w:pStyle w:val="ProductList-Body"/>
      </w:pPr>
      <w:r>
        <w:t xml:space="preserve">Asiakas saa käyttää ylläpidettyjä Office 365:een liittyviä E-Learning-kursseja, jos sillä on vähintään yksi Office 365 ProPlus -käyttöoikeus (SCORM-yhteensopiva sisältö ei ole oikeutettu). Vain Asiakkaan käyttäjät, joilla on aktiivinen Office 365 ProPlus -käyttöoikeus, voivat käyttää Office 365 ProPlus -palveluihin liittyviä ylläpidettyjä E-Learning-kursseja kirjautumalla Online-koulutussivustoon Office 365 ProPlus -käyttäjätunnuksellaan. Asiakkaan ylläpidettyjen E-Learning-kurssien käyttöä koskevat E-Learning-sivuston käyttöehdot. </w:t>
      </w:r>
    </w:p>
    <w:p w:rsidR="007D7459" w:rsidRDefault="007D7459">
      <w:pPr>
        <w:pStyle w:val="ProductList-Body"/>
      </w:pPr>
    </w:p>
    <w:p w:rsidR="007D7459" w:rsidRDefault="001B273C">
      <w:pPr>
        <w:pStyle w:val="ProductList-ClauseHeading"/>
        <w:outlineLvl w:val="4"/>
      </w:pPr>
      <w:r>
        <w:t>2.7 Office Online</w:t>
      </w:r>
    </w:p>
    <w:p w:rsidR="007D7459" w:rsidRDefault="001B273C">
      <w:pPr>
        <w:pStyle w:val="ProductList-Body"/>
      </w:pPr>
      <w:r>
        <w:t xml:space="preserve">Jos Asiakkaalla on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Asiakas saa käyttää Office Online</w:t>
      </w:r>
      <w:r>
        <w:fldChar w:fldCharType="begin"/>
      </w:r>
      <w:r>
        <w:instrText xml:space="preserve"> XE "Office Online" </w:instrText>
      </w:r>
      <w:r>
        <w:fldChar w:fldCharType="end"/>
      </w:r>
      <w:r>
        <w:t xml:space="preserve"> -palveluita. Jokainen Asiakkaan Office 365 ProPlus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Office Online -palveluita tiedostojen tarkastelemiseen ja muokkaamiseen, kun hänellä on myös SharePoint Online- tai OneDrive for Business -käyttöoikeus.</w:t>
      </w:r>
    </w:p>
    <w:p w:rsidR="007D7459" w:rsidRDefault="007D7459">
      <w:pPr>
        <w:pStyle w:val="ProductList-Body"/>
      </w:pPr>
    </w:p>
    <w:p w:rsidR="007D7459" w:rsidRDefault="001B273C">
      <w:pPr>
        <w:pStyle w:val="ProductList-ClauseHeading"/>
        <w:outlineLvl w:val="4"/>
      </w:pPr>
      <w:r>
        <w:t>2.8 Open Value Subscription -siirtymisjakso</w:t>
      </w:r>
    </w:p>
    <w:p w:rsidR="007D7459" w:rsidRDefault="001B273C">
      <w:pPr>
        <w:pStyle w:val="ProductList-Body"/>
      </w:pPr>
      <w:r>
        <w:t xml:space="preserve">Jokaista sellaista Office 365 ProPlus-, Midsize Business-, Enterprise E3-E5- tai Education E3-E5 User SL -tilauskäyttöoikeusyksikköä kohden, jonka Asiakas aktivoi Open Value Subscription -sopimuksen umpeutuessa tai sitä ennen (”Voimassaolon päättymispäivä”), Asiakas saa jatkaa Office Standardin tai Professional Plusin käyttöä, jos hänellä on sen käyttöoikeus Open Value Subscription -sopimuksen avulla. Tämä oikeus päättyy 180 </w:t>
      </w:r>
      <w:r>
        <w:lastRenderedPageBreak/>
        <w:t>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rsidR="007D7459" w:rsidRDefault="007D7459">
      <w:pPr>
        <w:pStyle w:val="ProductList-Body"/>
      </w:pPr>
    </w:p>
    <w:p w:rsidR="007D7459" w:rsidRDefault="001B273C">
      <w:pPr>
        <w:pStyle w:val="ProductList-ClauseHeading"/>
        <w:outlineLvl w:val="4"/>
      </w:pPr>
      <w:r>
        <w:t>2.9 Visio Professional 2016:n käyttöönotto-oikeudet</w:t>
      </w:r>
    </w:p>
    <w:p w:rsidR="007D7459" w:rsidRDefault="001B273C">
      <w:pPr>
        <w:pStyle w:val="ProductList-Body"/>
      </w:pPr>
      <w:r>
        <w:t>Kaikki Office 2016:n käyttäjät, joilla on Visio Pro for Office 365 -tilaus, saavat asentaa ja käyttää yhtä Visio Professional 2016 -ohjelmistoa sillä laitteella, jolle Office 2016 on asennettu.</w:t>
      </w:r>
    </w:p>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2HeadingNoBorder"/>
        <w:outlineLvl w:val="2"/>
      </w:pPr>
      <w:bookmarkStart w:id="238" w:name="_Sec634"/>
      <w:r>
        <w:t>Office 365 Suitet</w:t>
      </w:r>
      <w:bookmarkEnd w:id="238"/>
      <w:r>
        <w:fldChar w:fldCharType="begin"/>
      </w:r>
      <w:r>
        <w:instrText xml:space="preserve"> TC "</w:instrText>
      </w:r>
      <w:bookmarkStart w:id="239" w:name="_Toc465020862"/>
      <w:r>
        <w:instrText>Office 365 Suitet</w:instrText>
      </w:r>
      <w:bookmarkEnd w:id="239"/>
      <w:r>
        <w:instrText>" \l 3</w:instrText>
      </w:r>
      <w:r>
        <w:fldChar w:fldCharType="end"/>
      </w:r>
    </w:p>
    <w:p w:rsidR="007D7459" w:rsidRDefault="001B273C">
      <w:pPr>
        <w:pStyle w:val="ProductList-Offering1SubSection"/>
        <w:outlineLvl w:val="3"/>
      </w:pPr>
      <w:bookmarkStart w:id="240" w:name="_Sec720"/>
      <w:r>
        <w:t>1. Ohjelman saatavuus</w:t>
      </w:r>
      <w:bookmarkEnd w:id="240"/>
    </w:p>
    <w:tbl>
      <w:tblPr>
        <w:tblStyle w:val="PURTable"/>
        <w:tblW w:w="0" w:type="dxa"/>
        <w:tblLook w:val="04A0" w:firstRow="1" w:lastRow="0" w:firstColumn="1" w:lastColumn="0" w:noHBand="0" w:noVBand="1"/>
      </w:tblPr>
      <w:tblGrid>
        <w:gridCol w:w="4431"/>
        <w:gridCol w:w="800"/>
        <w:gridCol w:w="790"/>
        <w:gridCol w:w="796"/>
        <w:gridCol w:w="706"/>
        <w:gridCol w:w="829"/>
        <w:gridCol w:w="822"/>
        <w:gridCol w:w="800"/>
        <w:gridCol w:w="810"/>
      </w:tblGrid>
      <w:tr w:rsidR="007D74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50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 Online -palvelu"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 Online -palvelu"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 Online -palvelu"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bl>
    <w:p w:rsidR="007D7459" w:rsidRDefault="001B273C">
      <w:pPr>
        <w:pStyle w:val="ProductList-Offering1SubSection"/>
        <w:outlineLvl w:val="3"/>
      </w:pPr>
      <w:bookmarkStart w:id="241" w:name="_Sec775"/>
      <w:r>
        <w:t>2. Tuotteen ehdot</w:t>
      </w:r>
      <w:bookmarkEnd w:id="241"/>
    </w:p>
    <w:tbl>
      <w:tblPr>
        <w:tblStyle w:val="PURTable"/>
        <w:tblW w:w="0" w:type="dxa"/>
        <w:tblLook w:val="04A0" w:firstRow="1" w:lastRow="0" w:firstColumn="1" w:lastColumn="0" w:noHBand="0" w:noVBand="1"/>
      </w:tblPr>
      <w:tblGrid>
        <w:gridCol w:w="3635"/>
        <w:gridCol w:w="3578"/>
        <w:gridCol w:w="3577"/>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Kaikki, sovellus ja palvelin, (E1 ja K1 vain palvelin), MPSA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7459" w:rsidRDefault="001B273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Enterprise, Government, K</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Kampanjat: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(SCE):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4"/>
      </w:pPr>
      <w:r>
        <w:t>2.1 Yhdysvaltain valtionhallinnon yhteisöpilvipalvelu</w:t>
      </w:r>
    </w:p>
    <w:p w:rsidR="007D7459" w:rsidRDefault="001B273C">
      <w:pPr>
        <w:pStyle w:val="ProductList-Body"/>
      </w:pPr>
      <w:r>
        <w:rPr>
          <w:color w:val="000000"/>
        </w:rPr>
        <w:t xml:space="preserve">Edellä Ohjelman saatavuus -taulukossa </w:t>
      </w:r>
      <w:r>
        <w:fldChar w:fldCharType="begin"/>
      </w:r>
      <w:r>
        <w:instrText xml:space="preserve"> AutoTextList   \s NoStyle \t "Yhdysvaltain valtionhallinnon yhteisöpilvipalvelu" </w:instrText>
      </w:r>
      <w:r>
        <w:fldChar w:fldCharType="separate"/>
      </w:r>
      <w:r>
        <w:rPr>
          <w:color w:val="0563C1"/>
        </w:rPr>
        <w:t>UC</w:t>
      </w:r>
      <w:r>
        <w:fldChar w:fldCharType="end"/>
      </w:r>
      <w:r>
        <w:t xml:space="preserve">-määritteellä varustettujen Office 365 -ohjelmistosarjojen komponenttien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rsidR="007D7459" w:rsidRDefault="007D7459">
      <w:pPr>
        <w:pStyle w:val="ProductList-Body"/>
      </w:pPr>
    </w:p>
    <w:p w:rsidR="007D7459" w:rsidRDefault="001B273C">
      <w:pPr>
        <w:pStyle w:val="ProductList-ClauseHeading"/>
        <w:outlineLvl w:val="4"/>
      </w:pPr>
      <w:r>
        <w:t>2.2 Campus and School -hankinnat</w:t>
      </w:r>
    </w:p>
    <w:p w:rsidR="007D7459" w:rsidRDefault="001B273C">
      <w:pPr>
        <w:pStyle w:val="ProductList-Body"/>
      </w:pPr>
      <w:r>
        <w:t xml:space="preserve">Campus and School -sopimuksessa Office 365 -ohjelmistosarjat on hankittava käyttäjäkohtaisesti Oppilaitoksen laajuisesti tai muun kuin Oppilaitoksen laajuisesti. Jos Oppilaitos tarvitsee lisää User SL -tilauskäyttöoikeuksia Office 365 -ohjelmistosarjan käyttämiseen jakson aikana, sen on lähetettävä tilaus kyseisille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Hankittaessa Office 365 Add-on -käyttöoikeutta, vastaavan edellytykset täyttävän Käyttöoikeuden on oltava samassa Liittymäsopimuksessa. Oppilaitos saa vuositilauksia tehdessään tilata ensimmäistä tilausta vähemmän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Online-palveluille, kunhan vuositilaus täyttää Ohjelmistoalusta-online-palvelujen vähimmäisvaatimukset Asiakkaan volyymikäyttöoikeussopimuksessa esitetyllä tavalla.</w:t>
      </w:r>
    </w:p>
    <w:p w:rsidR="007D7459" w:rsidRDefault="007D7459">
      <w:pPr>
        <w:pStyle w:val="ProductList-Body"/>
      </w:pPr>
    </w:p>
    <w:p w:rsidR="007D7459" w:rsidRDefault="001B273C">
      <w:pPr>
        <w:pStyle w:val="ProductList-ClauseHeading"/>
        <w:outlineLvl w:val="4"/>
      </w:pPr>
      <w:r>
        <w:t>2.3 Ilmainen Office 365 ProPlus -opiskelijakäyttöoikeus opetushenkilöstön ja muun henkilöstön sopimusten mukaan</w:t>
      </w:r>
    </w:p>
    <w:p w:rsidR="007D7459" w:rsidRDefault="001B273C">
      <w:pPr>
        <w:pStyle w:val="ProductList-Body"/>
      </w:pPr>
      <w:r>
        <w:t xml:space="preserve">Jos Oppilaitos on hankkinut Office Professional Plus- tai Office 365 ProPlus -käyttöoikeuden koko Opetushenkilöstölleen ja muulle henkilöstölleen määritetyssä Organisaatiossaan Open Value Subscription Agreement for Education Solutions- tai Campus and School Agreement Enrollment for Education Solutions -tilauksessa, Oppilaitos voi hankkia Office 365 ProPlus -käyttöoikeuksia kaikille missä tahansa Oppilaitoksen määritellyn </w:t>
      </w:r>
      <w:r>
        <w:lastRenderedPageBreak/>
        <w:t xml:space="preserve">Organisaation oppilaitoksessa kirjoilla olevalle opiskelijalle, olipa kyseessä täysiaikainen tai osa-aikainen opiskelija, ilman lisäkustannuksia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w:t>
      </w:r>
    </w:p>
    <w:p w:rsidR="007D7459" w:rsidRDefault="007D7459">
      <w:pPr>
        <w:pStyle w:val="ProductList-Body"/>
      </w:pPr>
    </w:p>
    <w:p w:rsidR="007D7459" w:rsidRDefault="001B273C">
      <w:pPr>
        <w:pStyle w:val="ProductList-ClauseHeading"/>
        <w:outlineLvl w:val="4"/>
      </w:pPr>
      <w:r>
        <w:t>2.4 Campus and School -laboratorio- tai -kirjastokäyttö</w:t>
      </w:r>
    </w:p>
    <w:p w:rsidR="007D7459" w:rsidRDefault="00CA2BCB">
      <w:pPr>
        <w:pStyle w:val="ProductList-Body"/>
      </w:pPr>
      <w:hyperlink w:anchor="_Sec633">
        <w:r w:rsidR="001B273C">
          <w:rPr>
            <w:color w:val="00467F"/>
            <w:u w:val="single"/>
          </w:rPr>
          <w:t>Office 365 ProPlus -tuotemerkinnässä</w:t>
        </w:r>
      </w:hyperlink>
      <w:r w:rsidR="001B273C">
        <w:t xml:space="preserve"> on tarjous Office Professional Plus 2016</w:t>
      </w:r>
      <w:r w:rsidR="001B273C">
        <w:fldChar w:fldCharType="begin"/>
      </w:r>
      <w:r w:rsidR="001B273C">
        <w:instrText xml:space="preserve"> XE "Office Professional Plus 2016" </w:instrText>
      </w:r>
      <w:r w:rsidR="001B273C">
        <w:fldChar w:fldCharType="end"/>
      </w:r>
      <w:r w:rsidR="001B273C">
        <w:t xml:space="preserve"> -ohjelmiston käytöstä missä tahansa vapaasti käytettävässä laboratoriossa tai kirjastossa Oppilaitoksen Organisaatiossa niissä Oppilaitoksissa, joilla on Office 365 ProPlus User SL -tilauskäyttöoikeus määritetty koko opetushenkilöstölle ja muulle henkilöstölle.</w:t>
      </w:r>
    </w:p>
    <w:p w:rsidR="007D7459" w:rsidRDefault="007D7459">
      <w:pPr>
        <w:pStyle w:val="ProductList-Body"/>
      </w:pPr>
    </w:p>
    <w:p w:rsidR="007D7459" w:rsidRDefault="001B273C">
      <w:pPr>
        <w:pStyle w:val="ProductList-ClauseHeading"/>
        <w:outlineLvl w:val="4"/>
      </w:pPr>
      <w:r>
        <w:t>2.5 Vaatimukset täyttävät Add-on User SL -käyttöoikeudet</w:t>
      </w:r>
    </w:p>
    <w:tbl>
      <w:tblPr>
        <w:tblStyle w:val="PURTable"/>
        <w:tblW w:w="0" w:type="dxa"/>
        <w:tblLook w:val="04A0" w:firstRow="1" w:lastRow="0" w:firstColumn="1" w:lastColumn="0" w:noHBand="0" w:noVBand="1"/>
      </w:tblPr>
      <w:tblGrid>
        <w:gridCol w:w="5406"/>
        <w:gridCol w:w="5384"/>
      </w:tblGrid>
      <w:tr w:rsidR="007D74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Add-on User SL</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 Office 365 Enterprise E1 Add-on</w:t>
            </w:r>
            <w:r>
              <w:rPr>
                <w:vertAlign w:val="superscript"/>
              </w:rPr>
              <w:t>2</w:t>
            </w:r>
          </w:p>
          <w:p w:rsidR="007D7459" w:rsidRDefault="001B273C">
            <w:pPr>
              <w:pStyle w:val="ProductList-TableBody"/>
            </w:pPr>
            <w:r>
              <w:t>- Office 365 Enterprise E1 ja Exchange Online Archiving Add-on</w:t>
            </w:r>
            <w:r>
              <w:rPr>
                <w:vertAlign w:val="superscript"/>
              </w:rPr>
              <w:t>2,3,4</w:t>
            </w:r>
          </w:p>
          <w:p w:rsidR="007D7459" w:rsidRDefault="001B273C">
            <w:pPr>
              <w:pStyle w:val="ProductList-TableBody"/>
            </w:pPr>
            <w:r>
              <w:t>- Office 365 Government E1 Add-on</w:t>
            </w:r>
          </w:p>
          <w:p w:rsidR="007D7459" w:rsidRDefault="001B273C">
            <w:pPr>
              <w:pStyle w:val="ProductList-TableBody"/>
            </w:pPr>
            <w:r>
              <w:t>- Office 365 Enterprise &amp; Government E3 without ProPlus Add-on</w:t>
            </w:r>
          </w:p>
          <w:p w:rsidR="007D7459" w:rsidRDefault="001B273C">
            <w:pPr>
              <w:pStyle w:val="ProductList-TableBody"/>
            </w:pPr>
            <w:r>
              <w:t>- Office 365 Government E4 without ProPlus Add-ons</w:t>
            </w:r>
          </w:p>
          <w:p w:rsidR="007D7459" w:rsidRDefault="001B273C">
            <w:pPr>
              <w:pStyle w:val="ProductList-TableBody"/>
            </w:pPr>
            <w:r>
              <w:t>- Office 365 Education E5 Add-on</w:t>
            </w:r>
          </w:p>
          <w:p w:rsidR="007D7459" w:rsidRDefault="001B273C">
            <w:pPr>
              <w:pStyle w:val="ProductList-TableBody"/>
            </w:pPr>
            <w:r>
              <w:t>- Exchange Online Plan 1 Add-on</w:t>
            </w:r>
            <w:r>
              <w:fldChar w:fldCharType="begin"/>
            </w:r>
            <w:r>
              <w:instrText xml:space="preserve"> XE "Exchange Online Plan 1 Add-on" </w:instrText>
            </w:r>
            <w:r>
              <w:fldChar w:fldCharType="end"/>
            </w:r>
          </w:p>
          <w:p w:rsidR="007D7459" w:rsidRDefault="001B273C">
            <w:pPr>
              <w:pStyle w:val="ProductList-TableBody"/>
            </w:pPr>
            <w:r>
              <w:t>- Skype for Business Online Plan 1 Add-on</w:t>
            </w:r>
            <w:r>
              <w:fldChar w:fldCharType="begin"/>
            </w:r>
            <w:r>
              <w:instrText xml:space="preserve"> XE "Skype for Business Online Plan 1 Add-on" </w:instrText>
            </w:r>
            <w:r>
              <w:fldChar w:fldCharType="end"/>
            </w:r>
          </w:p>
          <w:p w:rsidR="007D7459" w:rsidRDefault="001B273C">
            <w:pPr>
              <w:pStyle w:val="ProductList-TableBody"/>
            </w:pPr>
            <w:r>
              <w:t>- SharePoint Online Plan 1 Add-on</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 Office 365 Enterprise E1 / Government E1 Add-on</w:t>
            </w:r>
          </w:p>
          <w:p w:rsidR="007D7459" w:rsidRDefault="001B273C">
            <w:pPr>
              <w:pStyle w:val="ProductList-TableBody"/>
            </w:pPr>
            <w:r>
              <w:t>- Office 365 Enterprise E3 Add-on</w:t>
            </w:r>
            <w:r>
              <w:rPr>
                <w:vertAlign w:val="superscript"/>
              </w:rPr>
              <w:t>2</w:t>
            </w:r>
          </w:p>
          <w:p w:rsidR="007D7459" w:rsidRDefault="001B273C">
            <w:pPr>
              <w:pStyle w:val="ProductList-TableBody"/>
            </w:pPr>
            <w:r>
              <w:t>- Office 365 Government E3 Add-on</w:t>
            </w:r>
            <w:r>
              <w:rPr>
                <w:vertAlign w:val="superscript"/>
              </w:rPr>
              <w:t>4</w:t>
            </w:r>
          </w:p>
          <w:p w:rsidR="007D7459" w:rsidRDefault="001B273C">
            <w:pPr>
              <w:pStyle w:val="ProductList-TableBody"/>
            </w:pPr>
            <w:r>
              <w:t>- Office 365 Enterprise &amp; Government E4, E5 Add-ons</w:t>
            </w:r>
          </w:p>
          <w:p w:rsidR="007D7459" w:rsidRDefault="001B273C">
            <w:pPr>
              <w:pStyle w:val="ProductList-TableBody"/>
            </w:pPr>
            <w:r>
              <w:t>- Office 365 Enterprise &amp; Government E3 without ProPlus Add-on</w:t>
            </w:r>
          </w:p>
          <w:p w:rsidR="007D7459" w:rsidRDefault="001B273C">
            <w:pPr>
              <w:pStyle w:val="ProductList-TableBody"/>
            </w:pPr>
            <w:r>
              <w:t>- Office 365 Government E4 without ProPlus Add-ons</w:t>
            </w:r>
          </w:p>
          <w:p w:rsidR="007D7459" w:rsidRDefault="001B273C">
            <w:pPr>
              <w:pStyle w:val="ProductList-TableBody"/>
            </w:pPr>
            <w:r>
              <w:t>- Office 365 Education E5 Add-on</w:t>
            </w:r>
          </w:p>
          <w:p w:rsidR="007D7459" w:rsidRDefault="001B273C">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7D7459" w:rsidRDefault="001B273C">
            <w:pPr>
              <w:pStyle w:val="ProductList-TableBody"/>
            </w:pPr>
            <w:r>
              <w:t xml:space="preserve">- Exchange Online Plan 1 Add-on </w:t>
            </w:r>
          </w:p>
          <w:p w:rsidR="007D7459" w:rsidRDefault="001B273C">
            <w:pPr>
              <w:pStyle w:val="ProductList-TableBody"/>
            </w:pPr>
            <w:r>
              <w:t>- Skype for Business Online Plan 1 Add-on</w:t>
            </w:r>
          </w:p>
          <w:p w:rsidR="007D7459" w:rsidRDefault="001B273C">
            <w:pPr>
              <w:pStyle w:val="ProductList-TableBody"/>
            </w:pPr>
            <w:r>
              <w:t>- SharePoint Online Plan 1 Add-on</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 Office 365 Enterprise &amp; Government E3 without ProPlus Add-on</w:t>
            </w:r>
          </w:p>
          <w:p w:rsidR="007D7459" w:rsidRDefault="001B273C">
            <w:pPr>
              <w:pStyle w:val="ProductList-TableBody"/>
            </w:pPr>
            <w:r>
              <w:t>- Office 365 Enterprise &amp; Government E4</w:t>
            </w:r>
            <w:r>
              <w:rPr>
                <w:vertAlign w:val="superscript"/>
              </w:rPr>
              <w:t>4</w:t>
            </w:r>
            <w:r>
              <w:t xml:space="preserve"> without ProPlus Add-ons</w:t>
            </w:r>
          </w:p>
          <w:p w:rsidR="007D7459" w:rsidRDefault="001B273C">
            <w:pPr>
              <w:pStyle w:val="ProductList-TableBody"/>
            </w:pPr>
            <w:r>
              <w:t xml:space="preserve">- Office 365 Education E5 Add-on </w:t>
            </w:r>
          </w:p>
          <w:p w:rsidR="007D7459" w:rsidRDefault="001B273C">
            <w:pPr>
              <w:pStyle w:val="ProductList-TableBody"/>
            </w:pPr>
            <w:r>
              <w:t>- Azure Information Protection Premium -laajennus</w:t>
            </w:r>
            <w:r>
              <w:fldChar w:fldCharType="begin"/>
            </w:r>
            <w:r>
              <w:instrText xml:space="preserve"> XE "Azure Information Protection Premium -laajennus" </w:instrText>
            </w:r>
            <w:r>
              <w:fldChar w:fldCharType="end"/>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 Office 365 Enterprise &amp; Government E3</w:t>
            </w:r>
            <w:r>
              <w:rPr>
                <w:vertAlign w:val="superscript"/>
              </w:rPr>
              <w:t>2</w:t>
            </w:r>
            <w:r>
              <w:t>, E4</w:t>
            </w:r>
            <w:r>
              <w:rPr>
                <w:vertAlign w:val="superscript"/>
              </w:rPr>
              <w:t>4</w:t>
            </w:r>
            <w:r>
              <w:t xml:space="preserve"> tai E5 Add-on</w:t>
            </w:r>
          </w:p>
          <w:p w:rsidR="007D7459" w:rsidRDefault="001B273C">
            <w:pPr>
              <w:pStyle w:val="ProductList-TableBody"/>
            </w:pPr>
            <w:r>
              <w:t xml:space="preserve">- Office 365 Education E5 Add-on </w:t>
            </w:r>
          </w:p>
          <w:p w:rsidR="007D7459" w:rsidRDefault="001B273C">
            <w:pPr>
              <w:pStyle w:val="ProductList-TableBody"/>
            </w:pPr>
            <w:r>
              <w:t>- Office 365 Enterprise &amp; Government E3</w:t>
            </w:r>
            <w:r>
              <w:rPr>
                <w:vertAlign w:val="superscript"/>
              </w:rPr>
              <w:t>2</w:t>
            </w:r>
            <w:r>
              <w:t xml:space="preserve"> tai E4</w:t>
            </w:r>
            <w:r>
              <w:rPr>
                <w:vertAlign w:val="superscript"/>
              </w:rPr>
              <w:t>4</w:t>
            </w:r>
            <w:r>
              <w:t xml:space="preserve"> without ProPlus Add-on</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 Office 365 Midsize Business Add-on</w:t>
            </w:r>
            <w:r>
              <w:rPr>
                <w:vertAlign w:val="superscript"/>
              </w:rPr>
              <w:t>2,3</w:t>
            </w:r>
          </w:p>
          <w:p w:rsidR="007D7459" w:rsidRDefault="001B273C">
            <w:pPr>
              <w:pStyle w:val="ProductList-TableBody"/>
            </w:pPr>
            <w:r>
              <w:t>- Office 365 Enterprise E3 Add-on</w:t>
            </w:r>
            <w:r>
              <w:rPr>
                <w:vertAlign w:val="superscript"/>
              </w:rPr>
              <w:t>2,3</w:t>
            </w:r>
          </w:p>
          <w:p w:rsidR="007D7459" w:rsidRDefault="001B273C">
            <w:pPr>
              <w:pStyle w:val="ProductList-TableBody"/>
            </w:pPr>
            <w:r>
              <w:t>- Office 365 Education E5 Add-on</w:t>
            </w:r>
          </w:p>
        </w:tc>
      </w:tr>
    </w:tbl>
    <w:p w:rsidR="007D7459" w:rsidRDefault="001B273C">
      <w:pPr>
        <w:pStyle w:val="ProductList-Body"/>
      </w:pPr>
      <w:r>
        <w:rPr>
          <w:i/>
          <w:vertAlign w:val="superscript"/>
        </w:rPr>
        <w:t>1</w:t>
      </w:r>
      <w:r>
        <w:rPr>
          <w:i/>
        </w:rPr>
        <w:t>Kullakin Vaatimukset täyttävällä Käyttöoikeudella on oltava aktiivinen SA-ylläpito</w:t>
      </w:r>
    </w:p>
    <w:p w:rsidR="007D7459" w:rsidRDefault="001B273C">
      <w:pPr>
        <w:pStyle w:val="ProductList-Body"/>
      </w:pPr>
      <w:r>
        <w:rPr>
          <w:i/>
          <w:vertAlign w:val="superscript"/>
        </w:rPr>
        <w:t>2</w:t>
      </w:r>
      <w:r>
        <w:rPr>
          <w:i/>
        </w:rPr>
        <w:t>Nämä ovat ainoat Open Value- ja Open Value Subscription -asiakkaille saatavilla olevat tarjoukset.</w:t>
      </w:r>
    </w:p>
    <w:p w:rsidR="007D7459" w:rsidRDefault="001B273C">
      <w:pPr>
        <w:pStyle w:val="ProductList-Body"/>
      </w:pPr>
      <w:r>
        <w:rPr>
          <w:i/>
          <w:vertAlign w:val="superscript"/>
        </w:rPr>
        <w:t>3</w:t>
      </w:r>
      <w:r>
        <w:rPr>
          <w:i/>
        </w:rPr>
        <w:t>Tämän Add-on User SL -käyttöoikeuden voi hankkia vain organisaationlaajuisella Open Value- tai Open Value Subscription -sopimuksella.</w:t>
      </w:r>
    </w:p>
    <w:p w:rsidR="007D7459" w:rsidRDefault="001B273C">
      <w:pPr>
        <w:pStyle w:val="ProductList-Body"/>
      </w:pPr>
      <w:r>
        <w:rPr>
          <w:i/>
          <w:vertAlign w:val="superscript"/>
        </w:rPr>
        <w:t>4</w:t>
      </w:r>
      <w:r>
        <w:rPr>
          <w:i/>
        </w:rPr>
        <w:t>Vain Valtionhallintoasiakkaat (määritetty Asiakkaan volyymikäyttöoikeussopimuksessa) voivat hankkia tämän Add-on User SL -käyttöoikeuden.</w:t>
      </w:r>
    </w:p>
    <w:p w:rsidR="007D7459" w:rsidRDefault="007D7459">
      <w:pPr>
        <w:pStyle w:val="ProductList-Body"/>
      </w:pPr>
    </w:p>
    <w:p w:rsidR="007D7459" w:rsidRDefault="001B273C">
      <w:pPr>
        <w:pStyle w:val="ProductList-Body"/>
      </w:pPr>
      <w:r>
        <w:t xml:space="preserve">Add-on User SL -käyttöoikeuksilla (Office 365 Midsize Business Add-on pois lukien) on samat käyttöoikeudet kuin vastaavalla Vaatimukset täyttävällä Käyttöoikeudella, ja ne sallivat käyttöoikeuden alaisen käyttäjän käyttää mistä tahansa laitteesta samoja Asiakkaan vastaavan tiloissa olevan Palvelintuotteita kuin Vaatimukset täyttävässä Käyttöoikeudessa. </w:t>
      </w:r>
    </w:p>
    <w:p w:rsidR="007D7459" w:rsidRDefault="007D7459">
      <w:pPr>
        <w:pStyle w:val="ProductList-Body"/>
      </w:pPr>
    </w:p>
    <w:p w:rsidR="007D7459" w:rsidRDefault="001B273C">
      <w:pPr>
        <w:pStyle w:val="ProductList-ClauseHeading"/>
        <w:outlineLvl w:val="4"/>
      </w:pPr>
      <w:r>
        <w:t>2.6 Hankintarajoitukset</w:t>
      </w:r>
    </w:p>
    <w:p w:rsidR="007D7459" w:rsidRDefault="001B273C">
      <w:pPr>
        <w:pStyle w:val="ProductList-Body"/>
      </w:pPr>
      <w:r>
        <w:t xml:space="preserve">Vain yksi Add-on User SL -tilauskäyttöoikeus voidaan hankkia kullekin Vaatimukset täyttävälle käyttöoikeudelle (tai Vaatimukset täyttäville käyttöoikeuksien joukolle). </w:t>
      </w:r>
    </w:p>
    <w:p w:rsidR="007D7459" w:rsidRDefault="007D7459">
      <w:pPr>
        <w:pStyle w:val="ProductList-Body"/>
      </w:pPr>
    </w:p>
    <w:p w:rsidR="007D7459" w:rsidRDefault="001B273C">
      <w:pPr>
        <w:pStyle w:val="ProductList-Body"/>
      </w:pPr>
      <w:r>
        <w:t>Asiakkaat voivat hankkia Add-on User SL -tilauskäyttöoikeuksia Enterprise Enrollment -käyttäjä- tai -laitemäärään tai Open Value Subscription -sopimukseen lisätyille käyttäjille tai laitteille seurantatilauspäivämäärien välillä (eli ennen Vaatimukset täyttävien Käyttöoikeuksien hankintaa) samalla rajoituksella eli yksi Add-on User SL -tilauskäyttöoikeus Vaatimukset täyttävää Käyttöoikeutta (tai Vaatimukset täyttävien Käyttöoikeuksien joukkoa) kohden.</w:t>
      </w:r>
    </w:p>
    <w:p w:rsidR="007D7459" w:rsidRDefault="007D7459">
      <w:pPr>
        <w:pStyle w:val="ProductList-Body"/>
      </w:pPr>
    </w:p>
    <w:p w:rsidR="007D7459" w:rsidRDefault="001B273C">
      <w:pPr>
        <w:pStyle w:val="ProductList-ClauseHeading"/>
        <w:outlineLvl w:val="4"/>
      </w:pPr>
      <w:r>
        <w:t>2.7 Volyymikäyttöoikeusohjelman ehdot</w:t>
      </w:r>
    </w:p>
    <w:p w:rsidR="007D7459" w:rsidRDefault="001B273C">
      <w:pPr>
        <w:pStyle w:val="ProductList-Body"/>
      </w:pPr>
      <w:r>
        <w:t xml:space="preserve">Vastaavaa Online-palvelun User SL -käyttöoikeutta koskevat ohjelman ehdot koskevat myös Add-on User SL -käyttöoikeuksia. </w:t>
      </w:r>
    </w:p>
    <w:p w:rsidR="007D7459" w:rsidRDefault="007D7459">
      <w:pPr>
        <w:pStyle w:val="ProductList-Body"/>
      </w:pPr>
    </w:p>
    <w:p w:rsidR="007D7459" w:rsidRDefault="001B273C">
      <w:pPr>
        <w:pStyle w:val="ProductList-ClauseHeading"/>
        <w:outlineLvl w:val="4"/>
      </w:pPr>
      <w:r>
        <w:t>2.8 Office 365 From SA User SL -tilauskäyttöoikeuksien hankintakelpoisuus</w:t>
      </w:r>
    </w:p>
    <w:p w:rsidR="007D7459" w:rsidRDefault="001B273C">
      <w:pPr>
        <w:pStyle w:val="ProductList-Body"/>
      </w:pPr>
      <w:r>
        <w:t xml:space="preserve">From SA User SL -tilauskäyttöoikeuksia voidaan hankkia SA-ylläpidon asemesta täysin maksettuihin pysyviin Käyttöoikeuksiin Vaatimukset täyttävillä tuotteilla aktiivisella SA-ylläpidolla alla olevassa taulukossa. From SA User SL -tilauskäyttöoikeuksia voidaan hankkia alla olevien </w:t>
      </w:r>
      <w:r>
        <w:lastRenderedPageBreak/>
        <w:t>Vaatimukset täyttävien tuotteiden Tilauskäyttöoikeuksien asemesta, jos Tilauskäyttöoikeus on hankittu ainakin kolme vuotta ennen From SA User SL -tilauskäyttöoikeutta.</w:t>
      </w:r>
    </w:p>
    <w:tbl>
      <w:tblPr>
        <w:tblStyle w:val="PURTable"/>
        <w:tblW w:w="0" w:type="dxa"/>
        <w:tblLook w:val="04A0" w:firstRow="1" w:lastRow="0" w:firstColumn="1" w:lastColumn="0" w:noHBand="0" w:noVBand="1"/>
      </w:tblPr>
      <w:tblGrid>
        <w:gridCol w:w="3602"/>
        <w:gridCol w:w="3603"/>
        <w:gridCol w:w="3585"/>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Vaatimukset täyttävät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Vaadittava CAL Suite Bridge</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Office Professional Plus</w:t>
            </w:r>
            <w:r>
              <w:fldChar w:fldCharType="begin"/>
            </w:r>
            <w:r>
              <w:instrText xml:space="preserve"> XE "Office Professional Plus" </w:instrText>
            </w:r>
            <w:r>
              <w:fldChar w:fldCharType="end"/>
            </w:r>
            <w:r>
              <w:t xml:space="preserve"> ja Core CAL Suite</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Core CAL Bridge for Office 365</w:t>
            </w:r>
            <w:r>
              <w:rPr>
                <w:vertAlign w:val="superscript"/>
              </w:rPr>
              <w:t>2,3</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Office Professional Plus ja Enterprise CAL Suite</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7D7459" w:rsidRDefault="001B273C">
      <w:pPr>
        <w:pStyle w:val="ProductList-Body"/>
      </w:pPr>
      <w:r>
        <w:rPr>
          <w:i/>
          <w:vertAlign w:val="superscript"/>
        </w:rPr>
        <w:t>1</w:t>
      </w:r>
      <w:r>
        <w:rPr>
          <w:i/>
        </w:rPr>
        <w:t xml:space="preserve"> Hankittavissa vain liittymäsopimuksen vuosipäivänä tai uuden tilausjakson alkaessa.</w:t>
      </w:r>
    </w:p>
    <w:p w:rsidR="007D7459" w:rsidRDefault="001B273C">
      <w:pPr>
        <w:pStyle w:val="ProductList-Body"/>
      </w:pPr>
      <w:r>
        <w:rPr>
          <w:i/>
          <w:vertAlign w:val="superscript"/>
        </w:rPr>
        <w:t>2</w:t>
      </w:r>
      <w:r>
        <w:rPr>
          <w:i/>
        </w:rPr>
        <w:t>Hankittava vain liittymäsopimuksen vuosipäivänä.</w:t>
      </w:r>
    </w:p>
    <w:p w:rsidR="007D7459" w:rsidRDefault="001B273C">
      <w:pPr>
        <w:pStyle w:val="ProductList-Body"/>
      </w:pPr>
      <w:r>
        <w:rPr>
          <w:i/>
          <w:vertAlign w:val="superscript"/>
        </w:rPr>
        <w:t>3</w:t>
      </w:r>
      <w:r>
        <w:rPr>
          <w:i/>
        </w:rPr>
        <w:t>Hankinta ei ole pakollinen käyttäjille, joilla on myös Enterprise Mobility + Security -käyttöoikeus</w:t>
      </w:r>
      <w:r>
        <w:fldChar w:fldCharType="begin"/>
      </w:r>
      <w:r>
        <w:instrText xml:space="preserve"> XE "Enterprise Mobility + Security -käyttöoikeus" </w:instrText>
      </w:r>
      <w:r>
        <w:fldChar w:fldCharType="end"/>
      </w:r>
      <w:r>
        <w:rPr>
          <w:i/>
        </w:rPr>
        <w:t>.</w:t>
      </w:r>
    </w:p>
    <w:p w:rsidR="007D7459" w:rsidRDefault="007D7459">
      <w:pPr>
        <w:pStyle w:val="ProductList-Body"/>
      </w:pPr>
    </w:p>
    <w:p w:rsidR="007D7459" w:rsidRDefault="001B273C">
      <w:pPr>
        <w:pStyle w:val="ProductList-Body"/>
      </w:pPr>
      <w:r>
        <w:t>Seuraavan Liittymäsopimuksen uusimisen aikana asiakkaat, jotka ovat hankkineet Office 365 suite -tilauksen käyttöoikeudet ennen 1.8.2014 nykyisellä Liittymäsopimuksella, voivat hankkia vastaavat From SA User SL -tilauskäyttöoikeudet kaikille vastaaville Office 365 -käyttäjille, jotka on lisätty kuluvan Liittymäsopimuskauden loppuaikana.</w:t>
      </w:r>
    </w:p>
    <w:p w:rsidR="007D7459" w:rsidRDefault="007D7459">
      <w:pPr>
        <w:pStyle w:val="ProductList-Body"/>
      </w:pPr>
    </w:p>
    <w:p w:rsidR="007D7459" w:rsidRDefault="001B273C">
      <w:pPr>
        <w:pStyle w:val="ProductList-ClauseHeading"/>
        <w:outlineLvl w:val="4"/>
      </w:pPr>
      <w:r>
        <w:t>2.9 From SA User SL -käyttöoikeushankinnat</w:t>
      </w:r>
    </w:p>
    <w:p w:rsidR="007D7459" w:rsidRDefault="001B273C">
      <w:pPr>
        <w:pStyle w:val="ProductList-Body"/>
      </w:pPr>
      <w:r>
        <w:t>Kullekin kohdan 2.8 laitteen Vaatimukset täyttävälle käyttöoikeudelle voi hankkia enintään yhden From SA User SL -käyttöoikeuden. Yhden kerran poikkeuksena laitteille, joille on määritetty Vaatimukset täyttäviä Käyttöoikeuksia ja joita käyttää useampi kuin yksi käyttäjä, Asiakas saa hankkia From SA User SL -käyttöoikeuden kullekin näistä käyttäjistä, mutta vain jos se hankkii From SA User SL -käyttöoikeuden jokaiselle kaikkien käyttöoikeudella varustettujen Vaatimukset täyttävien laitteiden käyttäjälle.</w:t>
      </w:r>
    </w:p>
    <w:p w:rsidR="007D7459" w:rsidRDefault="007D7459">
      <w:pPr>
        <w:pStyle w:val="ProductList-Body"/>
      </w:pPr>
    </w:p>
    <w:p w:rsidR="007D7459" w:rsidRDefault="001B273C">
      <w:pPr>
        <w:pStyle w:val="ProductList-ClauseHeading"/>
        <w:outlineLvl w:val="4"/>
      </w:pPr>
      <w:r>
        <w:t>2.10 Office 365 From SA User SL -tilauskäyttöoikeuksien SA-edut</w:t>
      </w:r>
    </w:p>
    <w:p w:rsidR="007D7459" w:rsidRDefault="001B273C">
      <w:pPr>
        <w:pStyle w:val="ProductList-Body"/>
      </w:pPr>
      <w:r>
        <w:t>Office 365 (Enterprise E1, E3, E5 ja Government E1, E3, E4) From SA User SL -käyttöoikeudet myöntävät samat SA-edut kuin Vaatimukset täyttävät tuotteet yllä olevassa kohdassa 2.8.</w:t>
      </w:r>
    </w:p>
    <w:p w:rsidR="007D7459" w:rsidRDefault="007D7459">
      <w:pPr>
        <w:pStyle w:val="ProductList-Body"/>
      </w:pPr>
    </w:p>
    <w:p w:rsidR="007D7459" w:rsidRDefault="001B273C">
      <w:pPr>
        <w:pStyle w:val="ProductList-ClauseHeading"/>
        <w:outlineLvl w:val="4"/>
      </w:pPr>
      <w:r>
        <w:t>2.11 Office 365 Enterprise K1</w:t>
      </w:r>
    </w:p>
    <w:p w:rsidR="007D7459" w:rsidRDefault="001B273C">
      <w:pPr>
        <w:pStyle w:val="ProductList-Body"/>
      </w:pPr>
      <w:r>
        <w:t>Office 365 Enterprise K1 oli aiemmin nimeltään Business Productivity Online Deskless Suite</w:t>
      </w:r>
      <w:r>
        <w:fldChar w:fldCharType="begin"/>
      </w:r>
      <w:r>
        <w:instrText xml:space="preserve"> XE "Business Productivity Online Deskless Suite" </w:instrText>
      </w:r>
      <w:r>
        <w:fldChar w:fldCharType="end"/>
      </w:r>
      <w:r>
        <w:t xml:space="preserve"> (BPOS Deskless). Brasiliassa ja Chilessä olevat asiakkaat, jotka hankkivat Office 365 Enterprise K1:n, saavat BPOS Desklessin. Nämä asiakkaat voivat siirtyä Office 365 Enterprise K1:een.</w:t>
      </w:r>
    </w:p>
    <w:p w:rsidR="007D7459" w:rsidRDefault="007D7459">
      <w:pPr>
        <w:pStyle w:val="ProductList-Body"/>
      </w:pPr>
    </w:p>
    <w:p w:rsidR="007D7459" w:rsidRDefault="001B273C">
      <w:pPr>
        <w:pStyle w:val="ProductList-ClauseHeading"/>
        <w:outlineLvl w:val="4"/>
      </w:pPr>
      <w:r>
        <w:t>2.12 Office Multi Language Pack</w:t>
      </w:r>
    </w:p>
    <w:p w:rsidR="007D7459" w:rsidRDefault="001B273C">
      <w:pPr>
        <w:pStyle w:val="ProductList-Body"/>
      </w:pPr>
      <w:r>
        <w:t>Asiakkaat, joilla on Office 365 Suite, joka sisältää Office 365 ProPlusin,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Suitella. </w:t>
      </w:r>
    </w:p>
    <w:p w:rsidR="007D7459" w:rsidRDefault="007D7459">
      <w:pPr>
        <w:pStyle w:val="ProductList-Body"/>
      </w:pPr>
    </w:p>
    <w:p w:rsidR="007D7459" w:rsidRDefault="001B273C">
      <w:pPr>
        <w:pStyle w:val="ProductList-ClauseHeading"/>
        <w:outlineLvl w:val="4"/>
      </w:pPr>
      <w:r>
        <w:t>2.13 E-Learning</w:t>
      </w:r>
    </w:p>
    <w:p w:rsidR="007D7459" w:rsidRDefault="001B273C">
      <w:pPr>
        <w:pStyle w:val="ProductList-Body"/>
      </w:pPr>
      <w:r>
        <w:t>Asiakas saa käyttää ylläpidettyjä Office 365:een liittyviä E-Learning-kursseja, jos sillä on vähintään yksi Office 365 ProPlus -käyttöoikeus (SCORM-yhteensopiva sisältö ei ole oikeutettu). Vain Asiakkaan käyttäjät, joilla on aktiivinen Office 365 ProPlus -käyttöoikeus, voivat käyttää Office 365 ProPlus -palveluihin liittyviä ylläpidettyjä E-Learning-kursseja kirjautumalla Online-koulutussivustoon Office 365 ProPlus -käyttäjätunnuksellaan. Asiakkaan ylläpidettyjen E-Learning-kurssien käyttöä koskevat E-Learning-sivuston käyttöehdot.</w:t>
      </w:r>
    </w:p>
    <w:p w:rsidR="007D7459" w:rsidRDefault="007D7459">
      <w:pPr>
        <w:pStyle w:val="ProductList-Body"/>
      </w:pPr>
    </w:p>
    <w:p w:rsidR="007D7459" w:rsidRDefault="001B273C">
      <w:pPr>
        <w:pStyle w:val="ProductList-ClauseHeading"/>
        <w:outlineLvl w:val="4"/>
      </w:pPr>
      <w:r>
        <w:t>2.14 Office 365 Midsize Business -tuoteavaimen lunastaminen</w:t>
      </w:r>
    </w:p>
    <w:p w:rsidR="007D7459" w:rsidRDefault="001B273C">
      <w:pPr>
        <w:pStyle w:val="ProductList-Body"/>
      </w:pPr>
      <w:r>
        <w:t>Office 365 Midsize Business</w:t>
      </w:r>
      <w:r>
        <w:fldChar w:fldCharType="begin"/>
      </w:r>
      <w:r>
        <w:instrText xml:space="preserve"> XE "Office 365 Midsize Business" </w:instrText>
      </w:r>
      <w:r>
        <w:fldChar w:fldCharType="end"/>
      </w:r>
      <w:r>
        <w:t xml:space="preserve"> on saatavilla 30.9.2015 asti, minkä jälkeen lunastamattomia tilauksia voi käyttää seuraajatuotteeseen.</w:t>
      </w:r>
    </w:p>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2HeadingNoBorder"/>
        <w:outlineLvl w:val="2"/>
      </w:pPr>
      <w:bookmarkStart w:id="242" w:name="_Sec918"/>
      <w:r>
        <w:t>Office 365 Advanced Security Management</w:t>
      </w:r>
      <w:bookmarkEnd w:id="242"/>
      <w:r>
        <w:fldChar w:fldCharType="begin"/>
      </w:r>
      <w:r>
        <w:instrText xml:space="preserve"> TC "</w:instrText>
      </w:r>
      <w:bookmarkStart w:id="243" w:name="_Toc465020863"/>
      <w:r>
        <w:instrText>Office 365 Advanced Security Management</w:instrText>
      </w:r>
      <w:bookmarkEnd w:id="243"/>
      <w:r>
        <w:instrText>" \l 3</w:instrText>
      </w:r>
      <w:r>
        <w:fldChar w:fldCharType="end"/>
      </w:r>
    </w:p>
    <w:p w:rsidR="007D7459" w:rsidRDefault="001B273C">
      <w:pPr>
        <w:pStyle w:val="ProductList-Offering1SubSection"/>
        <w:outlineLvl w:val="3"/>
      </w:pPr>
      <w:bookmarkStart w:id="244" w:name="_Sec919"/>
      <w:r>
        <w:t>1. Ohjelman saatavuus</w:t>
      </w:r>
      <w:bookmarkEnd w:id="244"/>
    </w:p>
    <w:tbl>
      <w:tblPr>
        <w:tblStyle w:val="PURTable"/>
        <w:tblW w:w="0" w:type="dxa"/>
        <w:tblLook w:val="04A0" w:firstRow="1" w:lastRow="0" w:firstColumn="1" w:lastColumn="0" w:noHBand="0" w:noVBand="1"/>
      </w:tblPr>
      <w:tblGrid>
        <w:gridCol w:w="4451"/>
        <w:gridCol w:w="799"/>
        <w:gridCol w:w="789"/>
        <w:gridCol w:w="795"/>
        <w:gridCol w:w="706"/>
        <w:gridCol w:w="828"/>
        <w:gridCol w:w="821"/>
        <w:gridCol w:w="800"/>
        <w:gridCol w:w="795"/>
      </w:tblGrid>
      <w:tr w:rsidR="007D74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5020" w:type="dxa"/>
            <w:tcBorders>
              <w:top w:val="single" w:sz="6" w:space="0" w:color="FFFFFF"/>
              <w:left w:val="none" w:sz="4" w:space="0" w:color="6E6E6E"/>
              <w:bottom w:val="none" w:sz="4" w:space="0" w:color="A5A5A5"/>
              <w:right w:val="none" w:sz="4" w:space="0" w:color="6E6E6E"/>
            </w:tcBorders>
          </w:tcPr>
          <w:p w:rsidR="007D7459" w:rsidRDefault="001B273C">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7D7459" w:rsidRDefault="001B27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7D7459" w:rsidRDefault="001B273C">
      <w:pPr>
        <w:pStyle w:val="ProductList-Offering1SubSection"/>
        <w:outlineLvl w:val="3"/>
      </w:pPr>
      <w:bookmarkStart w:id="245" w:name="_Sec920"/>
      <w:r>
        <w:t>2. Tuotteen ehdot</w:t>
      </w:r>
      <w:bookmarkEnd w:id="245"/>
    </w:p>
    <w:tbl>
      <w:tblPr>
        <w:tblStyle w:val="PURTable"/>
        <w:tblW w:w="0" w:type="dxa"/>
        <w:tblLook w:val="04A0" w:firstRow="1" w:lastRow="0" w:firstColumn="1" w:lastColumn="0" w:noHBand="0" w:noVBand="1"/>
      </w:tblPr>
      <w:tblGrid>
        <w:gridCol w:w="3635"/>
        <w:gridCol w:w="3578"/>
        <w:gridCol w:w="3577"/>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Kampanjat: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2HeadingNoBorder"/>
        <w:outlineLvl w:val="2"/>
      </w:pPr>
      <w:bookmarkStart w:id="246" w:name="_Sec874"/>
      <w:r>
        <w:lastRenderedPageBreak/>
        <w:t>Office 365 Customer Lockbox</w:t>
      </w:r>
      <w:bookmarkEnd w:id="246"/>
      <w:r>
        <w:fldChar w:fldCharType="begin"/>
      </w:r>
      <w:r>
        <w:instrText xml:space="preserve"> TC "</w:instrText>
      </w:r>
      <w:bookmarkStart w:id="247" w:name="_Toc465020864"/>
      <w:r>
        <w:instrText>Office 365 Customer Lockbox</w:instrText>
      </w:r>
      <w:bookmarkEnd w:id="247"/>
      <w:r>
        <w:instrText>" \l 3</w:instrText>
      </w:r>
      <w:r>
        <w:fldChar w:fldCharType="end"/>
      </w:r>
    </w:p>
    <w:p w:rsidR="007D7459" w:rsidRDefault="001B273C">
      <w:pPr>
        <w:pStyle w:val="ProductList-Offering1SubSection"/>
        <w:outlineLvl w:val="3"/>
      </w:pPr>
      <w:bookmarkStart w:id="248" w:name="_Sec875"/>
      <w:r>
        <w:t>1. Ohjelman saatavuus</w:t>
      </w:r>
      <w:bookmarkEnd w:id="248"/>
    </w:p>
    <w:tbl>
      <w:tblPr>
        <w:tblStyle w:val="PURTable"/>
        <w:tblW w:w="0" w:type="dxa"/>
        <w:tblLook w:val="04A0" w:firstRow="1" w:lastRow="0" w:firstColumn="1" w:lastColumn="0" w:noHBand="0" w:noVBand="1"/>
      </w:tblPr>
      <w:tblGrid>
        <w:gridCol w:w="4438"/>
        <w:gridCol w:w="801"/>
        <w:gridCol w:w="791"/>
        <w:gridCol w:w="797"/>
        <w:gridCol w:w="707"/>
        <w:gridCol w:w="829"/>
        <w:gridCol w:w="822"/>
        <w:gridCol w:w="802"/>
        <w:gridCol w:w="797"/>
      </w:tblGrid>
      <w:tr w:rsidR="007D74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5020" w:type="dxa"/>
            <w:tcBorders>
              <w:top w:val="single" w:sz="6" w:space="0" w:color="FFFFFF"/>
              <w:left w:val="none" w:sz="4" w:space="0" w:color="6E6E6E"/>
              <w:bottom w:val="none" w:sz="4" w:space="0" w:color="BFBFBF"/>
              <w:right w:val="none" w:sz="4" w:space="0" w:color="6E6E6E"/>
            </w:tcBorders>
          </w:tcPr>
          <w:p w:rsidR="007D7459" w:rsidRDefault="001B273C">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7D7459" w:rsidRDefault="007D7459">
      <w:pPr>
        <w:pStyle w:val="ProductList-Body"/>
      </w:pPr>
    </w:p>
    <w:p w:rsidR="007D7459" w:rsidRDefault="001B273C">
      <w:pPr>
        <w:pStyle w:val="ProductList-Offering1SubSection"/>
        <w:outlineLvl w:val="3"/>
      </w:pPr>
      <w:bookmarkStart w:id="249" w:name="_Sec876"/>
      <w:r>
        <w:t>2. Tuotteen ehdot</w:t>
      </w:r>
      <w:bookmarkEnd w:id="249"/>
    </w:p>
    <w:tbl>
      <w:tblPr>
        <w:tblStyle w:val="PURTable"/>
        <w:tblW w:w="0" w:type="dxa"/>
        <w:tblLook w:val="04A0" w:firstRow="1" w:lastRow="0" w:firstColumn="1" w:lastColumn="0" w:noHBand="0" w:noVBand="1"/>
      </w:tblPr>
      <w:tblGrid>
        <w:gridCol w:w="3635"/>
        <w:gridCol w:w="3578"/>
        <w:gridCol w:w="3577"/>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laajennettuun kauteen: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Kampanjat: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(SCE):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2HeadingNoBorder"/>
        <w:outlineLvl w:val="2"/>
      </w:pPr>
      <w:bookmarkStart w:id="250" w:name="_Sec877"/>
      <w:r>
        <w:t>Office 365 Delve Analytics</w:t>
      </w:r>
      <w:bookmarkEnd w:id="250"/>
      <w:r>
        <w:fldChar w:fldCharType="begin"/>
      </w:r>
      <w:r>
        <w:instrText xml:space="preserve"> TC "</w:instrText>
      </w:r>
      <w:bookmarkStart w:id="251" w:name="_Toc465020865"/>
      <w:r>
        <w:instrText>Office 365 Delve Analytics</w:instrText>
      </w:r>
      <w:bookmarkEnd w:id="251"/>
      <w:r>
        <w:instrText>" \l 3</w:instrText>
      </w:r>
      <w:r>
        <w:fldChar w:fldCharType="end"/>
      </w:r>
    </w:p>
    <w:p w:rsidR="007D7459" w:rsidRDefault="001B273C">
      <w:pPr>
        <w:pStyle w:val="ProductList-Offering1SubSection"/>
        <w:outlineLvl w:val="3"/>
      </w:pPr>
      <w:bookmarkStart w:id="252" w:name="_Sec878"/>
      <w:r>
        <w:t>1. Ohjelman saatavuus</w:t>
      </w:r>
      <w:bookmarkEnd w:id="252"/>
    </w:p>
    <w:tbl>
      <w:tblPr>
        <w:tblStyle w:val="PURTable"/>
        <w:tblW w:w="0" w:type="dxa"/>
        <w:tblLook w:val="04A0" w:firstRow="1" w:lastRow="0" w:firstColumn="1" w:lastColumn="0" w:noHBand="0" w:noVBand="1"/>
      </w:tblPr>
      <w:tblGrid>
        <w:gridCol w:w="4435"/>
        <w:gridCol w:w="801"/>
        <w:gridCol w:w="792"/>
        <w:gridCol w:w="798"/>
        <w:gridCol w:w="707"/>
        <w:gridCol w:w="829"/>
        <w:gridCol w:w="823"/>
        <w:gridCol w:w="802"/>
        <w:gridCol w:w="797"/>
      </w:tblGrid>
      <w:tr w:rsidR="007D74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5020" w:type="dxa"/>
            <w:tcBorders>
              <w:top w:val="single" w:sz="6" w:space="0" w:color="FFFFFF"/>
              <w:left w:val="none" w:sz="4" w:space="0" w:color="6E6E6E"/>
              <w:bottom w:val="none" w:sz="4" w:space="0" w:color="BFBFBF"/>
              <w:right w:val="none" w:sz="4" w:space="0" w:color="6E6E6E"/>
            </w:tcBorders>
          </w:tcPr>
          <w:p w:rsidR="007D7459" w:rsidRDefault="001B273C">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7D7459" w:rsidRDefault="001B273C">
      <w:pPr>
        <w:pStyle w:val="ProductList-Offering1SubSection"/>
        <w:outlineLvl w:val="3"/>
      </w:pPr>
      <w:bookmarkStart w:id="253" w:name="_Sec879"/>
      <w:r>
        <w:t>2. Tuotteen ehdot</w:t>
      </w:r>
      <w:bookmarkEnd w:id="253"/>
    </w:p>
    <w:tbl>
      <w:tblPr>
        <w:tblStyle w:val="PURTable"/>
        <w:tblW w:w="0" w:type="dxa"/>
        <w:tblLook w:val="04A0" w:firstRow="1" w:lastRow="0" w:firstColumn="1" w:lastColumn="0" w:noHBand="0" w:noVBand="1"/>
      </w:tblPr>
      <w:tblGrid>
        <w:gridCol w:w="3635"/>
        <w:gridCol w:w="3578"/>
        <w:gridCol w:w="3577"/>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laajennettuun kauteen: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Kampanjat: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(SCE):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2HeadingNoBorder"/>
        <w:outlineLvl w:val="2"/>
      </w:pPr>
      <w:bookmarkStart w:id="254" w:name="_Sec880"/>
      <w:r>
        <w:t>Office 365 Advanced eDiscovery</w:t>
      </w:r>
      <w:bookmarkEnd w:id="254"/>
      <w:r>
        <w:fldChar w:fldCharType="begin"/>
      </w:r>
      <w:r>
        <w:instrText xml:space="preserve"> TC "</w:instrText>
      </w:r>
      <w:bookmarkStart w:id="255" w:name="_Toc465020866"/>
      <w:r>
        <w:instrText>Office 365 Advanced eDiscovery</w:instrText>
      </w:r>
      <w:bookmarkEnd w:id="255"/>
      <w:r>
        <w:instrText>" \l 3</w:instrText>
      </w:r>
      <w:r>
        <w:fldChar w:fldCharType="end"/>
      </w:r>
    </w:p>
    <w:p w:rsidR="007D7459" w:rsidRDefault="001B273C">
      <w:pPr>
        <w:pStyle w:val="ProductList-Offering1SubSection"/>
        <w:outlineLvl w:val="3"/>
      </w:pPr>
      <w:bookmarkStart w:id="256" w:name="_Sec881"/>
      <w:r>
        <w:t>1. Ohjelman saatavuus</w:t>
      </w:r>
      <w:bookmarkEnd w:id="256"/>
    </w:p>
    <w:tbl>
      <w:tblPr>
        <w:tblStyle w:val="PURTable"/>
        <w:tblW w:w="0" w:type="dxa"/>
        <w:tblLook w:val="04A0" w:firstRow="1" w:lastRow="0" w:firstColumn="1" w:lastColumn="0" w:noHBand="0" w:noVBand="1"/>
      </w:tblPr>
      <w:tblGrid>
        <w:gridCol w:w="4464"/>
        <w:gridCol w:w="797"/>
        <w:gridCol w:w="787"/>
        <w:gridCol w:w="793"/>
        <w:gridCol w:w="705"/>
        <w:gridCol w:w="827"/>
        <w:gridCol w:w="820"/>
        <w:gridCol w:w="798"/>
        <w:gridCol w:w="793"/>
      </w:tblGrid>
      <w:tr w:rsidR="007D74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5020" w:type="dxa"/>
            <w:tcBorders>
              <w:top w:val="single" w:sz="6" w:space="0" w:color="FFFFFF"/>
              <w:left w:val="none" w:sz="4" w:space="0" w:color="6E6E6E"/>
              <w:bottom w:val="none" w:sz="4" w:space="0" w:color="BFBFBF"/>
              <w:right w:val="none" w:sz="4" w:space="0" w:color="6E6E6E"/>
            </w:tcBorders>
          </w:tcPr>
          <w:p w:rsidR="007D7459" w:rsidRDefault="001B273C">
            <w:pPr>
              <w:pStyle w:val="ProductList-TableBody"/>
            </w:pPr>
            <w:r>
              <w:t>Office 365 Advanced eDiscovery</w:t>
            </w:r>
            <w:r>
              <w:fldChar w:fldCharType="begin"/>
            </w:r>
            <w:r>
              <w:instrText xml:space="preserve"> XE "Office 365 Advanced eDiscovery"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7D7459" w:rsidRDefault="001B273C">
      <w:pPr>
        <w:pStyle w:val="ProductList-Offering1SubSection"/>
        <w:outlineLvl w:val="3"/>
      </w:pPr>
      <w:bookmarkStart w:id="257" w:name="_Sec882"/>
      <w:r>
        <w:t>2. Tuotteen ehdot</w:t>
      </w:r>
      <w:bookmarkEnd w:id="257"/>
    </w:p>
    <w:tbl>
      <w:tblPr>
        <w:tblStyle w:val="PURTable"/>
        <w:tblW w:w="0" w:type="dxa"/>
        <w:tblLook w:val="04A0" w:firstRow="1" w:lastRow="0" w:firstColumn="1" w:lastColumn="0" w:noHBand="0" w:noVBand="1"/>
      </w:tblPr>
      <w:tblGrid>
        <w:gridCol w:w="3635"/>
        <w:gridCol w:w="3578"/>
        <w:gridCol w:w="3577"/>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laajennettuun kauteen: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Kampanjat: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(SCE):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2HeadingNoBorder"/>
        <w:outlineLvl w:val="2"/>
      </w:pPr>
      <w:bookmarkStart w:id="258" w:name="_Sec665"/>
      <w:r>
        <w:t>Exchange Online</w:t>
      </w:r>
      <w:bookmarkEnd w:id="258"/>
      <w:r>
        <w:fldChar w:fldCharType="begin"/>
      </w:r>
      <w:r>
        <w:instrText xml:space="preserve"> TC "</w:instrText>
      </w:r>
      <w:bookmarkStart w:id="259" w:name="_Toc465020867"/>
      <w:r>
        <w:instrText>Exchange Online</w:instrText>
      </w:r>
      <w:bookmarkEnd w:id="259"/>
      <w:r>
        <w:instrText>" \l 3</w:instrText>
      </w:r>
      <w:r>
        <w:fldChar w:fldCharType="end"/>
      </w:r>
    </w:p>
    <w:p w:rsidR="007D7459" w:rsidRDefault="001B273C">
      <w:pPr>
        <w:pStyle w:val="ProductList-Offering1SubSection"/>
        <w:outlineLvl w:val="3"/>
      </w:pPr>
      <w:bookmarkStart w:id="260" w:name="_Sec721"/>
      <w:r>
        <w:t>1. Ohjelman saatavuus</w:t>
      </w:r>
      <w:bookmarkEnd w:id="260"/>
    </w:p>
    <w:tbl>
      <w:tblPr>
        <w:tblStyle w:val="PURTable"/>
        <w:tblW w:w="0" w:type="dxa"/>
        <w:tblLook w:val="04A0" w:firstRow="1" w:lastRow="0" w:firstColumn="1" w:lastColumn="0" w:noHBand="0" w:noVBand="1"/>
      </w:tblPr>
      <w:tblGrid>
        <w:gridCol w:w="4449"/>
        <w:gridCol w:w="799"/>
        <w:gridCol w:w="790"/>
        <w:gridCol w:w="796"/>
        <w:gridCol w:w="706"/>
        <w:gridCol w:w="828"/>
        <w:gridCol w:w="821"/>
        <w:gridCol w:w="800"/>
        <w:gridCol w:w="795"/>
      </w:tblGrid>
      <w:tr w:rsidR="007D74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50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lastRenderedPageBreak/>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502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pPr>
            <w:r>
              <w:rPr>
                <w:color w:val="000000"/>
              </w:rPr>
              <w:t>Office 365:n vientipalvelu</w:t>
            </w:r>
            <w:r>
              <w:fldChar w:fldCharType="begin"/>
            </w:r>
            <w:r>
              <w:instrText xml:space="preserve"> XE "Office 365:n vientipalvelu"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bl>
    <w:p w:rsidR="007D7459" w:rsidRDefault="001B273C">
      <w:pPr>
        <w:pStyle w:val="ProductList-Offering1SubSection"/>
        <w:outlineLvl w:val="3"/>
      </w:pPr>
      <w:bookmarkStart w:id="261" w:name="_Sec776"/>
      <w:r>
        <w:t>2. Tuotteen ehdot</w:t>
      </w:r>
      <w:bookmarkEnd w:id="261"/>
    </w:p>
    <w:tbl>
      <w:tblPr>
        <w:tblStyle w:val="PURTable"/>
        <w:tblW w:w="0" w:type="dxa"/>
        <w:tblLook w:val="04A0" w:firstRow="1" w:lastRow="0" w:firstColumn="1" w:lastColumn="0" w:noHBand="0" w:noVBand="1"/>
      </w:tblPr>
      <w:tblGrid>
        <w:gridCol w:w="3635"/>
        <w:gridCol w:w="3578"/>
        <w:gridCol w:w="3577"/>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7459" w:rsidRDefault="001B273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Encryption)</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7459" w:rsidRDefault="001B273C">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99">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Kampanjat: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7459" w:rsidRDefault="001B273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(SCE):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7459" w:rsidRDefault="001B273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4"/>
      </w:pPr>
      <w:r>
        <w:t>2.1 Exchange Online Archiving for Exchange Server</w:t>
      </w:r>
    </w:p>
    <w:p w:rsidR="007D7459" w:rsidRDefault="001B273C">
      <w:pPr>
        <w:pStyle w:val="ProductList-Body"/>
      </w:pPr>
      <w:r>
        <w:t>Exchange Online Archiving for Exchange Server on Exchange Hosted Archiven</w:t>
      </w:r>
      <w:r>
        <w:fldChar w:fldCharType="begin"/>
      </w:r>
      <w:r>
        <w:instrText xml:space="preserve"> XE "Exchange Hosted Archiven" </w:instrText>
      </w:r>
      <w:r>
        <w:fldChar w:fldCharType="end"/>
      </w:r>
      <w:r>
        <w:t xml:space="preserve"> seuraajana toimiva Online-palvelu.</w:t>
      </w:r>
    </w:p>
    <w:p w:rsidR="007D7459" w:rsidRDefault="007D7459">
      <w:pPr>
        <w:pStyle w:val="ProductList-Body"/>
      </w:pPr>
    </w:p>
    <w:p w:rsidR="007D7459" w:rsidRDefault="001B273C">
      <w:pPr>
        <w:pStyle w:val="ProductList-ClauseHeading"/>
        <w:outlineLvl w:val="4"/>
      </w:pPr>
      <w:r>
        <w:t>2.2 Exchange Online Archiving for Exchange Server A</w:t>
      </w:r>
    </w:p>
    <w:p w:rsidR="007D7459" w:rsidRDefault="001B273C">
      <w:pPr>
        <w:pStyle w:val="ProductList-Body"/>
      </w:pPr>
      <w:r>
        <w:t>Oppilaitokset, joilla on Enrollment for Education Solutions ja Open Value Subscription Agreement for Education Solutions ja Enterprise CAL</w:t>
      </w:r>
      <w:r>
        <w:fldChar w:fldCharType="begin"/>
      </w:r>
      <w:r>
        <w:instrText xml:space="preserve"> XE "Enterprise CAL" </w:instrText>
      </w:r>
      <w:r>
        <w:fldChar w:fldCharType="end"/>
      </w:r>
      <w:r>
        <w:t xml:space="preserve">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rsidR="007D7459" w:rsidRDefault="007D7459">
      <w:pPr>
        <w:pStyle w:val="ProductList-Body"/>
      </w:pPr>
    </w:p>
    <w:p w:rsidR="007D7459" w:rsidRDefault="001B273C">
      <w:pPr>
        <w:pStyle w:val="ProductList-ClauseHeading"/>
        <w:outlineLvl w:val="4"/>
      </w:pPr>
      <w:r>
        <w:t>2.3 Ennakkoedellytys: Add-on User SL -käyttöoikeudet</w:t>
      </w:r>
    </w:p>
    <w:p w:rsidR="007D7459" w:rsidRDefault="001B273C">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2HeadingNoBorder"/>
        <w:outlineLvl w:val="2"/>
      </w:pPr>
      <w:bookmarkStart w:id="262" w:name="_Sec666"/>
      <w:r>
        <w:t>OneDrive for Business</w:t>
      </w:r>
      <w:bookmarkEnd w:id="262"/>
      <w:r>
        <w:fldChar w:fldCharType="begin"/>
      </w:r>
      <w:r>
        <w:instrText xml:space="preserve"> TC "</w:instrText>
      </w:r>
      <w:bookmarkStart w:id="263" w:name="_Toc465020868"/>
      <w:r>
        <w:instrText>OneDrive for Business</w:instrText>
      </w:r>
      <w:bookmarkEnd w:id="263"/>
      <w:r>
        <w:instrText>" \l 3</w:instrText>
      </w:r>
      <w:r>
        <w:fldChar w:fldCharType="end"/>
      </w:r>
    </w:p>
    <w:p w:rsidR="007D7459" w:rsidRDefault="001B273C">
      <w:pPr>
        <w:pStyle w:val="ProductList-Offering1SubSection"/>
        <w:outlineLvl w:val="3"/>
      </w:pPr>
      <w:bookmarkStart w:id="264" w:name="_Sec722"/>
      <w:r>
        <w:t>1. Ohjelman saatavuus</w:t>
      </w:r>
      <w:bookmarkEnd w:id="264"/>
    </w:p>
    <w:tbl>
      <w:tblPr>
        <w:tblStyle w:val="PURTable"/>
        <w:tblW w:w="0" w:type="dxa"/>
        <w:tblLook w:val="04A0" w:firstRow="1" w:lastRow="0" w:firstColumn="1" w:lastColumn="0" w:noHBand="0" w:noVBand="1"/>
      </w:tblPr>
      <w:tblGrid>
        <w:gridCol w:w="4439"/>
        <w:gridCol w:w="802"/>
        <w:gridCol w:w="792"/>
        <w:gridCol w:w="798"/>
        <w:gridCol w:w="707"/>
        <w:gridCol w:w="830"/>
        <w:gridCol w:w="823"/>
        <w:gridCol w:w="802"/>
        <w:gridCol w:w="791"/>
      </w:tblGrid>
      <w:tr w:rsidR="007D74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5020" w:type="dxa"/>
            <w:tcBorders>
              <w:top w:val="single" w:sz="6" w:space="0" w:color="FFFFFF"/>
              <w:left w:val="none" w:sz="4" w:space="0" w:color="6E6E6E"/>
              <w:bottom w:val="dashed" w:sz="4" w:space="0" w:color="7F7F7F"/>
              <w:right w:val="none" w:sz="4" w:space="0" w:color="6E6E6E"/>
            </w:tcBorders>
          </w:tcPr>
          <w:p w:rsidR="007D7459" w:rsidRDefault="001B273C">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7D7459" w:rsidRDefault="001B27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7F7F7F"/>
              <w:left w:val="none" w:sz="4" w:space="0" w:color="6E6E6E"/>
              <w:bottom w:val="none" w:sz="4" w:space="0" w:color="BFBFBF"/>
              <w:right w:val="none" w:sz="4" w:space="0" w:color="6E6E6E"/>
            </w:tcBorders>
          </w:tcPr>
          <w:p w:rsidR="007D7459" w:rsidRDefault="001B273C">
            <w:pPr>
              <w:pStyle w:val="ProductList-TableBody"/>
            </w:pPr>
            <w:r>
              <w:t>OneDrive for Business Plan 2</w:t>
            </w:r>
            <w:r>
              <w:fldChar w:fldCharType="begin"/>
            </w:r>
            <w:r>
              <w:instrText xml:space="preserve"> XE "OneDrive for Business Plan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7D7459" w:rsidRDefault="001B27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bl>
    <w:p w:rsidR="007D7459" w:rsidRDefault="001B273C">
      <w:pPr>
        <w:pStyle w:val="ProductList-Offering1SubSection"/>
        <w:outlineLvl w:val="3"/>
      </w:pPr>
      <w:bookmarkStart w:id="265" w:name="_Sec777"/>
      <w:r>
        <w:t>2. Tuotteen ehdot</w:t>
      </w:r>
      <w:bookmarkEnd w:id="265"/>
    </w:p>
    <w:tbl>
      <w:tblPr>
        <w:tblStyle w:val="PURTable"/>
        <w:tblW w:w="0" w:type="dxa"/>
        <w:tblLook w:val="04A0" w:firstRow="1" w:lastRow="0" w:firstColumn="1" w:lastColumn="0" w:noHBand="0" w:noVBand="1"/>
      </w:tblPr>
      <w:tblGrid>
        <w:gridCol w:w="3635"/>
        <w:gridCol w:w="3578"/>
        <w:gridCol w:w="3577"/>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Kampanjat: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(SCE):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2HeadingNoBorder"/>
        <w:outlineLvl w:val="2"/>
      </w:pPr>
      <w:bookmarkStart w:id="266" w:name="_Sec667"/>
      <w:r>
        <w:t>Project Online</w:t>
      </w:r>
      <w:bookmarkEnd w:id="266"/>
      <w:r>
        <w:fldChar w:fldCharType="begin"/>
      </w:r>
      <w:r>
        <w:instrText xml:space="preserve"> TC "</w:instrText>
      </w:r>
      <w:bookmarkStart w:id="267" w:name="_Toc465020869"/>
      <w:r>
        <w:instrText>Project Online</w:instrText>
      </w:r>
      <w:bookmarkEnd w:id="267"/>
      <w:r>
        <w:instrText>" \l 3</w:instrText>
      </w:r>
      <w:r>
        <w:fldChar w:fldCharType="end"/>
      </w:r>
    </w:p>
    <w:p w:rsidR="007D7459" w:rsidRDefault="001B273C">
      <w:pPr>
        <w:pStyle w:val="ProductList-Offering1SubSection"/>
        <w:outlineLvl w:val="3"/>
      </w:pPr>
      <w:bookmarkStart w:id="268" w:name="_Sec723"/>
      <w:r>
        <w:t>1. Ohjelman saatavuus</w:t>
      </w:r>
      <w:bookmarkEnd w:id="268"/>
    </w:p>
    <w:tbl>
      <w:tblPr>
        <w:tblStyle w:val="PURTable"/>
        <w:tblW w:w="0" w:type="dxa"/>
        <w:tblLook w:val="04A0" w:firstRow="1" w:lastRow="0" w:firstColumn="1" w:lastColumn="0" w:noHBand="0" w:noVBand="1"/>
      </w:tblPr>
      <w:tblGrid>
        <w:gridCol w:w="4446"/>
        <w:gridCol w:w="800"/>
        <w:gridCol w:w="790"/>
        <w:gridCol w:w="796"/>
        <w:gridCol w:w="706"/>
        <w:gridCol w:w="829"/>
        <w:gridCol w:w="822"/>
        <w:gridCol w:w="800"/>
        <w:gridCol w:w="795"/>
      </w:tblGrid>
      <w:tr w:rsidR="007D74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50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lastRenderedPageBreak/>
              <w:t>Project Online Premium Add-on</w:t>
            </w:r>
            <w:r>
              <w:fldChar w:fldCharType="begin"/>
            </w:r>
            <w:r>
              <w:instrText xml:space="preserve"> XE "Project Online Premium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"Yhdysvaltain valtionhallinnon yhteisöpilvipalvelu"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bl>
    <w:p w:rsidR="007D7459" w:rsidRDefault="001B273C">
      <w:pPr>
        <w:pStyle w:val="ProductList-Offering1SubSection"/>
        <w:outlineLvl w:val="3"/>
      </w:pPr>
      <w:bookmarkStart w:id="269" w:name="_Sec778"/>
      <w:r>
        <w:t>2. Tuotteen ehdot</w:t>
      </w:r>
      <w:bookmarkEnd w:id="269"/>
    </w:p>
    <w:tbl>
      <w:tblPr>
        <w:tblStyle w:val="PURTable"/>
        <w:tblW w:w="0" w:type="dxa"/>
        <w:tblLook w:val="04A0" w:firstRow="1" w:lastRow="0" w:firstColumn="1" w:lastColumn="0" w:noHBand="0" w:noVBand="1"/>
      </w:tblPr>
      <w:tblGrid>
        <w:gridCol w:w="3635"/>
        <w:gridCol w:w="3578"/>
        <w:gridCol w:w="3577"/>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 MPSA – kaikki vain sovellus</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Kampanjat: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(SCE):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jc w:val="right"/>
      </w:pPr>
    </w:p>
    <w:p w:rsidR="007D7459" w:rsidRDefault="001B273C">
      <w:pPr>
        <w:pStyle w:val="ProductList-ClauseHeading"/>
        <w:outlineLvl w:val="4"/>
      </w:pPr>
      <w:r>
        <w:t>2.1 Project Online From SA User SL -käyttöoikeuksien hankintakelpoisuus</w:t>
      </w:r>
    </w:p>
    <w:p w:rsidR="007D7459" w:rsidRDefault="001B273C">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Vaatimukset täyttävillä tuotteilla aktiivisella SA-ylläpidolla alla olevassa taulukossa. From SA User SL -tilauskäyttöoikeuksia voidaan hankkia alla olevien Tuotteiden Tilauskäyttöoikeuksien asemesta, jos Tilauskäyttöoikeus on hankittu ainakin kolme vuotta ennen From SA User SL -tilauskäyttöoikeutta. From SA User SL -käyttöoikeudet ovat hankittavissa vain liittymäsopimuksen vuosipäivänä tai uuden tilausjakson alkaessa.</w:t>
      </w:r>
    </w:p>
    <w:tbl>
      <w:tblPr>
        <w:tblStyle w:val="PURTable"/>
        <w:tblW w:w="0" w:type="dxa"/>
        <w:tblLook w:val="04A0" w:firstRow="1" w:lastRow="0" w:firstColumn="1" w:lastColumn="0" w:noHBand="0" w:noVBand="1"/>
      </w:tblPr>
      <w:tblGrid>
        <w:gridCol w:w="5396"/>
        <w:gridCol w:w="5394"/>
      </w:tblGrid>
      <w:tr w:rsidR="007D745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7D7459" w:rsidRDefault="001B273C">
            <w:pPr>
              <w:pStyle w:val="ProductList-TableBody"/>
            </w:pPr>
            <w:r>
              <w:rPr>
                <w:color w:val="FFFFFF"/>
              </w:rPr>
              <w:t>Vaatimukset täyttävät tuotteet</w:t>
            </w:r>
          </w:p>
        </w:tc>
        <w:tc>
          <w:tcPr>
            <w:tcW w:w="6120" w:type="dxa"/>
            <w:tcBorders>
              <w:bottom w:val="single" w:sz="4" w:space="0" w:color="6E6E6E"/>
              <w:right w:val="single" w:sz="4" w:space="0" w:color="6E6E6E"/>
            </w:tcBorders>
            <w:shd w:val="clear" w:color="auto" w:fill="0072C6"/>
          </w:tcPr>
          <w:p w:rsidR="007D7459" w:rsidRDefault="001B273C">
            <w:pPr>
              <w:pStyle w:val="ProductList-TableBody"/>
            </w:pPr>
            <w:r>
              <w:rPr>
                <w:color w:val="FFFFFF"/>
              </w:rPr>
              <w:t>Vastaava SA:sta siirrettävä User SL</w:t>
            </w:r>
          </w:p>
        </w:tc>
      </w:tr>
      <w:tr w:rsidR="007D7459">
        <w:tc>
          <w:tcPr>
            <w:tcW w:w="612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Project Online Professional From SA</w:t>
            </w:r>
          </w:p>
          <w:p w:rsidR="007D7459" w:rsidRDefault="001B273C">
            <w:pPr>
              <w:pStyle w:val="ProductList-TableBody"/>
            </w:pPr>
            <w:r>
              <w:t>Project Online Premium From SA</w:t>
            </w:r>
          </w:p>
        </w:tc>
      </w:tr>
      <w:tr w:rsidR="007D7459">
        <w:tc>
          <w:tcPr>
            <w:tcW w:w="612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 xml:space="preserve">Project Online Professional From SA </w:t>
            </w:r>
          </w:p>
          <w:p w:rsidR="007D7459" w:rsidRDefault="001B273C">
            <w:pPr>
              <w:pStyle w:val="ProductList-TableBody"/>
            </w:pPr>
            <w:r>
              <w:t>Project Online Premium From SA</w:t>
            </w:r>
          </w:p>
        </w:tc>
      </w:tr>
    </w:tbl>
    <w:p w:rsidR="007D7459" w:rsidRDefault="007D7459">
      <w:pPr>
        <w:pStyle w:val="ProductList-Body"/>
      </w:pPr>
    </w:p>
    <w:p w:rsidR="007D7459" w:rsidRDefault="001B273C">
      <w:pPr>
        <w:pStyle w:val="ProductList-ClauseHeading"/>
        <w:outlineLvl w:val="4"/>
      </w:pPr>
      <w:r>
        <w:t>2.2 Vaatimukset täyttävät Add-on User SL -käyttöoikeudet</w:t>
      </w:r>
    </w:p>
    <w:p w:rsidR="007D7459" w:rsidRDefault="001B273C">
      <w:pPr>
        <w:pStyle w:val="ProductList-Body"/>
      </w:pPr>
      <w:r>
        <w:t>Kullakin Vaatimukset täyttävällä Käyttöoikeudella on oltava aktiivinen SA-ylläpito.</w:t>
      </w:r>
    </w:p>
    <w:tbl>
      <w:tblPr>
        <w:tblStyle w:val="PURTable"/>
        <w:tblW w:w="0" w:type="dxa"/>
        <w:tblLook w:val="04A0" w:firstRow="1" w:lastRow="0" w:firstColumn="1" w:lastColumn="0" w:noHBand="0" w:noVBand="1"/>
      </w:tblPr>
      <w:tblGrid>
        <w:gridCol w:w="5460"/>
        <w:gridCol w:w="5330"/>
      </w:tblGrid>
      <w:tr w:rsidR="007D74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D7459" w:rsidRDefault="001B273C">
            <w:pPr>
              <w:pStyle w:val="ProductList-TableBody"/>
            </w:pPr>
            <w:r>
              <w:rPr>
                <w:color w:val="FFFFFF"/>
              </w:rPr>
              <w:t>Vaatimukset täyttävät käyttöoikeudet</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D7459" w:rsidRDefault="001B273C">
            <w:pPr>
              <w:pStyle w:val="ProductList-TableBody"/>
            </w:pPr>
            <w:r>
              <w:rPr>
                <w:color w:val="FFFFFF"/>
              </w:rPr>
              <w:t>Add-on User SL</w:t>
            </w:r>
          </w:p>
        </w:tc>
      </w:tr>
      <w:tr w:rsidR="007D7459">
        <w:tc>
          <w:tcPr>
            <w:tcW w:w="612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Project Online Professional Add-on to Project Professional</w:t>
            </w:r>
          </w:p>
          <w:p w:rsidR="007D7459" w:rsidRDefault="001B273C">
            <w:pPr>
              <w:pStyle w:val="ProductList-TableBody"/>
            </w:pPr>
            <w:r>
              <w:t>Project Online Premium Add-on to Project Professional</w:t>
            </w:r>
          </w:p>
        </w:tc>
      </w:tr>
      <w:tr w:rsidR="007D7459">
        <w:tc>
          <w:tcPr>
            <w:tcW w:w="612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Project Online Professional Add-on to Project Standard</w:t>
            </w:r>
          </w:p>
          <w:p w:rsidR="007D7459" w:rsidRDefault="001B273C">
            <w:pPr>
              <w:pStyle w:val="ProductList-TableBody"/>
            </w:pPr>
            <w:r>
              <w:t>Project Online Premium Add-on to Project Standard</w:t>
            </w:r>
          </w:p>
        </w:tc>
      </w:tr>
      <w:tr w:rsidR="007D7459">
        <w:tc>
          <w:tcPr>
            <w:tcW w:w="612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Project Online Essentials Add-on to Project CAL</w:t>
            </w:r>
          </w:p>
          <w:p w:rsidR="007D7459" w:rsidRDefault="001B273C">
            <w:pPr>
              <w:pStyle w:val="ProductList-TableBody"/>
            </w:pPr>
            <w:r>
              <w:t>Project Online Professional Add-on to Project CAL</w:t>
            </w:r>
          </w:p>
          <w:p w:rsidR="007D7459" w:rsidRDefault="001B273C">
            <w:pPr>
              <w:pStyle w:val="ProductList-TableBody"/>
            </w:pPr>
            <w:r>
              <w:t>Project Online Premium Add-on to Project CAL</w:t>
            </w:r>
          </w:p>
        </w:tc>
      </w:tr>
    </w:tbl>
    <w:p w:rsidR="007D7459" w:rsidRDefault="007D7459">
      <w:pPr>
        <w:pStyle w:val="ProductList-Body"/>
      </w:pPr>
    </w:p>
    <w:p w:rsidR="007D7459" w:rsidRDefault="001B273C">
      <w:pPr>
        <w:pStyle w:val="ProductList-ClauseHeading"/>
        <w:outlineLvl w:val="4"/>
      </w:pPr>
      <w:r>
        <w:t>2.3 Office Multi Language Pack</w:t>
      </w:r>
    </w:p>
    <w:p w:rsidR="007D7459" w:rsidRDefault="001B273C">
      <w:pPr>
        <w:pStyle w:val="ProductList-Body"/>
      </w:pPr>
      <w:r>
        <w:t xml:space="preserve">Asiakkaat, joilla on Project Online Professional- tai Project Online Premium -tilauksia, voivat käyttää Office Multi Language Packin uusinta versiota niiden työasemasovellusohjelmiston kopioiden kanssa, joita he saavat käyttää vaatimukset täyttävällä tilauksella. Oikeus käyttää Office Multi Language Packia päättyy samalla, kun vaatimukset täyttävän tilauksen oikeudet päättyvät. </w:t>
      </w:r>
    </w:p>
    <w:p w:rsidR="007D7459" w:rsidRDefault="007D7459">
      <w:pPr>
        <w:pStyle w:val="ProductList-Body"/>
      </w:pPr>
    </w:p>
    <w:p w:rsidR="007D7459" w:rsidRDefault="001B273C">
      <w:pPr>
        <w:pStyle w:val="ProductList-ClauseHeading"/>
        <w:outlineLvl w:val="4"/>
      </w:pPr>
      <w:r>
        <w:t>2.4 Project Professional 2016:n käyttöönotto-oikeudet</w:t>
      </w:r>
    </w:p>
    <w:p w:rsidR="007D7459" w:rsidRDefault="001B273C">
      <w:pPr>
        <w:pStyle w:val="ProductList-Body"/>
      </w:pPr>
      <w:r>
        <w:t>Kaikki Office 2016:n käyttäjät, joilla on Project Online Professional- tai Project Online Premium -tilaus, saavat asentaa ja käyttää yhtä Project Professional 2016 -ohjelmistoa sillä laitteella, jolle Office 2016 on asennettu.</w:t>
      </w:r>
    </w:p>
    <w:p w:rsidR="007D7459" w:rsidRDefault="007D7459">
      <w:pPr>
        <w:pStyle w:val="ProductList-Body"/>
      </w:pPr>
    </w:p>
    <w:p w:rsidR="007D7459" w:rsidRDefault="001B273C">
      <w:pPr>
        <w:pStyle w:val="ProductList-ClauseHeading"/>
        <w:outlineLvl w:val="4"/>
      </w:pPr>
      <w:r>
        <w:t>2.5 Project Online- ja Project Pro for Office 365 -tuoteavaimen lunastaminen</w:t>
      </w:r>
    </w:p>
    <w:p w:rsidR="007D7459" w:rsidRDefault="001B273C">
      <w:pPr>
        <w:pStyle w:val="ProductList-Body"/>
      </w:pPr>
      <w:r>
        <w:t>Project Online- ja Project Pro for Office 365 -tilaukset, jotka on hankittu Open-, Open Value- tai Open Value Subscription -sopimuksilla, voidaan lunastaa 31.12.2016 asti, minkä jälkeen lunastamattomia tilauksia voi käyttää seuraajatuotteeseen.</w:t>
      </w:r>
    </w:p>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2HeadingNoBorder"/>
        <w:outlineLvl w:val="2"/>
      </w:pPr>
      <w:bookmarkStart w:id="270" w:name="_Sec668"/>
      <w:r>
        <w:t>SharePoint Online</w:t>
      </w:r>
      <w:bookmarkEnd w:id="270"/>
      <w:r>
        <w:fldChar w:fldCharType="begin"/>
      </w:r>
      <w:r>
        <w:instrText xml:space="preserve"> TC "</w:instrText>
      </w:r>
      <w:bookmarkStart w:id="271" w:name="_Toc465020870"/>
      <w:r>
        <w:instrText>SharePoint Online</w:instrText>
      </w:r>
      <w:bookmarkEnd w:id="271"/>
      <w:r>
        <w:instrText>" \l 3</w:instrText>
      </w:r>
      <w:r>
        <w:fldChar w:fldCharType="end"/>
      </w:r>
    </w:p>
    <w:p w:rsidR="007D7459" w:rsidRDefault="001B273C">
      <w:pPr>
        <w:pStyle w:val="ProductList-Offering1SubSection"/>
        <w:outlineLvl w:val="3"/>
      </w:pPr>
      <w:bookmarkStart w:id="272" w:name="_Sec724"/>
      <w:r>
        <w:t>1. Ohjelman saatavuus</w:t>
      </w:r>
      <w:bookmarkEnd w:id="272"/>
    </w:p>
    <w:tbl>
      <w:tblPr>
        <w:tblStyle w:val="PURTable"/>
        <w:tblW w:w="0" w:type="dxa"/>
        <w:tblLook w:val="04A0" w:firstRow="1" w:lastRow="0" w:firstColumn="1" w:lastColumn="0" w:noHBand="0" w:noVBand="1"/>
      </w:tblPr>
      <w:tblGrid>
        <w:gridCol w:w="4442"/>
        <w:gridCol w:w="800"/>
        <w:gridCol w:w="791"/>
        <w:gridCol w:w="797"/>
        <w:gridCol w:w="706"/>
        <w:gridCol w:w="829"/>
        <w:gridCol w:w="822"/>
        <w:gridCol w:w="801"/>
        <w:gridCol w:w="796"/>
      </w:tblGrid>
      <w:tr w:rsidR="007D74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5020" w:type="dxa"/>
            <w:tcBorders>
              <w:top w:val="single" w:sz="6" w:space="0" w:color="FFFFFF"/>
              <w:left w:val="none" w:sz="4" w:space="0" w:color="6E6E6E"/>
              <w:bottom w:val="dashed" w:sz="4" w:space="0" w:color="7F7F7F"/>
              <w:right w:val="none" w:sz="4" w:space="0" w:color="6E6E6E"/>
            </w:tcBorders>
          </w:tcPr>
          <w:p w:rsidR="007D7459" w:rsidRDefault="001B273C">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7D7459" w:rsidRDefault="001B27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7F7F7F"/>
              <w:left w:val="none" w:sz="4" w:space="0" w:color="6E6E6E"/>
              <w:bottom w:val="dashed" w:sz="4" w:space="0" w:color="7F7F7F"/>
              <w:right w:val="none" w:sz="4" w:space="0" w:color="6E6E6E"/>
            </w:tcBorders>
          </w:tcPr>
          <w:p w:rsidR="007D7459" w:rsidRDefault="001B273C">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7F7F7F"/>
              <w:left w:val="none" w:sz="4" w:space="0" w:color="6E6E6E"/>
              <w:bottom w:val="dashed" w:sz="4" w:space="0" w:color="7F7F7F"/>
              <w:right w:val="none" w:sz="4" w:space="0" w:color="6E6E6E"/>
            </w:tcBorders>
          </w:tcPr>
          <w:p w:rsidR="007D7459" w:rsidRDefault="001B273C">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7D7459" w:rsidRDefault="001B27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7F7F7F"/>
              <w:left w:val="none" w:sz="4" w:space="0" w:color="6E6E6E"/>
              <w:bottom w:val="none" w:sz="4" w:space="0" w:color="BFBFBF"/>
              <w:right w:val="none" w:sz="4" w:space="0" w:color="6E6E6E"/>
            </w:tcBorders>
          </w:tcPr>
          <w:p w:rsidR="007D7459" w:rsidRDefault="001B273C">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7D7459" w:rsidRDefault="001B27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7D7459" w:rsidRDefault="001B273C">
      <w:pPr>
        <w:pStyle w:val="ProductList-Offering1SubSection"/>
        <w:outlineLvl w:val="3"/>
      </w:pPr>
      <w:bookmarkStart w:id="273" w:name="_Sec779"/>
      <w:r>
        <w:t>2. Tuotteen ehdot</w:t>
      </w:r>
      <w:bookmarkEnd w:id="273"/>
    </w:p>
    <w:tbl>
      <w:tblPr>
        <w:tblStyle w:val="PURTable"/>
        <w:tblW w:w="0" w:type="dxa"/>
        <w:tblLook w:val="04A0" w:firstRow="1" w:lastRow="0" w:firstColumn="1" w:lastColumn="0" w:noHBand="0" w:noVBand="1"/>
      </w:tblPr>
      <w:tblGrid>
        <w:gridCol w:w="3635"/>
        <w:gridCol w:w="3578"/>
        <w:gridCol w:w="3577"/>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Kampanjat: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lastRenderedPageBreak/>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(SCE):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4"/>
      </w:pPr>
      <w:r>
        <w:t>2.1 Ennakkoedellytys: Add-on User SL -käyttöoikeudet</w:t>
      </w:r>
    </w:p>
    <w:p w:rsidR="007D7459" w:rsidRDefault="001B273C">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7D7459" w:rsidRDefault="007D7459">
      <w:pPr>
        <w:pStyle w:val="ProductList-Body"/>
      </w:pPr>
    </w:p>
    <w:p w:rsidR="007D7459" w:rsidRDefault="001B273C">
      <w:pPr>
        <w:pStyle w:val="ProductList-ClauseHeading"/>
        <w:outlineLvl w:val="4"/>
      </w:pPr>
      <w:r>
        <w:t>2.2 SharePoint Online Plan 1 ja Yammer ja SharePoint Online Plan 2 ja Yammer -avaimen lunastus</w:t>
      </w:r>
    </w:p>
    <w:p w:rsidR="007D7459" w:rsidRDefault="001B273C">
      <w:pPr>
        <w:pStyle w:val="ProductList-Body"/>
      </w:pPr>
      <w:r>
        <w:t>SharePoint Online Plan 1 ja Yammer- tai SharePoint Online Plan 2 ja Yammer -tilaukset, jotka on hankittu Open-, Open Value- tai Open Value Subscription -sopimuksilla, voidaan lunastaa 31.11.2015 asti, minkä jälkeen lunastamattomia tilauksia voi käyttää kyseisiin palveluihin kuuluviin tuotteisiin.</w:t>
      </w:r>
    </w:p>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2HeadingNoBorder"/>
        <w:outlineLvl w:val="2"/>
      </w:pPr>
      <w:bookmarkStart w:id="274" w:name="_Sec669"/>
      <w:r>
        <w:t>Skype for Business Online</w:t>
      </w:r>
      <w:bookmarkEnd w:id="274"/>
      <w:r>
        <w:fldChar w:fldCharType="begin"/>
      </w:r>
      <w:r>
        <w:instrText xml:space="preserve"> TC "</w:instrText>
      </w:r>
      <w:bookmarkStart w:id="275" w:name="_Toc465020871"/>
      <w:r>
        <w:instrText>Skype for Business Online</w:instrText>
      </w:r>
      <w:bookmarkEnd w:id="275"/>
      <w:r>
        <w:instrText>" \l 3</w:instrText>
      </w:r>
      <w:r>
        <w:fldChar w:fldCharType="end"/>
      </w:r>
    </w:p>
    <w:p w:rsidR="007D7459" w:rsidRDefault="001B273C">
      <w:pPr>
        <w:pStyle w:val="ProductList-Offering1SubSection"/>
        <w:outlineLvl w:val="3"/>
      </w:pPr>
      <w:bookmarkStart w:id="276" w:name="_Sec725"/>
      <w:r>
        <w:t>1. Ohjelman saatavuus</w:t>
      </w:r>
      <w:bookmarkEnd w:id="276"/>
    </w:p>
    <w:tbl>
      <w:tblPr>
        <w:tblStyle w:val="PURTable"/>
        <w:tblW w:w="0" w:type="dxa"/>
        <w:tblLook w:val="04A0" w:firstRow="1" w:lastRow="0" w:firstColumn="1" w:lastColumn="0" w:noHBand="0" w:noVBand="1"/>
      </w:tblPr>
      <w:tblGrid>
        <w:gridCol w:w="4451"/>
        <w:gridCol w:w="799"/>
        <w:gridCol w:w="789"/>
        <w:gridCol w:w="795"/>
        <w:gridCol w:w="706"/>
        <w:gridCol w:w="828"/>
        <w:gridCol w:w="821"/>
        <w:gridCol w:w="800"/>
        <w:gridCol w:w="795"/>
      </w:tblGrid>
      <w:tr w:rsidR="007D74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5020" w:type="dxa"/>
            <w:tcBorders>
              <w:top w:val="single" w:sz="6" w:space="0" w:color="FFFFFF"/>
              <w:left w:val="none" w:sz="4" w:space="0" w:color="6E6E6E"/>
              <w:bottom w:val="dashed" w:sz="4" w:space="0" w:color="A5A5A5"/>
              <w:right w:val="none" w:sz="4" w:space="0" w:color="6E6E6E"/>
            </w:tcBorders>
          </w:tcPr>
          <w:p w:rsidR="007D7459" w:rsidRDefault="001B273C">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7D7459" w:rsidRDefault="001B27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A5A5A5"/>
              <w:left w:val="none" w:sz="4" w:space="0" w:color="6E6E6E"/>
              <w:bottom w:val="dashed" w:sz="4" w:space="0" w:color="A5A5A5"/>
              <w:right w:val="none" w:sz="4" w:space="0" w:color="6E6E6E"/>
            </w:tcBorders>
          </w:tcPr>
          <w:p w:rsidR="007D7459" w:rsidRDefault="001B273C">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A5A5A5"/>
              <w:left w:val="none" w:sz="4" w:space="0" w:color="6E6E6E"/>
              <w:bottom w:val="dashed" w:sz="4" w:space="0" w:color="A5A5A5"/>
              <w:right w:val="none" w:sz="4" w:space="0" w:color="6E6E6E"/>
            </w:tcBorders>
          </w:tcPr>
          <w:p w:rsidR="007D7459" w:rsidRDefault="001B273C">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7D7459" w:rsidRDefault="001B27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A5A5A5"/>
              <w:left w:val="none" w:sz="4" w:space="0" w:color="6E6E6E"/>
              <w:bottom w:val="dashed" w:sz="4" w:space="0" w:color="A5A5A5"/>
              <w:right w:val="none" w:sz="4" w:space="0" w:color="6E6E6E"/>
            </w:tcBorders>
          </w:tcPr>
          <w:p w:rsidR="007D7459" w:rsidRDefault="001B273C">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5020" w:type="dxa"/>
            <w:tcBorders>
              <w:top w:val="dashed" w:sz="4" w:space="0" w:color="A5A5A5"/>
              <w:left w:val="none" w:sz="4" w:space="0" w:color="6E6E6E"/>
              <w:bottom w:val="dashed" w:sz="4" w:space="0" w:color="A5A5A5"/>
              <w:right w:val="none" w:sz="4" w:space="0" w:color="6E6E6E"/>
            </w:tcBorders>
          </w:tcPr>
          <w:p w:rsidR="007D7459" w:rsidRDefault="001B273C">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5020" w:type="dxa"/>
            <w:tcBorders>
              <w:top w:val="dashed" w:sz="4" w:space="0" w:color="A5A5A5"/>
              <w:left w:val="none" w:sz="4" w:space="0" w:color="6E6E6E"/>
              <w:bottom w:val="dashed" w:sz="4" w:space="0" w:color="A5A5A5"/>
              <w:right w:val="none" w:sz="4" w:space="0" w:color="6E6E6E"/>
            </w:tcBorders>
          </w:tcPr>
          <w:p w:rsidR="007D7459" w:rsidRDefault="001B273C">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5020" w:type="dxa"/>
            <w:tcBorders>
              <w:top w:val="dashed" w:sz="4" w:space="0" w:color="A5A5A5"/>
              <w:left w:val="none" w:sz="4" w:space="0" w:color="6E6E6E"/>
              <w:bottom w:val="none" w:sz="4" w:space="0" w:color="A5A5A5"/>
              <w:right w:val="none" w:sz="4" w:space="0" w:color="6E6E6E"/>
            </w:tcBorders>
          </w:tcPr>
          <w:p w:rsidR="007D7459" w:rsidRDefault="001B273C">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r>
    </w:tbl>
    <w:p w:rsidR="007D7459" w:rsidRDefault="001B273C">
      <w:pPr>
        <w:pStyle w:val="ProductList-Offering1SubSection"/>
        <w:outlineLvl w:val="3"/>
      </w:pPr>
      <w:bookmarkStart w:id="277" w:name="_Sec780"/>
      <w:r>
        <w:t>2. Tuotteen ehdot</w:t>
      </w:r>
      <w:bookmarkEnd w:id="277"/>
    </w:p>
    <w:tbl>
      <w:tblPr>
        <w:tblStyle w:val="PURTable"/>
        <w:tblW w:w="0" w:type="dxa"/>
        <w:tblLook w:val="04A0" w:firstRow="1" w:lastRow="0" w:firstColumn="1" w:lastColumn="0" w:noHBand="0" w:noVBand="1"/>
      </w:tblPr>
      <w:tblGrid>
        <w:gridCol w:w="3635"/>
        <w:gridCol w:w="3578"/>
        <w:gridCol w:w="3577"/>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Kampanjat: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Skype for Business PSTN Consumption osalta)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(SCE):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Skype for Business PSTN Consumption osalta)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4"/>
      </w:pPr>
      <w:r>
        <w:t>2.1 Lync for Mac 2011</w:t>
      </w:r>
    </w:p>
    <w:p w:rsidR="007D7459" w:rsidRDefault="001B273C">
      <w:pPr>
        <w:pStyle w:val="ProductList-Body"/>
      </w:pPr>
      <w:r>
        <w:t>Skype for Business Online Plan 1 ja Plan 2 edellyttävät erillistä Microsoft Skype for Business 2015:n (tai Lync for Mac 2011:n</w:t>
      </w:r>
      <w:r>
        <w:fldChar w:fldCharType="begin"/>
      </w:r>
      <w:r>
        <w:instrText xml:space="preserve"> XE "Lync for Mac 2011:n" </w:instrText>
      </w:r>
      <w:r>
        <w:fldChar w:fldCharType="end"/>
      </w:r>
      <w:r>
        <w:t xml:space="preserve">) hankintaa ja asennusta, jotta Skype for Business Online Plan 1:n ja Plan 2:n kaikkia toimintoja voidaan käyttää. Rajoitetun ajan asiakkaat, joilla on Skype for Business Online -käyttöoikeus, saavat yhden käyttöoikeudellisen Lync for Mac 2011 -kopion ilmaiseksi jokaista Skype for Business Onlinen kokeilukäyttöoikeutta tai maksettua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Ohjelmistoa saa käyttää vain Skype for Business Onlinen kanssa, ja kaikki oikeudet ohjelmistoon päättyvät, kun siihen liittyvä Tilaus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päättyy tai siirrytään seuraavaan Skype for Business Online -versioon. Näistä aiemmin tapahtuvaa sovelletaan. Asiakkaan Windows-käyttäjät saavat käyttää ilmaista Skype for Business Basic 2015 -asiakasta.</w:t>
      </w:r>
    </w:p>
    <w:p w:rsidR="007D7459" w:rsidRDefault="007D7459">
      <w:pPr>
        <w:pStyle w:val="ProductList-Body"/>
      </w:pPr>
    </w:p>
    <w:p w:rsidR="007D7459" w:rsidRDefault="001B273C">
      <w:pPr>
        <w:pStyle w:val="ProductList-ClauseHeading"/>
        <w:outlineLvl w:val="4"/>
      </w:pPr>
      <w:r>
        <w:t>2.2 Ennakkoedellytys: Add-on User SL -käyttöoikeudet</w:t>
      </w:r>
    </w:p>
    <w:p w:rsidR="007D7459" w:rsidRDefault="001B273C">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7D7459" w:rsidRDefault="007D7459">
      <w:pPr>
        <w:pStyle w:val="ProductList-Body"/>
      </w:pPr>
    </w:p>
    <w:p w:rsidR="007D7459" w:rsidRDefault="001B273C">
      <w:pPr>
        <w:pStyle w:val="ProductList-ClauseHeading"/>
        <w:outlineLvl w:val="4"/>
      </w:pPr>
      <w:r>
        <w:t>2.3 Skype for Business PSTN Consumption</w:t>
      </w:r>
    </w:p>
    <w:p w:rsidR="007D7459" w:rsidRDefault="001B273C">
      <w:pPr>
        <w:pStyle w:val="ProductList-Body"/>
      </w:pPr>
      <w:r>
        <w:t xml:space="preserve">Skype for Business PSTN Consumption -palvelut edellyttävät ensimmäistä maksua Office 365 -hallintaportaalin kautta. Microsoft laskuttaa Asiakasta tai tämän jälleenmyyjää välittömästi kustakin tapahtumasta, myös joka kerta kun vähimmäissaldo saavutetaan, jos automaattinen täydennys on otettu käyttöön. Kaikkia asiakkaan Skype for Business PSTN Consumption -palveluihin varaamia varoja voidaan käyttää kyseisiin palveluihin ja kaikki varat, joita ei ole käytetty 12 kuukauden sisällä tapahtuman päivämäärästä, menetetään. </w:t>
      </w:r>
    </w:p>
    <w:p w:rsidR="007D7459" w:rsidRDefault="007D7459">
      <w:pPr>
        <w:pStyle w:val="ProductList-Body"/>
      </w:pPr>
    </w:p>
    <w:p w:rsidR="007D7459" w:rsidRDefault="001B273C">
      <w:pPr>
        <w:pStyle w:val="ProductList-Body"/>
      </w:pPr>
      <w:r>
        <w:t>Käyttömaksut perustuvat Microsoftin julkaistuihin hintoihin palveluiden käyttöhetkellä. Skype for Business PSTN Consumption -palveluja ovat kiinteistä hinnoista vapaita, vaikka soveltuvassa volyymikäyttöoikeussopimuksessa viitattaisiin kiinteisiin hintoihin.</w:t>
      </w:r>
    </w:p>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GroupHeading"/>
        <w:outlineLvl w:val="1"/>
      </w:pPr>
      <w:bookmarkStart w:id="278" w:name="_Sec635"/>
      <w:r>
        <w:lastRenderedPageBreak/>
        <w:t>Muut Online-palvelut</w:t>
      </w:r>
      <w:bookmarkEnd w:id="278"/>
      <w:r>
        <w:fldChar w:fldCharType="begin"/>
      </w:r>
      <w:r>
        <w:instrText xml:space="preserve"> TC "</w:instrText>
      </w:r>
      <w:bookmarkStart w:id="279" w:name="_Toc465020872"/>
      <w:r>
        <w:instrText>Muut Online-palvelut</w:instrText>
      </w:r>
      <w:bookmarkEnd w:id="279"/>
      <w:r>
        <w:instrText>" \l 2</w:instrText>
      </w:r>
      <w:r>
        <w:fldChar w:fldCharType="end"/>
      </w:r>
    </w:p>
    <w:p w:rsidR="007D7459" w:rsidRDefault="001B273C">
      <w:pPr>
        <w:pStyle w:val="ProductList-Offering2HeadingNoBorder"/>
        <w:outlineLvl w:val="2"/>
      </w:pPr>
      <w:bookmarkStart w:id="280" w:name="_Sec670"/>
      <w:r>
        <w:t>Bing Maps</w:t>
      </w:r>
      <w:bookmarkEnd w:id="280"/>
      <w:r>
        <w:fldChar w:fldCharType="begin"/>
      </w:r>
      <w:r>
        <w:instrText xml:space="preserve"> TC "</w:instrText>
      </w:r>
      <w:bookmarkStart w:id="281" w:name="_Toc465020873"/>
      <w:r>
        <w:instrText>Bing Maps</w:instrText>
      </w:r>
      <w:bookmarkEnd w:id="281"/>
      <w:r>
        <w:instrText>" \l 3</w:instrText>
      </w:r>
      <w:r>
        <w:fldChar w:fldCharType="end"/>
      </w:r>
    </w:p>
    <w:p w:rsidR="007D7459" w:rsidRDefault="001B273C">
      <w:pPr>
        <w:pStyle w:val="ProductList-Offering1SubSection"/>
        <w:outlineLvl w:val="3"/>
      </w:pPr>
      <w:bookmarkStart w:id="282" w:name="_Sec726"/>
      <w:r>
        <w:t>1. Ohjelman saatavuus</w:t>
      </w:r>
      <w:bookmarkEnd w:id="282"/>
    </w:p>
    <w:tbl>
      <w:tblPr>
        <w:tblStyle w:val="PURTable"/>
        <w:tblW w:w="0" w:type="dxa"/>
        <w:tblLook w:val="04A0" w:firstRow="1" w:lastRow="0" w:firstColumn="1" w:lastColumn="0" w:noHBand="0" w:noVBand="1"/>
      </w:tblPr>
      <w:tblGrid>
        <w:gridCol w:w="4458"/>
        <w:gridCol w:w="799"/>
        <w:gridCol w:w="789"/>
        <w:gridCol w:w="795"/>
        <w:gridCol w:w="706"/>
        <w:gridCol w:w="828"/>
        <w:gridCol w:w="821"/>
        <w:gridCol w:w="800"/>
        <w:gridCol w:w="788"/>
      </w:tblGrid>
      <w:tr w:rsidR="007D74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50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pPr>
            <w:r>
              <w:rPr>
                <w:color w:val="000000"/>
              </w:rPr>
              <w:t>Bing Maps Enterprise Fee -kuukausitilaus</w:t>
            </w:r>
            <w:r>
              <w:fldChar w:fldCharType="begin"/>
            </w:r>
            <w:r>
              <w:instrText xml:space="preserve"> XE "Bing Maps Enterprise Fee -kuukausitilaus"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Bing Maps Internal Website Usage 100 000 tapahtuman kuukausitilaus</w:t>
            </w:r>
            <w:r>
              <w:fldChar w:fldCharType="begin"/>
            </w:r>
            <w:r>
              <w:instrText xml:space="preserve"> XE "Bing Maps Internal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Bing Maps Internal Website Usage 500 000 (ja enemmän) tapahtuman kuukausitilaus</w:t>
            </w:r>
            <w:r>
              <w:fldChar w:fldCharType="begin"/>
            </w:r>
            <w:r>
              <w:instrText xml:space="preserve"> XE "Bing Maps Internal Website Usage 500 000 (ja enemmän)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Bing Maps Known Per User -kuukausitilaus</w:t>
            </w:r>
            <w:r>
              <w:fldChar w:fldCharType="begin"/>
            </w:r>
            <w:r>
              <w:instrText xml:space="preserve"> XE "Bing Maps Known Per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Bing Maps Known 5K User -kuukausitilaus</w:t>
            </w:r>
            <w:r>
              <w:fldChar w:fldCharType="begin"/>
            </w:r>
            <w:r>
              <w:instrText xml:space="preserve"> XE "Bing Maps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Bing Maps Light Known 500 User -kuukausitilaus</w:t>
            </w:r>
            <w:r>
              <w:fldChar w:fldCharType="begin"/>
            </w:r>
            <w:r>
              <w:instrText xml:space="preserve"> XE "Bing Maps Light Known 500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Bing Maps Light Known 5K User -kuukausitilaus</w:t>
            </w:r>
            <w:r>
              <w:fldChar w:fldCharType="begin"/>
            </w:r>
            <w:r>
              <w:instrText xml:space="preserve"> XE "Bing Maps Light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Bing Maps Asset Management for Windows Europe tai North America</w:t>
            </w:r>
            <w:r>
              <w:fldChar w:fldCharType="begin"/>
            </w:r>
            <w:r>
              <w:instrText xml:space="preserve"> XE "Bing Maps Asset Management for Windows Europe tai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Bing Maps Asset Management for Windows Platform Fee -kuukausitilaus</w:t>
            </w:r>
            <w:r>
              <w:fldChar w:fldCharType="begin"/>
            </w:r>
            <w:r>
              <w:instrText xml:space="preserve"> XE "Bing Maps Asset Management for Windows Platform Fee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rPr>
                <w:color w:val="000000"/>
              </w:rPr>
              <w:t>Bing Maps Public Website Usage 100 000 tapahtuman kuukausitilaus</w:t>
            </w:r>
            <w:r>
              <w:fldChar w:fldCharType="begin"/>
            </w:r>
            <w:r>
              <w:instrText xml:space="preserve"> XE "Bing Maps Public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r w:rsidR="007D7459">
        <w:tc>
          <w:tcPr>
            <w:tcW w:w="502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pPr>
            <w:r>
              <w:rPr>
                <w:color w:val="000000"/>
              </w:rPr>
              <w:t>Bing Maps Public Website Usage 500 000 (ja enemmän) tapahtuman kuukausitilaus</w:t>
            </w:r>
            <w:r>
              <w:fldChar w:fldCharType="begin"/>
            </w:r>
            <w:r>
              <w:instrText xml:space="preserve"> XE "Bing Maps Public Website Usage 500 000 (ja enemmän) tapahtuman kuukausitilaus"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D7459" w:rsidRDefault="001B273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bl>
    <w:p w:rsidR="007D7459" w:rsidRDefault="001B273C">
      <w:pPr>
        <w:pStyle w:val="ProductList-Offering1SubSection"/>
        <w:outlineLvl w:val="3"/>
      </w:pPr>
      <w:bookmarkStart w:id="283" w:name="_Sec781"/>
      <w:r>
        <w:t>2. Tuotteen ehdot</w:t>
      </w:r>
      <w:bookmarkEnd w:id="283"/>
    </w:p>
    <w:tbl>
      <w:tblPr>
        <w:tblStyle w:val="PURTable"/>
        <w:tblW w:w="0" w:type="dxa"/>
        <w:tblLook w:val="04A0" w:firstRow="1" w:lastRow="0" w:firstColumn="1" w:lastColumn="0" w:noHBand="0" w:noVBand="1"/>
      </w:tblPr>
      <w:tblGrid>
        <w:gridCol w:w="3635"/>
        <w:gridCol w:w="3578"/>
        <w:gridCol w:w="3577"/>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laajennettuun kauteen: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Kampanjat: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(SCE):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4"/>
      </w:pPr>
      <w:r>
        <w:t>2.1 Laskutettavat tapahtumat</w:t>
      </w:r>
    </w:p>
    <w:p w:rsidR="007D7459" w:rsidRDefault="001B273C">
      <w:pPr>
        <w:pStyle w:val="ProductList-Body"/>
      </w:pPr>
      <w:r>
        <w:t>Kukin Bing Maps Public Website Usage Add-on SL ja Bing Maps Internal Website Usage Add-on SL oikeuttaa Asiakkaan Tuotteen nimessä määritettyyn määrään Laskutettavia tapahtumia. Liittymäsopimuksen päättymispäivänä kaikki hankitut ja käyttämättömät Laskutettavat tapahtumat menetetään.</w:t>
      </w:r>
    </w:p>
    <w:p w:rsidR="007D7459" w:rsidRDefault="007D7459">
      <w:pPr>
        <w:pStyle w:val="ProductList-Body"/>
      </w:pPr>
    </w:p>
    <w:p w:rsidR="007D7459" w:rsidRDefault="001B273C">
      <w:pPr>
        <w:pStyle w:val="ProductList-ClauseHeading"/>
        <w:outlineLvl w:val="4"/>
      </w:pPr>
      <w:r>
        <w:t>2.2 Bing Maps Platinum Add-on SL</w:t>
      </w:r>
    </w:p>
    <w:p w:rsidR="007D7459" w:rsidRDefault="001B273C">
      <w:pPr>
        <w:pStyle w:val="ProductList-Body"/>
      </w:pPr>
      <w:r>
        <w:t>Bing Maps Platinum Add-on SL voidaan ostaa vain kerran liittymäsopimusta kohden ja sen käyttörajoitus on 400 miljardia Laskutettavaa tapahtumaa vuodessa. Tämän rajan ylittävien Asiakkaiden on ostettava lisää Laskutettavia tapahtumia.</w:t>
      </w:r>
    </w:p>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2HeadingNoBorder"/>
        <w:outlineLvl w:val="2"/>
      </w:pPr>
      <w:bookmarkStart w:id="284" w:name="_Sec674"/>
      <w:r>
        <w:t>Business Application Platform</w:t>
      </w:r>
      <w:bookmarkEnd w:id="284"/>
      <w:r>
        <w:fldChar w:fldCharType="begin"/>
      </w:r>
      <w:r>
        <w:instrText xml:space="preserve"> TC "</w:instrText>
      </w:r>
      <w:bookmarkStart w:id="285" w:name="_Toc465020874"/>
      <w:r>
        <w:instrText>Business Application Platform</w:instrText>
      </w:r>
      <w:bookmarkEnd w:id="285"/>
      <w:r>
        <w:instrText>" \l 3</w:instrText>
      </w:r>
      <w:r>
        <w:fldChar w:fldCharType="end"/>
      </w:r>
    </w:p>
    <w:p w:rsidR="007D7459" w:rsidRDefault="001B273C">
      <w:pPr>
        <w:pStyle w:val="ProductList-Offering1SubSection"/>
        <w:outlineLvl w:val="3"/>
      </w:pPr>
      <w:bookmarkStart w:id="286" w:name="_Sec730"/>
      <w:r>
        <w:t>1. Ohjelman saatavuus</w:t>
      </w:r>
      <w:bookmarkEnd w:id="286"/>
    </w:p>
    <w:tbl>
      <w:tblPr>
        <w:tblStyle w:val="PURTable"/>
        <w:tblW w:w="0" w:type="dxa"/>
        <w:tblLook w:val="04A0" w:firstRow="1" w:lastRow="0" w:firstColumn="1" w:lastColumn="0" w:noHBand="0" w:noVBand="1"/>
      </w:tblPr>
      <w:tblGrid>
        <w:gridCol w:w="4441"/>
        <w:gridCol w:w="801"/>
        <w:gridCol w:w="791"/>
        <w:gridCol w:w="797"/>
        <w:gridCol w:w="706"/>
        <w:gridCol w:w="829"/>
        <w:gridCol w:w="822"/>
        <w:gridCol w:w="801"/>
        <w:gridCol w:w="796"/>
      </w:tblGrid>
      <w:tr w:rsidR="007D74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rPr>
                <w:color w:val="FFFFFF"/>
              </w:rPr>
              <w:t>Piste</w:t>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5020" w:type="dxa"/>
            <w:tcBorders>
              <w:top w:val="single" w:sz="6" w:space="0" w:color="FFFFFF"/>
              <w:left w:val="none" w:sz="4" w:space="0" w:color="6E6E6E"/>
              <w:bottom w:val="dashed" w:sz="4" w:space="0" w:color="B2B2B2"/>
              <w:right w:val="none" w:sz="4" w:space="0" w:color="6E6E6E"/>
            </w:tcBorders>
          </w:tcPr>
          <w:p w:rsidR="007D7459" w:rsidRDefault="001B273C">
            <w:pPr>
              <w:pStyle w:val="ProductList-TableBody"/>
            </w:pPr>
            <w:r>
              <w:t>Microsoft Flow Plan 1</w:t>
            </w:r>
            <w:r>
              <w:fldChar w:fldCharType="begin"/>
            </w:r>
            <w:r>
              <w:instrText xml:space="preserve"> XE "Microsoft Flow Plan 1" </w:instrText>
            </w:r>
            <w:r>
              <w:fldChar w:fldCharType="end"/>
            </w:r>
            <w:r>
              <w:t xml:space="preserve"> (User SL)</w:t>
            </w:r>
          </w:p>
        </w:tc>
        <w:tc>
          <w:tcPr>
            <w:tcW w:w="860" w:type="dxa"/>
            <w:tcBorders>
              <w:top w:val="single" w:sz="6" w:space="0" w:color="FFFFFF"/>
              <w:left w:val="none" w:sz="4" w:space="0" w:color="6E6E6E"/>
              <w:bottom w:val="dashed" w:sz="4" w:space="0" w:color="B2B2B2"/>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7D7459">
        <w:tc>
          <w:tcPr>
            <w:tcW w:w="5020" w:type="dxa"/>
            <w:tcBorders>
              <w:top w:val="dashed" w:sz="4" w:space="0" w:color="B2B2B2"/>
              <w:left w:val="none" w:sz="4" w:space="0" w:color="6E6E6E"/>
              <w:bottom w:val="dashed" w:sz="4" w:space="0" w:color="B2B2B2"/>
              <w:right w:val="none" w:sz="4" w:space="0" w:color="6E6E6E"/>
            </w:tcBorders>
          </w:tcPr>
          <w:p w:rsidR="007D7459" w:rsidRDefault="001B273C">
            <w:pPr>
              <w:pStyle w:val="ProductList-TableBody"/>
            </w:pPr>
            <w:r>
              <w:t>Microsoft Flow Plan 2</w:t>
            </w:r>
            <w:r>
              <w:fldChar w:fldCharType="begin"/>
            </w:r>
            <w:r>
              <w:instrText xml:space="preserve"> XE "Microsoft Flow Plan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7D7459">
        <w:tc>
          <w:tcPr>
            <w:tcW w:w="5020" w:type="dxa"/>
            <w:tcBorders>
              <w:top w:val="dashed" w:sz="4" w:space="0" w:color="B2B2B2"/>
              <w:left w:val="none" w:sz="4" w:space="0" w:color="6E6E6E"/>
              <w:bottom w:val="dashed" w:sz="4" w:space="0" w:color="B2B2B2"/>
              <w:right w:val="none" w:sz="4" w:space="0" w:color="6E6E6E"/>
            </w:tcBorders>
          </w:tcPr>
          <w:p w:rsidR="007D7459" w:rsidRDefault="001B273C">
            <w:pPr>
              <w:pStyle w:val="ProductList-TableBody"/>
            </w:pPr>
            <w:r>
              <w:t>Microsoft PowerApp Plan 1</w:t>
            </w:r>
            <w:r>
              <w:fldChar w:fldCharType="begin"/>
            </w:r>
            <w:r>
              <w:instrText xml:space="preserve"> XE "Microsoft PowerApp Plan 1" </w:instrText>
            </w:r>
            <w:r>
              <w:fldChar w:fldCharType="end"/>
            </w:r>
            <w:r>
              <w:t xml:space="preserve"> (Device ja User SL)</w:t>
            </w:r>
          </w:p>
        </w:tc>
        <w:tc>
          <w:tcPr>
            <w:tcW w:w="860" w:type="dxa"/>
            <w:tcBorders>
              <w:top w:val="dashed" w:sz="4" w:space="0" w:color="B2B2B2"/>
              <w:left w:val="none" w:sz="4" w:space="0" w:color="6E6E6E"/>
              <w:bottom w:val="dashed" w:sz="4" w:space="0" w:color="B2B2B2"/>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r>
      <w:tr w:rsidR="007D7459">
        <w:tc>
          <w:tcPr>
            <w:tcW w:w="5020" w:type="dxa"/>
            <w:tcBorders>
              <w:top w:val="dashed" w:sz="4" w:space="0" w:color="B2B2B2"/>
              <w:left w:val="none" w:sz="4" w:space="0" w:color="6E6E6E"/>
              <w:bottom w:val="dashed" w:sz="4" w:space="0" w:color="B2B2B2"/>
              <w:right w:val="none" w:sz="4" w:space="0" w:color="6E6E6E"/>
            </w:tcBorders>
          </w:tcPr>
          <w:p w:rsidR="007D7459" w:rsidRDefault="001B273C">
            <w:pPr>
              <w:pStyle w:val="ProductList-TableBody"/>
            </w:pPr>
            <w:r>
              <w:t>Microsoft PowerApp Plan 2</w:t>
            </w:r>
            <w:r>
              <w:fldChar w:fldCharType="begin"/>
            </w:r>
            <w:r>
              <w:instrText xml:space="preserve"> XE "Microsoft PowerApp Plan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7D7459">
        <w:tc>
          <w:tcPr>
            <w:tcW w:w="5020" w:type="dxa"/>
            <w:tcBorders>
              <w:top w:val="dashed" w:sz="4" w:space="0" w:color="B2B2B2"/>
              <w:left w:val="none" w:sz="4" w:space="0" w:color="6E6E6E"/>
              <w:bottom w:val="dashed" w:sz="4" w:space="0" w:color="BFBFBF"/>
              <w:right w:val="none" w:sz="4" w:space="0" w:color="6E6E6E"/>
            </w:tcBorders>
          </w:tcPr>
          <w:p w:rsidR="007D7459" w:rsidRDefault="001B273C">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"Yhdysvaltain valtionhallinnon yhteisöpilvipalvelu"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"Ei-organisaationlaajuinen Open Value -sopimuksessa"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r>
      <w:tr w:rsidR="007D7459">
        <w:tc>
          <w:tcPr>
            <w:tcW w:w="502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D7459" w:rsidRDefault="001B27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7D7459" w:rsidRDefault="001B273C">
      <w:pPr>
        <w:pStyle w:val="ProductList-Offering1SubSection"/>
        <w:outlineLvl w:val="3"/>
      </w:pPr>
      <w:bookmarkStart w:id="287" w:name="_Sec785"/>
      <w:r>
        <w:t>2. Tuotteen ehdot</w:t>
      </w:r>
      <w:bookmarkEnd w:id="287"/>
    </w:p>
    <w:tbl>
      <w:tblPr>
        <w:tblStyle w:val="PURTable"/>
        <w:tblW w:w="0" w:type="dxa"/>
        <w:tblLook w:val="04A0" w:firstRow="1" w:lastRow="0" w:firstColumn="1" w:lastColumn="0" w:noHBand="0" w:noVBand="1"/>
      </w:tblPr>
      <w:tblGrid>
        <w:gridCol w:w="3635"/>
        <w:gridCol w:w="3578"/>
        <w:gridCol w:w="3577"/>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Flow ja PowerApp</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Kampanjat: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lastRenderedPageBreak/>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(SCE):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7459" w:rsidRDefault="001B273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Flow ja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2HeadingNoBorder"/>
        <w:outlineLvl w:val="2"/>
      </w:pPr>
      <w:bookmarkStart w:id="288" w:name="_Sec630"/>
      <w:r>
        <w:t>Microsoft Intune</w:t>
      </w:r>
      <w:bookmarkEnd w:id="288"/>
      <w:r>
        <w:fldChar w:fldCharType="begin"/>
      </w:r>
      <w:r>
        <w:instrText xml:space="preserve"> TC "</w:instrText>
      </w:r>
      <w:bookmarkStart w:id="289" w:name="_Toc465020875"/>
      <w:r>
        <w:instrText>Microsoft Intune</w:instrText>
      </w:r>
      <w:bookmarkEnd w:id="289"/>
      <w:r>
        <w:instrText>" \l 3</w:instrText>
      </w:r>
      <w:r>
        <w:fldChar w:fldCharType="end"/>
      </w:r>
    </w:p>
    <w:p w:rsidR="007D7459" w:rsidRDefault="001B273C">
      <w:pPr>
        <w:pStyle w:val="ProductList-ClauseHeading"/>
        <w:outlineLvl w:val="3"/>
      </w:pPr>
      <w:bookmarkStart w:id="290" w:name="_Sec714"/>
      <w:r>
        <w:t>1. Ohjelman saatavuus</w:t>
      </w:r>
      <w:bookmarkEnd w:id="290"/>
    </w:p>
    <w:tbl>
      <w:tblPr>
        <w:tblStyle w:val="PURTable"/>
        <w:tblW w:w="0" w:type="dxa"/>
        <w:tblLook w:val="04A0" w:firstRow="1" w:lastRow="0" w:firstColumn="1" w:lastColumn="0" w:noHBand="0" w:noVBand="1"/>
      </w:tblPr>
      <w:tblGrid>
        <w:gridCol w:w="4334"/>
        <w:gridCol w:w="905"/>
        <w:gridCol w:w="791"/>
        <w:gridCol w:w="797"/>
        <w:gridCol w:w="707"/>
        <w:gridCol w:w="829"/>
        <w:gridCol w:w="822"/>
        <w:gridCol w:w="802"/>
        <w:gridCol w:w="797"/>
      </w:tblGrid>
      <w:tr w:rsidR="007D745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7D7459" w:rsidRDefault="001B273C">
            <w:pPr>
              <w:pStyle w:val="ProductList-TableBody"/>
            </w:pPr>
            <w:r>
              <w:rPr>
                <w:color w:val="FFFFFF"/>
              </w:rPr>
              <w:t>Online-palvelut</w:t>
            </w:r>
          </w:p>
        </w:tc>
        <w:tc>
          <w:tcPr>
            <w:tcW w:w="98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4900" w:type="dxa"/>
            <w:tcBorders>
              <w:top w:val="none" w:sz="4" w:space="0" w:color="BFBFBF"/>
              <w:left w:val="none" w:sz="4" w:space="0" w:color="000000"/>
              <w:bottom w:val="dashed" w:sz="4" w:space="0" w:color="7F7F7F"/>
              <w:right w:val="none" w:sz="4" w:space="0" w:color="000000"/>
            </w:tcBorders>
          </w:tcPr>
          <w:p w:rsidR="007D7459" w:rsidRDefault="001B273C">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7D7459" w:rsidRDefault="001B27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4900" w:type="dxa"/>
            <w:tcBorders>
              <w:top w:val="dashed" w:sz="4" w:space="0" w:color="7F7F7F"/>
              <w:left w:val="none" w:sz="4" w:space="0" w:color="6E6E6E"/>
              <w:bottom w:val="dashed" w:sz="4" w:space="0" w:color="7F7F7F"/>
              <w:right w:val="none" w:sz="4" w:space="0" w:color="6E6E6E"/>
            </w:tcBorders>
          </w:tcPr>
          <w:p w:rsidR="007D7459" w:rsidRDefault="001B273C">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7D7459" w:rsidRDefault="001B27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D7459">
        <w:tc>
          <w:tcPr>
            <w:tcW w:w="4900" w:type="dxa"/>
            <w:tcBorders>
              <w:top w:val="dashed" w:sz="4" w:space="0" w:color="7F7F7F"/>
              <w:left w:val="none" w:sz="4" w:space="0" w:color="6E6E6E"/>
              <w:bottom w:val="none" w:sz="4" w:space="0" w:color="BFBFBF"/>
              <w:right w:val="none" w:sz="4" w:space="0" w:color="6E6E6E"/>
            </w:tcBorders>
          </w:tcPr>
          <w:p w:rsidR="007D7459" w:rsidRDefault="001B273C">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7D7459" w:rsidRDefault="001B27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7D7459" w:rsidRDefault="001B273C">
      <w:pPr>
        <w:pStyle w:val="ProductList-ClauseHeading"/>
        <w:outlineLvl w:val="3"/>
      </w:pPr>
      <w:bookmarkStart w:id="291" w:name="_Sec769"/>
      <w:r>
        <w:t>2. Tuotteen ehdot</w:t>
      </w:r>
      <w:bookmarkEnd w:id="291"/>
    </w:p>
    <w:tbl>
      <w:tblPr>
        <w:tblStyle w:val="PURTable"/>
        <w:tblW w:w="0" w:type="dxa"/>
        <w:tblLook w:val="04A0" w:firstRow="1" w:lastRow="0" w:firstColumn="1" w:lastColumn="0" w:noHBand="0" w:noVBand="1"/>
      </w:tblPr>
      <w:tblGrid>
        <w:gridCol w:w="3635"/>
        <w:gridCol w:w="3578"/>
        <w:gridCol w:w="3577"/>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Kampanjat: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(SCE): –</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2HeadingNoBorder"/>
        <w:outlineLvl w:val="2"/>
      </w:pPr>
      <w:bookmarkStart w:id="292" w:name="_Sec672"/>
      <w:r>
        <w:t>Microsoft Learning</w:t>
      </w:r>
      <w:bookmarkEnd w:id="292"/>
      <w:r>
        <w:fldChar w:fldCharType="begin"/>
      </w:r>
      <w:r>
        <w:instrText xml:space="preserve"> TC "</w:instrText>
      </w:r>
      <w:bookmarkStart w:id="293" w:name="_Toc465020876"/>
      <w:r>
        <w:instrText>Microsoft Learning</w:instrText>
      </w:r>
      <w:bookmarkEnd w:id="293"/>
      <w:r>
        <w:instrText>" \l 3</w:instrText>
      </w:r>
      <w:r>
        <w:fldChar w:fldCharType="end"/>
      </w:r>
    </w:p>
    <w:p w:rsidR="007D7459" w:rsidRDefault="001B273C">
      <w:pPr>
        <w:pStyle w:val="ProductList-Offering1SubSection"/>
        <w:outlineLvl w:val="3"/>
      </w:pPr>
      <w:bookmarkStart w:id="294" w:name="_Sec728"/>
      <w:r>
        <w:t>1. Ohjelman saatavuus</w:t>
      </w:r>
      <w:bookmarkEnd w:id="294"/>
    </w:p>
    <w:tbl>
      <w:tblPr>
        <w:tblStyle w:val="PURTable"/>
        <w:tblW w:w="0" w:type="dxa"/>
        <w:tblLook w:val="04A0" w:firstRow="1" w:lastRow="0" w:firstColumn="1" w:lastColumn="0" w:noHBand="0" w:noVBand="1"/>
      </w:tblPr>
      <w:tblGrid>
        <w:gridCol w:w="4443"/>
        <w:gridCol w:w="801"/>
        <w:gridCol w:w="792"/>
        <w:gridCol w:w="797"/>
        <w:gridCol w:w="707"/>
        <w:gridCol w:w="829"/>
        <w:gridCol w:w="823"/>
        <w:gridCol w:w="802"/>
        <w:gridCol w:w="790"/>
      </w:tblGrid>
      <w:tr w:rsidR="007D74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5020" w:type="dxa"/>
            <w:tcBorders>
              <w:top w:val="single" w:sz="6" w:space="0" w:color="FFFFFF"/>
              <w:left w:val="none" w:sz="4" w:space="0" w:color="6E6E6E"/>
              <w:bottom w:val="dashed" w:sz="4" w:space="0" w:color="BFBFBF"/>
              <w:right w:val="none" w:sz="4" w:space="0" w:color="6E6E6E"/>
            </w:tcBorders>
          </w:tcPr>
          <w:p w:rsidR="007D7459" w:rsidRDefault="001B273C">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5020" w:type="dxa"/>
            <w:tcBorders>
              <w:top w:val="dashed" w:sz="4" w:space="0" w:color="BFBFBF"/>
              <w:left w:val="none" w:sz="4" w:space="0" w:color="6E6E6E"/>
              <w:bottom w:val="dashed" w:sz="4" w:space="0" w:color="BFBFBF"/>
              <w:right w:val="none" w:sz="4" w:space="0" w:color="6E6E6E"/>
            </w:tcBorders>
          </w:tcPr>
          <w:p w:rsidR="007D7459" w:rsidRDefault="001B273C">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7D7459" w:rsidRDefault="001B273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D7459">
        <w:tc>
          <w:tcPr>
            <w:tcW w:w="5020" w:type="dxa"/>
            <w:tcBorders>
              <w:top w:val="dashed" w:sz="4" w:space="0" w:color="BFBFBF"/>
              <w:left w:val="none" w:sz="4" w:space="0" w:color="6E6E6E"/>
              <w:bottom w:val="none" w:sz="4" w:space="0" w:color="BFBFBF"/>
              <w:right w:val="none" w:sz="4" w:space="0" w:color="6E6E6E"/>
            </w:tcBorders>
          </w:tcPr>
          <w:p w:rsidR="007D7459" w:rsidRDefault="001B273C">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7D7459" w:rsidRDefault="001B273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7D7459" w:rsidRDefault="001B273C">
      <w:pPr>
        <w:pStyle w:val="ProductList-Offering1SubSection"/>
        <w:outlineLvl w:val="3"/>
      </w:pPr>
      <w:bookmarkStart w:id="295" w:name="_Sec783"/>
      <w:r>
        <w:t>2. Tuotteen ehdot</w:t>
      </w:r>
      <w:bookmarkEnd w:id="295"/>
    </w:p>
    <w:tbl>
      <w:tblPr>
        <w:tblStyle w:val="PURTable"/>
        <w:tblW w:w="0" w:type="dxa"/>
        <w:tblLook w:val="04A0" w:firstRow="1" w:lastRow="0" w:firstColumn="1" w:lastColumn="0" w:noHBand="0" w:noVBand="1"/>
      </w:tblPr>
      <w:tblGrid>
        <w:gridCol w:w="3635"/>
        <w:gridCol w:w="3578"/>
        <w:gridCol w:w="3577"/>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laajennettuun kauteen: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Kampanjat: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(SCE):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4"/>
      </w:pPr>
      <w:r>
        <w:t>2.1 Koulutussetelit</w:t>
      </w:r>
    </w:p>
    <w:p w:rsidR="007D7459" w:rsidRDefault="001B273C">
      <w:pPr>
        <w:pStyle w:val="ProductList-Body"/>
      </w:pPr>
      <w:r>
        <w:t xml:space="preserve">Maksusetelit toimitetaan hankittaessa ja ne vanhenevat 12 kuukaudessa hankintapäivästä. </w:t>
      </w:r>
    </w:p>
    <w:p w:rsidR="007D7459" w:rsidRDefault="007D7459">
      <w:pPr>
        <w:pStyle w:val="ProductList-Body"/>
      </w:pPr>
    </w:p>
    <w:p w:rsidR="007D7459" w:rsidRDefault="001B273C">
      <w:pPr>
        <w:pStyle w:val="ProductList-ClauseHeading"/>
        <w:outlineLvl w:val="4"/>
      </w:pPr>
      <w:r>
        <w:t>2.2 Microsoft Office Specialistin (MOS), Microsoft Technology Associaten (MTA) ja Microsoftin sertifiointikouluttajakokeen sivustokäyttöoikeus</w:t>
      </w:r>
    </w:p>
    <w:p w:rsidR="007D7459" w:rsidRDefault="001B273C">
      <w:pPr>
        <w:pStyle w:val="ProductList-Body"/>
      </w:pPr>
      <w:r>
        <w:t>Asiakkaan on oltava Certiport-valtuutettu testikeskus, jotta se voisi käyttää sivusto</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Käyttämättömät sertifiointikokeet menetetään.</w:t>
      </w:r>
    </w:p>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2HeadingNoBorder"/>
        <w:outlineLvl w:val="2"/>
      </w:pPr>
      <w:bookmarkStart w:id="296" w:name="_Sec673"/>
      <w:r>
        <w:t>Microsoft Translator</w:t>
      </w:r>
      <w:bookmarkEnd w:id="296"/>
      <w:r>
        <w:fldChar w:fldCharType="begin"/>
      </w:r>
      <w:r>
        <w:instrText xml:space="preserve"> TC "</w:instrText>
      </w:r>
      <w:bookmarkStart w:id="297" w:name="_Toc465020877"/>
      <w:r>
        <w:instrText>Microsoft Translator</w:instrText>
      </w:r>
      <w:bookmarkEnd w:id="297"/>
      <w:r>
        <w:instrText>" \l 3</w:instrText>
      </w:r>
      <w:r>
        <w:fldChar w:fldCharType="end"/>
      </w:r>
    </w:p>
    <w:p w:rsidR="007D7459" w:rsidRDefault="001B273C">
      <w:pPr>
        <w:pStyle w:val="ProductList-Offering1SubSection"/>
        <w:outlineLvl w:val="3"/>
      </w:pPr>
      <w:bookmarkStart w:id="298" w:name="_Sec729"/>
      <w:r>
        <w:t>1. Ohjelman saatavuus</w:t>
      </w:r>
      <w:bookmarkEnd w:id="298"/>
    </w:p>
    <w:tbl>
      <w:tblPr>
        <w:tblStyle w:val="PURTable"/>
        <w:tblW w:w="0" w:type="dxa"/>
        <w:tblLook w:val="04A0" w:firstRow="1" w:lastRow="0" w:firstColumn="1" w:lastColumn="0" w:noHBand="0" w:noVBand="1"/>
      </w:tblPr>
      <w:tblGrid>
        <w:gridCol w:w="4448"/>
        <w:gridCol w:w="802"/>
        <w:gridCol w:w="783"/>
        <w:gridCol w:w="798"/>
        <w:gridCol w:w="707"/>
        <w:gridCol w:w="830"/>
        <w:gridCol w:w="823"/>
        <w:gridCol w:w="802"/>
        <w:gridCol w:w="791"/>
      </w:tblGrid>
      <w:tr w:rsidR="007D74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5020" w:type="dxa"/>
            <w:tcBorders>
              <w:top w:val="single" w:sz="6" w:space="0" w:color="FFFFFF"/>
              <w:left w:val="none" w:sz="4" w:space="0" w:color="6E6E6E"/>
              <w:bottom w:val="none" w:sz="4" w:space="0" w:color="BFBFBF"/>
              <w:right w:val="none" w:sz="4" w:space="0" w:color="6E6E6E"/>
            </w:tcBorders>
          </w:tcPr>
          <w:p w:rsidR="007D7459" w:rsidRDefault="001B273C">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bl>
    <w:p w:rsidR="007D7459" w:rsidRDefault="001B273C">
      <w:pPr>
        <w:pStyle w:val="ProductList-Offering1SubSection"/>
        <w:outlineLvl w:val="3"/>
      </w:pPr>
      <w:bookmarkStart w:id="299" w:name="_Sec784"/>
      <w:r>
        <w:t>2. Tuotteen ehdot</w:t>
      </w:r>
      <w:bookmarkEnd w:id="299"/>
    </w:p>
    <w:tbl>
      <w:tblPr>
        <w:tblStyle w:val="PURTable"/>
        <w:tblW w:w="0" w:type="dxa"/>
        <w:tblLook w:val="04A0" w:firstRow="1" w:lastRow="0" w:firstColumn="1" w:lastColumn="0" w:noHBand="0" w:noVBand="1"/>
      </w:tblPr>
      <w:tblGrid>
        <w:gridCol w:w="3635"/>
        <w:gridCol w:w="3578"/>
        <w:gridCol w:w="3577"/>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laajennettuun kauteen: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lastRenderedPageBreak/>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Kampanjat: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7459" w:rsidRDefault="001B273C">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(SCE):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2HeadingNoBorder"/>
        <w:outlineLvl w:val="2"/>
      </w:pPr>
      <w:bookmarkStart w:id="300" w:name="_Sec1148"/>
      <w:r>
        <w:t>Minecraft: Education Edition</w:t>
      </w:r>
      <w:bookmarkEnd w:id="300"/>
      <w:r>
        <w:fldChar w:fldCharType="begin"/>
      </w:r>
      <w:r>
        <w:instrText xml:space="preserve"> TC "</w:instrText>
      </w:r>
      <w:bookmarkStart w:id="301" w:name="_Toc465020878"/>
      <w:r>
        <w:instrText>Minecraft: Education Edition</w:instrText>
      </w:r>
      <w:bookmarkEnd w:id="301"/>
      <w:r>
        <w:instrText>" \l 3</w:instrText>
      </w:r>
      <w:r>
        <w:fldChar w:fldCharType="end"/>
      </w:r>
    </w:p>
    <w:p w:rsidR="007D7459" w:rsidRDefault="001B273C">
      <w:pPr>
        <w:pStyle w:val="ProductList-Offering1SubSection"/>
        <w:outlineLvl w:val="3"/>
      </w:pPr>
      <w:bookmarkStart w:id="302" w:name="_Sec1149"/>
      <w:r>
        <w:t>1. Ohjelman saatavuus</w:t>
      </w:r>
      <w:bookmarkEnd w:id="302"/>
    </w:p>
    <w:tbl>
      <w:tblPr>
        <w:tblStyle w:val="PURTable"/>
        <w:tblW w:w="0" w:type="dxa"/>
        <w:tblLook w:val="04A0" w:firstRow="1" w:lastRow="0" w:firstColumn="1" w:lastColumn="0" w:noHBand="0" w:noVBand="1"/>
      </w:tblPr>
      <w:tblGrid>
        <w:gridCol w:w="4438"/>
        <w:gridCol w:w="800"/>
        <w:gridCol w:w="781"/>
        <w:gridCol w:w="797"/>
        <w:gridCol w:w="706"/>
        <w:gridCol w:w="829"/>
        <w:gridCol w:w="822"/>
        <w:gridCol w:w="801"/>
        <w:gridCol w:w="810"/>
      </w:tblGrid>
      <w:tr w:rsidR="007D74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5020" w:type="dxa"/>
            <w:tcBorders>
              <w:top w:val="single" w:sz="6" w:space="0" w:color="FFFFFF"/>
              <w:left w:val="none" w:sz="4" w:space="0" w:color="6E6E6E"/>
              <w:bottom w:val="none" w:sz="4" w:space="0" w:color="BFBFBF"/>
              <w:right w:val="none" w:sz="4" w:space="0" w:color="6E6E6E"/>
            </w:tcBorders>
          </w:tcPr>
          <w:p w:rsidR="007D7459" w:rsidRDefault="001B273C">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D7459" w:rsidRDefault="001B27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7D7459" w:rsidRDefault="001B273C">
      <w:pPr>
        <w:pStyle w:val="ProductList-Offering1SubSection"/>
        <w:outlineLvl w:val="3"/>
      </w:pPr>
      <w:bookmarkStart w:id="303" w:name="_Sec1150"/>
      <w:r>
        <w:t>2. Tuotteen ehdot</w:t>
      </w:r>
      <w:bookmarkEnd w:id="303"/>
    </w:p>
    <w:tbl>
      <w:tblPr>
        <w:tblStyle w:val="PURTable"/>
        <w:tblW w:w="0" w:type="dxa"/>
        <w:tblLook w:val="04A0" w:firstRow="1" w:lastRow="0" w:firstColumn="1" w:lastColumn="0" w:noHBand="0" w:noVBand="1"/>
      </w:tblPr>
      <w:tblGrid>
        <w:gridCol w:w="3635"/>
        <w:gridCol w:w="3578"/>
        <w:gridCol w:w="3577"/>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laajennettuun kauteen: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Kampanjat: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(SCE):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4"/>
      </w:pPr>
      <w:r>
        <w:t>2.1 Oikeutus ilmaiseen opiskelijatarjoukseen</w:t>
      </w:r>
    </w:p>
    <w:p w:rsidR="007D7459" w:rsidRDefault="001B273C">
      <w:pPr>
        <w:pStyle w:val="ProductList-Body"/>
      </w:pPr>
      <w:r>
        <w:t>Oppilaitokset voivat hankkia Minecraft: Education Edition -käyttöoikeuksia veloituksetta opiskelijoilleen, jos se on hankkinut Minecraft: Education Edition Faculty -tarjouksen Käyttöoikeudet koko Opetushenkilöstölleen ja muulle henkilöstölleen. Tätä kautta hankitut käyttöoikeudet eivät oikeuta täyttämään tilausvaatimuksia.</w:t>
      </w:r>
    </w:p>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2HeadingNoBorder"/>
        <w:outlineLvl w:val="2"/>
      </w:pPr>
      <w:bookmarkStart w:id="304" w:name="_Sec676"/>
      <w:r>
        <w:t>Yammer Enterprise</w:t>
      </w:r>
      <w:bookmarkEnd w:id="304"/>
      <w:r>
        <w:fldChar w:fldCharType="begin"/>
      </w:r>
      <w:r>
        <w:instrText xml:space="preserve"> TC "</w:instrText>
      </w:r>
      <w:bookmarkStart w:id="305" w:name="_Toc465020879"/>
      <w:r>
        <w:instrText>Yammer Enterprise</w:instrText>
      </w:r>
      <w:bookmarkEnd w:id="305"/>
      <w:r>
        <w:instrText>" \l 3</w:instrText>
      </w:r>
      <w:r>
        <w:fldChar w:fldCharType="end"/>
      </w:r>
    </w:p>
    <w:p w:rsidR="007D7459" w:rsidRDefault="001B273C">
      <w:pPr>
        <w:pStyle w:val="ProductList-Offering1SubSection"/>
        <w:outlineLvl w:val="3"/>
      </w:pPr>
      <w:bookmarkStart w:id="306" w:name="_Sec732"/>
      <w:r>
        <w:t>1. Ohjelman saatavuus</w:t>
      </w:r>
      <w:bookmarkEnd w:id="306"/>
    </w:p>
    <w:tbl>
      <w:tblPr>
        <w:tblStyle w:val="PURTable"/>
        <w:tblW w:w="0" w:type="dxa"/>
        <w:tblLook w:val="04A0" w:firstRow="1" w:lastRow="0" w:firstColumn="1" w:lastColumn="0" w:noHBand="0" w:noVBand="1"/>
      </w:tblPr>
      <w:tblGrid>
        <w:gridCol w:w="4444"/>
        <w:gridCol w:w="801"/>
        <w:gridCol w:w="792"/>
        <w:gridCol w:w="797"/>
        <w:gridCol w:w="707"/>
        <w:gridCol w:w="829"/>
        <w:gridCol w:w="822"/>
        <w:gridCol w:w="802"/>
        <w:gridCol w:w="790"/>
      </w:tblGrid>
      <w:tr w:rsidR="007D74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7459" w:rsidRDefault="001B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7459">
        <w:tc>
          <w:tcPr>
            <w:tcW w:w="5020" w:type="dxa"/>
            <w:tcBorders>
              <w:top w:val="single" w:sz="6" w:space="0" w:color="FFFFFF"/>
              <w:left w:val="none" w:sz="4" w:space="0" w:color="6E6E6E"/>
              <w:bottom w:val="none" w:sz="4" w:space="0" w:color="BFBFBF"/>
              <w:right w:val="none" w:sz="4" w:space="0" w:color="6E6E6E"/>
            </w:tcBorders>
          </w:tcPr>
          <w:p w:rsidR="007D7459" w:rsidRDefault="001B273C">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D7459" w:rsidRDefault="001B27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7459" w:rsidRDefault="001B273C">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r>
    </w:tbl>
    <w:p w:rsidR="007D7459" w:rsidRDefault="001B273C">
      <w:pPr>
        <w:pStyle w:val="ProductList-Offering1SubSection"/>
        <w:outlineLvl w:val="3"/>
      </w:pPr>
      <w:bookmarkStart w:id="307" w:name="_Sec787"/>
      <w:r>
        <w:t>2. Tuotteen ehdot</w:t>
      </w:r>
      <w:bookmarkEnd w:id="307"/>
    </w:p>
    <w:tbl>
      <w:tblPr>
        <w:tblStyle w:val="PURTable"/>
        <w:tblW w:w="0" w:type="dxa"/>
        <w:tblLook w:val="04A0" w:firstRow="1" w:lastRow="0" w:firstColumn="1" w:lastColumn="0" w:noHBand="0" w:noVBand="1"/>
      </w:tblPr>
      <w:tblGrid>
        <w:gridCol w:w="3635"/>
        <w:gridCol w:w="3578"/>
        <w:gridCol w:w="3577"/>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Kampanjat: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7459" w:rsidRDefault="001B273C">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Oikeutettu vähennyksiin (SCE): –</w:t>
            </w:r>
          </w:p>
        </w:tc>
      </w:tr>
      <w:tr w:rsidR="007D74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1B273C">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7459" w:rsidRDefault="007D7459">
            <w:pPr>
              <w:pStyle w:val="ProductList-TableBody"/>
            </w:pPr>
          </w:p>
        </w:tc>
      </w:tr>
    </w:tbl>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7D7459">
      <w:pPr>
        <w:sectPr w:rsidR="007D7459">
          <w:headerReference w:type="default" r:id="rId111"/>
          <w:footerReference w:type="default" r:id="rId112"/>
          <w:type w:val="continuous"/>
          <w:pgSz w:w="12240" w:h="15840" w:code="1"/>
          <w:pgMar w:top="1170" w:right="720" w:bottom="720" w:left="720" w:header="432" w:footer="288" w:gutter="0"/>
          <w:cols w:space="360"/>
        </w:sectPr>
      </w:pPr>
    </w:p>
    <w:p w:rsidR="007D7459" w:rsidRDefault="001B273C">
      <w:pPr>
        <w:pStyle w:val="ProductList-SectionHeading"/>
        <w:pageBreakBefore/>
        <w:outlineLvl w:val="0"/>
      </w:pPr>
      <w:bookmarkStart w:id="308" w:name="_Sec549"/>
      <w:bookmarkEnd w:id="202"/>
      <w:r>
        <w:lastRenderedPageBreak/>
        <w:t>Sanasto</w:t>
      </w:r>
      <w:r>
        <w:fldChar w:fldCharType="begin"/>
      </w:r>
      <w:r>
        <w:instrText xml:space="preserve"> TC "</w:instrText>
      </w:r>
      <w:bookmarkStart w:id="309" w:name="_Toc465020880"/>
      <w:r>
        <w:instrText>Sanasto</w:instrText>
      </w:r>
      <w:bookmarkEnd w:id="309"/>
      <w:r>
        <w:instrText>" \l 1</w:instrText>
      </w:r>
      <w:r>
        <w:fldChar w:fldCharType="end"/>
      </w:r>
    </w:p>
    <w:p w:rsidR="007D7459" w:rsidRDefault="001B273C">
      <w:pPr>
        <w:pStyle w:val="ProductList-Offering1Heading"/>
        <w:outlineLvl w:val="1"/>
      </w:pPr>
      <w:bookmarkStart w:id="310" w:name="_Sec550"/>
      <w:r>
        <w:t>Määritteet</w:t>
      </w:r>
      <w:bookmarkEnd w:id="310"/>
      <w:r>
        <w:fldChar w:fldCharType="begin"/>
      </w:r>
      <w:r>
        <w:instrText xml:space="preserve"> TC "</w:instrText>
      </w:r>
      <w:bookmarkStart w:id="311" w:name="_Toc465020881"/>
      <w:r>
        <w:instrText>Määritteet</w:instrText>
      </w:r>
      <w:bookmarkEnd w:id="311"/>
      <w:r>
        <w:instrText>" \l 2</w:instrText>
      </w:r>
      <w:r>
        <w:fldChar w:fldCharType="end"/>
      </w:r>
    </w:p>
    <w:p w:rsidR="007D7459" w:rsidRDefault="001B273C">
      <w:pPr>
        <w:pStyle w:val="ProductList-BodySpaced"/>
      </w:pPr>
      <w:r>
        <w:t>Määritteet on osoitettu kunkin Tuotemerkinnän taulukoissa, ja ne osoittavat Tuotteisiin sovellettavat oikeudet tai ehdot.</w:t>
      </w:r>
    </w:p>
    <w:p w:rsidR="007D7459" w:rsidRDefault="007D7459">
      <w:pPr>
        <w:pStyle w:val="ProductList-BodySpaced"/>
      </w:pPr>
    </w:p>
    <w:p w:rsidR="007D7459" w:rsidRDefault="001B273C">
      <w:pPr>
        <w:pStyle w:val="ProductList-BodySpaced"/>
      </w:pPr>
      <w:r>
        <w:rPr>
          <w:b/>
          <w:color w:val="00188F"/>
        </w:rPr>
        <w:t>Lisäohjelmisto</w:t>
      </w:r>
      <w:r>
        <w:t>: Palvelintuotteiden Käyttöoikeuksissa määritetty Ohjelmisto, jota Asiakas saa käyttää missä tahansa laitteessa palvelinohjelmiston käytön yhteydessä.</w:t>
      </w:r>
    </w:p>
    <w:p w:rsidR="007D7459" w:rsidRDefault="001B273C">
      <w:pPr>
        <w:pStyle w:val="ProductList-BodySpaced"/>
      </w:pPr>
      <w:r>
        <w:rPr>
          <w:b/>
          <w:color w:val="00188F"/>
        </w:rPr>
        <w:t>Asiakkaan käyttövaatimus</w:t>
      </w:r>
      <w:r>
        <w:t>: Osoittaa, vaatiiko Palvelintuote CAL-käyttöoikeuksia käyttäjien tai laitteiden käyttöön vai ei.</w:t>
      </w:r>
    </w:p>
    <w:p w:rsidR="007D7459" w:rsidRDefault="001B273C">
      <w:pPr>
        <w:pStyle w:val="ProductList-BodySpaced"/>
      </w:pPr>
      <w:r>
        <w:rPr>
          <w:b/>
          <w:color w:val="00188F"/>
        </w:rPr>
        <w:t>Virhetilanteista toipuminen</w:t>
      </w:r>
      <w:r>
        <w:t xml:space="preserve">: SA-asiakkaiden käytettävissä olevat oikeudet käyttää ohjelmistoa ehdollisiin virhetilanteista toipumistarkoituksiin. Lisätietoja on </w:t>
      </w:r>
      <w:hyperlink w:anchor="_Sec564">
        <w:r>
          <w:rPr>
            <w:color w:val="00467F"/>
            <w:u w:val="single"/>
          </w:rPr>
          <w:t>liitteen B</w:t>
        </w:r>
      </w:hyperlink>
      <w:r>
        <w:t xml:space="preserve"> – Software Assurance kohdassa </w:t>
      </w:r>
      <w:hyperlink w:anchor="_Sec588">
        <w:r>
          <w:rPr>
            <w:color w:val="00467F"/>
            <w:u w:val="single"/>
          </w:rPr>
          <w:t>Palvelimet – järjestelmäpalautukseen liittyvät oikeudet</w:t>
        </w:r>
      </w:hyperlink>
      <w:r>
        <w:t>.</w:t>
      </w:r>
    </w:p>
    <w:p w:rsidR="007D7459" w:rsidRDefault="001B273C">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rsidR="007D7459" w:rsidRDefault="001B273C">
      <w:pPr>
        <w:pStyle w:val="ProductList-BodySpaced"/>
      </w:pPr>
      <w:r>
        <w:rPr>
          <w:b/>
          <w:color w:val="00188F"/>
        </w:rPr>
        <w:t>Oikeutettu laajennettuun kauteen</w:t>
      </w:r>
      <w:r>
        <w:t>: Online-palvelut, jotka on oikeutettu laajennettuun kauteen, mikä on kuvattu Enterprise- ja Enterprise Subscription -käyttöoikeussopimuksessa.</w:t>
      </w:r>
    </w:p>
    <w:p w:rsidR="007D7459" w:rsidRDefault="001B273C">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varten.</w:t>
      </w:r>
    </w:p>
    <w:p w:rsidR="007D7459" w:rsidRDefault="001B273C">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xml:space="preserve">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tai Asiakkaan käyttöön omistetussa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Korvaavan palvelimen käyttöoikeudet ovat voimassa vain, jos passiivisten korvaavien Kopioiden suorittamiseen vaadittavien käyttöoikeuksien määrä ei ylitä vastaavien tuotannossa olevien Kopioiden vaatimaan käyttöoikeuksien määrää.</w:t>
      </w:r>
    </w:p>
    <w:p w:rsidR="007D7459" w:rsidRDefault="001B273C">
      <w:pPr>
        <w:pStyle w:val="ProductList-BodySpaced"/>
      </w:pPr>
      <w:r>
        <w:rPr>
          <w:b/>
          <w:color w:val="00188F"/>
        </w:rPr>
        <w:t>Valtionhallinnon yhteisöpilvi (vain Yhdysvallat)</w:t>
      </w:r>
      <w:r>
        <w:t xml:space="preserve">: Online-palvelut, jotka ovat saatavilla ainoastaan vaatimukset täyttäville Yhdysvaltain liittovaltion, osavaltion, paikallisille tai heimon hallintoyksiköille.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rsidR="007D7459" w:rsidRDefault="001B273C">
      <w:pPr>
        <w:pStyle w:val="ProductList-BodySpaced"/>
      </w:pPr>
      <w:r>
        <w:rPr>
          <w:b/>
          <w:color w:val="00188F"/>
        </w:rPr>
        <w:t>Oikeuksiin sisältyvät tekniikat</w:t>
      </w:r>
      <w:r>
        <w:t>: Osoittaa Tuotteessa olevat muut Microsoftin osat. Lisätietoja on Käyttöoikeuden yleispätevien ehtojen kohdassa Oikeuksiin sisältyvät teknologiat.</w:t>
      </w:r>
    </w:p>
    <w:p w:rsidR="007D7459" w:rsidRDefault="001B273C">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rsidR="007D7459" w:rsidRDefault="001B273C">
      <w:pPr>
        <w:pStyle w:val="ProductList-BodySpaced"/>
      </w:pPr>
      <w:r>
        <w:rPr>
          <w:b/>
          <w:color w:val="00188F"/>
        </w:rPr>
        <w:t>Käyttöoikeusehdot</w:t>
      </w:r>
      <w:r>
        <w:t>: Tuotteen käyttöönottoa ja käyttöä koskevat ehdot.</w:t>
      </w:r>
    </w:p>
    <w:p w:rsidR="007D7459" w:rsidRDefault="001B273C">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rsidR="007D7459" w:rsidRDefault="001B273C">
      <w:pPr>
        <w:pStyle w:val="ProductList-BodySpaced"/>
      </w:pPr>
      <w:r>
        <w:rPr>
          <w:b/>
          <w:color w:val="00188F"/>
        </w:rPr>
        <w:t>Ennakkoedellytys</w:t>
      </w:r>
      <w:r>
        <w:t>: Osoittaa, että tietyt lisäehdot on täytettävä, jotta Tuotteen Käyttöoikeuksia voi hankkia.</w:t>
      </w:r>
    </w:p>
    <w:p w:rsidR="007D7459" w:rsidRDefault="001B273C">
      <w:pPr>
        <w:pStyle w:val="ProductList-BodySpaced"/>
      </w:pPr>
      <w:r>
        <w:rPr>
          <w:b/>
          <w:color w:val="00188F"/>
        </w:rPr>
        <w:t>Ennakkoedellytys (SA)</w:t>
      </w:r>
      <w:r>
        <w:t>:Osoittaa, että tietyt lisäehdot on täytettävä, jotta Tuotteelle voi hankkia SA-ylläpidon.</w:t>
      </w:r>
    </w:p>
    <w:p w:rsidR="007D7459" w:rsidRDefault="001B273C">
      <w:pPr>
        <w:pStyle w:val="ProductList-BodySpaced"/>
      </w:pPr>
      <w:r>
        <w:rPr>
          <w:b/>
          <w:color w:val="00188F"/>
        </w:rPr>
        <w:t>Aiempi versio</w:t>
      </w:r>
      <w:r>
        <w:t>: Tuotteen aiemmat versiot ja niiden Saatavilla alkaen.</w:t>
      </w:r>
    </w:p>
    <w:p w:rsidR="007D7459" w:rsidRDefault="001B273C">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rsidR="007D7459" w:rsidRDefault="001B273C">
      <w:pPr>
        <w:pStyle w:val="ProductList-BodySpaced"/>
      </w:pPr>
      <w:r>
        <w:rPr>
          <w:b/>
          <w:color w:val="00188F"/>
        </w:rPr>
        <w:t>Online-tilausohjelma (OSP)</w:t>
      </w:r>
      <w:r>
        <w:t>: Tuote on saatavilla Online-tilausohjelmassa.</w:t>
      </w:r>
    </w:p>
    <w:p w:rsidR="007D7459" w:rsidRDefault="001B273C">
      <w:pPr>
        <w:pStyle w:val="ProductList-BodySpaced"/>
      </w:pPr>
      <w:r>
        <w:rPr>
          <w:b/>
          <w:color w:val="00188F"/>
        </w:rPr>
        <w:t>Tuoteryhmä</w:t>
      </w:r>
      <w:r>
        <w:t>: Osoittaa Tuotteiden ryhmän, johon Tuote kuuluu hinta-alennusten määrittämistä varten. Tuotevarantoluokkia on kolme: sovellus, palvelin ja järjestelmä.</w:t>
      </w:r>
    </w:p>
    <w:p w:rsidR="007D7459" w:rsidRDefault="001B273C">
      <w:pPr>
        <w:pStyle w:val="ProductList-BodySpaced"/>
      </w:pPr>
      <w:r>
        <w:rPr>
          <w:b/>
          <w:color w:val="00188F"/>
        </w:rPr>
        <w:t>Tuotekohtaiset käyttöoikeusehdot</w:t>
      </w:r>
      <w:r>
        <w:t>: Osoittaa, että Käyttöoikeudet-taulukon alapuolella on Tuotekohtaisia ehtoja, jotka koskevat Tuotteen käyttöönottoa ja käyttöä.</w:t>
      </w:r>
    </w:p>
    <w:p w:rsidR="007D7459" w:rsidRDefault="001B273C">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E</w:t>
        </w:r>
      </w:hyperlink>
      <w:r>
        <w:t xml:space="preserve"> – Kampanjat.</w:t>
      </w:r>
    </w:p>
    <w:p w:rsidR="007D7459" w:rsidRDefault="001B273C">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rsidR="007D7459" w:rsidRDefault="001B273C">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rsidR="007D7459" w:rsidRDefault="001B273C">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jälkeen.</w:t>
      </w:r>
    </w:p>
    <w:p w:rsidR="007D7459" w:rsidRDefault="001B273C">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sitä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w:t>
      </w:r>
      <w:r>
        <w:lastRenderedPageBreak/>
        <w:t xml:space="preserve">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rsidR="007D7459" w:rsidRDefault="001B273C">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MPSA-sopimuksella,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rsidR="007D7459" w:rsidRDefault="001B273C">
      <w:pPr>
        <w:pStyle w:val="ProductList-BodySpaced"/>
      </w:pPr>
      <w:r>
        <w:rPr>
          <w:b/>
          <w:color w:val="00188F"/>
        </w:rPr>
        <w:t>Itse ylläpidetty</w:t>
      </w:r>
      <w:r>
        <w:t xml:space="preserve">: SA-etu, joka sallii Tuotteiden käyttämisen ehdollisiin ylläpitotarkoituksiin. Lisätietoja on </w:t>
      </w:r>
      <w:hyperlink w:anchor="_Sec564">
        <w:r>
          <w:rPr>
            <w:color w:val="00467F"/>
            <w:u w:val="single"/>
          </w:rPr>
          <w:t>liitteen B</w:t>
        </w:r>
      </w:hyperlink>
      <w:r>
        <w:t xml:space="preserve"> – Software Assurance kohdassa Palvelimet – Itse ylläpidetyt sovellukset.</w:t>
      </w:r>
    </w:p>
    <w:p w:rsidR="007D7459" w:rsidRDefault="001B273C">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rsidR="007D7459" w:rsidRDefault="001B273C">
      <w:pPr>
        <w:pStyle w:val="ProductList-BodySpaced"/>
      </w:pPr>
      <w:r>
        <w:rPr>
          <w:b/>
          <w:color w:val="00188F"/>
        </w:rPr>
        <w:t>Opiskelijakäyttöetu</w:t>
      </w:r>
      <w:r>
        <w:t>: Vaihtoehto Oppilaitoksille, jotka hankkivat vaatimukset täyttävän Tuotteen Organisaation henkilöstömäärälle, myöntää Tuotteen käyttöoikeus Opiskelijoilleen ilman lisämaksua. Vaatimukset täyttävä Tuote ja Opiskelijakäyttöetuun oikeutettu Tuote on osoitettu Tuotemerkinnässä. Näitä Opiskelijakäyttöoikeuksia ei saa ottaa huomioon vähimmäistilausvaatimuksissa.</w:t>
      </w:r>
    </w:p>
    <w:p w:rsidR="007D7459" w:rsidRDefault="001B273C">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rsidR="007D7459" w:rsidRDefault="001B273C">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rsidR="007D7459" w:rsidRDefault="001B273C">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rsidR="007D7459" w:rsidRDefault="007D7459">
      <w:pPr>
        <w:pStyle w:val="ProductList-BodySpaced"/>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Spaced"/>
      </w:pPr>
    </w:p>
    <w:p w:rsidR="007D7459" w:rsidRDefault="001B273C">
      <w:pPr>
        <w:pStyle w:val="ProductList-Offering1Heading"/>
        <w:outlineLvl w:val="1"/>
      </w:pPr>
      <w:bookmarkStart w:id="312" w:name="_Sec551"/>
      <w:r>
        <w:t>Solun arvot</w:t>
      </w:r>
      <w:bookmarkEnd w:id="312"/>
      <w:r>
        <w:fldChar w:fldCharType="begin"/>
      </w:r>
      <w:r>
        <w:instrText xml:space="preserve"> TC "</w:instrText>
      </w:r>
      <w:bookmarkStart w:id="313" w:name="_Toc465020882"/>
      <w:r>
        <w:instrText>Solun arvot</w:instrText>
      </w:r>
      <w:bookmarkEnd w:id="313"/>
      <w:r>
        <w:instrText>" \l 2</w:instrText>
      </w:r>
      <w:r>
        <w:fldChar w:fldCharType="end"/>
      </w:r>
    </w:p>
    <w:p w:rsidR="007D7459" w:rsidRDefault="001B273C">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rsidR="007D7459" w:rsidRDefault="007D7459">
      <w:pPr>
        <w:pStyle w:val="ProductList-BodySpaced"/>
      </w:pPr>
    </w:p>
    <w:p w:rsidR="007D7459" w:rsidRDefault="001B273C">
      <w:pPr>
        <w:pStyle w:val="ProductList-BodySpaced"/>
      </w:pPr>
      <w:r>
        <w:rPr>
          <w:b/>
          <w:color w:val="00188F"/>
        </w:rPr>
        <w:t>A</w:t>
      </w:r>
      <w:r>
        <w:t xml:space="preserve">= </w:t>
      </w:r>
      <w:r>
        <w:rPr>
          <w:color w:val="00188F"/>
        </w:rPr>
        <w:t>Lisätuote</w:t>
      </w:r>
      <w:r>
        <w:t>: Tuote tarjotaan Lisätuotteena.</w:t>
      </w:r>
    </w:p>
    <w:p w:rsidR="007D7459" w:rsidRDefault="001B273C">
      <w:pPr>
        <w:pStyle w:val="ProductList-BodySpaced"/>
      </w:pPr>
      <w:r>
        <w:rPr>
          <w:b/>
          <w:color w:val="00188F"/>
        </w:rPr>
        <w:t>AO</w:t>
      </w:r>
      <w:r>
        <w:t xml:space="preserve">= </w:t>
      </w:r>
      <w:r>
        <w:rPr>
          <w:color w:val="00188F"/>
        </w:rPr>
        <w:t>Organisaationlaajuinen lisätuote</w:t>
      </w:r>
      <w:r>
        <w:t>: Tuote tarjotaan lisätuotteena, joka on tilattavissa organisaationlaajuisesti.</w:t>
      </w:r>
    </w:p>
    <w:p w:rsidR="007D7459" w:rsidRDefault="001B273C">
      <w:pPr>
        <w:pStyle w:val="ProductList-BodySpaced"/>
      </w:pPr>
      <w:r>
        <w:rPr>
          <w:b/>
          <w:color w:val="00188F"/>
        </w:rPr>
        <w:t>E</w:t>
      </w:r>
      <w:r>
        <w:t xml:space="preserve"> = </w:t>
      </w:r>
      <w:r>
        <w:rPr>
          <w:color w:val="00188F"/>
        </w:rPr>
        <w:t>Enterprise-tuote</w:t>
      </w:r>
      <w:r>
        <w:t>: Tuote tarjotaan Enterprise-tuotteena, mutta kyseessä ei ole työasema.</w:t>
      </w:r>
    </w:p>
    <w:p w:rsidR="007D7459" w:rsidRDefault="001B273C">
      <w:pPr>
        <w:pStyle w:val="ProductList-BodySpaced"/>
      </w:pPr>
      <w:r>
        <w:rPr>
          <w:b/>
          <w:color w:val="00188F"/>
        </w:rPr>
        <w:t>ED</w:t>
      </w:r>
      <w:r>
        <w:t xml:space="preserve"> = </w:t>
      </w:r>
      <w:r>
        <w:rPr>
          <w:color w:val="00188F"/>
        </w:rPr>
        <w:t>Education-työasema</w:t>
      </w:r>
      <w:r>
        <w:t>: Tuote tarjotaan Education-työasemaohjelmistoalustatuotteena joko Enterprise CAL Suite- tai Core CAL Suite -käyttöoikeudella Enrollment for Education Solutions- ja Open Value Subscription – Education Solutions -tilauksessa.</w:t>
      </w:r>
    </w:p>
    <w:p w:rsidR="007D7459" w:rsidRDefault="001B273C">
      <w:pPr>
        <w:pStyle w:val="ProductList-BodySpaced"/>
      </w:pPr>
      <w:r>
        <w:rPr>
          <w:b/>
          <w:color w:val="00188F"/>
        </w:rPr>
        <w:t>EO</w:t>
      </w:r>
      <w:r>
        <w:t xml:space="preserve"> = </w:t>
      </w:r>
      <w:r>
        <w:rPr>
          <w:color w:val="00188F"/>
        </w:rPr>
        <w:t>Enterprise Online Service</w:t>
      </w:r>
      <w:r>
        <w:t xml:space="preserve">: Online-palvelu tarjotaan Enterprise-online-palveluna tai Platform-online-palveluna, ja se täyttää Enterprise-tuotevaatimukset. Core CAL:n ja Enterprise CAL Suiten EO vaativat vastaavan CAL Suite Bridgen. </w:t>
      </w:r>
    </w:p>
    <w:p w:rsidR="007D7459" w:rsidRDefault="001B273C">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rsidR="007D7459" w:rsidRDefault="001B273C">
      <w:pPr>
        <w:pStyle w:val="ProductList-BodySpaced"/>
      </w:pPr>
      <w:r>
        <w:rPr>
          <w:b/>
          <w:color w:val="00188F"/>
        </w:rPr>
        <w:t>OW</w:t>
      </w:r>
      <w:r>
        <w:t xml:space="preserve"> = </w:t>
      </w:r>
      <w:r>
        <w:rPr>
          <w:color w:val="00188F"/>
        </w:rPr>
        <w:t>Organisaationlaajuinen</w:t>
      </w:r>
      <w:r>
        <w:t>: Saatavilla organisaationlaajuisena.</w:t>
      </w:r>
    </w:p>
    <w:p w:rsidR="007D7459" w:rsidRDefault="001B273C">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rsidR="007D7459" w:rsidRDefault="001B273C">
      <w:pPr>
        <w:pStyle w:val="ProductList-BodySpaced"/>
      </w:pPr>
      <w:r>
        <w:rPr>
          <w:b/>
          <w:color w:val="00188F"/>
        </w:rPr>
        <w:t>SD</w:t>
      </w:r>
      <w:r>
        <w:t xml:space="preserve">= </w:t>
      </w:r>
      <w:r>
        <w:rPr>
          <w:color w:val="00188F"/>
        </w:rPr>
        <w:t>Koulun työasemaohjelmistoalustatuote</w:t>
      </w:r>
      <w:r>
        <w:t>: Tuote tarjotaan koulun työasemaohjelmistotuotteena joko Enterprise CAL Suitella tai Core CAL Suitella Campus and School -sopimuksessa. SD lasketaan kolmeksi yksiköksi.</w:t>
      </w:r>
    </w:p>
    <w:p w:rsidR="007D7459" w:rsidRDefault="001B273C">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rsidR="007D7459" w:rsidRDefault="001B273C">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rsidR="007D7459" w:rsidRDefault="001B273C">
      <w:pPr>
        <w:pStyle w:val="ProductList-BodySpaced"/>
      </w:pPr>
      <w:r>
        <w:rPr>
          <w:b/>
          <w:color w:val="00188F"/>
        </w:rPr>
        <w:t>UC</w:t>
      </w:r>
      <w:r>
        <w:t xml:space="preserve"> = </w:t>
      </w:r>
      <w:r>
        <w:rPr>
          <w:color w:val="00188F"/>
        </w:rPr>
        <w:t>Yhdysvaltain valtionhallinnon yhteisöpilvipalvelu</w:t>
      </w:r>
      <w:r>
        <w:t>: Online-palvelu tarjotaan Yhdysvaltain valtionhallinnon yhteisöpilvipalveluna.</w:t>
      </w:r>
    </w:p>
    <w:p w:rsidR="007D7459" w:rsidRDefault="007D7459">
      <w:pPr>
        <w:pStyle w:val="ProductList-BodySpaced"/>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Spaced"/>
      </w:pPr>
    </w:p>
    <w:p w:rsidR="007D7459" w:rsidRDefault="001B273C">
      <w:pPr>
        <w:pStyle w:val="ProductList-Offering1Heading"/>
        <w:outlineLvl w:val="1"/>
      </w:pPr>
      <w:bookmarkStart w:id="314" w:name="_Sec552"/>
      <w:r>
        <w:t>Sarakeotsikot</w:t>
      </w:r>
      <w:bookmarkEnd w:id="314"/>
      <w:r>
        <w:fldChar w:fldCharType="begin"/>
      </w:r>
      <w:r>
        <w:instrText xml:space="preserve"> TC "</w:instrText>
      </w:r>
      <w:bookmarkStart w:id="315" w:name="_Toc465020883"/>
      <w:r>
        <w:instrText>Sarakeotsikot</w:instrText>
      </w:r>
      <w:bookmarkEnd w:id="315"/>
      <w:r>
        <w:instrText>" \l 2</w:instrText>
      </w:r>
      <w:r>
        <w:fldChar w:fldCharType="end"/>
      </w:r>
    </w:p>
    <w:p w:rsidR="007D7459" w:rsidRDefault="001B273C">
      <w:pPr>
        <w:pStyle w:val="ProductList-BodySpaced"/>
      </w:pPr>
      <w:r>
        <w:t>Kunkin Tuotemerkinnän Ohjelman saatavuus -taulukossa näkyvät Sarakeotsikot järjestävät ohjelman saatavuustiedot ohjelman, tarjonnan tyypin, pisteiden ja saatavuuspäivämäärien mukaan.</w:t>
      </w:r>
    </w:p>
    <w:p w:rsidR="007D7459" w:rsidRDefault="007D7459">
      <w:pPr>
        <w:pStyle w:val="ProductList-BodySpaced"/>
      </w:pPr>
    </w:p>
    <w:p w:rsidR="007D7459" w:rsidRDefault="001B273C">
      <w:pPr>
        <w:pStyle w:val="ProductList-BodySpaced"/>
      </w:pPr>
      <w:r>
        <w:rPr>
          <w:b/>
          <w:color w:val="00188F"/>
        </w:rPr>
        <w:t>DA</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rsidR="007D7459" w:rsidRDefault="001B273C">
      <w:pPr>
        <w:pStyle w:val="ProductList-BodySpaced"/>
      </w:pPr>
      <w:r>
        <w:rPr>
          <w:b/>
          <w:color w:val="00188F"/>
        </w:rPr>
        <w:lastRenderedPageBreak/>
        <w:t>EA/EAS</w:t>
      </w:r>
      <w:r>
        <w:t xml:space="preserve"> = </w:t>
      </w:r>
      <w:r>
        <w:rPr>
          <w:color w:val="00188F"/>
        </w:rPr>
        <w:t>Enterprise Agreement -sopimus ja Enterprise Subscription -sopimus</w:t>
      </w:r>
      <w:r>
        <w:t>: Sisältää Enterprise- ja Enterprise Subscription -tilaajasopimukset, Server Cloud -liittymäsopimus mukaan lukien.</w:t>
      </w:r>
    </w:p>
    <w:p w:rsidR="007D7459" w:rsidRDefault="001B273C">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rsidR="007D7459" w:rsidRDefault="001B273C">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rsidR="007D7459" w:rsidRDefault="001B273C">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rsidR="007D7459" w:rsidRDefault="001B273C">
      <w:pPr>
        <w:pStyle w:val="ProductList-BodySpaced"/>
      </w:pPr>
      <w:r>
        <w:rPr>
          <w:b/>
          <w:color w:val="00188F"/>
        </w:rPr>
        <w:t>MPSA</w:t>
      </w:r>
      <w:r>
        <w:t xml:space="preserve"> = </w:t>
      </w:r>
      <w:r>
        <w:rPr>
          <w:color w:val="00188F"/>
        </w:rPr>
        <w:t>Microsoft Products and Services Agreement</w:t>
      </w:r>
      <w:r>
        <w:t>.</w:t>
      </w:r>
    </w:p>
    <w:p w:rsidR="007D7459" w:rsidRDefault="001B273C">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rsidR="007D7459" w:rsidRDefault="001B273C">
      <w:pPr>
        <w:pStyle w:val="ProductList-BodySpaced"/>
      </w:pPr>
      <w:r>
        <w:rPr>
          <w:b/>
          <w:color w:val="00188F"/>
        </w:rPr>
        <w:t>OV/OVS</w:t>
      </w:r>
      <w:r>
        <w:t xml:space="preserve">= </w:t>
      </w:r>
      <w:r>
        <w:rPr>
          <w:color w:val="00188F"/>
        </w:rPr>
        <w:t>Open Value ja Open Value Subscription:</w:t>
      </w:r>
      <w:r>
        <w:t xml:space="preserve"> Sisältää: Open Value, Open Value Subscription, Open Value for Government ja Open Value Subscription for Government.</w:t>
      </w:r>
    </w:p>
    <w:p w:rsidR="007D7459" w:rsidRDefault="001B273C">
      <w:pPr>
        <w:pStyle w:val="ProductList-BodySpaced"/>
      </w:pPr>
      <w:r>
        <w:rPr>
          <w:b/>
          <w:color w:val="00188F"/>
        </w:rPr>
        <w:t>OVS-ES</w:t>
      </w:r>
      <w:r>
        <w:t xml:space="preserve"> = </w:t>
      </w:r>
      <w:r>
        <w:rPr>
          <w:color w:val="00188F"/>
        </w:rPr>
        <w:t>Open Value Subscription – Education Solutions</w:t>
      </w:r>
      <w:r>
        <w:t>.</w:t>
      </w:r>
    </w:p>
    <w:p w:rsidR="007D7459" w:rsidRDefault="001B273C">
      <w:pPr>
        <w:pStyle w:val="ProductList-BodySpaced"/>
      </w:pPr>
      <w:r>
        <w:rPr>
          <w:b/>
          <w:color w:val="00188F"/>
        </w:rPr>
        <w:t>Piste</w:t>
      </w:r>
      <w:r>
        <w:t xml:space="preserve"> = Tuotteelle määritetty arvo, jota käytetään laskemaan Asiakkaan volyymikäyttöoikeussopimuksen mukainen volyymihinnoittelutaso.</w:t>
      </w:r>
    </w:p>
    <w:p w:rsidR="007D7459" w:rsidRDefault="001B273C">
      <w:pPr>
        <w:pStyle w:val="ProductList-BodySpaced"/>
      </w:pPr>
      <w:r>
        <w:rPr>
          <w:b/>
          <w:color w:val="00188F"/>
        </w:rPr>
        <w:t>SA</w:t>
      </w:r>
      <w:r>
        <w:t xml:space="preserve"> = </w:t>
      </w:r>
      <w:r>
        <w:rPr>
          <w:color w:val="00188F"/>
        </w:rPr>
        <w:t>Software Assurance</w:t>
      </w:r>
      <w:r>
        <w:t>: Pistearvo, joka määritetään, kun SA tarjotaan osoitetulle ohjelmistolle.</w:t>
      </w:r>
    </w:p>
    <w:p w:rsidR="007D7459" w:rsidRDefault="001B273C">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rsidR="007D7459" w:rsidRDefault="007D7459">
      <w:pPr>
        <w:pStyle w:val="ProductList-BodySpaced"/>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Spaced"/>
      </w:pPr>
    </w:p>
    <w:p w:rsidR="007D7459" w:rsidRDefault="001B273C">
      <w:pPr>
        <w:pStyle w:val="ProductList-Offering1Heading"/>
        <w:outlineLvl w:val="1"/>
      </w:pPr>
      <w:bookmarkStart w:id="316" w:name="_Sec553"/>
      <w:r>
        <w:t>Määritelmät</w:t>
      </w:r>
      <w:bookmarkEnd w:id="316"/>
      <w:r>
        <w:fldChar w:fldCharType="begin"/>
      </w:r>
      <w:r>
        <w:instrText xml:space="preserve"> TC "</w:instrText>
      </w:r>
      <w:bookmarkStart w:id="317" w:name="_Toc465020884"/>
      <w:r>
        <w:instrText>Määritelmät</w:instrText>
      </w:r>
      <w:bookmarkEnd w:id="317"/>
      <w:r>
        <w:instrText>" \l 2</w:instrText>
      </w:r>
      <w:r>
        <w:fldChar w:fldCharType="end"/>
      </w:r>
    </w:p>
    <w:p w:rsidR="007D7459" w:rsidRDefault="001B273C">
      <w:pPr>
        <w:pStyle w:val="ProductList-BodySpaced"/>
      </w:pPr>
      <w:r>
        <w:rPr>
          <w:b/>
          <w:color w:val="00188F"/>
        </w:rPr>
        <w:t>Academic-ohjelma</w:t>
      </w:r>
      <w:r>
        <w:t xml:space="preserve"> tarkoittaa seuraavia: Academic-tili MPSA:ssa, Academic Select License, Select Plus for Academic, Campus and School -sopimus ja Open Value Subscription – Education Solutions.</w:t>
      </w:r>
    </w:p>
    <w:p w:rsidR="007D7459" w:rsidRDefault="001B273C">
      <w:pPr>
        <w:pStyle w:val="ProductList-BodySpaced"/>
      </w:pPr>
      <w:r>
        <w:rPr>
          <w:b/>
          <w:color w:val="00188F"/>
        </w:rPr>
        <w:t xml:space="preserve">Add-on </w:t>
      </w:r>
      <w:r>
        <w:t xml:space="preserve">tarkoittaa käyttöoikeutta, joka on hankittu aiemmin hankitun Vaatimukset täyttävän käyttöoikeuden (tai Vaatimukset täyttävien käyttöoikeuksien sarjan) lisäksi (ja siihen liittyen) ja määritetty yksittäiselle Käyttöoikeuden piiriin kuuluvalle käyttäjälle (mikä on määritetty Asiakkaan Liittymäsopimuksessa). Jos Add-on User SL ei näy Online-palveluiden ehdoissa, saman palvelun täyden User SL -käyttöoikeuden käyttöoikeusehdot ovat voimassa. </w:t>
      </w:r>
    </w:p>
    <w:p w:rsidR="007D7459" w:rsidRDefault="001B273C">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rsidR="007D7459" w:rsidRDefault="001B273C">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rsidR="007D7459" w:rsidRDefault="001B273C">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rsidR="007D7459" w:rsidRDefault="001B273C">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rsidR="007D7459" w:rsidRDefault="001B273C">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rsidR="007D7459" w:rsidRDefault="001B273C">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rsidR="007D7459" w:rsidRDefault="001B273C">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7D7459" w:rsidRDefault="001B273C">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rsidR="007D7459" w:rsidRDefault="001B273C">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7D7459" w:rsidRDefault="001B273C">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rsidR="007D7459" w:rsidRDefault="001B273C">
      <w:pPr>
        <w:pStyle w:val="ProductList-BodySpaced"/>
      </w:pPr>
      <w:r>
        <w:rPr>
          <w:b/>
          <w:color w:val="00188F"/>
        </w:rPr>
        <w:t>Ulkopuolisilla käyttäjillä</w:t>
      </w:r>
      <w:r>
        <w:t xml:space="preserve"> tarkoitetaan käyttäjiä, jotka eivät ole Asiakkaan tai sen Konserniyhtiöiden työntekijöitä tai Asiakkaan tai sen konserniyhtiön tiloissa toimivia alihankkijoita tai edustajia.</w:t>
      </w:r>
    </w:p>
    <w:p w:rsidR="007D7459" w:rsidRDefault="001B273C">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rsidR="007D7459" w:rsidRDefault="001B273C">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rsidR="007D7459" w:rsidRDefault="001B273C">
      <w:pPr>
        <w:pStyle w:val="ProductList-BodySpaced"/>
      </w:pPr>
      <w:r>
        <w:rPr>
          <w:b/>
          <w:color w:val="00188F"/>
        </w:rPr>
        <w:lastRenderedPageBreak/>
        <w:t>Hyper-V-säilö</w:t>
      </w:r>
      <w:r>
        <w:t xml:space="preserve"> on Windows Serverin ominaisuus, joka käyttää näennäiskäyttöjärjestelmäympäristöä. Kutakin Hyper-V-säilöä pidetään yhtenä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näennäiskäyttöjärjestelmäympäristönä</w:t>
      </w:r>
      <w:r>
        <w:fldChar w:fldCharType="end"/>
      </w:r>
      <w:r>
        <w:t>.</w:t>
      </w:r>
    </w:p>
    <w:p w:rsidR="007D7459" w:rsidRDefault="001B273C">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rsidR="007D7459" w:rsidRDefault="001B273C">
      <w:pPr>
        <w:pStyle w:val="ProductList-BodySpaced"/>
      </w:pPr>
      <w:r>
        <w:rPr>
          <w:b/>
          <w:color w:val="00188F"/>
        </w:rPr>
        <w:t>Käyttöoikeus</w:t>
      </w:r>
      <w:r>
        <w:t>tarkoittaa oikeutta ladata, asentaa ja käyttää Tuotetta.</w:t>
      </w:r>
    </w:p>
    <w:p w:rsidR="007D7459" w:rsidRDefault="001B273C">
      <w:pPr>
        <w:pStyle w:val="ProductList-BodySpaced"/>
      </w:pPr>
      <w:r>
        <w:rPr>
          <w:b/>
          <w:color w:val="00188F"/>
        </w:rPr>
        <w:t>Käyttöoikeuden alainen laite</w:t>
      </w:r>
      <w:r>
        <w:t xml:space="preserve"> tarkoittaa fyysistä laitteistoa, jolle Käyttöoikeus määritellään. Tässä määritelmässä laitteisto-osio tai korttipalvelin katsotaan erilliseksi laitteistoksi.</w:t>
      </w:r>
    </w:p>
    <w:p w:rsidR="007D7459" w:rsidRDefault="001B273C">
      <w:pPr>
        <w:pStyle w:val="ProductList-BodySpaced"/>
      </w:pPr>
      <w:r>
        <w:rPr>
          <w:b/>
          <w:color w:val="00188F"/>
        </w:rPr>
        <w:t xml:space="preserve">License Mobility -oikeudet Software Assurance Partner -yhteistyökumppanilta </w:t>
      </w:r>
      <w:r>
        <w:t xml:space="preserve"> tarkoittaa yhtiötä, joka on määritetty osoitteessa </w:t>
      </w:r>
      <w:hyperlink r:id="rId113">
        <w:r>
          <w:rPr>
            <w:color w:val="00467F"/>
            <w:u w:val="single"/>
          </w:rPr>
          <w:t>http://www.microsoft.com/licensing/software-assurance/license-mobility.aspx</w:t>
        </w:r>
      </w:hyperlink>
      <w:r>
        <w:t xml:space="preserve"> ja jonka Microsoft on valtuuttanut isännöimään asiakkaan ohjelmistoa jaetuissa palvelimissa. </w:t>
      </w:r>
    </w:p>
    <w:p w:rsidR="007D7459" w:rsidRDefault="001B273C">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määritelmässä laitteisto-osio tai korttipalvelin katsotaan erilliseksi Palvelimeksi.</w:t>
      </w:r>
    </w:p>
    <w:p w:rsidR="007D7459" w:rsidRDefault="001B273C">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rsidR="007D7459" w:rsidRDefault="001B273C">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rsidR="007D7459" w:rsidRDefault="001B273C">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rsidR="007D7459" w:rsidRDefault="001B273C">
      <w:pPr>
        <w:pStyle w:val="ProductList-BodySpaced"/>
      </w:pPr>
      <w:r>
        <w:rPr>
          <w:b/>
          <w:color w:val="00188F"/>
        </w:rPr>
        <w:t>Käyttöjärjestelmäympäristön hallinta</w:t>
      </w:r>
      <w:r>
        <w:t xml:space="preserve">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rsidR="007D7459" w:rsidRDefault="001B273C">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rsidR="007D7459" w:rsidRDefault="001B273C">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rsidR="007D7459" w:rsidRDefault="001B273C">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rsidR="007D7459" w:rsidRDefault="001B273C">
      <w:pPr>
        <w:pStyle w:val="ProductList-BodySpaced"/>
      </w:pPr>
      <w:r>
        <w:rPr>
          <w:b/>
          <w:color w:val="00188F"/>
        </w:rPr>
        <w:t>Fyysinen suoritin</w:t>
      </w:r>
      <w:r>
        <w:t>tarkoittaa fyysisessä laitteistossa olevaa suoritinta.</w:t>
      </w:r>
    </w:p>
    <w:p w:rsidR="007D7459" w:rsidRDefault="001B273C">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rsidR="007D7459" w:rsidRDefault="001B273C">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rsidR="007D7459" w:rsidRDefault="001B273C">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rsidR="007D7459" w:rsidRDefault="001B273C">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rsidR="007D7459" w:rsidRDefault="001B273C">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rsidR="007D7459" w:rsidRDefault="001B273C">
      <w:pPr>
        <w:pStyle w:val="ProductList-BodySpaced"/>
      </w:pPr>
      <w:r>
        <w:rPr>
          <w:b/>
          <w:color w:val="00188F"/>
        </w:rPr>
        <w:t>Palvelin</w:t>
      </w:r>
      <w:r>
        <w:t xml:space="preserve"> tarkoittaa sitä fyysistä laitteistoa, jossa voi käyttää palvelinohjelmistoa.</w:t>
      </w:r>
    </w:p>
    <w:p w:rsidR="007D7459" w:rsidRDefault="001B273C">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rsidR="007D7459" w:rsidRDefault="001B273C">
      <w:pPr>
        <w:pStyle w:val="ProductList-BodySpaced"/>
      </w:pPr>
      <w:r>
        <w:rPr>
          <w:b/>
          <w:color w:val="00188F"/>
        </w:rPr>
        <w:t>Step-up-päivitys</w:t>
      </w:r>
      <w:r>
        <w:t xml:space="preserve"> tarkoittaa käyttöoikeutta, joka on ostettu aiemmin hankitun peruskäyttöoikeuden lisäksi (ja siihen liittyen). Jos Step-up User SL ei näy Online-palveluiden ehdoissa, vastaavan täyden User SL -käyttöoikeuden käyttöoikeusehdot ovat voimassa.</w:t>
      </w:r>
    </w:p>
    <w:p w:rsidR="007D7459" w:rsidRDefault="001B273C">
      <w:pPr>
        <w:pStyle w:val="ProductList-BodySpaced"/>
      </w:pPr>
      <w:r>
        <w:rPr>
          <w:b/>
          <w:color w:val="00188F"/>
        </w:rPr>
        <w:t>Näennäisydin</w:t>
      </w:r>
      <w:r>
        <w:t xml:space="preserve"> tarkoittaa näennäislaitteiston laskentatehon yksikköä. Näennäisydin edustaa virtuaalisesti yhtä tai useampaa laitteistosäiettä.</w:t>
      </w:r>
    </w:p>
    <w:p w:rsidR="007D7459" w:rsidRDefault="001B273C">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rsidR="007D7459" w:rsidRDefault="001B273C">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rsidR="007D7459" w:rsidRDefault="001B273C">
      <w:pPr>
        <w:pStyle w:val="ProductList-BodySpaced"/>
      </w:pPr>
      <w:r>
        <w:lastRenderedPageBreak/>
        <w:t>Ohjelmistoa käytetään Internet-ratkaisuissa:</w:t>
      </w:r>
    </w:p>
    <w:p w:rsidR="007D7459" w:rsidRDefault="001B273C" w:rsidP="001B273C">
      <w:pPr>
        <w:pStyle w:val="ProductList-Bullet"/>
        <w:numPr>
          <w:ilvl w:val="0"/>
          <w:numId w:val="37"/>
        </w:numPr>
      </w:pPr>
      <w:r>
        <w:t xml:space="preserve">verkkopalvelinohjelmiston (esimerkiksi Microsoft Internet Information Services) tai hallinta- tai suojausagentin (esimerkiksi System Center Operations Manager -agentti) käyttöön </w:t>
      </w:r>
    </w:p>
    <w:p w:rsidR="007D7459" w:rsidRDefault="001B273C" w:rsidP="001B273C">
      <w:pPr>
        <w:pStyle w:val="ProductList-Bullet"/>
        <w:numPr>
          <w:ilvl w:val="0"/>
          <w:numId w:val="37"/>
        </w:numPr>
      </w:pPr>
      <w:r>
        <w:t xml:space="preserve">tietokantamoottorin ohjelmiston (esimerkiksi Microsoft SQL Server) käyttöön yksinomaan Internet-ratkaisujen tukena </w:t>
      </w:r>
    </w:p>
    <w:p w:rsidR="007D7459" w:rsidRDefault="001B273C" w:rsidP="001B273C">
      <w:pPr>
        <w:pStyle w:val="ProductList-Bullet"/>
        <w:numPr>
          <w:ilvl w:val="0"/>
          <w:numId w:val="37"/>
        </w:numPr>
      </w:pPr>
      <w:r>
        <w:t>toimialuenimipalvelun (DNS) käyttöön IP-osoitteiden selvittämiseksi Internet-nimien perusteella, kunhan tämä ei ole kyseisen ohjelmistokopion ainoa tehtävä.</w:t>
      </w:r>
    </w:p>
    <w:p w:rsidR="007D7459" w:rsidRDefault="001B273C">
      <w:pPr>
        <w:pStyle w:val="ProductList-BodySpaced"/>
      </w:pPr>
      <w:r>
        <w:rPr>
          <w:b/>
          <w:color w:val="00188F"/>
        </w:rPr>
        <w:t>Windows Server -säilö</w:t>
      </w:r>
      <w:r>
        <w:t xml:space="preserve"> on Windows Server -ohjelmiston ominaisuus.</w:t>
      </w:r>
    </w:p>
    <w:p w:rsidR="007D7459" w:rsidRDefault="001B273C">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rsidR="007D7459" w:rsidRDefault="007D7459">
      <w:pPr>
        <w:pStyle w:val="ProductList-BodySpaced"/>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Spaced"/>
      </w:pPr>
    </w:p>
    <w:p w:rsidR="007D7459" w:rsidRDefault="007D7459">
      <w:pPr>
        <w:sectPr w:rsidR="007D7459">
          <w:headerReference w:type="default" r:id="rId114"/>
          <w:footerReference w:type="default" r:id="rId115"/>
          <w:type w:val="continuous"/>
          <w:pgSz w:w="12240" w:h="15840" w:code="1"/>
          <w:pgMar w:top="1170" w:right="720" w:bottom="720" w:left="720" w:header="432" w:footer="288" w:gutter="0"/>
          <w:cols w:space="360"/>
        </w:sectPr>
      </w:pPr>
    </w:p>
    <w:p w:rsidR="007D7459" w:rsidRDefault="001B273C">
      <w:pPr>
        <w:pStyle w:val="ProductList-SectionHeading"/>
        <w:pageBreakBefore/>
        <w:outlineLvl w:val="0"/>
      </w:pPr>
      <w:bookmarkStart w:id="318" w:name="_Sec591"/>
      <w:bookmarkEnd w:id="308"/>
      <w:r>
        <w:lastRenderedPageBreak/>
        <w:t>Liite A – CAL/Hallintakäyttöoikeus-käyttöoikeuksia vastaavat</w:t>
      </w:r>
      <w:r>
        <w:fldChar w:fldCharType="begin"/>
      </w:r>
      <w:r>
        <w:instrText xml:space="preserve"> TC "</w:instrText>
      </w:r>
      <w:bookmarkStart w:id="319" w:name="_Toc465020885"/>
      <w:r>
        <w:instrText>Liite A – CAL/Hallintakäyttöoikeus-käyttöoikeuksia vastaavat</w:instrText>
      </w:r>
      <w:bookmarkEnd w:id="319"/>
      <w:r>
        <w:instrText>" \l 1</w:instrText>
      </w:r>
      <w:r>
        <w:fldChar w:fldCharType="end"/>
      </w:r>
    </w:p>
    <w:p w:rsidR="007D7459" w:rsidRDefault="001B273C">
      <w:pPr>
        <w:pStyle w:val="ProductList-Body"/>
      </w:pPr>
      <w:r>
        <w:t xml:space="preserve">Oikeudet käyttää palvelinohjelmistoa, joka on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käyttöjärjestelmäympäristön hallintaan</w:t>
      </w:r>
      <w:r>
        <w:fldChar w:fldCharType="end"/>
      </w:r>
      <w:r>
        <w:t xml:space="preserve"> ovat saatavilla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-ohjelmistosarjoissa ja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tilauskäyttöoikeuksissa</w:t>
      </w:r>
      <w:r>
        <w:fldChar w:fldCharType="end"/>
      </w:r>
      <w:r>
        <w:t xml:space="preserve">.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lisätoimintojen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(tai hallintavaatimuksen).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rsidR="007D7459" w:rsidRDefault="007D7459">
      <w:pPr>
        <w:pStyle w:val="ProductList-Body"/>
      </w:pPr>
    </w:p>
    <w:tbl>
      <w:tblPr>
        <w:tblStyle w:val="PURTable"/>
        <w:tblW w:w="0" w:type="dxa"/>
        <w:tblLook w:val="04A0" w:firstRow="1" w:lastRow="0" w:firstColumn="1" w:lastColumn="0" w:noHBand="0" w:noVBand="1"/>
      </w:tblPr>
      <w:tblGrid>
        <w:gridCol w:w="762"/>
        <w:gridCol w:w="270"/>
        <w:gridCol w:w="270"/>
        <w:gridCol w:w="270"/>
        <w:gridCol w:w="270"/>
        <w:gridCol w:w="1221"/>
        <w:gridCol w:w="514"/>
        <w:gridCol w:w="521"/>
        <w:gridCol w:w="932"/>
        <w:gridCol w:w="514"/>
        <w:gridCol w:w="1221"/>
        <w:gridCol w:w="514"/>
        <w:gridCol w:w="521"/>
        <w:gridCol w:w="932"/>
        <w:gridCol w:w="514"/>
        <w:gridCol w:w="407"/>
        <w:gridCol w:w="353"/>
        <w:gridCol w:w="424"/>
        <w:gridCol w:w="362"/>
      </w:tblGrid>
      <w:tr w:rsidR="007D7459">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7D7459" w:rsidRDefault="007D7459">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7D7459" w:rsidRDefault="001B273C">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D7459" w:rsidRDefault="001B273C">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D7459" w:rsidRDefault="001B273C">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7D7459" w:rsidRDefault="001B273C">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7D7459" w:rsidRDefault="001B273C">
            <w:pPr>
              <w:pStyle w:val="ProductList-TableBody"/>
              <w:jc w:val="center"/>
            </w:pPr>
            <w:r>
              <w:rPr>
                <w:color w:val="FFFFFF"/>
              </w:rPr>
              <w:t>Secure Productive Enterprise</w:t>
            </w:r>
          </w:p>
        </w:tc>
      </w:tr>
      <w:tr w:rsidR="007D7459">
        <w:tc>
          <w:tcPr>
            <w:tcW w:w="480" w:type="dxa"/>
            <w:tcBorders>
              <w:top w:val="none" w:sz="4" w:space="0" w:color="BFBFBF"/>
              <w:left w:val="none" w:sz="24" w:space="0" w:color="808080"/>
              <w:bottom w:val="single" w:sz="4" w:space="0" w:color="FFFFFF"/>
              <w:right w:val="single" w:sz="6" w:space="0" w:color="FFFFFF"/>
            </w:tcBorders>
          </w:tcPr>
          <w:p w:rsidR="007D7459" w:rsidRDefault="001B273C">
            <w:pPr>
              <w:pStyle w:val="ProductList-TableBody"/>
            </w:pPr>
            <w:r>
              <w:t>Palvelimet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7459" w:rsidRDefault="001B273C">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7459" w:rsidRDefault="001B273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7459" w:rsidRDefault="001B273C">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7459" w:rsidRDefault="001B273C">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7459" w:rsidRDefault="001B273C">
            <w:pPr>
              <w:pStyle w:val="ProductList-TableBody"/>
              <w:jc w:val="center"/>
            </w:pPr>
            <w:r>
              <w:rPr>
                <w:color w:val="FFFFFF"/>
              </w:rPr>
              <w:t>Ohjelmistopaketti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7459" w:rsidRDefault="001B273C">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7459" w:rsidRDefault="001B273C">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7459" w:rsidRDefault="001B273C">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7459" w:rsidRDefault="001B273C">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7459" w:rsidRDefault="001B273C">
            <w:pPr>
              <w:pStyle w:val="ProductList-TableBody"/>
              <w:jc w:val="center"/>
            </w:pPr>
            <w:r>
              <w:rPr>
                <w:color w:val="FFFFFF"/>
              </w:rPr>
              <w:t>Ohjelmistopaketti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7459" w:rsidRDefault="001B273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D7459" w:rsidRDefault="001B273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D7459" w:rsidRDefault="001B273C">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7459" w:rsidRDefault="001B273C">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7459" w:rsidRDefault="001B273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7459" w:rsidRDefault="001B273C">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7459" w:rsidRDefault="001B273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7459" w:rsidRDefault="001B273C">
            <w:pPr>
              <w:pStyle w:val="ProductList-TableBody"/>
              <w:jc w:val="center"/>
            </w:pPr>
            <w:r>
              <w:rPr>
                <w:color w:val="FFFFFF"/>
              </w:rPr>
              <w:t>E5</w:t>
            </w:r>
          </w:p>
        </w:tc>
      </w:tr>
      <w:tr w:rsidR="007D7459">
        <w:tc>
          <w:tcPr>
            <w:tcW w:w="480" w:type="dxa"/>
            <w:gridSpan w:val="16"/>
            <w:tcBorders>
              <w:top w:val="single" w:sz="4" w:space="0" w:color="FFFFFF"/>
              <w:left w:val="single" w:sz="6" w:space="0" w:color="FFFFFF"/>
              <w:bottom w:val="single" w:sz="4" w:space="0" w:color="FFFFFF"/>
              <w:right w:val="single" w:sz="6" w:space="0" w:color="FFFFFF"/>
            </w:tcBorders>
          </w:tcPr>
          <w:p w:rsidR="007D7459" w:rsidRDefault="001B273C">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7D7459" w:rsidRDefault="007D745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7459" w:rsidRDefault="007D745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7459" w:rsidRDefault="007D7459">
            <w:pPr>
              <w:pStyle w:val="ProductList-TableBody"/>
            </w:pPr>
          </w:p>
        </w:tc>
      </w:tr>
      <w:tr w:rsidR="007D7459">
        <w:tc>
          <w:tcPr>
            <w:tcW w:w="480" w:type="dxa"/>
            <w:tcBorders>
              <w:top w:val="dashed" w:sz="4" w:space="0" w:color="BFBFBF"/>
              <w:left w:val="none" w:sz="24" w:space="0" w:color="808080"/>
              <w:bottom w:val="dashed" w:sz="4" w:space="0" w:color="BFBFBF"/>
              <w:right w:val="single" w:sz="6" w:space="0" w:color="FFFFFF"/>
            </w:tcBorders>
          </w:tcPr>
          <w:p w:rsidR="007D7459" w:rsidRDefault="00CA2BCB">
            <w:pPr>
              <w:pStyle w:val="ProductList-TableBody"/>
            </w:pPr>
            <w:hyperlink w:anchor="_Sec793">
              <w:r w:rsidR="001B273C">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r>
      <w:tr w:rsidR="007D7459">
        <w:tc>
          <w:tcPr>
            <w:tcW w:w="480" w:type="dxa"/>
            <w:tcBorders>
              <w:top w:val="dashed" w:sz="4" w:space="0" w:color="BFBFBF"/>
              <w:left w:val="none" w:sz="24" w:space="0" w:color="808080"/>
              <w:bottom w:val="single" w:sz="4" w:space="0" w:color="FFFFFF"/>
              <w:right w:val="single" w:sz="6" w:space="0" w:color="FFFFFF"/>
            </w:tcBorders>
          </w:tcPr>
          <w:p w:rsidR="007D7459" w:rsidRDefault="00CA2BCB">
            <w:pPr>
              <w:pStyle w:val="ProductList-TableBody"/>
            </w:pPr>
            <w:hyperlink w:anchor="_Sec793">
              <w:r w:rsidR="001B273C">
                <w:rPr>
                  <w:color w:val="00467F"/>
                  <w:u w:val="single"/>
                </w:rPr>
                <w:t>Lisä</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r>
      <w:tr w:rsidR="007D7459">
        <w:tc>
          <w:tcPr>
            <w:tcW w:w="480" w:type="dxa"/>
            <w:gridSpan w:val="16"/>
            <w:tcBorders>
              <w:top w:val="single" w:sz="4" w:space="0" w:color="FFFFFF"/>
              <w:left w:val="single" w:sz="6" w:space="0" w:color="FFFFFF"/>
              <w:bottom w:val="single" w:sz="4" w:space="0" w:color="FFFFFF"/>
              <w:right w:val="single" w:sz="6" w:space="0" w:color="FFFFFF"/>
            </w:tcBorders>
          </w:tcPr>
          <w:p w:rsidR="007D7459" w:rsidRDefault="001B273C">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7D7459" w:rsidRDefault="007D745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7459" w:rsidRDefault="007D745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7459" w:rsidRDefault="007D7459">
            <w:pPr>
              <w:pStyle w:val="ProductList-TableBody"/>
            </w:pPr>
          </w:p>
        </w:tc>
      </w:tr>
      <w:tr w:rsidR="007D7459">
        <w:tc>
          <w:tcPr>
            <w:tcW w:w="480" w:type="dxa"/>
            <w:tcBorders>
              <w:top w:val="dashed" w:sz="4" w:space="0" w:color="BFBFBF"/>
              <w:left w:val="none" w:sz="24" w:space="0" w:color="808080"/>
              <w:bottom w:val="dashed" w:sz="4" w:space="0" w:color="BFBFBF"/>
              <w:right w:val="single" w:sz="6" w:space="0" w:color="FFFFFF"/>
            </w:tcBorders>
          </w:tcPr>
          <w:p w:rsidR="007D7459" w:rsidRDefault="00CA2BCB">
            <w:pPr>
              <w:pStyle w:val="ProductList-TableBody"/>
            </w:pPr>
            <w:hyperlink w:anchor="_Sec793">
              <w:r w:rsidR="001B273C">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r>
      <w:tr w:rsidR="007D7459">
        <w:tc>
          <w:tcPr>
            <w:tcW w:w="480" w:type="dxa"/>
            <w:tcBorders>
              <w:top w:val="dashed" w:sz="4" w:space="0" w:color="BFBFBF"/>
              <w:left w:val="none" w:sz="24" w:space="0" w:color="808080"/>
              <w:bottom w:val="single" w:sz="4" w:space="0" w:color="FFFFFF"/>
              <w:right w:val="single" w:sz="6" w:space="0" w:color="FFFFFF"/>
            </w:tcBorders>
          </w:tcPr>
          <w:p w:rsidR="007D7459" w:rsidRDefault="00CA2BCB">
            <w:pPr>
              <w:pStyle w:val="ProductList-TableBody"/>
            </w:pPr>
            <w:hyperlink w:anchor="_Sec793">
              <w:r w:rsidR="001B273C">
                <w:rPr>
                  <w:color w:val="00467F"/>
                  <w:u w:val="single"/>
                </w:rPr>
                <w:t>Lisä</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r>
      <w:tr w:rsidR="007D7459">
        <w:tc>
          <w:tcPr>
            <w:tcW w:w="480" w:type="dxa"/>
            <w:gridSpan w:val="16"/>
            <w:tcBorders>
              <w:top w:val="single" w:sz="4" w:space="0" w:color="FFFFFF"/>
              <w:left w:val="single" w:sz="6" w:space="0" w:color="FFFFFF"/>
              <w:bottom w:val="single" w:sz="4" w:space="0" w:color="FFFFFF"/>
              <w:right w:val="single" w:sz="6" w:space="0" w:color="FFFFFF"/>
            </w:tcBorders>
          </w:tcPr>
          <w:p w:rsidR="007D7459" w:rsidRDefault="001B273C">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7D7459" w:rsidRDefault="007D745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7459" w:rsidRDefault="007D745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7459" w:rsidRDefault="007D7459">
            <w:pPr>
              <w:pStyle w:val="ProductList-TableBody"/>
            </w:pPr>
          </w:p>
        </w:tc>
      </w:tr>
      <w:tr w:rsidR="007D7459">
        <w:tc>
          <w:tcPr>
            <w:tcW w:w="480" w:type="dxa"/>
            <w:tcBorders>
              <w:top w:val="dashed" w:sz="4" w:space="0" w:color="BFBFBF"/>
              <w:left w:val="none" w:sz="24" w:space="0" w:color="808080"/>
              <w:bottom w:val="dashed" w:sz="4" w:space="0" w:color="BFBFBF"/>
              <w:right w:val="single" w:sz="6" w:space="0" w:color="FFFFFF"/>
            </w:tcBorders>
          </w:tcPr>
          <w:p w:rsidR="007D7459" w:rsidRDefault="00CA2BCB">
            <w:pPr>
              <w:pStyle w:val="ProductList-TableBody"/>
            </w:pPr>
            <w:hyperlink w:anchor="_Sec798">
              <w:r w:rsidR="001B273C">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r>
      <w:tr w:rsidR="007D7459">
        <w:tc>
          <w:tcPr>
            <w:tcW w:w="480" w:type="dxa"/>
            <w:tcBorders>
              <w:top w:val="dashed" w:sz="4" w:space="0" w:color="BFBFBF"/>
              <w:left w:val="none" w:sz="24" w:space="0" w:color="808080"/>
              <w:bottom w:val="single" w:sz="4" w:space="0" w:color="FFFFFF"/>
              <w:right w:val="single" w:sz="6" w:space="0" w:color="FFFFFF"/>
            </w:tcBorders>
          </w:tcPr>
          <w:p w:rsidR="007D7459" w:rsidRDefault="00CA2BCB">
            <w:pPr>
              <w:pStyle w:val="ProductList-TableBody"/>
            </w:pPr>
            <w:hyperlink w:anchor="_Sec798">
              <w:r w:rsidR="001B273C">
                <w:rPr>
                  <w:color w:val="00467F"/>
                  <w:u w:val="single"/>
                </w:rPr>
                <w:t>Lisä</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r>
      <w:tr w:rsidR="007D7459">
        <w:tc>
          <w:tcPr>
            <w:tcW w:w="480" w:type="dxa"/>
            <w:gridSpan w:val="16"/>
            <w:tcBorders>
              <w:top w:val="single" w:sz="4" w:space="0" w:color="FFFFFF"/>
              <w:left w:val="single" w:sz="6" w:space="0" w:color="FFFFFF"/>
              <w:bottom w:val="single" w:sz="4" w:space="0" w:color="FFFFFF"/>
              <w:right w:val="single" w:sz="6" w:space="0" w:color="FFFFFF"/>
            </w:tcBorders>
          </w:tcPr>
          <w:p w:rsidR="007D7459" w:rsidRDefault="001B273C">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7D7459" w:rsidRDefault="007D745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7459" w:rsidRDefault="007D745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7459" w:rsidRDefault="007D7459">
            <w:pPr>
              <w:pStyle w:val="ProductList-TableBody"/>
            </w:pPr>
          </w:p>
        </w:tc>
      </w:tr>
      <w:tr w:rsidR="007D7459">
        <w:tc>
          <w:tcPr>
            <w:tcW w:w="480" w:type="dxa"/>
            <w:tcBorders>
              <w:top w:val="dashed" w:sz="4" w:space="0" w:color="BFBFBF"/>
              <w:left w:val="none" w:sz="24" w:space="0" w:color="808080"/>
              <w:bottom w:val="single" w:sz="4" w:space="0" w:color="FFFFFF"/>
              <w:right w:val="single" w:sz="6" w:space="0" w:color="FFFFFF"/>
            </w:tcBorders>
          </w:tcPr>
          <w:p w:rsidR="007D7459" w:rsidRDefault="00CA2BCB">
            <w:pPr>
              <w:pStyle w:val="ProductList-TableBody"/>
            </w:pPr>
            <w:hyperlink w:anchor="_Sec798">
              <w:r w:rsidR="001B273C">
                <w:rPr>
                  <w:color w:val="00467F"/>
                  <w:u w:val="single"/>
                </w:rPr>
                <w:t>Perus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r>
      <w:tr w:rsidR="007D7459">
        <w:tc>
          <w:tcPr>
            <w:tcW w:w="480" w:type="dxa"/>
            <w:gridSpan w:val="16"/>
            <w:tcBorders>
              <w:top w:val="single" w:sz="4" w:space="0" w:color="FFFFFF"/>
              <w:left w:val="single" w:sz="6" w:space="0" w:color="FFFFFF"/>
              <w:bottom w:val="single" w:sz="4" w:space="0" w:color="FFFFFF"/>
              <w:right w:val="single" w:sz="6" w:space="0" w:color="FFFFFF"/>
            </w:tcBorders>
          </w:tcPr>
          <w:p w:rsidR="007D7459" w:rsidRDefault="001B273C">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7D7459" w:rsidRDefault="007D745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7459" w:rsidRDefault="007D745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7459" w:rsidRDefault="007D7459">
            <w:pPr>
              <w:pStyle w:val="ProductList-TableBody"/>
            </w:pPr>
          </w:p>
        </w:tc>
      </w:tr>
      <w:tr w:rsidR="007D7459">
        <w:tc>
          <w:tcPr>
            <w:tcW w:w="480" w:type="dxa"/>
            <w:tcBorders>
              <w:top w:val="dashed" w:sz="4" w:space="0" w:color="BFBFBF"/>
              <w:left w:val="none" w:sz="24" w:space="0" w:color="808080"/>
              <w:bottom w:val="dashed" w:sz="4" w:space="0" w:color="BFBFBF"/>
              <w:right w:val="single" w:sz="6" w:space="0" w:color="FFFFFF"/>
            </w:tcBorders>
          </w:tcPr>
          <w:p w:rsidR="007D7459" w:rsidRDefault="00CA2BCB">
            <w:pPr>
              <w:pStyle w:val="ProductList-TableBody"/>
            </w:pPr>
            <w:hyperlink w:anchor="_Sec799">
              <w:r w:rsidR="001B273C">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r>
      <w:tr w:rsidR="007D7459">
        <w:tc>
          <w:tcPr>
            <w:tcW w:w="480" w:type="dxa"/>
            <w:tcBorders>
              <w:top w:val="dashed" w:sz="4" w:space="0" w:color="BFBFBF"/>
              <w:left w:val="none" w:sz="24" w:space="0" w:color="808080"/>
              <w:bottom w:val="dashed" w:sz="4" w:space="0" w:color="BFBFBF"/>
              <w:right w:val="single" w:sz="6" w:space="0" w:color="FFFFFF"/>
            </w:tcBorders>
          </w:tcPr>
          <w:p w:rsidR="007D7459" w:rsidRDefault="00CA2BCB">
            <w:pPr>
              <w:pStyle w:val="ProductList-TableBody"/>
            </w:pPr>
            <w:hyperlink w:anchor="_Sec799">
              <w:r w:rsidR="001B273C">
                <w:rPr>
                  <w:color w:val="00467F"/>
                  <w:u w:val="single"/>
                </w:rPr>
                <w:t>Lisä</w:t>
              </w:r>
            </w:hyperlink>
            <w:r w:rsidR="001B273C">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r>
      <w:tr w:rsidR="007D7459">
        <w:tc>
          <w:tcPr>
            <w:tcW w:w="480" w:type="dxa"/>
            <w:tcBorders>
              <w:top w:val="dashed" w:sz="4" w:space="0" w:color="BFBFBF"/>
              <w:left w:val="none" w:sz="24" w:space="0" w:color="808080"/>
              <w:bottom w:val="single" w:sz="4" w:space="0" w:color="FFFFFF"/>
              <w:right w:val="single" w:sz="6" w:space="0" w:color="FFFFFF"/>
            </w:tcBorders>
          </w:tcPr>
          <w:p w:rsidR="007D7459" w:rsidRDefault="00CA2BCB">
            <w:pPr>
              <w:pStyle w:val="ProductList-TableBody"/>
            </w:pPr>
            <w:hyperlink w:anchor="_Sec799">
              <w:r w:rsidR="001B273C">
                <w:rPr>
                  <w:color w:val="00467F"/>
                  <w:u w:val="single"/>
                </w:rPr>
                <w:t>Lisä</w:t>
              </w:r>
            </w:hyperlink>
            <w:r w:rsidR="001B273C">
              <w:t xml:space="preserve"> (Pl:t)</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r>
      <w:tr w:rsidR="007D7459">
        <w:tc>
          <w:tcPr>
            <w:tcW w:w="480" w:type="dxa"/>
            <w:gridSpan w:val="16"/>
            <w:tcBorders>
              <w:top w:val="single" w:sz="4" w:space="0" w:color="FFFFFF"/>
              <w:left w:val="single" w:sz="6" w:space="0" w:color="FFFFFF"/>
              <w:bottom w:val="single" w:sz="4" w:space="0" w:color="FFFFFF"/>
              <w:right w:val="single" w:sz="6" w:space="0" w:color="FFFFFF"/>
            </w:tcBorders>
          </w:tcPr>
          <w:p w:rsidR="007D7459" w:rsidRDefault="001B273C">
            <w:pPr>
              <w:pStyle w:val="ProductList-TableBody"/>
            </w:pPr>
            <w:r>
              <w:rPr>
                <w:b/>
              </w:rPr>
              <w:t>Windows MultiPoint Server 2016 Premium (vain Academic)</w:t>
            </w:r>
          </w:p>
        </w:tc>
        <w:tc>
          <w:tcPr>
            <w:tcW w:w="620" w:type="dxa"/>
            <w:tcBorders>
              <w:top w:val="single" w:sz="4" w:space="0" w:color="FFFFFF"/>
              <w:left w:val="single" w:sz="6" w:space="0" w:color="FFFFFF"/>
              <w:bottom w:val="single" w:sz="4" w:space="0" w:color="FFFFFF"/>
              <w:right w:val="single" w:sz="6" w:space="0" w:color="FFFFFF"/>
            </w:tcBorders>
          </w:tcPr>
          <w:p w:rsidR="007D7459" w:rsidRDefault="007D745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7459" w:rsidRDefault="007D745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7459" w:rsidRDefault="007D7459">
            <w:pPr>
              <w:pStyle w:val="ProductList-TableBody"/>
            </w:pPr>
          </w:p>
        </w:tc>
      </w:tr>
      <w:tr w:rsidR="007D7459">
        <w:tc>
          <w:tcPr>
            <w:tcW w:w="480" w:type="dxa"/>
            <w:tcBorders>
              <w:top w:val="dashed" w:sz="4" w:space="0" w:color="BFBFBF"/>
              <w:left w:val="none" w:sz="24" w:space="0" w:color="808080"/>
              <w:bottom w:val="dashed" w:sz="4" w:space="0" w:color="BFBFBF"/>
              <w:right w:val="single" w:sz="6" w:space="0" w:color="FFFFFF"/>
            </w:tcBorders>
          </w:tcPr>
          <w:p w:rsidR="007D7459" w:rsidRDefault="00CA2BCB">
            <w:pPr>
              <w:pStyle w:val="ProductList-TableBody"/>
            </w:pPr>
            <w:hyperlink w:anchor="_Sec800">
              <w:r w:rsidR="001B273C">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r>
      <w:tr w:rsidR="007D7459">
        <w:tc>
          <w:tcPr>
            <w:tcW w:w="480" w:type="dxa"/>
            <w:tcBorders>
              <w:top w:val="dashed" w:sz="4" w:space="0" w:color="BFBFBF"/>
              <w:left w:val="none" w:sz="24" w:space="0" w:color="808080"/>
              <w:bottom w:val="single" w:sz="4" w:space="0" w:color="FFFFFF"/>
              <w:right w:val="single" w:sz="6" w:space="0" w:color="FFFFFF"/>
            </w:tcBorders>
          </w:tcPr>
          <w:p w:rsidR="007D7459" w:rsidRDefault="00CA2BCB">
            <w:pPr>
              <w:pStyle w:val="ProductList-TableBody"/>
            </w:pPr>
            <w:hyperlink w:anchor="_Sec800">
              <w:r w:rsidR="001B273C">
                <w:rPr>
                  <w:color w:val="00467F"/>
                  <w:u w:val="single"/>
                </w:rPr>
                <w:t>Lisä</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r>
      <w:tr w:rsidR="007D7459">
        <w:tc>
          <w:tcPr>
            <w:tcW w:w="480" w:type="dxa"/>
            <w:gridSpan w:val="16"/>
            <w:tcBorders>
              <w:top w:val="single" w:sz="4" w:space="0" w:color="FFFFFF"/>
              <w:left w:val="single" w:sz="6" w:space="0" w:color="FFFFFF"/>
              <w:bottom w:val="single" w:sz="4" w:space="0" w:color="FFFFFF"/>
              <w:right w:val="single" w:sz="6" w:space="0" w:color="FFFFFF"/>
            </w:tcBorders>
          </w:tcPr>
          <w:p w:rsidR="007D7459" w:rsidRDefault="001B273C">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7D7459" w:rsidRDefault="007D745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7459" w:rsidRDefault="007D745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7459" w:rsidRDefault="007D7459">
            <w:pPr>
              <w:pStyle w:val="ProductList-TableBody"/>
            </w:pPr>
          </w:p>
        </w:tc>
      </w:tr>
      <w:tr w:rsidR="007D7459">
        <w:tc>
          <w:tcPr>
            <w:tcW w:w="480" w:type="dxa"/>
            <w:tcBorders>
              <w:top w:val="dashed" w:sz="4" w:space="0" w:color="BFBFBF"/>
              <w:left w:val="none" w:sz="24" w:space="0" w:color="808080"/>
              <w:bottom w:val="dashed" w:sz="4" w:space="0" w:color="BFBFBF"/>
              <w:right w:val="single" w:sz="6" w:space="0" w:color="FFFFFF"/>
            </w:tcBorders>
          </w:tcPr>
          <w:p w:rsidR="007D7459" w:rsidRDefault="00CA2BCB">
            <w:pPr>
              <w:pStyle w:val="ProductList-TableBody"/>
            </w:pPr>
            <w:hyperlink w:anchor="_Sec807">
              <w:r w:rsidR="001B273C">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r>
      <w:tr w:rsidR="007D7459">
        <w:tc>
          <w:tcPr>
            <w:tcW w:w="480" w:type="dxa"/>
            <w:tcBorders>
              <w:top w:val="dashed" w:sz="4" w:space="0" w:color="BFBFBF"/>
              <w:left w:val="none" w:sz="24" w:space="0" w:color="808080"/>
              <w:bottom w:val="dashed" w:sz="4" w:space="0" w:color="BFBFBF"/>
              <w:right w:val="single" w:sz="6" w:space="0" w:color="FFFFFF"/>
            </w:tcBorders>
          </w:tcPr>
          <w:p w:rsidR="007D7459" w:rsidRDefault="00CA2BCB">
            <w:pPr>
              <w:pStyle w:val="ProductList-TableBody"/>
            </w:pPr>
            <w:hyperlink w:anchor="_Sec807">
              <w:r w:rsidR="001B273C">
                <w:rPr>
                  <w:color w:val="00467F"/>
                  <w:u w:val="single"/>
                </w:rPr>
                <w:t>Lisä</w:t>
              </w:r>
            </w:hyperlink>
            <w:r w:rsidR="001B273C">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r>
      <w:tr w:rsidR="007D7459">
        <w:tc>
          <w:tcPr>
            <w:tcW w:w="480" w:type="dxa"/>
            <w:tcBorders>
              <w:top w:val="dashed" w:sz="4" w:space="0" w:color="BFBFBF"/>
              <w:left w:val="none" w:sz="24" w:space="0" w:color="808080"/>
              <w:bottom w:val="single" w:sz="4" w:space="0" w:color="FFFFFF"/>
              <w:right w:val="single" w:sz="6" w:space="0" w:color="FFFFFF"/>
            </w:tcBorders>
          </w:tcPr>
          <w:p w:rsidR="007D7459" w:rsidRDefault="00CA2BCB">
            <w:pPr>
              <w:pStyle w:val="ProductList-TableBody"/>
            </w:pPr>
            <w:hyperlink w:anchor="_Sec807">
              <w:r w:rsidR="001B273C">
                <w:rPr>
                  <w:color w:val="00467F"/>
                  <w:u w:val="single"/>
                </w:rPr>
                <w:t>Lisä</w:t>
              </w:r>
            </w:hyperlink>
            <w:r w:rsidR="001B273C">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r>
      <w:tr w:rsidR="007D7459">
        <w:tc>
          <w:tcPr>
            <w:tcW w:w="480" w:type="dxa"/>
            <w:gridSpan w:val="16"/>
            <w:tcBorders>
              <w:top w:val="single" w:sz="4" w:space="0" w:color="FFFFFF"/>
              <w:left w:val="single" w:sz="6" w:space="0" w:color="FFFFFF"/>
              <w:bottom w:val="single" w:sz="4" w:space="0" w:color="FFFFFF"/>
              <w:right w:val="single" w:sz="6" w:space="0" w:color="FFFFFF"/>
            </w:tcBorders>
          </w:tcPr>
          <w:p w:rsidR="007D7459" w:rsidRDefault="001B273C">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7D7459" w:rsidRDefault="007D745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7459" w:rsidRDefault="007D745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7459" w:rsidRDefault="007D7459">
            <w:pPr>
              <w:pStyle w:val="ProductList-TableBody"/>
            </w:pPr>
          </w:p>
        </w:tc>
      </w:tr>
      <w:tr w:rsidR="007D7459">
        <w:tc>
          <w:tcPr>
            <w:tcW w:w="480" w:type="dxa"/>
            <w:tcBorders>
              <w:top w:val="dashed" w:sz="4" w:space="0" w:color="BFBFBF"/>
              <w:left w:val="none" w:sz="24" w:space="0" w:color="808080"/>
              <w:bottom w:val="dashed" w:sz="4" w:space="0" w:color="BFBFBF"/>
              <w:right w:val="single" w:sz="6" w:space="0" w:color="FFFFFF"/>
            </w:tcBorders>
          </w:tcPr>
          <w:p w:rsidR="007D7459" w:rsidRDefault="00CA2BCB">
            <w:pPr>
              <w:pStyle w:val="ProductList-TableBody"/>
            </w:pPr>
            <w:hyperlink w:anchor="_Sec807">
              <w:r w:rsidR="001B273C">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r>
      <w:tr w:rsidR="007D7459">
        <w:tc>
          <w:tcPr>
            <w:tcW w:w="480" w:type="dxa"/>
            <w:tcBorders>
              <w:top w:val="dashed" w:sz="4" w:space="0" w:color="BFBFBF"/>
              <w:left w:val="none" w:sz="24" w:space="0" w:color="808080"/>
              <w:bottom w:val="dashed" w:sz="4" w:space="0" w:color="BFBFBF"/>
              <w:right w:val="single" w:sz="6" w:space="0" w:color="FFFFFF"/>
            </w:tcBorders>
          </w:tcPr>
          <w:p w:rsidR="007D7459" w:rsidRDefault="00CA2BCB">
            <w:pPr>
              <w:pStyle w:val="ProductList-TableBody"/>
            </w:pPr>
            <w:hyperlink w:anchor="_Sec807">
              <w:r w:rsidR="001B273C">
                <w:rPr>
                  <w:color w:val="00467F"/>
                  <w:u w:val="single"/>
                </w:rPr>
                <w:t>Lisä</w:t>
              </w:r>
            </w:hyperlink>
            <w:r w:rsidR="001B273C">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r>
      <w:tr w:rsidR="007D7459">
        <w:tc>
          <w:tcPr>
            <w:tcW w:w="480" w:type="dxa"/>
            <w:tcBorders>
              <w:top w:val="dashed" w:sz="4" w:space="0" w:color="BFBFBF"/>
              <w:left w:val="none" w:sz="24" w:space="0" w:color="808080"/>
              <w:bottom w:val="single" w:sz="4" w:space="0" w:color="FFFFFF"/>
              <w:right w:val="single" w:sz="6" w:space="0" w:color="FFFFFF"/>
            </w:tcBorders>
          </w:tcPr>
          <w:p w:rsidR="007D7459" w:rsidRDefault="00CA2BCB">
            <w:pPr>
              <w:pStyle w:val="ProductList-TableBody"/>
            </w:pPr>
            <w:hyperlink w:anchor="_Sec807">
              <w:r w:rsidR="001B273C">
                <w:rPr>
                  <w:color w:val="00467F"/>
                  <w:u w:val="single"/>
                </w:rPr>
                <w:t>Lisä</w:t>
              </w:r>
            </w:hyperlink>
            <w:r w:rsidR="001B273C">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r>
      <w:tr w:rsidR="007D7459">
        <w:tc>
          <w:tcPr>
            <w:tcW w:w="480" w:type="dxa"/>
            <w:gridSpan w:val="16"/>
            <w:tcBorders>
              <w:top w:val="single" w:sz="4" w:space="0" w:color="FFFFFF"/>
              <w:left w:val="single" w:sz="6" w:space="0" w:color="FFFFFF"/>
              <w:bottom w:val="single" w:sz="4" w:space="0" w:color="FFFFFF"/>
              <w:right w:val="single" w:sz="6" w:space="0" w:color="FFFFFF"/>
            </w:tcBorders>
          </w:tcPr>
          <w:p w:rsidR="007D7459" w:rsidRDefault="001B273C">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7D7459" w:rsidRDefault="007D745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7459" w:rsidRDefault="007D745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7459" w:rsidRDefault="007D7459">
            <w:pPr>
              <w:pStyle w:val="ProductList-TableBody"/>
            </w:pPr>
          </w:p>
        </w:tc>
      </w:tr>
      <w:tr w:rsidR="007D7459">
        <w:tc>
          <w:tcPr>
            <w:tcW w:w="480" w:type="dxa"/>
            <w:tcBorders>
              <w:top w:val="dashed" w:sz="4" w:space="0" w:color="BFBFBF"/>
              <w:left w:val="none" w:sz="24" w:space="0" w:color="808080"/>
              <w:bottom w:val="single" w:sz="4" w:space="0" w:color="FFFFFF"/>
              <w:right w:val="single" w:sz="6" w:space="0" w:color="FFFFFF"/>
            </w:tcBorders>
          </w:tcPr>
          <w:p w:rsidR="007D7459" w:rsidRDefault="00CA2BCB">
            <w:pPr>
              <w:pStyle w:val="ProductList-TableBody"/>
            </w:pPr>
            <w:hyperlink w:anchor="_Sec801">
              <w:r w:rsidR="001B273C">
                <w:rPr>
                  <w:color w:val="00467F"/>
                  <w:u w:val="single"/>
                </w:rPr>
                <w:t>Hallinta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7459" w:rsidRDefault="007D7459">
            <w:pPr>
              <w:pStyle w:val="ProductList-TableBody"/>
              <w:jc w:val="center"/>
            </w:pPr>
          </w:p>
        </w:tc>
      </w:tr>
      <w:tr w:rsidR="007D7459">
        <w:tc>
          <w:tcPr>
            <w:tcW w:w="480" w:type="dxa"/>
            <w:gridSpan w:val="16"/>
            <w:tcBorders>
              <w:top w:val="single" w:sz="4" w:space="0" w:color="FFFFFF"/>
              <w:left w:val="single" w:sz="6" w:space="0" w:color="FFFFFF"/>
              <w:bottom w:val="single" w:sz="4" w:space="0" w:color="FFFFFF"/>
              <w:right w:val="single" w:sz="6" w:space="0" w:color="FFFFFF"/>
            </w:tcBorders>
          </w:tcPr>
          <w:p w:rsidR="007D7459" w:rsidRDefault="001B273C">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7D7459" w:rsidRDefault="007D745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7459" w:rsidRDefault="007D745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D7459" w:rsidRDefault="007D7459">
            <w:pPr>
              <w:pStyle w:val="ProductList-TableBody"/>
            </w:pPr>
          </w:p>
        </w:tc>
      </w:tr>
      <w:tr w:rsidR="007D7459">
        <w:tc>
          <w:tcPr>
            <w:tcW w:w="480" w:type="dxa"/>
            <w:tcBorders>
              <w:top w:val="dashed" w:sz="4" w:space="0" w:color="BFBFBF"/>
              <w:left w:val="none" w:sz="24" w:space="0" w:color="808080"/>
              <w:bottom w:val="none" w:sz="4" w:space="0" w:color="6E6E6E"/>
              <w:right w:val="single" w:sz="6" w:space="0" w:color="FFFFFF"/>
            </w:tcBorders>
          </w:tcPr>
          <w:p w:rsidR="007D7459" w:rsidRDefault="00CA2BCB">
            <w:pPr>
              <w:pStyle w:val="ProductList-TableBody"/>
            </w:pPr>
            <w:hyperlink w:anchor="_Sec802">
              <w:r w:rsidR="001B273C">
                <w:rPr>
                  <w:color w:val="00467F"/>
                  <w:u w:val="single"/>
                </w:rPr>
                <w:t>Hallinta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7459" w:rsidRDefault="007D7459">
            <w:pPr>
              <w:pStyle w:val="ProductList-TableBody"/>
              <w:jc w:val="center"/>
            </w:pPr>
          </w:p>
        </w:tc>
      </w:tr>
    </w:tbl>
    <w:p w:rsidR="007D7459" w:rsidRDefault="001B273C">
      <w:pPr>
        <w:pStyle w:val="ProductList-Body"/>
      </w:pPr>
      <w:r>
        <w:rPr>
          <w:b/>
          <w:i/>
        </w:rPr>
        <w:t>Huomautus</w:t>
      </w:r>
      <w:r>
        <w:rPr>
          <w:i/>
        </w:rPr>
        <w:t>: Office 365 Education E1 ja Office 365 Nonprofit E1 eivät täytä tämän taulukon Tuotteiden käytön (tai hallinnan) Käyttöoikeusvaatimusta. Core CAL- ja Enterprise CAL Suite -käyttöoikeus, jossa on aktiivinen SA-ylläpito, antavat System Center 2012 R2 Endpoint Protection 1606:ta vastaavat käyttöoikeudet. Enterprise CAL Suite, jossa on aktiivinen SA-ylläpito, antaa Tietojen häviämisen estämistä ja Exchange Online Protectionia vastaavat käyttöoikeudet.</w:t>
      </w:r>
    </w:p>
    <w:p w:rsidR="007D7459" w:rsidRDefault="001B273C">
      <w:pPr>
        <w:pStyle w:val="ProductList-SectionHeading"/>
        <w:pageBreakBefore/>
        <w:outlineLvl w:val="0"/>
      </w:pPr>
      <w:bookmarkStart w:id="320" w:name="_Sec564"/>
      <w:bookmarkEnd w:id="318"/>
      <w:r>
        <w:lastRenderedPageBreak/>
        <w:t>Liite B – Software Assurance</w:t>
      </w:r>
      <w:r>
        <w:fldChar w:fldCharType="begin"/>
      </w:r>
      <w:r>
        <w:instrText xml:space="preserve"> TC "</w:instrText>
      </w:r>
      <w:bookmarkStart w:id="321" w:name="_Toc465020886"/>
      <w:r>
        <w:instrText>Liite B – Software Assurance</w:instrText>
      </w:r>
      <w:bookmarkEnd w:id="321"/>
      <w:r>
        <w:instrText>" \l 1</w:instrText>
      </w:r>
      <w:r>
        <w:fldChar w:fldCharType="end"/>
      </w:r>
    </w:p>
    <w:p w:rsidR="007D7459" w:rsidRDefault="001B273C">
      <w:pPr>
        <w:pStyle w:val="ProductList-Offering1Heading"/>
        <w:outlineLvl w:val="1"/>
      </w:pPr>
      <w:bookmarkStart w:id="322" w:name="_Sec573"/>
      <w:r>
        <w:t>Software Assurance -ylläpidon ostaminen</w:t>
      </w:r>
      <w:bookmarkEnd w:id="322"/>
      <w:r>
        <w:fldChar w:fldCharType="begin"/>
      </w:r>
      <w:r>
        <w:instrText xml:space="preserve"> TC "</w:instrText>
      </w:r>
      <w:bookmarkStart w:id="323" w:name="_Toc465020887"/>
      <w:r>
        <w:instrText>Software Assurance -ylläpidon ostaminen</w:instrText>
      </w:r>
      <w:bookmarkEnd w:id="323"/>
      <w:r>
        <w:instrText>" \l 2</w:instrText>
      </w:r>
      <w:r>
        <w:fldChar w:fldCharType="end"/>
      </w:r>
    </w:p>
    <w:p w:rsidR="007D7459" w:rsidRDefault="001B273C">
      <w:pPr>
        <w:pStyle w:val="ProductList-Body"/>
      </w:pPr>
      <w:r>
        <w:t xml:space="preserve">Kun Asiakas ostaa SA-ylläpidon, hän voi valita kolmesta eri sitoutumistasosta, jotka voivat vaihdella ohjelmittain. Asiakas voi </w:t>
      </w:r>
    </w:p>
    <w:p w:rsidR="007D7459" w:rsidRDefault="001B273C" w:rsidP="001B273C">
      <w:pPr>
        <w:pStyle w:val="ProductList-Bullet"/>
        <w:numPr>
          <w:ilvl w:val="0"/>
          <w:numId w:val="38"/>
        </w:numPr>
      </w:pPr>
      <w:r>
        <w:t>sitoutua liittämään SA-ylläpidon kaikkiin ohjelmistoalustatuotteisiin</w:t>
      </w:r>
    </w:p>
    <w:p w:rsidR="007D7459" w:rsidRDefault="001B273C" w:rsidP="001B273C">
      <w:pPr>
        <w:pStyle w:val="ProductList-Bullet"/>
        <w:numPr>
          <w:ilvl w:val="0"/>
          <w:numId w:val="38"/>
        </w:numPr>
      </w:pPr>
      <w:r>
        <w:t>sitoutua liittämään SA-ylläpidon kaikkiin tietyn Tuotevarannon hankintoihin (Sovellukset, Järjestelmät tai Palvelut), mitä kutsutaan Software Assurance -jäsenyydeksi (SAM).</w:t>
      </w:r>
    </w:p>
    <w:p w:rsidR="007D7459" w:rsidRDefault="001B273C" w:rsidP="001B273C">
      <w:pPr>
        <w:pStyle w:val="ProductList-Bullet"/>
        <w:numPr>
          <w:ilvl w:val="0"/>
          <w:numId w:val="38"/>
        </w:numPr>
      </w:pPr>
      <w:r>
        <w:t>hankkia SA-ylläpidon yksittäisiin Tuotteisiin sitoutumatta laajentamaan SA-ylläpitoa muihin Tuotteisiin.</w:t>
      </w:r>
    </w:p>
    <w:p w:rsidR="007D7459" w:rsidRDefault="007D7459">
      <w:pPr>
        <w:pStyle w:val="ProductList-Body"/>
      </w:pPr>
    </w:p>
    <w:p w:rsidR="007D7459" w:rsidRDefault="001B273C">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rsidR="007D7459" w:rsidRDefault="007D7459">
      <w:pPr>
        <w:pStyle w:val="ProductList-Body"/>
      </w:pPr>
    </w:p>
    <w:p w:rsidR="007D7459" w:rsidRDefault="001B273C">
      <w:pPr>
        <w:pStyle w:val="ProductList-Body"/>
      </w:pPr>
      <w:r>
        <w:t>Asiakkailla voi olla mahdollisuus hankkia SA-ylläpito tietyille käyttöoikeuksille, jotka on hankittu Jälleenmyyntikanavilta (FPP-tuote) tai OEM-valmistajalta, alla olevan taulukon mukaan. Open Value -sopimuksessa tämä vaihtoehto koskee vain muita kuin organisaationlaajuisia/yrityksenlaajuisia tuotteita. Enterprise Agreement -sopimuksissa se koskee vain Lisätuotteita 90 päivän kuluessa hankintapäivämäärästä.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299"/>
        <w:gridCol w:w="2185"/>
        <w:gridCol w:w="2185"/>
        <w:gridCol w:w="4121"/>
      </w:tblGrid>
      <w:tr w:rsidR="007D745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jc w:val="center"/>
            </w:pPr>
            <w:r>
              <w:rPr>
                <w:color w:val="FFFFFF"/>
              </w:rPr>
              <w:t>Varanto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7D7459" w:rsidRDefault="001B273C">
            <w:pPr>
              <w:pStyle w:val="ProductList-TableBody"/>
              <w:jc w:val="center"/>
            </w:pPr>
            <w:r>
              <w:rPr>
                <w:color w:val="FFFFFF"/>
              </w:rPr>
              <w:t>Ohjelmat</w:t>
            </w:r>
          </w:p>
        </w:tc>
      </w:tr>
      <w:tr w:rsidR="007D7459">
        <w:tc>
          <w:tcPr>
            <w:tcW w:w="24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rsidR="007D7459" w:rsidRDefault="001B273C">
            <w:pPr>
              <w:pStyle w:val="ProductList-TableBody"/>
            </w:pPr>
            <w:r>
              <w:t>Koskee Open License-, MPSA-, Select-, Select Plus- ja ei-organisaation laajuisia Open Value -sopimuksia sekä Enterprise-sopimusten Lisätuotteita. Se ei koske Enterprise-tuotteita Open Value- ja Enterprise-sopimuksissa.</w:t>
            </w:r>
          </w:p>
        </w:tc>
      </w:tr>
      <w:tr w:rsidR="007D7459">
        <w:tc>
          <w:tcPr>
            <w:tcW w:w="24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SA saatavilla</w:t>
            </w:r>
          </w:p>
        </w:tc>
        <w:tc>
          <w:tcPr>
            <w:tcW w:w="0" w:type="auto"/>
            <w:vMerge/>
          </w:tcPr>
          <w:p w:rsidR="007D7459" w:rsidRDefault="007D7459"/>
        </w:tc>
      </w:tr>
    </w:tbl>
    <w:p w:rsidR="007D7459" w:rsidRDefault="007D7459">
      <w:pPr>
        <w:pStyle w:val="ProductList-Body"/>
      </w:pPr>
    </w:p>
    <w:p w:rsidR="007D7459" w:rsidRDefault="001B273C">
      <w:pPr>
        <w:pStyle w:val="ProductList-Body"/>
      </w:pPr>
      <w:r>
        <w:t>Asiakkaat, jotka hankkivat Microsoft Office Professional 2016:n OEM-valmistajalta, voivat hankkia SA-ylläpidon Microsoft Office Standard 2016:lle Open License -ohjelmissa, Select- ja Select Plus -ohjelmissa ja ei-yrityksenlaajuisena Open Value -ohjelmassa 90 päivän kuluessa OEM-hankintapäivämäärästä.</w:t>
      </w:r>
    </w:p>
    <w:p w:rsidR="007D7459" w:rsidRDefault="007D7459">
      <w:pPr>
        <w:pStyle w:val="ProductList-Body"/>
      </w:pPr>
    </w:p>
    <w:p w:rsidR="007D7459" w:rsidRDefault="001B273C">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1Heading"/>
        <w:outlineLvl w:val="1"/>
      </w:pPr>
      <w:bookmarkStart w:id="324" w:name="_Sec574"/>
      <w:r>
        <w:t>Software Assurance -ylläpidon uusiminen</w:t>
      </w:r>
      <w:bookmarkEnd w:id="324"/>
      <w:r>
        <w:fldChar w:fldCharType="begin"/>
      </w:r>
      <w:r>
        <w:instrText xml:space="preserve"> TC "</w:instrText>
      </w:r>
      <w:bookmarkStart w:id="325" w:name="_Toc465020888"/>
      <w:r>
        <w:instrText>Software Assurance -ylläpidon uusiminen</w:instrText>
      </w:r>
      <w:bookmarkEnd w:id="325"/>
      <w:r>
        <w:instrText>" \l 2</w:instrText>
      </w:r>
      <w:r>
        <w:fldChar w:fldCharType="end"/>
      </w:r>
    </w:p>
    <w:p w:rsidR="007D7459" w:rsidRDefault="001B273C">
      <w:pPr>
        <w:pStyle w:val="ProductList-ClauseHeading"/>
        <w:outlineLvl w:val="2"/>
      </w:pPr>
      <w:r>
        <w:t>Ylläpidon uusiminen samalla Sopimuksella</w:t>
      </w:r>
    </w:p>
    <w:p w:rsidR="007D7459" w:rsidRDefault="001B273C">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rsidR="007D7459" w:rsidRDefault="007D7459">
      <w:pPr>
        <w:pStyle w:val="ProductList-Body"/>
      </w:pPr>
    </w:p>
    <w:p w:rsidR="007D7459" w:rsidRDefault="001B273C">
      <w:pPr>
        <w:pStyle w:val="ProductList-SubClauseHeading"/>
        <w:outlineLvl w:val="3"/>
      </w:pPr>
      <w:r>
        <w:t>Open License</w:t>
      </w:r>
    </w:p>
    <w:p w:rsidR="007D7459" w:rsidRDefault="001B273C">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rsidR="007D7459" w:rsidRDefault="007D7459">
      <w:pPr>
        <w:pStyle w:val="ProductList-BodyIndented"/>
      </w:pPr>
    </w:p>
    <w:p w:rsidR="007D7459" w:rsidRDefault="001B273C">
      <w:pPr>
        <w:pStyle w:val="ProductList-SubClauseHeading"/>
        <w:outlineLvl w:val="3"/>
      </w:pPr>
      <w:r>
        <w:t>Enterprise-sopimus</w:t>
      </w:r>
    </w:p>
    <w:p w:rsidR="007D7459" w:rsidRDefault="001B273C">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rsidR="007D7459" w:rsidRDefault="007D7459">
      <w:pPr>
        <w:pStyle w:val="ProductList-BodyIndented"/>
      </w:pPr>
    </w:p>
    <w:p w:rsidR="007D7459" w:rsidRDefault="001B273C">
      <w:pPr>
        <w:pStyle w:val="ProductList-SubClauseHeading"/>
        <w:outlineLvl w:val="3"/>
      </w:pPr>
      <w:r>
        <w:t>Enrollment for Application Platform</w:t>
      </w:r>
    </w:p>
    <w:p w:rsidR="007D7459" w:rsidRDefault="001B273C">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rsidR="007D7459" w:rsidRDefault="007D7459">
      <w:pPr>
        <w:pStyle w:val="ProductList-BodyIndented"/>
      </w:pPr>
    </w:p>
    <w:p w:rsidR="007D7459" w:rsidRDefault="001B273C">
      <w:pPr>
        <w:pStyle w:val="ProductList-ClauseHeading"/>
        <w:outlineLvl w:val="2"/>
      </w:pPr>
      <w:r>
        <w:t>Ylläpidon uusiminen erillisellä Sopimuksella</w:t>
      </w:r>
    </w:p>
    <w:p w:rsidR="007D7459" w:rsidRDefault="001B273C">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(MPSA:n) tilaus on voimassa viimeistään edellisen sopimuksen tai liittymäsopimuksen päättymistä seuraavana päivänä ja 2) SA-uusintatilaus lähetetään </w:t>
      </w:r>
      <w:r>
        <w:lastRenderedPageBreak/>
        <w:t>ennen edellisen SA-ylläpidon päättymistä, ellei ylläpitoa uusita Open License -sopimuksesta. Tässä tapauksessa Asiakkailla on aikaa 90 päivää päättymisestä lähettää tilaus.</w:t>
      </w:r>
    </w:p>
    <w:p w:rsidR="007D7459" w:rsidRDefault="007D7459">
      <w:pPr>
        <w:pStyle w:val="ProductList-Body"/>
      </w:pPr>
    </w:p>
    <w:p w:rsidR="007D7459" w:rsidRDefault="001B273C">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MPSA-sopimukseen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rsidR="007D7459" w:rsidRDefault="007D7459">
      <w:pPr>
        <w:pStyle w:val="ProductList-Body"/>
      </w:pPr>
    </w:p>
    <w:p w:rsidR="007D7459" w:rsidRDefault="001B273C">
      <w:pPr>
        <w:pStyle w:val="ProductList-ClauseHeading"/>
        <w:outlineLvl w:val="2"/>
      </w:pPr>
      <w:r>
        <w:t>Software Assurance -ylläpidon uusiminen CAL-käyttöoikeuksille ja Asiakashallintakäyttöoikeuksille</w:t>
      </w:r>
    </w:p>
    <w:p w:rsidR="007D7459" w:rsidRDefault="001B273C">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rsidR="007D7459" w:rsidRDefault="001B273C">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1Heading"/>
        <w:outlineLvl w:val="1"/>
      </w:pPr>
      <w:bookmarkStart w:id="326" w:name="_Sec575"/>
      <w:r>
        <w:t>Lopetettujen tai vanhenevien Tuotteiden siirtymiskäyttöoikeus</w:t>
      </w:r>
      <w:bookmarkEnd w:id="326"/>
      <w:r>
        <w:fldChar w:fldCharType="begin"/>
      </w:r>
      <w:r>
        <w:instrText xml:space="preserve"> TC "</w:instrText>
      </w:r>
      <w:bookmarkStart w:id="327" w:name="_Toc465020889"/>
      <w:r>
        <w:instrText>Lopetettujen tai vanhenevien Tuotteiden siirtymiskäyttöoikeus</w:instrText>
      </w:r>
      <w:bookmarkEnd w:id="327"/>
      <w:r>
        <w:instrText>" \l 2</w:instrText>
      </w:r>
      <w:r>
        <w:fldChar w:fldCharType="end"/>
      </w:r>
    </w:p>
    <w:p w:rsidR="007D7459" w:rsidRDefault="001B273C">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rsidR="007D7459" w:rsidRDefault="001B273C">
      <w:pPr>
        <w:pStyle w:val="ProductList-Body"/>
      </w:pPr>
      <w:r>
        <w:t>Tässä käytettynä ”</w:t>
      </w:r>
      <w:r>
        <w:rPr>
          <w:b/>
          <w:color w:val="00188F"/>
        </w:rPr>
        <w:t>Siirtymiskäyttöoikeus</w:t>
      </w:r>
      <w:r>
        <w:t>” viittaa oikeuteen, joka on myönnetty tähän tuotteeseen viittaavassa Tuotemerkinnässä.</w:t>
      </w:r>
    </w:p>
    <w:p w:rsidR="007D7459" w:rsidRDefault="007D7459">
      <w:pPr>
        <w:pStyle w:val="ProductList-Body"/>
      </w:pPr>
    </w:p>
    <w:p w:rsidR="007D7459" w:rsidRDefault="001B273C">
      <w:pPr>
        <w:pStyle w:val="ProductList-Body"/>
      </w:pPr>
      <w:r>
        <w:t>Ellei Tuotemerkinnässä ole toisin mainittu:</w:t>
      </w:r>
    </w:p>
    <w:p w:rsidR="007D7459" w:rsidRDefault="001B273C" w:rsidP="001B273C">
      <w:pPr>
        <w:pStyle w:val="ProductList-Bullet"/>
        <w:numPr>
          <w:ilvl w:val="0"/>
          <w:numId w:val="39"/>
        </w:numPr>
      </w:pPr>
      <w:r>
        <w:t>Asiakas saa päivittää Siirtymiskäyttöoikeuteen ja käyttää ohjelmistoa sillä Vaatimuksen täyttävän käyttöoikeuden kattaman ohjelmiston asemesta. Asiakas ei saa käyttää ohjelmistoa kummallakin käyttöoikeudella yhtä aikaa.</w:t>
      </w:r>
    </w:p>
    <w:p w:rsidR="007D7459" w:rsidRDefault="001B273C" w:rsidP="001B273C">
      <w:pPr>
        <w:pStyle w:val="ProductList-Bullet"/>
        <w:numPr>
          <w:ilvl w:val="0"/>
          <w:numId w:val="39"/>
        </w:numPr>
      </w:pPr>
      <w:r>
        <w:t>Siirtymiskäyttöoikeuksia myönnetään suhteessa 1:1 kullekin Asiakkaan Vaatimukset täyttävälle käyttöoikeudelle.</w:t>
      </w:r>
    </w:p>
    <w:p w:rsidR="007D7459" w:rsidRDefault="001B273C" w:rsidP="001B273C">
      <w:pPr>
        <w:pStyle w:val="ProductList-Bullet"/>
        <w:numPr>
          <w:ilvl w:val="0"/>
          <w:numId w:val="39"/>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rsidR="007D7459" w:rsidRDefault="001B273C" w:rsidP="001B273C">
      <w:pPr>
        <w:pStyle w:val="ProductList-Bullet"/>
        <w:numPr>
          <w:ilvl w:val="0"/>
          <w:numId w:val="39"/>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rsidR="007D7459" w:rsidRDefault="001B273C" w:rsidP="001B273C">
      <w:pPr>
        <w:pStyle w:val="ProductList-Bullet"/>
        <w:numPr>
          <w:ilvl w:val="0"/>
          <w:numId w:val="39"/>
        </w:numPr>
      </w:pPr>
      <w:r>
        <w:t>Asiakas ei saa siirtää Siirtymiskäyttöoikeutta erillään Vaatimukset täyttävistä käyttöoikeuksista.</w:t>
      </w:r>
    </w:p>
    <w:p w:rsidR="007D7459" w:rsidRDefault="001B273C" w:rsidP="001B273C">
      <w:pPr>
        <w:pStyle w:val="ProductList-Bullet"/>
        <w:numPr>
          <w:ilvl w:val="0"/>
          <w:numId w:val="39"/>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Offering1Heading"/>
        <w:outlineLvl w:val="1"/>
      </w:pPr>
      <w:bookmarkStart w:id="328" w:name="_Sec576"/>
      <w:r>
        <w:t>SA-ylläpidon edut</w:t>
      </w:r>
      <w:bookmarkEnd w:id="328"/>
      <w:r>
        <w:fldChar w:fldCharType="begin"/>
      </w:r>
      <w:r>
        <w:instrText xml:space="preserve"> TC "</w:instrText>
      </w:r>
      <w:bookmarkStart w:id="329" w:name="_Toc465020890"/>
      <w:r>
        <w:instrText>SA-ylläpidon edut</w:instrText>
      </w:r>
      <w:bookmarkEnd w:id="329"/>
      <w:r>
        <w:instrText>" \l 2</w:instrText>
      </w:r>
      <w:r>
        <w:fldChar w:fldCharType="end"/>
      </w:r>
    </w:p>
    <w:p w:rsidR="007D7459" w:rsidRDefault="001B273C">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147"/>
        <w:gridCol w:w="1874"/>
        <w:gridCol w:w="1919"/>
        <w:gridCol w:w="1850"/>
      </w:tblGrid>
      <w:tr w:rsidR="007D74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jc w:val="center"/>
            </w:pPr>
            <w:r>
              <w:rPr>
                <w:color w:val="FFFFFF"/>
              </w:rPr>
              <w:t>Sovellustuotevarannot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jc w:val="center"/>
            </w:pPr>
            <w:r>
              <w:rPr>
                <w:color w:val="FFFFFF"/>
              </w:rPr>
              <w:t>Palvelintuotevaranto</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CA2BCB">
            <w:pPr>
              <w:pStyle w:val="ProductList-TableBody"/>
            </w:pPr>
            <w:hyperlink w:anchor="_Sec577">
              <w:r w:rsidR="001B273C">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CA2BCB">
            <w:pPr>
              <w:pStyle w:val="ProductList-TableBody"/>
            </w:pPr>
            <w:hyperlink w:anchor="_Sec579">
              <w:r w:rsidR="001B273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CA2BCB">
            <w:pPr>
              <w:pStyle w:val="ProductList-TableBody"/>
            </w:pPr>
            <w:hyperlink w:anchor="_Sec580">
              <w:r w:rsidR="001B273C">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CA2BCB">
            <w:pPr>
              <w:pStyle w:val="ProductList-TableBody"/>
            </w:pPr>
            <w:hyperlink w:anchor="_Sec581">
              <w:r w:rsidR="001B273C">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CA2BCB">
            <w:pPr>
              <w:pStyle w:val="ProductList-TableBody"/>
            </w:pPr>
            <w:hyperlink w:anchor="_Sec755">
              <w:r w:rsidR="001B273C">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CA2BCB">
            <w:pPr>
              <w:pStyle w:val="ProductList-TableBody"/>
            </w:pPr>
            <w:hyperlink w:anchor="_Sec841">
              <w:r w:rsidR="001B273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CA2BCB">
            <w:pPr>
              <w:pStyle w:val="ProductList-TableBody"/>
            </w:pPr>
            <w:hyperlink w:anchor="_Sec651">
              <w:r w:rsidR="001B273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CA2BCB">
            <w:pPr>
              <w:pStyle w:val="ProductList-TableBody"/>
            </w:pPr>
            <w:hyperlink w:anchor="_Sec841">
              <w:r w:rsidR="001B273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CA2BCB">
            <w:pPr>
              <w:pStyle w:val="ProductList-TableBody"/>
            </w:pPr>
            <w:hyperlink w:anchor="_Sec582">
              <w:r w:rsidR="001B273C">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CA2BCB">
            <w:pPr>
              <w:pStyle w:val="ProductList-TableBody"/>
            </w:pPr>
            <w:hyperlink w:anchor="_Sec583">
              <w:r w:rsidR="001B273C">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CA2BCB">
            <w:pPr>
              <w:pStyle w:val="ProductList-TableBody"/>
            </w:pPr>
            <w:hyperlink w:anchor="_Sec584">
              <w:r w:rsidR="001B273C">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CA2BCB">
            <w:pPr>
              <w:pStyle w:val="ProductList-TableBody"/>
            </w:pPr>
            <w:hyperlink w:anchor="_Sec585">
              <w:r w:rsidR="001B273C">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CA2BCB">
            <w:pPr>
              <w:pStyle w:val="ProductList-TableBody"/>
            </w:pPr>
            <w:hyperlink w:anchor="_Sec586">
              <w:r w:rsidR="001B273C">
                <w:rPr>
                  <w:color w:val="00467F"/>
                  <w:u w:val="single"/>
                </w:rPr>
                <w:t>Laajennettu HotFix-tuki</w:t>
              </w:r>
            </w:hyperlink>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CA2BCB">
            <w:pPr>
              <w:pStyle w:val="ProductList-TableBody"/>
            </w:pPr>
            <w:hyperlink w:anchor="_Sec818">
              <w:r w:rsidR="001B273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CA2BCB">
            <w:pPr>
              <w:pStyle w:val="ProductList-TableBody"/>
            </w:pPr>
            <w:hyperlink w:anchor="_Sec587">
              <w:r w:rsidR="001B273C">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CA2BCB">
            <w:pPr>
              <w:pStyle w:val="ProductList-TableBody"/>
            </w:pPr>
            <w:hyperlink w:anchor="_Sec838">
              <w:r w:rsidR="001B273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CA2BCB">
            <w:pPr>
              <w:pStyle w:val="ProductList-TableBody"/>
            </w:pPr>
            <w:hyperlink w:anchor="_Sec588">
              <w:r w:rsidR="001B273C">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CA2BCB">
            <w:pPr>
              <w:pStyle w:val="ProductList-TableBody"/>
            </w:pPr>
            <w:hyperlink w:anchor="_Sec589">
              <w:r w:rsidR="001B273C">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CA2BCB">
            <w:pPr>
              <w:pStyle w:val="ProductList-TableBody"/>
            </w:pPr>
            <w:hyperlink w:anchor="_Sec590">
              <w:r w:rsidR="001B273C">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CA2BCB">
            <w:pPr>
              <w:pStyle w:val="ProductList-TableBody"/>
            </w:pPr>
            <w:hyperlink w:anchor="_Sec841">
              <w:r w:rsidR="001B273C">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CA2BCB">
            <w:pPr>
              <w:pStyle w:val="ProductList-TableBody"/>
            </w:pPr>
            <w:hyperlink w:anchor="_Sec841">
              <w:r w:rsidR="001B273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CA2BCB">
            <w:pPr>
              <w:pStyle w:val="ProductList-TableBody"/>
            </w:pPr>
            <w:hyperlink w:anchor="_Sec652">
              <w:r w:rsidR="001B273C">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jc w:val="center"/>
            </w:pPr>
          </w:p>
        </w:tc>
      </w:tr>
    </w:tbl>
    <w:p w:rsidR="007D7459" w:rsidRDefault="007D7459">
      <w:pPr>
        <w:pStyle w:val="ProductList-Body"/>
      </w:pPr>
    </w:p>
    <w:p w:rsidR="007D7459" w:rsidRDefault="001B273C">
      <w:pPr>
        <w:pStyle w:val="ProductList-ClauseHeading"/>
        <w:outlineLvl w:val="2"/>
      </w:pPr>
      <w:bookmarkStart w:id="330" w:name="_Sec577"/>
      <w:r>
        <w:t>Oikeudet uuteen versioon</w:t>
      </w:r>
      <w:bookmarkEnd w:id="330"/>
    </w:p>
    <w:p w:rsidR="007D7459" w:rsidRDefault="001B273C">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rsidR="007D7459" w:rsidRDefault="007D7459">
      <w:pPr>
        <w:pStyle w:val="ProductList-Body"/>
      </w:pPr>
    </w:p>
    <w:p w:rsidR="007D7459" w:rsidRDefault="001B273C">
      <w:pPr>
        <w:pStyle w:val="ProductList-ClauseHeading"/>
        <w:outlineLvl w:val="2"/>
      </w:pPr>
      <w:bookmarkStart w:id="331" w:name="_Sec931"/>
      <w:r>
        <w:t>SA-ylläpitoon liittyvien etujen pisteiden laskeminen</w:t>
      </w:r>
      <w:bookmarkEnd w:id="331"/>
    </w:p>
    <w:p w:rsidR="007D7459" w:rsidRDefault="001B273C">
      <w:pPr>
        <w:pStyle w:val="ProductList-Body"/>
      </w:pPr>
      <w:r>
        <w:t>Oikeutukset lasketaan pistepohjaisella järjestelmällä seuraaville eduille:</w:t>
      </w:r>
    </w:p>
    <w:p w:rsidR="007D7459" w:rsidRDefault="001B273C" w:rsidP="001B273C">
      <w:pPr>
        <w:pStyle w:val="ProductList-Bullet"/>
        <w:numPr>
          <w:ilvl w:val="0"/>
          <w:numId w:val="40"/>
        </w:numPr>
      </w:pPr>
      <w:r>
        <w:t xml:space="preserve">Suunnittelupalvelut </w:t>
      </w:r>
    </w:p>
    <w:p w:rsidR="007D7459" w:rsidRDefault="001B273C" w:rsidP="001B273C">
      <w:pPr>
        <w:pStyle w:val="ProductList-Bullet"/>
        <w:numPr>
          <w:ilvl w:val="0"/>
          <w:numId w:val="40"/>
        </w:numPr>
      </w:pPr>
      <w:r>
        <w:t xml:space="preserve">Koulutussetelit </w:t>
      </w:r>
    </w:p>
    <w:p w:rsidR="007D7459" w:rsidRDefault="001B273C" w:rsidP="001B273C">
      <w:pPr>
        <w:pStyle w:val="ProductList-Bullet"/>
        <w:numPr>
          <w:ilvl w:val="0"/>
          <w:numId w:val="40"/>
        </w:numPr>
      </w:pPr>
      <w:r>
        <w:t>Ympärivuorokautinen ongelmanratkaisutuki (puhelin) vain MPSA:ssa</w:t>
      </w:r>
    </w:p>
    <w:p w:rsidR="007D7459" w:rsidRDefault="001B273C">
      <w:pPr>
        <w:pStyle w:val="ProductList-Body"/>
      </w:pPr>
      <w:r>
        <w:t>SA-ylläpitoon liittyvien etujen pisteet lasketaan oikeutettujen käyttöoikeuksien, soveltuvien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342"/>
        <w:gridCol w:w="1448"/>
      </w:tblGrid>
      <w:tr w:rsidR="007D745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D7459" w:rsidRDefault="001B273C">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D7459" w:rsidRDefault="001B273C">
            <w:pPr>
              <w:pStyle w:val="ProductList-TableBody"/>
            </w:pPr>
            <w:r>
              <w:rPr>
                <w:color w:val="FFFFFF"/>
              </w:rPr>
              <w:t>Pisteet</w:t>
            </w:r>
          </w:p>
        </w:tc>
      </w:tr>
      <w:tr w:rsidR="007D7459">
        <w:tc>
          <w:tcPr>
            <w:tcW w:w="1052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Office-sovellusvarannon Tuotteet (kuten Office-ohjelmistosarjat, Project Standard ja Professional, Visio Standard ja Professional), Windows-työasemakäyttöjärjestelmätuotteet, Microsoft Dynamics AX Task CAL, Microsoft Dynamics AX Store Server</w:t>
            </w:r>
            <w:r>
              <w:rPr>
                <w:vertAlign w:val="superscript"/>
              </w:rPr>
              <w:t>1</w:t>
            </w:r>
            <w:r>
              <w:t>, Microsoft Dynamics AX Functional CAL</w:t>
            </w:r>
            <w:r>
              <w:rPr>
                <w:vertAlign w:val="superscript"/>
              </w:rPr>
              <w:t>1</w:t>
            </w:r>
            <w:r>
              <w:t xml:space="preserve"> ja Microsoft Dynamics CRM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1</w:t>
            </w:r>
          </w:p>
        </w:tc>
      </w:tr>
      <w:tr w:rsidR="007D7459">
        <w:tc>
          <w:tcPr>
            <w:tcW w:w="1052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5</w:t>
            </w:r>
          </w:p>
        </w:tc>
      </w:tr>
      <w:tr w:rsidR="007D7459">
        <w:tc>
          <w:tcPr>
            <w:tcW w:w="1052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10</w:t>
            </w:r>
          </w:p>
        </w:tc>
      </w:tr>
      <w:tr w:rsidR="007D7459">
        <w:tc>
          <w:tcPr>
            <w:tcW w:w="1052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SQL Server Standard Edition, Windows Server Standard Edition, Microsoft Dynamics CRM Server 2011, Microsoft Dynamics MSDN Server 2013, Microsoft Dynamics CRM Server 2015, System Center 2012 Standard Server Management License (2 suoritinta), Visual Studio Professional with MSDN, Visual Studio Test Professional with MSDN ja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25</w:t>
            </w:r>
          </w:p>
        </w:tc>
      </w:tr>
      <w:tr w:rsidR="007D7459">
        <w:tc>
          <w:tcPr>
            <w:tcW w:w="1052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SQL Server Enterprise -versio, SQL Server Business Intelligence, Windows Server Enterprise -versio ja Visual Studio Enterprise with MSDN</w:t>
            </w:r>
          </w:p>
        </w:tc>
        <w:tc>
          <w:tcPr>
            <w:tcW w:w="160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50</w:t>
            </w:r>
          </w:p>
        </w:tc>
      </w:tr>
      <w:tr w:rsidR="007D7459">
        <w:tc>
          <w:tcPr>
            <w:tcW w:w="1052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rsidR="007D7459" w:rsidRDefault="001B273C">
            <w:pPr>
              <w:pStyle w:val="ProductList-TableBody"/>
            </w:pPr>
            <w:r>
              <w:t>75</w:t>
            </w:r>
          </w:p>
        </w:tc>
      </w:tr>
    </w:tbl>
    <w:p w:rsidR="007D7459" w:rsidRDefault="001B273C">
      <w:pPr>
        <w:pStyle w:val="ProductList-Body"/>
      </w:pPr>
      <w:r>
        <w:rPr>
          <w:b/>
          <w:i/>
        </w:rPr>
        <w:t>Huomautus:</w:t>
      </w:r>
      <w:r>
        <w:rPr>
          <w:i/>
        </w:rPr>
        <w:t xml:space="preserve"> SQL CAL -käyttöoikeudet – katso tämän osan CAL Suite -taulukko</w:t>
      </w:r>
    </w:p>
    <w:p w:rsidR="007D7459" w:rsidRDefault="001B273C">
      <w:pPr>
        <w:pStyle w:val="ProductList-Body"/>
      </w:pPr>
      <w:r>
        <w:rPr>
          <w:vertAlign w:val="superscript"/>
        </w:rPr>
        <w:t>1</w:t>
      </w:r>
      <w:r>
        <w:rPr>
          <w:i/>
        </w:rPr>
        <w:t xml:space="preserve"> Microsoft Dynamics CRM Professional CAL -käyttöoikeudesta myönnetään kaksi pistettä</w:t>
      </w:r>
    </w:p>
    <w:p w:rsidR="007D7459" w:rsidRDefault="007D7459">
      <w:pPr>
        <w:pStyle w:val="ProductList-Body"/>
      </w:pPr>
    </w:p>
    <w:p w:rsidR="007D7459" w:rsidRDefault="001B273C">
      <w:pPr>
        <w:pStyle w:val="ProductList-ClauseHeading"/>
        <w:outlineLvl w:val="2"/>
      </w:pPr>
      <w:bookmarkStart w:id="332" w:name="_Sec579"/>
      <w:r>
        <w:t>Office Online -palvelut ja Office Online Server</w:t>
      </w:r>
      <w:bookmarkEnd w:id="332"/>
    </w:p>
    <w:p w:rsidR="007D7459" w:rsidRDefault="001B273C">
      <w:pPr>
        <w:pStyle w:val="ProductList-Body"/>
      </w:pPr>
      <w:r>
        <w:t xml:space="preserve">Sellaisen laitteen käyttäjät, jolla on vaatimukset täyttävien sovellusten käyttöoikeus, voivat käyttää Office Online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Online -palveluita ja Office Online Serveriä tiedostojen muokkaamiseen millä tahansa laitteella.</w:t>
      </w:r>
    </w:p>
    <w:tbl>
      <w:tblPr>
        <w:tblStyle w:val="PURTable"/>
        <w:tblW w:w="0" w:type="dxa"/>
        <w:tblLook w:val="04A0" w:firstRow="1" w:lastRow="0" w:firstColumn="1" w:lastColumn="0" w:noHBand="0" w:noVBand="1"/>
      </w:tblPr>
      <w:tblGrid>
        <w:gridCol w:w="5380"/>
        <w:gridCol w:w="5410"/>
      </w:tblGrid>
      <w:tr w:rsidR="007D745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Office Online -oikeudet</w:t>
            </w:r>
          </w:p>
        </w:tc>
      </w:tr>
      <w:tr w:rsidR="007D7459">
        <w:tc>
          <w:tcPr>
            <w:tcW w:w="60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Office Standard</w:t>
            </w:r>
            <w:r>
              <w:fldChar w:fldCharType="begin"/>
            </w:r>
            <w:r>
              <w:instrText xml:space="preserve"> XE "Office Standard" </w:instrText>
            </w:r>
            <w:r>
              <w:fldChar w:fldCharType="end"/>
            </w:r>
          </w:p>
          <w:p w:rsidR="007D7459" w:rsidRDefault="001B273C">
            <w:pPr>
              <w:pStyle w:val="ProductList-TableBody"/>
            </w:pPr>
            <w:r>
              <w:t>Office Professional Plus</w:t>
            </w:r>
            <w:r>
              <w:fldChar w:fldCharType="begin"/>
            </w:r>
            <w:r>
              <w:instrText xml:space="preserve"> XE "Office Professional Plus" </w:instrText>
            </w:r>
            <w:r>
              <w:fldChar w:fldCharType="end"/>
            </w:r>
          </w:p>
          <w:p w:rsidR="007D7459" w:rsidRDefault="001B273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Office Online for Office 365</w:t>
            </w:r>
            <w:r>
              <w:fldChar w:fldCharType="begin"/>
            </w:r>
            <w:r>
              <w:instrText xml:space="preserve"> XE "Office Online for Office 365" </w:instrText>
            </w:r>
            <w:r>
              <w:fldChar w:fldCharType="end"/>
            </w:r>
          </w:p>
          <w:p w:rsidR="007D7459" w:rsidRDefault="001B273C">
            <w:pPr>
              <w:pStyle w:val="ProductList-TableBody"/>
            </w:pPr>
            <w:r>
              <w:t>Office Online Server</w:t>
            </w:r>
          </w:p>
        </w:tc>
      </w:tr>
    </w:tbl>
    <w:p w:rsidR="007D7459" w:rsidRDefault="001B273C">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Online -palvelua.</w:t>
      </w:r>
    </w:p>
    <w:p w:rsidR="007D7459" w:rsidRDefault="007D7459">
      <w:pPr>
        <w:pStyle w:val="ProductList-Body"/>
      </w:pPr>
    </w:p>
    <w:p w:rsidR="007D7459" w:rsidRDefault="001B273C">
      <w:pPr>
        <w:pStyle w:val="ProductList-ClauseHeading"/>
        <w:outlineLvl w:val="2"/>
      </w:pPr>
      <w:bookmarkStart w:id="333" w:name="_Sec580"/>
      <w:r>
        <w:t>Suunnittelupalvelut</w:t>
      </w:r>
      <w:bookmarkEnd w:id="333"/>
    </w:p>
    <w:p w:rsidR="007D7459" w:rsidRDefault="001B273C">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rsidR="007D7459" w:rsidRDefault="007D7459">
      <w:pPr>
        <w:pStyle w:val="ProductList-Body"/>
      </w:pPr>
    </w:p>
    <w:p w:rsidR="007D7459" w:rsidRDefault="001B273C">
      <w:pPr>
        <w:pStyle w:val="ProductList-Body"/>
      </w:pPr>
      <w:r>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017"/>
        <w:gridCol w:w="1773"/>
      </w:tblGrid>
      <w:tr w:rsidR="007D745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lastRenderedPageBreak/>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jc w:val="center"/>
            </w:pPr>
            <w:r>
              <w:rPr>
                <w:color w:val="FFFFFF"/>
              </w:rPr>
              <w:t>Pisteet</w:t>
            </w:r>
          </w:p>
        </w:tc>
      </w:tr>
      <w:tr w:rsidR="007D7459">
        <w:tc>
          <w:tcPr>
            <w:tcW w:w="101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Office-sovellusvarannon Tuotteet (kuten Office-ohjelmistosarjat,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ja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1</w:t>
            </w:r>
          </w:p>
        </w:tc>
      </w:tr>
      <w:tr w:rsidR="007D7459">
        <w:tc>
          <w:tcPr>
            <w:tcW w:w="101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(kahden suorittimen), Visual Studio Professional with MSDN</w:t>
            </w:r>
            <w:r>
              <w:fldChar w:fldCharType="begin"/>
            </w:r>
            <w:r>
              <w:instrText xml:space="preserve"> XE "Visual Studio Professional with MSDN" </w:instrText>
            </w:r>
            <w:r>
              <w:fldChar w:fldCharType="end"/>
            </w:r>
            <w:r>
              <w:t xml:space="preserve"> ja Visual Studio Test Professional with MSDN</w:t>
            </w:r>
            <w:r>
              <w:fldChar w:fldCharType="begin"/>
            </w:r>
            <w:r>
              <w:instrText xml:space="preserve"> XE "Visual Studio Test Professional with MSDN" </w:instrText>
            </w:r>
            <w:r>
              <w:fldChar w:fldCharType="end"/>
            </w:r>
            <w:r>
              <w:t xml:space="preserve"> sekä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25</w:t>
            </w:r>
          </w:p>
        </w:tc>
      </w:tr>
      <w:tr w:rsidR="007D7459">
        <w:tc>
          <w:tcPr>
            <w:tcW w:w="101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50</w:t>
            </w:r>
          </w:p>
        </w:tc>
      </w:tr>
      <w:tr w:rsidR="007D7459">
        <w:tc>
          <w:tcPr>
            <w:tcW w:w="101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75</w:t>
            </w:r>
          </w:p>
        </w:tc>
      </w:tr>
    </w:tbl>
    <w:p w:rsidR="007D7459" w:rsidRDefault="001B273C">
      <w:pPr>
        <w:pStyle w:val="ProductList-Body"/>
      </w:pPr>
      <w:r>
        <w:rPr>
          <w:b/>
          <w:i/>
        </w:rPr>
        <w:t>Huomautus:</w:t>
      </w:r>
      <w:r>
        <w:rPr>
          <w:i/>
        </w:rPr>
        <w:t xml:space="preserve"> SQL CAL -käyttöoikeudet – katso tämän osan CAL Suite -taulukko</w:t>
      </w:r>
    </w:p>
    <w:p w:rsidR="007D7459" w:rsidRDefault="001B273C">
      <w:pPr>
        <w:pStyle w:val="ProductList-Body"/>
      </w:pPr>
      <w:r>
        <w:rPr>
          <w:vertAlign w:val="superscript"/>
        </w:rPr>
        <w:t>1</w:t>
      </w:r>
      <w:r>
        <w:rPr>
          <w:i/>
        </w:rPr>
        <w:t xml:space="preserve"> Microsoft Dynamics CRM Professional CAL -käyttöoikeudesta myönnetään kaksi pistettä</w:t>
      </w:r>
    </w:p>
    <w:p w:rsidR="007D7459" w:rsidRDefault="007D7459">
      <w:pPr>
        <w:pStyle w:val="ProductList-Body"/>
      </w:pPr>
    </w:p>
    <w:p w:rsidR="007D7459" w:rsidRDefault="001B273C">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4"/>
        <w:gridCol w:w="736"/>
        <w:gridCol w:w="708"/>
        <w:gridCol w:w="708"/>
        <w:gridCol w:w="904"/>
        <w:gridCol w:w="991"/>
        <w:gridCol w:w="991"/>
        <w:gridCol w:w="1014"/>
        <w:gridCol w:w="1014"/>
        <w:gridCol w:w="1014"/>
        <w:gridCol w:w="996"/>
      </w:tblGrid>
      <w:tr w:rsidR="007D745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D7459" w:rsidRDefault="001B273C">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rsidR="007D7459" w:rsidRDefault="001B273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D7459" w:rsidRDefault="001B273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D7459" w:rsidRDefault="001B273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D7459" w:rsidRDefault="001B273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D7459" w:rsidRDefault="001B273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D7459" w:rsidRDefault="001B273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D7459" w:rsidRDefault="001B273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D7459" w:rsidRDefault="001B273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D7459" w:rsidRDefault="001B273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D7459" w:rsidRDefault="001B273C">
            <w:pPr>
              <w:pStyle w:val="ProductList-TableBody"/>
            </w:pPr>
            <w:r>
              <w:t>600,000+</w:t>
            </w:r>
          </w:p>
        </w:tc>
      </w:tr>
      <w:tr w:rsidR="007D745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D7459" w:rsidRDefault="001B273C">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75</w:t>
            </w:r>
          </w:p>
        </w:tc>
      </w:tr>
    </w:tbl>
    <w:p w:rsidR="007D7459" w:rsidRDefault="007D7459">
      <w:pPr>
        <w:pStyle w:val="ProductList-Body"/>
      </w:pPr>
    </w:p>
    <w:p w:rsidR="007D7459" w:rsidRDefault="001B273C">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58"/>
        <w:gridCol w:w="1380"/>
        <w:gridCol w:w="1505"/>
        <w:gridCol w:w="1521"/>
        <w:gridCol w:w="1537"/>
        <w:gridCol w:w="1537"/>
        <w:gridCol w:w="1552"/>
      </w:tblGrid>
      <w:tr w:rsidR="007D745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D7459" w:rsidRDefault="001B273C">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rsidR="007D7459" w:rsidRDefault="001B273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D7459" w:rsidRDefault="001B273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D7459" w:rsidRDefault="001B273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D7459" w:rsidRDefault="001B273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D7459" w:rsidRDefault="001B273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D7459" w:rsidRDefault="001B273C">
            <w:pPr>
              <w:pStyle w:val="ProductList-TableBody"/>
            </w:pPr>
            <w:r>
              <w:t>→600,000+</w:t>
            </w:r>
          </w:p>
        </w:tc>
      </w:tr>
      <w:tr w:rsidR="007D745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D7459" w:rsidRDefault="001B273C">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12</w:t>
            </w:r>
          </w:p>
        </w:tc>
      </w:tr>
    </w:tbl>
    <w:p w:rsidR="007D7459" w:rsidRDefault="001B273C">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16">
        <w:r>
          <w:rPr>
            <w:color w:val="00467F"/>
            <w:u w:val="single"/>
          </w:rPr>
          <w:t>http://www.microsoft.com/licensing/software-assurance/planning-services-overview.aspx</w:t>
        </w:r>
      </w:hyperlink>
      <w:r>
        <w:t xml:space="preserve">. </w:t>
      </w:r>
    </w:p>
    <w:p w:rsidR="007D7459" w:rsidRDefault="007D7459">
      <w:pPr>
        <w:pStyle w:val="ProductList-Body"/>
      </w:pPr>
    </w:p>
    <w:p w:rsidR="007D7459" w:rsidRDefault="001B273C">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 Asiakkaat voivat pyynnöstä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rsidR="007D7459" w:rsidRDefault="001B273C" w:rsidP="001B273C">
      <w:pPr>
        <w:pStyle w:val="ProductList-Bullet"/>
        <w:numPr>
          <w:ilvl w:val="0"/>
          <w:numId w:val="41"/>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17">
        <w:r>
          <w:rPr>
            <w:color w:val="00467F"/>
            <w:u w:val="single"/>
          </w:rPr>
          <w:t>http://directory.partners.extranet.microsoft.com/psbproviders</w:t>
        </w:r>
      </w:hyperlink>
    </w:p>
    <w:p w:rsidR="007D7459" w:rsidRDefault="001B273C" w:rsidP="001B273C">
      <w:pPr>
        <w:pStyle w:val="ProductList-Bullet"/>
        <w:numPr>
          <w:ilvl w:val="0"/>
          <w:numId w:val="41"/>
        </w:numPr>
      </w:pPr>
      <w:r>
        <w:t>Suunnittelupalvelut-toimeksiannot tarjoavat palveluita, jotka kattavat valmiiksi määritetyn työn laajuuden ja johtavat korkean tason käyttöönottosuunnitelmaan. Ohjelmiston varsinaista käyttöönottoa ei voi sisällyttää toimeksiantoon.</w:t>
      </w:r>
    </w:p>
    <w:p w:rsidR="007D7459" w:rsidRDefault="001B273C" w:rsidP="001B273C">
      <w:pPr>
        <w:pStyle w:val="ProductList-Bullet"/>
        <w:numPr>
          <w:ilvl w:val="0"/>
          <w:numId w:val="41"/>
        </w:numPr>
      </w:pPr>
      <w:r>
        <w:t>Suunnittelupalvelut-maksuseteleitä voi lunastaa vain se asiakas, joka on oikeutettu etuun.</w:t>
      </w:r>
    </w:p>
    <w:p w:rsidR="007D7459" w:rsidRDefault="001B273C" w:rsidP="001B273C">
      <w:pPr>
        <w:pStyle w:val="ProductList-Bullet"/>
        <w:numPr>
          <w:ilvl w:val="0"/>
          <w:numId w:val="41"/>
        </w:numPr>
      </w:pPr>
      <w:r>
        <w:t>Suunnittelupalvelut-maksuseteleitä ei voi vaihtaa rahaksi, maksuiksi tai muiksi arvoesineiksi.</w:t>
      </w:r>
    </w:p>
    <w:p w:rsidR="007D7459" w:rsidRDefault="001B273C" w:rsidP="001B273C">
      <w:pPr>
        <w:pStyle w:val="ProductList-Bullet"/>
        <w:numPr>
          <w:ilvl w:val="0"/>
          <w:numId w:val="41"/>
        </w:numPr>
      </w:pPr>
      <w:r>
        <w:t>Vaatimukset täyttävän SA-ylläpidon pieneneminen palautusten ja muiden laskutussäätöjen seurauksena, kun se on sallittua, voi vähentää Asiakkaan Suunnittelupalveluihin oikeutettujen päivien määrää.</w:t>
      </w:r>
    </w:p>
    <w:p w:rsidR="007D7459" w:rsidRDefault="001B273C" w:rsidP="001B273C">
      <w:pPr>
        <w:pStyle w:val="ProductList-Bullet"/>
        <w:numPr>
          <w:ilvl w:val="0"/>
          <w:numId w:val="41"/>
        </w:numPr>
      </w:pPr>
      <w:r>
        <w:t>Maksusetelityyppejä ei voi yhdistellä. Suunnittelupalvelut-sopimukset eivät saa ylittää sopimustyypille määritettyä enimmäiskestoa.</w:t>
      </w:r>
    </w:p>
    <w:p w:rsidR="007D7459" w:rsidRDefault="001B273C" w:rsidP="001B273C">
      <w:pPr>
        <w:pStyle w:val="ProductList-Bullet"/>
        <w:numPr>
          <w:ilvl w:val="0"/>
          <w:numId w:val="41"/>
        </w:numPr>
      </w:pPr>
      <w:r>
        <w:t>Maksusetelit kelpaavat vain vaatimukset täyttäville Toimittajille siihen palvelun tyyppiin, jota varten maksuseteli lunastetaan.</w:t>
      </w:r>
    </w:p>
    <w:p w:rsidR="007D7459" w:rsidRDefault="001B273C" w:rsidP="001B273C">
      <w:pPr>
        <w:pStyle w:val="ProductList-Bullet"/>
        <w:numPr>
          <w:ilvl w:val="0"/>
          <w:numId w:val="41"/>
        </w:numPr>
      </w:pPr>
      <w:r>
        <w:t>Maksusetelit on määritettävä SA-ylläpitojakson aikana.</w:t>
      </w:r>
    </w:p>
    <w:p w:rsidR="007D7459" w:rsidRDefault="001B273C" w:rsidP="001B273C">
      <w:pPr>
        <w:pStyle w:val="ProductList-Bullet"/>
        <w:numPr>
          <w:ilvl w:val="0"/>
          <w:numId w:val="41"/>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rsidR="007D7459" w:rsidRDefault="007D7459">
      <w:pPr>
        <w:pStyle w:val="ProductList-Body"/>
      </w:pPr>
    </w:p>
    <w:p w:rsidR="007D7459" w:rsidRDefault="001B273C">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rsidR="007D7459" w:rsidRDefault="007D7459">
      <w:pPr>
        <w:pStyle w:val="ProductList-Body"/>
      </w:pPr>
    </w:p>
    <w:p w:rsidR="007D7459" w:rsidRDefault="001B273C">
      <w:pPr>
        <w:pStyle w:val="ProductList-ClauseHeading"/>
        <w:outlineLvl w:val="2"/>
      </w:pPr>
      <w:bookmarkStart w:id="334" w:name="_Sec581"/>
      <w:r>
        <w:t>Enterprise Source Licensing Program</w:t>
      </w:r>
      <w:bookmarkEnd w:id="334"/>
    </w:p>
    <w:p w:rsidR="007D7459" w:rsidRDefault="001B273C">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rsidR="007D7459" w:rsidRDefault="007D7459">
      <w:pPr>
        <w:pStyle w:val="ProductList-Body"/>
      </w:pPr>
    </w:p>
    <w:p w:rsidR="007D7459" w:rsidRDefault="001B273C">
      <w:pPr>
        <w:pStyle w:val="ProductList-ClauseHeading"/>
        <w:outlineLvl w:val="2"/>
      </w:pPr>
      <w:bookmarkStart w:id="335" w:name="_Sec582"/>
      <w:r>
        <w:lastRenderedPageBreak/>
        <w:t>Koulutussetelit</w:t>
      </w:r>
      <w:bookmarkEnd w:id="335"/>
    </w:p>
    <w:p w:rsidR="007D7459" w:rsidRDefault="001B273C">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459"/>
        <w:gridCol w:w="3681"/>
        <w:gridCol w:w="3650"/>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Järjestelmätuotevarannot</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1 päivä / 50 käyttöoikeutta (enintään 10 päivää)</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1 päivä 50 käyttöoikeutta tai pistettä kohti</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10 päivää kutakin oikeutettua liittymäsopimusta tai Ostotiliä kohti.</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15 päivää*</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25 päivää*</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55 päivää*</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80 päivää*</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125 päivää*</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200 päivää*</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300 päivää*</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400 päivää*</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700 päivää*</w:t>
            </w:r>
          </w:p>
        </w:tc>
      </w:tr>
    </w:tbl>
    <w:p w:rsidR="007D7459" w:rsidRDefault="001B273C">
      <w:pPr>
        <w:pStyle w:val="ProductList-Body"/>
      </w:pPr>
      <w:r>
        <w:t>*</w:t>
      </w:r>
      <w:r>
        <w:rPr>
          <w:i/>
        </w:rPr>
        <w:t>Päivien määrä kutakin oikeutettua liittymäsopimusta, sopimusta tai ostotiliä kohden.</w:t>
      </w:r>
    </w:p>
    <w:p w:rsidR="007D7459" w:rsidRDefault="007D7459">
      <w:pPr>
        <w:pStyle w:val="ProductList-Body"/>
      </w:pPr>
    </w:p>
    <w:p w:rsidR="007D7459" w:rsidRDefault="001B273C" w:rsidP="001B273C">
      <w:pPr>
        <w:pStyle w:val="ProductList-Bullet"/>
        <w:numPr>
          <w:ilvl w:val="0"/>
          <w:numId w:val="42"/>
        </w:numPr>
      </w:pPr>
      <w:r>
        <w:t xml:space="preserve">Maksuseteleillä toimitettavat palvelut toimitetaan sopimuksella Asiakkaan ja vaatimukset täyttävän Microsoft Learning -kumppanin välillä. </w:t>
      </w:r>
    </w:p>
    <w:p w:rsidR="007D7459" w:rsidRDefault="001B273C" w:rsidP="001B273C">
      <w:pPr>
        <w:pStyle w:val="ProductList-Bullet"/>
        <w:numPr>
          <w:ilvl w:val="0"/>
          <w:numId w:val="42"/>
        </w:numPr>
      </w:pPr>
      <w:r>
        <w:t xml:space="preserve">Nopeutetulla tahdilla toimitetut kurssit vaativat maksusetelipäiviä kurssia normaalilla tahdilla toimitettaessa käytettyjen päivien määrän, joka on määritetty SATV Voucher Validation and Reservation System -järjestelmässä. </w:t>
      </w:r>
    </w:p>
    <w:p w:rsidR="007D7459" w:rsidRDefault="001B273C" w:rsidP="001B273C">
      <w:pPr>
        <w:pStyle w:val="ProductList-Bullet"/>
        <w:numPr>
          <w:ilvl w:val="0"/>
          <w:numId w:val="42"/>
        </w:numPr>
      </w:pPr>
      <w:r>
        <w:t xml:space="preserve">Maksuseteli on lunastettavissa vain vaatimukset täyttävän Microsoft Learning -kumppanin opettajan johtamalle koulutukselle hyväksytyissä kursseissa. Mukautetut kurssit (muu kuin hyväksytyn kurssin nopeutettu toimitustahti tai mukautetut kurssit, jotka koostuvat vain hyväksytyistä kursseista tai ennalta hyväksytyt poikkeukset, jotka perustuvat järjestelmäongelmiin tai pilottiohjelmiin) eivät ole oikeutettuja näiden maksuseteleiden käyttöön.   </w:t>
      </w:r>
    </w:p>
    <w:p w:rsidR="007D7459" w:rsidRDefault="001B273C" w:rsidP="001B273C">
      <w:pPr>
        <w:pStyle w:val="ProductList-Bullet"/>
        <w:numPr>
          <w:ilvl w:val="0"/>
          <w:numId w:val="42"/>
        </w:numPr>
      </w:pPr>
      <w:r>
        <w:t>Maksuseteleitä ei voi käyttää kattamaan maksuja, jotka liittyvät siihen, ettei asiakas saapunut varatulle kurssille.</w:t>
      </w:r>
    </w:p>
    <w:p w:rsidR="007D7459" w:rsidRDefault="001B273C" w:rsidP="001B273C">
      <w:pPr>
        <w:pStyle w:val="ProductList-Bullet"/>
        <w:numPr>
          <w:ilvl w:val="0"/>
          <w:numId w:val="42"/>
        </w:numPr>
      </w:pPr>
      <w:r>
        <w:t>Maksusetelit voi lunastaa vain se henkilö, jonka asiakas on hyväksynyt käyttämään maksusetelin.</w:t>
      </w:r>
    </w:p>
    <w:p w:rsidR="007D7459" w:rsidRDefault="001B273C" w:rsidP="001B273C">
      <w:pPr>
        <w:pStyle w:val="ProductList-Bullet"/>
        <w:numPr>
          <w:ilvl w:val="0"/>
          <w:numId w:val="42"/>
        </w:numPr>
      </w:pPr>
      <w:r>
        <w:t xml:space="preserve">Maksuseteleitä ei voi vaihtaa rahaksi, maksuiksi tai muiksi arvoesineiksi. </w:t>
      </w:r>
    </w:p>
    <w:p w:rsidR="007D7459" w:rsidRDefault="001B273C" w:rsidP="001B273C">
      <w:pPr>
        <w:pStyle w:val="ProductList-Bullet"/>
        <w:numPr>
          <w:ilvl w:val="0"/>
          <w:numId w:val="42"/>
        </w:numPr>
      </w:pPr>
      <w:r>
        <w:t xml:space="preserve">Maksusetelit on määritettävä SA-ylläpitojakson aikana. </w:t>
      </w:r>
    </w:p>
    <w:p w:rsidR="007D7459" w:rsidRDefault="001B273C" w:rsidP="001B273C">
      <w:pPr>
        <w:pStyle w:val="ProductList-Bullet"/>
        <w:numPr>
          <w:ilvl w:val="0"/>
          <w:numId w:val="42"/>
        </w:numPr>
      </w:pPr>
      <w:r>
        <w:t xml:space="preserve">Maksusetelit vanhenevat 180 päivän kuluessa maksusetelin määrittämisestä. Maksusetelit, jotka vanhentuvat ennen SA-ylläpitosopimuksen päättymistä, palaavat Koulutusseteli-päivien varantoon. </w:t>
      </w:r>
    </w:p>
    <w:p w:rsidR="007D7459" w:rsidRDefault="001B273C" w:rsidP="001B273C">
      <w:pPr>
        <w:pStyle w:val="ProductList-Bullet"/>
        <w:numPr>
          <w:ilvl w:val="0"/>
          <w:numId w:val="42"/>
        </w:numPr>
      </w:pPr>
      <w:r>
        <w:t xml:space="preserve">Yksi Koulutusseteli-päivä vastaa yhtä koulutusistuntopäivää. </w:t>
      </w:r>
    </w:p>
    <w:p w:rsidR="007D7459" w:rsidRDefault="001B273C" w:rsidP="001B273C">
      <w:pPr>
        <w:pStyle w:val="ProductList-Bullet"/>
        <w:numPr>
          <w:ilvl w:val="0"/>
          <w:numId w:val="42"/>
        </w:numPr>
      </w:pPr>
      <w:r>
        <w:t xml:space="preserve">Maksuseteleitä voi käyttää varaamaan koulutusta vain yhdelle vaatimukset täyttävälle Microsoft Learning -kumppanille kerrallaan. </w:t>
      </w:r>
    </w:p>
    <w:p w:rsidR="007D7459" w:rsidRDefault="001B273C" w:rsidP="001B273C">
      <w:pPr>
        <w:pStyle w:val="ProductList-Bullet"/>
        <w:numPr>
          <w:ilvl w:val="0"/>
          <w:numId w:val="42"/>
        </w:numPr>
      </w:pPr>
      <w:r>
        <w:t xml:space="preserve">Vaatimukset täyttävien käyttöoikeuksien, joille SA-ylläpito on hankittu, väheneminen palautusten ja muiden laskutussäätöjen seurauksena, kun se on sallittua, voi vähentää Asiakkaan Koulutusseteli-palvelutason oikeutusta. </w:t>
      </w:r>
    </w:p>
    <w:p w:rsidR="007D7459" w:rsidRDefault="001B273C" w:rsidP="001B273C">
      <w:pPr>
        <w:pStyle w:val="ProductList-Bullet"/>
        <w:numPr>
          <w:ilvl w:val="0"/>
          <w:numId w:val="42"/>
        </w:numPr>
      </w:pPr>
      <w:r>
        <w:t xml:space="preserve">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 </w:t>
      </w:r>
    </w:p>
    <w:p w:rsidR="007D7459" w:rsidRDefault="007D7459">
      <w:pPr>
        <w:pStyle w:val="ProductList-Body"/>
      </w:pPr>
    </w:p>
    <w:p w:rsidR="007D7459" w:rsidRDefault="001B273C">
      <w:pPr>
        <w:pStyle w:val="ProductList-ClauseHeading"/>
        <w:outlineLvl w:val="2"/>
      </w:pPr>
      <w:bookmarkStart w:id="336" w:name="_Sec583"/>
      <w:r>
        <w:t>E-Learning</w:t>
      </w:r>
      <w:bookmarkEnd w:id="336"/>
    </w:p>
    <w:p w:rsidR="007D7459" w:rsidRDefault="001B273C">
      <w:pPr>
        <w:pStyle w:val="ProductList-Body"/>
      </w:pPr>
      <w:r>
        <w:t>Tämä etu vaihtelee Sovellusten, Järjestelmien ja Palveluiden mukaan. Siihen oikeutetut asiakkaat saavat yhden käyttökoodin (Sovelluksille, Järjestelmille ja/tai Palvelimille) jokaista vaatimukset täyttävää liittymäsopimusta/sopimusta kohden. Asiakkaat, joilla on vaatimukset täyttäviä Palvelin-tuotteita, saavat käyttää isännöityjä Palvelin-E-Learning-kursseja mutta eivät SCORM-yhteensopivaa sisältöä. Asiakkaat, joilla on Office 365 Pro Plus</w:t>
      </w:r>
      <w:r>
        <w:fldChar w:fldCharType="begin"/>
      </w:r>
      <w:r>
        <w:instrText xml:space="preserve"> XE "Office 365 Pro Plus" </w:instrText>
      </w:r>
      <w:r>
        <w:fldChar w:fldCharType="end"/>
      </w:r>
      <w:r>
        <w:t>, ovat oikeutettuja käyttämään vain ylläpidettyjä Office 365:een liittyviä E-Learning-kursseja (SCORM-yhteensopiva sisältö ei ole oikeutettu).</w:t>
      </w:r>
    </w:p>
    <w:p w:rsidR="007D7459" w:rsidRDefault="007D7459">
      <w:pPr>
        <w:pStyle w:val="ProductList-Body"/>
      </w:pPr>
    </w:p>
    <w:p w:rsidR="007D7459" w:rsidRDefault="001B273C">
      <w:pPr>
        <w:pStyle w:val="ProductList-Body"/>
      </w:pPr>
      <w:r>
        <w:t>Niiden käyttäjien enimmäismäärä, joille Asiakas saa käyttää E-Learning-koulutusta, on yhtä suuri kuin sellaisten vaatimukset täyttävien tuotteiden käyttöoikeudellisten kopioiden määrä, joilla on SA-ylläpito. Asiakkaiden on määritettävä yksi käyttäjä kullekin edellytykset täyttävälle käyttöoikeudelle. Käyttöoikeutta ei voi siirtää käyttäjältä toiselle.</w:t>
      </w:r>
    </w:p>
    <w:p w:rsidR="007D7459" w:rsidRDefault="007D7459">
      <w:pPr>
        <w:pStyle w:val="ProductList-Body"/>
      </w:pPr>
    </w:p>
    <w:p w:rsidR="007D7459" w:rsidRDefault="001B273C">
      <w:pPr>
        <w:pStyle w:val="ProductList-ClauseHeading"/>
        <w:outlineLvl w:val="2"/>
      </w:pPr>
      <w:bookmarkStart w:id="337" w:name="_Sec584"/>
      <w:r>
        <w:t>Kotikäyttöohjelma</w:t>
      </w:r>
      <w:bookmarkEnd w:id="337"/>
    </w:p>
    <w:p w:rsidR="007D7459" w:rsidRDefault="001B273C">
      <w:pPr>
        <w:pStyle w:val="ProductList-Body"/>
      </w:pPr>
      <w:r>
        <w:t xml:space="preserve">Asiakkaan työntekijät, jotka ovat alla olevassa taulukossa määritettyjen sovellusten käyttöoikeuden saaneita käyttäjiä, voivat hankkia yhden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vastaavaan Kotikäyttöohjelmaan yhdelle laitteelle asennusta varten (joko PC:lle tai Mac-laitteelle ostetun ohjelmiston mukaan). Academic Select- (ilman SA-jäsenyyttä), Academic Select Plus- (ilman SA-jäsenyyttä) ja Academic Open -ohjelmat eivät oikeuta tähän etuuteen.</w:t>
      </w:r>
    </w:p>
    <w:p w:rsidR="007D7459" w:rsidRDefault="007D7459">
      <w:pPr>
        <w:pStyle w:val="ProductList-Body"/>
      </w:pPr>
    </w:p>
    <w:p w:rsidR="007D7459" w:rsidRDefault="001B273C">
      <w:pPr>
        <w:pStyle w:val="ProductList-Body"/>
      </w:pPr>
      <w:r>
        <w:t>Kotikäyttöoikeudet päättyvät, kun työsuhde päättyy, kun työntekijän töissä käyttämän vastaavan työasemasovelluksen SA-ylläpito irtisanotaan tai päättyy, jos työntekijä ei enää ole ohjelmiston käyttöoikeudellisen kopion käyttäjä tai kun käyttäjä asentaa ja käyttää mitä tahansa kyseisen työasemasovelluksen aiempaa tai myöhempää versiota Kotikäyttöohjelman käyttöoikeuden mukaisesti.</w:t>
      </w:r>
    </w:p>
    <w:p w:rsidR="007D7459" w:rsidRDefault="007D7459">
      <w:pPr>
        <w:pStyle w:val="ProductList-Body"/>
      </w:pPr>
    </w:p>
    <w:p w:rsidR="007D7459" w:rsidRDefault="001B273C">
      <w:pPr>
        <w:pStyle w:val="ProductList-Body"/>
      </w:pPr>
      <w:r>
        <w:t>Kotikäyttöohjelman ohjelmiston käyttöehdot solmitaan Microsoftin ja Asiakkaan työntekijän välillä, ja ne voi avata Kotikäyttöohjelma-sivustosta.</w:t>
      </w:r>
    </w:p>
    <w:p w:rsidR="007D7459" w:rsidRDefault="007D7459">
      <w:pPr>
        <w:pStyle w:val="ProductList-Body"/>
      </w:pPr>
    </w:p>
    <w:p w:rsidR="007D7459" w:rsidRDefault="001B273C">
      <w:pPr>
        <w:pStyle w:val="ProductList-Body"/>
      </w:pPr>
      <w:r>
        <w:t>Microsoft ei ole vastuussa mistään työsuhde-etu-, verotus- tai ilmoitusvelvollisuudesta, joka Asiakkaalla tai sen työntekijöillä voi olla.</w:t>
      </w:r>
    </w:p>
    <w:tbl>
      <w:tblPr>
        <w:tblStyle w:val="PURTable"/>
        <w:tblW w:w="0" w:type="dxa"/>
        <w:tblLook w:val="04A0" w:firstRow="1" w:lastRow="0" w:firstColumn="1" w:lastColumn="0" w:noHBand="0" w:noVBand="1"/>
      </w:tblPr>
      <w:tblGrid>
        <w:gridCol w:w="5337"/>
        <w:gridCol w:w="5453"/>
      </w:tblGrid>
      <w:tr w:rsidR="007D745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Vastaava Kotikäyttöohjelma-käyttöoikeus</w:t>
            </w:r>
          </w:p>
        </w:tc>
      </w:tr>
      <w:tr w:rsidR="007D7459">
        <w:tc>
          <w:tcPr>
            <w:tcW w:w="60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Office Standard 2010/2013/2016</w:t>
            </w:r>
          </w:p>
          <w:p w:rsidR="007D7459" w:rsidRDefault="001B273C">
            <w:pPr>
              <w:pStyle w:val="ProductList-TableBody"/>
            </w:pPr>
            <w:r>
              <w:t xml:space="preserve">Office Professional Plus 2010/2013/2016 </w:t>
            </w:r>
          </w:p>
          <w:p w:rsidR="007D7459" w:rsidRDefault="001B273C">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Office Professional Plus 2016 HUP tai Office 2016 for Mac Home &amp; Business with Lync DL HUP</w:t>
            </w:r>
          </w:p>
        </w:tc>
      </w:tr>
      <w:tr w:rsidR="007D7459">
        <w:tc>
          <w:tcPr>
            <w:tcW w:w="60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Access 2010/2013/2016</w:t>
            </w:r>
          </w:p>
          <w:p w:rsidR="007D7459" w:rsidRDefault="001B273C">
            <w:pPr>
              <w:pStyle w:val="ProductList-TableBody"/>
            </w:pPr>
            <w:r>
              <w:t>Excel 2010/2013/2016</w:t>
            </w:r>
          </w:p>
          <w:p w:rsidR="007D7459" w:rsidRDefault="001B273C">
            <w:pPr>
              <w:pStyle w:val="ProductList-TableBody"/>
            </w:pPr>
            <w:r>
              <w:t>PowerPoint 2010/2013/2016</w:t>
            </w:r>
          </w:p>
          <w:p w:rsidR="007D7459" w:rsidRDefault="001B273C">
            <w:pPr>
              <w:pStyle w:val="ProductList-TableBody"/>
            </w:pPr>
            <w:r>
              <w:t>InfoPath 2010/2013/2016</w:t>
            </w:r>
          </w:p>
          <w:p w:rsidR="007D7459" w:rsidRDefault="001B273C">
            <w:pPr>
              <w:pStyle w:val="ProductList-TableBody"/>
            </w:pPr>
            <w:r>
              <w:t>Lync 2010/2013/2015</w:t>
            </w:r>
          </w:p>
          <w:p w:rsidR="007D7459" w:rsidRDefault="001B273C">
            <w:pPr>
              <w:pStyle w:val="ProductList-TableBody"/>
            </w:pPr>
            <w:r>
              <w:t>OneNote 2010/2013/2016</w:t>
            </w:r>
          </w:p>
          <w:p w:rsidR="007D7459" w:rsidRDefault="001B273C">
            <w:pPr>
              <w:pStyle w:val="ProductList-TableBody"/>
            </w:pPr>
            <w:r>
              <w:t>Outlook 2010/2013/2016</w:t>
            </w:r>
          </w:p>
          <w:p w:rsidR="007D7459" w:rsidRDefault="001B273C">
            <w:pPr>
              <w:pStyle w:val="ProductList-TableBody"/>
            </w:pPr>
            <w:r>
              <w:t>Publisher 2010/2013/2016</w:t>
            </w:r>
          </w:p>
          <w:p w:rsidR="007D7459" w:rsidRDefault="001B273C">
            <w:pPr>
              <w:pStyle w:val="ProductList-TableBody"/>
            </w:pPr>
            <w:r>
              <w:t>Skype for Business 2015</w:t>
            </w:r>
          </w:p>
          <w:p w:rsidR="007D7459" w:rsidRDefault="001B273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 xml:space="preserve">Office Professional Plus 2016 HUP tai Office 2016 for Mac Home &amp; Business with Lync DL HUP </w:t>
            </w:r>
          </w:p>
        </w:tc>
      </w:tr>
      <w:tr w:rsidR="007D7459">
        <w:tc>
          <w:tcPr>
            <w:tcW w:w="60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 xml:space="preserve">Visio Standard 2010/2013 /2016 </w:t>
            </w:r>
          </w:p>
          <w:p w:rsidR="007D7459" w:rsidRDefault="001B273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Visio Professional 2016 HUP</w:t>
            </w:r>
          </w:p>
        </w:tc>
      </w:tr>
      <w:tr w:rsidR="007D7459">
        <w:tc>
          <w:tcPr>
            <w:tcW w:w="60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Project Standard 2010/2013/2016</w:t>
            </w:r>
          </w:p>
          <w:p w:rsidR="007D7459" w:rsidRDefault="001B273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Project Professional 2016 HUP</w:t>
            </w:r>
          </w:p>
        </w:tc>
      </w:tr>
    </w:tbl>
    <w:p w:rsidR="007D7459" w:rsidRDefault="001B273C">
      <w:pPr>
        <w:pStyle w:val="ProductList-Body"/>
      </w:pPr>
      <w:r>
        <w:rPr>
          <w:i/>
        </w:rPr>
        <w:t xml:space="preserve">Lisätietoja, kuten tietoja muun kotikäyttöohjelmaohjelmiston saatavuudesta, on osoitteessa </w:t>
      </w:r>
      <w:hyperlink r:id="rId118">
        <w:r>
          <w:rPr>
            <w:i/>
            <w:color w:val="00467F"/>
            <w:u w:val="single"/>
          </w:rPr>
          <w:t>http://www.microsoft.com/licensing</w:t>
        </w:r>
      </w:hyperlink>
      <w:r>
        <w:rPr>
          <w:i/>
        </w:rPr>
        <w:t>.</w:t>
      </w:r>
    </w:p>
    <w:p w:rsidR="007D7459" w:rsidRDefault="007D7459">
      <w:pPr>
        <w:pStyle w:val="ProductList-Body"/>
      </w:pPr>
    </w:p>
    <w:p w:rsidR="007D7459" w:rsidRDefault="001B273C">
      <w:pPr>
        <w:pStyle w:val="ProductList-Body"/>
      </w:pPr>
      <w:r>
        <w:t>Microsoft voi päättää asiakkaan osallistumisen Kotikäyttöohjelmaan välittömästi ja ilman ilmoitusta, jos asiakkaan ohjelmakoodia käytetään luvattomasti käyttämään Kotikäyttöohjelmaa tai myöntämään käyttöoikeuksia sillä.</w:t>
      </w:r>
    </w:p>
    <w:p w:rsidR="007D7459" w:rsidRDefault="007D7459">
      <w:pPr>
        <w:pStyle w:val="ProductList-Body"/>
        <w:jc w:val="right"/>
      </w:pPr>
    </w:p>
    <w:p w:rsidR="007D7459" w:rsidRDefault="001B273C">
      <w:pPr>
        <w:pStyle w:val="ProductList-ClauseHeading"/>
        <w:outlineLvl w:val="2"/>
      </w:pPr>
      <w:bookmarkStart w:id="338" w:name="_Sec585"/>
      <w:r>
        <w:t>Ympärivuorokautinen ongelmanratkaisutuki</w:t>
      </w:r>
      <w:bookmarkEnd w:id="338"/>
    </w:p>
    <w:p w:rsidR="007D7459" w:rsidRDefault="001B273C">
      <w:pPr>
        <w:pStyle w:val="ProductList-Body"/>
      </w:pPr>
      <w:r>
        <w:t>Asiakkaat (muut kuin Academic-ohjelmien kautta ostavat), joilla on SA-ylläpito, ovat oikeutettuja Ympärivuorokautiseen ongelmanratkaisutukeen.</w:t>
      </w:r>
    </w:p>
    <w:p w:rsidR="007D7459" w:rsidRDefault="007D7459">
      <w:pPr>
        <w:pStyle w:val="ProductList-Body"/>
      </w:pPr>
    </w:p>
    <w:p w:rsidR="007D7459" w:rsidRDefault="001B273C">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rsidR="007D7459" w:rsidRDefault="007D7459">
      <w:pPr>
        <w:pStyle w:val="ProductList-Body"/>
      </w:pPr>
    </w:p>
    <w:p w:rsidR="007D7459" w:rsidRDefault="001B273C">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rsidR="007D7459" w:rsidRDefault="007D7459">
      <w:pPr>
        <w:pStyle w:val="ProductList-Body"/>
      </w:pPr>
    </w:p>
    <w:p w:rsidR="007D7459" w:rsidRDefault="001B273C">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rsidR="007D7459" w:rsidRDefault="007D7459">
      <w:pPr>
        <w:pStyle w:val="ProductList-Body"/>
      </w:pPr>
    </w:p>
    <w:p w:rsidR="007D7459" w:rsidRDefault="001B273C">
      <w:pPr>
        <w:pStyle w:val="ProductList-SubClauseHeading"/>
        <w:outlineLvl w:val="3"/>
      </w:pPr>
      <w:r>
        <w:t>Puhelintuen tapauksien myöntäminen kaikille ohjelmille paitsi MPSA:lle</w:t>
      </w:r>
    </w:p>
    <w:p w:rsidR="007D7459" w:rsidRDefault="001B273C">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USD 200 000.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07"/>
        <w:gridCol w:w="2529"/>
        <w:gridCol w:w="2697"/>
        <w:gridCol w:w="2697"/>
      </w:tblGrid>
      <w:tr w:rsidR="007D745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IW/työasema - Tapauksen myöntämisaskeleet</w:t>
            </w:r>
          </w:p>
        </w:tc>
      </w:tr>
      <w:tr w:rsidR="007D7459">
        <w:tc>
          <w:tcPr>
            <w:tcW w:w="29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$200,000</w:t>
            </w:r>
          </w:p>
        </w:tc>
      </w:tr>
      <w:tr w:rsidR="007D7459">
        <w:tc>
          <w:tcPr>
            <w:tcW w:w="29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300,000</w:t>
            </w:r>
          </w:p>
        </w:tc>
      </w:tr>
      <w:tr w:rsidR="007D7459">
        <w:tc>
          <w:tcPr>
            <w:tcW w:w="29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270,000</w:t>
            </w:r>
          </w:p>
        </w:tc>
      </w:tr>
      <w:tr w:rsidR="007D7459">
        <w:tc>
          <w:tcPr>
            <w:tcW w:w="29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 Fr. 330,000</w:t>
            </w:r>
          </w:p>
        </w:tc>
      </w:tr>
      <w:tr w:rsidR="007D7459">
        <w:tc>
          <w:tcPr>
            <w:tcW w:w="29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CRC 1 650 000</w:t>
            </w:r>
          </w:p>
        </w:tc>
      </w:tr>
      <w:tr w:rsidR="007D7459">
        <w:tc>
          <w:tcPr>
            <w:tcW w:w="29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kr 1 600 000</w:t>
            </w:r>
          </w:p>
        </w:tc>
      </w:tr>
      <w:tr w:rsidR="007D7459">
        <w:tc>
          <w:tcPr>
            <w:tcW w:w="29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215,000</w:t>
            </w:r>
          </w:p>
        </w:tc>
      </w:tr>
      <w:tr w:rsidR="007D7459">
        <w:tc>
          <w:tcPr>
            <w:tcW w:w="29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£135,000</w:t>
            </w:r>
          </w:p>
        </w:tc>
      </w:tr>
      <w:tr w:rsidR="007D7459">
        <w:tc>
          <w:tcPr>
            <w:tcW w:w="29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JPY 24 000 000</w:t>
            </w:r>
          </w:p>
        </w:tc>
      </w:tr>
      <w:tr w:rsidR="007D7459">
        <w:tc>
          <w:tcPr>
            <w:tcW w:w="29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KWD 240 000 000</w:t>
            </w:r>
          </w:p>
        </w:tc>
      </w:tr>
      <w:tr w:rsidR="007D7459">
        <w:tc>
          <w:tcPr>
            <w:tcW w:w="29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lastRenderedPageBreak/>
              <w:t>Norjan kruunu</w:t>
            </w:r>
          </w:p>
        </w:tc>
        <w:tc>
          <w:tcPr>
            <w:tcW w:w="29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kr 1 650 000</w:t>
            </w:r>
          </w:p>
        </w:tc>
      </w:tr>
      <w:tr w:rsidR="007D7459">
        <w:tc>
          <w:tcPr>
            <w:tcW w:w="29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350,000</w:t>
            </w:r>
          </w:p>
        </w:tc>
      </w:tr>
      <w:tr w:rsidR="007D7459">
        <w:tc>
          <w:tcPr>
            <w:tcW w:w="29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kr 2 000 000</w:t>
            </w:r>
          </w:p>
        </w:tc>
      </w:tr>
      <w:tr w:rsidR="007D7459">
        <w:tc>
          <w:tcPr>
            <w:tcW w:w="29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NTD 7 000 000</w:t>
            </w:r>
          </w:p>
        </w:tc>
      </w:tr>
      <w:tr w:rsidR="007D7459">
        <w:tc>
          <w:tcPr>
            <w:tcW w:w="29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INR 10 000 000</w:t>
            </w:r>
          </w:p>
        </w:tc>
      </w:tr>
      <w:tr w:rsidR="007D7459">
        <w:tc>
          <w:tcPr>
            <w:tcW w:w="29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RUB 6 600 000</w:t>
            </w:r>
          </w:p>
        </w:tc>
      </w:tr>
    </w:tbl>
    <w:p w:rsidR="007D7459" w:rsidRDefault="007D7459">
      <w:pPr>
        <w:pStyle w:val="ProductList-BodyIndented"/>
        <w:ind w:left="720"/>
      </w:pPr>
    </w:p>
    <w:p w:rsidR="007D7459" w:rsidRDefault="001B273C">
      <w:pPr>
        <w:pStyle w:val="ProductList-BodyIndented"/>
      </w:pPr>
      <w:r>
        <w:t>Käyttämättömät puhelintukitapaukset vanhenevat SA-ylläpidon päättyessä. Puhelintukitapauksia ei voi siirtää liittymäsopimusten tai sopimusten välillä.</w:t>
      </w:r>
    </w:p>
    <w:p w:rsidR="007D7459" w:rsidRDefault="007D7459">
      <w:pPr>
        <w:pStyle w:val="ProductList-BodyIndented"/>
      </w:pPr>
    </w:p>
    <w:p w:rsidR="007D7459" w:rsidRDefault="001B273C">
      <w:pPr>
        <w:pStyle w:val="ProductList-BodyIndented"/>
      </w:pPr>
      <w:r>
        <w:t xml:space="preserve">Paikallista puhelintukea voi käyttää virka-aikaan, joka on ilmoitettu sivustossa </w:t>
      </w:r>
      <w:hyperlink r:id="rId119">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7D7459" w:rsidRDefault="007D7459">
      <w:pPr>
        <w:pStyle w:val="ProductList-BodyIndented"/>
      </w:pPr>
    </w:p>
    <w:p w:rsidR="007D7459" w:rsidRDefault="001B273C">
      <w:pPr>
        <w:pStyle w:val="ProductList-SubClauseHeading"/>
        <w:outlineLvl w:val="3"/>
      </w:pPr>
      <w:r>
        <w:t>Puhelintuen tapauksien myöntäminen MPSA:lle</w:t>
      </w:r>
    </w:p>
    <w:p w:rsidR="007D7459" w:rsidRDefault="001B273C">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185"/>
        <w:gridCol w:w="5245"/>
      </w:tblGrid>
      <w:tr w:rsidR="007D745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Varanto</w:t>
            </w:r>
          </w:p>
        </w:tc>
        <w:tc>
          <w:tcPr>
            <w:tcW w:w="6000" w:type="dxa"/>
            <w:tcBorders>
              <w:left w:val="single" w:sz="4" w:space="0" w:color="000000"/>
              <w:right w:val="single" w:sz="4" w:space="0" w:color="000000"/>
            </w:tcBorders>
            <w:shd w:val="clear" w:color="auto" w:fill="0072C6"/>
          </w:tcPr>
          <w:p w:rsidR="007D7459" w:rsidRDefault="001B273C">
            <w:pPr>
              <w:pStyle w:val="ProductList-TableBody"/>
            </w:pPr>
            <w:r>
              <w:rPr>
                <w:color w:val="FFFFFF"/>
              </w:rPr>
              <w:t>Pisteet/puhelintukitapaus</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Sovellukset ja järjestelmät (yhdessä)</w:t>
            </w:r>
          </w:p>
        </w:tc>
        <w:tc>
          <w:tcPr>
            <w:tcW w:w="6000" w:type="dxa"/>
            <w:tcBorders>
              <w:left w:val="single" w:sz="4" w:space="0" w:color="000000"/>
              <w:right w:val="single" w:sz="4" w:space="0" w:color="000000"/>
            </w:tcBorders>
          </w:tcPr>
          <w:p w:rsidR="007D7459" w:rsidRDefault="001B273C">
            <w:pPr>
              <w:pStyle w:val="ProductList-TableBody"/>
            </w:pPr>
            <w:r>
              <w:t>2,000</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Palvelin-</w:t>
            </w:r>
          </w:p>
        </w:tc>
        <w:tc>
          <w:tcPr>
            <w:tcW w:w="6000" w:type="dxa"/>
            <w:tcBorders>
              <w:left w:val="single" w:sz="4" w:space="0" w:color="000000"/>
              <w:right w:val="single" w:sz="4" w:space="0" w:color="000000"/>
            </w:tcBorders>
          </w:tcPr>
          <w:p w:rsidR="007D7459" w:rsidRDefault="001B273C">
            <w:pPr>
              <w:pStyle w:val="ProductList-TableBody"/>
            </w:pPr>
            <w:r>
              <w:t>400</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CAL</w:t>
            </w:r>
          </w:p>
        </w:tc>
        <w:tc>
          <w:tcPr>
            <w:tcW w:w="6000" w:type="dxa"/>
            <w:tcBorders>
              <w:left w:val="single" w:sz="4" w:space="0" w:color="000000"/>
              <w:right w:val="single" w:sz="4" w:space="0" w:color="000000"/>
            </w:tcBorders>
          </w:tcPr>
          <w:p w:rsidR="007D7459" w:rsidRDefault="001B273C">
            <w:pPr>
              <w:pStyle w:val="ProductList-TableBody"/>
            </w:pPr>
            <w:r>
              <w:t>400</w:t>
            </w:r>
          </w:p>
        </w:tc>
      </w:tr>
    </w:tbl>
    <w:p w:rsidR="007D7459" w:rsidRDefault="007D7459">
      <w:pPr>
        <w:pStyle w:val="ProductList-BodyIndented"/>
      </w:pPr>
    </w:p>
    <w:p w:rsidR="007D7459" w:rsidRDefault="001B273C">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rsidR="007D7459" w:rsidRDefault="007D7459">
      <w:pPr>
        <w:pStyle w:val="ProductList-BodyIndented"/>
      </w:pPr>
    </w:p>
    <w:p w:rsidR="007D7459" w:rsidRDefault="001B273C">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7D7459" w:rsidRDefault="007D7459">
      <w:pPr>
        <w:pStyle w:val="ProductList-SubClauseHeading"/>
        <w:outlineLvl w:val="3"/>
      </w:pPr>
    </w:p>
    <w:p w:rsidR="007D7459" w:rsidRDefault="001B273C">
      <w:pPr>
        <w:pStyle w:val="ProductList-SubClauseHeading"/>
        <w:outlineLvl w:val="3"/>
      </w:pPr>
      <w:r>
        <w:t>Verkkopohjaiset tapaukset</w:t>
      </w:r>
    </w:p>
    <w:p w:rsidR="007D7459" w:rsidRDefault="001B273C">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rsidR="007D7459" w:rsidRDefault="007D7459">
      <w:pPr>
        <w:pStyle w:val="ProductList-BodyIndented"/>
      </w:pPr>
    </w:p>
    <w:p w:rsidR="007D7459" w:rsidRDefault="001B273C">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rsidR="007D7459" w:rsidRDefault="007D7459">
      <w:pPr>
        <w:pStyle w:val="ProductList-BodyIndented"/>
        <w:ind w:left="720"/>
      </w:pPr>
    </w:p>
    <w:p w:rsidR="007D7459" w:rsidRDefault="001B273C">
      <w:pPr>
        <w:pStyle w:val="ProductList-SubClauseHeading"/>
        <w:outlineLvl w:val="3"/>
      </w:pPr>
      <w:r>
        <w:t>Tukiyhteystiedot</w:t>
      </w:r>
    </w:p>
    <w:p w:rsidR="007D7459" w:rsidRDefault="001B273C">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068"/>
        <w:gridCol w:w="1379"/>
        <w:gridCol w:w="1379"/>
        <w:gridCol w:w="1401"/>
        <w:gridCol w:w="1401"/>
        <w:gridCol w:w="1401"/>
        <w:gridCol w:w="1401"/>
      </w:tblGrid>
      <w:tr w:rsidR="007D745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S/S+: EA hintataso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S/S+: EA hintataso D</w:t>
            </w:r>
          </w:p>
        </w:tc>
      </w:tr>
      <w:tr w:rsidR="007D7459">
        <w:tc>
          <w:tcPr>
            <w:tcW w:w="17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Ongelmanratkaisupuhelintuen yhteydenottojen määrä</w:t>
            </w:r>
          </w:p>
        </w:tc>
        <w:tc>
          <w:tcPr>
            <w:tcW w:w="17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Tarpeen mukaan</w:t>
            </w:r>
          </w:p>
        </w:tc>
      </w:tr>
      <w:tr w:rsidR="007D7459">
        <w:tc>
          <w:tcPr>
            <w:tcW w:w="17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 Valtuutettujen verkkotukiyhteyshenkilöiden määrä</w:t>
            </w:r>
          </w:p>
        </w:tc>
        <w:tc>
          <w:tcPr>
            <w:tcW w:w="17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16</w:t>
            </w:r>
          </w:p>
        </w:tc>
      </w:tr>
    </w:tbl>
    <w:p w:rsidR="007D7459" w:rsidRDefault="007D7459">
      <w:pPr>
        <w:pStyle w:val="ProductList-BodyIndented"/>
      </w:pPr>
    </w:p>
    <w:p w:rsidR="007D7459" w:rsidRDefault="001B273C">
      <w:pPr>
        <w:pStyle w:val="ProductList-SubClauseHeading"/>
        <w:outlineLvl w:val="3"/>
      </w:pPr>
      <w:r>
        <w:t>Software Assurance -asiakkaiden palvelutaso</w:t>
      </w:r>
    </w:p>
    <w:p w:rsidR="007D7459" w:rsidRDefault="001B273C">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56"/>
        <w:gridCol w:w="2584"/>
        <w:gridCol w:w="2553"/>
        <w:gridCol w:w="2837"/>
      </w:tblGrid>
      <w:tr w:rsidR="007D745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lastRenderedPageBreak/>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Asiakkaan odotettu vaste</w:t>
            </w:r>
          </w:p>
        </w:tc>
      </w:tr>
      <w:tr w:rsidR="007D7459">
        <w:tc>
          <w:tcPr>
            <w:tcW w:w="29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 xml:space="preserve">Vakava vaikutus liiketoimintaan: </w:t>
            </w:r>
          </w:p>
          <w:p w:rsidR="007D7459" w:rsidRDefault="001B273C">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Ensimmäinen yhteydenoton vastaus enintään kahdessa tunnissa tukitarjonnan mukaan</w:t>
            </w:r>
          </w:p>
          <w:p w:rsidR="007D7459" w:rsidRDefault="001B273C">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Asianmukaisten resurssien osoittaminen jatkuvien ympärivuorokautisten toimien ylläpitoa varten2</w:t>
            </w:r>
          </w:p>
          <w:p w:rsidR="007D7459" w:rsidRDefault="001B273C">
            <w:pPr>
              <w:pStyle w:val="ProductList-TableBody"/>
            </w:pPr>
            <w:r>
              <w:t>Nopea pääsy käyttämään muutoshallinnan asiantuntijan palveluita ja muutoshallinnan asiantuntijan nopea vaste</w:t>
            </w:r>
          </w:p>
          <w:p w:rsidR="007D7459" w:rsidRDefault="001B273C">
            <w:pPr>
              <w:pStyle w:val="ProductList-TableBody"/>
            </w:pPr>
            <w:r>
              <w:t>Ilmoitus johdolle</w:t>
            </w:r>
          </w:p>
        </w:tc>
      </w:tr>
      <w:tr w:rsidR="007D7459">
        <w:tc>
          <w:tcPr>
            <w:tcW w:w="29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 xml:space="preserve">Kohtalainen vaikutus liiketoimintaan: </w:t>
            </w:r>
          </w:p>
          <w:p w:rsidR="007D7459" w:rsidRDefault="001B273C">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Ensimmäinen yhteydenoton vastaus enintään neljässä tunnissa tukitarjonnan mukaan</w:t>
            </w:r>
          </w:p>
          <w:p w:rsidR="007D7459" w:rsidRDefault="001B273C">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Asianmukaisten resurssien osoittaminen jatkuvien työajan puitteissa tapahtuvien toimien ylläpitoa varten</w:t>
            </w:r>
          </w:p>
          <w:p w:rsidR="007D7459" w:rsidRDefault="001B273C">
            <w:pPr>
              <w:pStyle w:val="ProductList-TableBody"/>
            </w:pPr>
            <w:r>
              <w:t>pääsy käyttämään muutostenhallintaviranomaisen palveluita ja muutostenhallintaviranomaisen vaste neljän työtunnin kuluessa</w:t>
            </w:r>
          </w:p>
        </w:tc>
      </w:tr>
      <w:tr w:rsidR="007D7459">
        <w:tc>
          <w:tcPr>
            <w:tcW w:w="29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 xml:space="preserve">Vähäinen vaikutus liiketoimintaan: </w:t>
            </w:r>
          </w:p>
          <w:p w:rsidR="007D7459" w:rsidRDefault="001B273C">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Ensimmäinen yhteydenoton vastaus enintään yhdessä arkipäivässä tukitarjonnan mukaan</w:t>
            </w:r>
          </w:p>
          <w:p w:rsidR="007D7459" w:rsidRDefault="001B273C">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Tapauksen omistajan oikeelliset yhteystiedot</w:t>
            </w:r>
          </w:p>
          <w:p w:rsidR="007D7459" w:rsidRDefault="001B273C">
            <w:pPr>
              <w:pStyle w:val="ProductList-TableBody"/>
            </w:pPr>
            <w:r>
              <w:t>Vaste yhden arkipäivän kuluessa.</w:t>
            </w:r>
          </w:p>
        </w:tc>
      </w:tr>
    </w:tbl>
    <w:p w:rsidR="007D7459" w:rsidRDefault="001B273C">
      <w:pPr>
        <w:pStyle w:val="ProductList-BodyIndented"/>
      </w:pPr>
      <w:r>
        <w:rPr>
          <w:i/>
        </w:rPr>
        <w:t>1 Pyydä paikallinen työaika ottamalla yhteyttä Microsoftin edustajaan.</w:t>
      </w:r>
    </w:p>
    <w:p w:rsidR="007D7459" w:rsidRDefault="001B273C">
      <w:pPr>
        <w:pStyle w:val="ProductList-BodyIndented"/>
      </w:pPr>
      <w:r>
        <w:rPr>
          <w:i/>
        </w:rPr>
        <w:t>2 Microsoftin on ehkä laskettava vakavuusastetta, jos Asiakas ei voi toimittaa riittäviä resursseja tai vasteita, jotta Microsoft voi jatkaa ongelmanratkaisutoimia.</w:t>
      </w:r>
    </w:p>
    <w:p w:rsidR="007D7459" w:rsidRDefault="007D7459">
      <w:pPr>
        <w:pStyle w:val="ProductList-BodyIndented"/>
        <w:ind w:left="720"/>
      </w:pPr>
    </w:p>
    <w:p w:rsidR="007D7459" w:rsidRDefault="001B273C">
      <w:pPr>
        <w:pStyle w:val="ProductList-SubClauseHeading"/>
        <w:outlineLvl w:val="3"/>
      </w:pPr>
      <w:r>
        <w:t>Software Assurancen ympärivuorokautisen ongelmanratkaisutuen tapausten muuntaminen Premier Support -palveluiksi</w:t>
      </w:r>
    </w:p>
    <w:p w:rsidR="007D7459" w:rsidRDefault="001B273C">
      <w:pPr>
        <w:pStyle w:val="ProductList-BodyIndented"/>
      </w:pPr>
      <w:r>
        <w:t>MPSA-sopimusta lukuun ottamatta Asiakkaat voivat muuntaa SA-ylläpidon ympärivuorokautisen ongelmanratkaisutuen tapauksia (SA PRS -tapaukset eli ”SAB”) Premier-ongelmanratkaisutuen (PRS) tunneiksi tai Määritetyn tukitekniikan (DSE) tunneiksi (soveltuu vain reagoiville tukitoimille).</w:t>
      </w:r>
    </w:p>
    <w:p w:rsidR="007D7459" w:rsidRDefault="007D7459">
      <w:pPr>
        <w:pStyle w:val="ProductList-BodyIndented"/>
      </w:pPr>
    </w:p>
    <w:p w:rsidR="007D7459" w:rsidRDefault="001B273C">
      <w:pPr>
        <w:pStyle w:val="ProductList-BodyIndented"/>
      </w:pPr>
      <w:r>
        <w:t>Nämä palvelut on tarkoitettu käytettäväksi yhdenmukaisesti Premier-palvelusuunnitelman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rsidR="007D7459" w:rsidRDefault="007D7459">
      <w:pPr>
        <w:pStyle w:val="ProductList-BodyIndented"/>
        <w:ind w:left="720"/>
      </w:pPr>
    </w:p>
    <w:p w:rsidR="007D7459" w:rsidRDefault="001B273C">
      <w:pPr>
        <w:pStyle w:val="ProductList-SubClauseHeading"/>
        <w:outlineLvl w:val="3"/>
      </w:pPr>
      <w:r>
        <w:t>Lisäyritysehdot</w:t>
      </w:r>
    </w:p>
    <w:p w:rsidR="007D7459" w:rsidRDefault="001B273C">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rsidR="007D7459" w:rsidRDefault="007D7459">
      <w:pPr>
        <w:pStyle w:val="ProductList-BodyIndented"/>
      </w:pPr>
    </w:p>
    <w:p w:rsidR="007D7459" w:rsidRDefault="001B273C">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rsidR="007D7459" w:rsidRDefault="007D7459">
      <w:pPr>
        <w:pStyle w:val="ProductList-BodyIndented"/>
      </w:pPr>
    </w:p>
    <w:p w:rsidR="007D7459" w:rsidRDefault="001B273C">
      <w:pPr>
        <w:pStyle w:val="ProductList-SubClauseHeading"/>
        <w:outlineLvl w:val="3"/>
      </w:pPr>
      <w:r>
        <w:t>SCE-oikeutus</w:t>
      </w:r>
    </w:p>
    <w:p w:rsidR="007D7459" w:rsidRDefault="001B273C">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rsidR="007D7459" w:rsidRDefault="007D7459">
      <w:pPr>
        <w:pStyle w:val="ProductList-BodyIndented"/>
      </w:pPr>
    </w:p>
    <w:p w:rsidR="007D7459" w:rsidRDefault="001B273C">
      <w:pPr>
        <w:pStyle w:val="ProductList-BodyIndented"/>
      </w:pPr>
      <w:r>
        <w:t>Vaatimukset täyttävät Application Platform -tuotteet ovat:</w:t>
      </w:r>
    </w:p>
    <w:p w:rsidR="007D7459" w:rsidRDefault="001B273C" w:rsidP="001B273C">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w:t>
      </w:r>
    </w:p>
    <w:p w:rsidR="007D7459" w:rsidRDefault="001B273C" w:rsidP="001B273C">
      <w:pPr>
        <w:pStyle w:val="ProductList-Bullet"/>
        <w:numPr>
          <w:ilvl w:val="1"/>
          <w:numId w:val="43"/>
        </w:numPr>
      </w:pPr>
      <w:r>
        <w:t>BizTalk Server</w:t>
      </w:r>
      <w:r>
        <w:fldChar w:fldCharType="begin"/>
      </w:r>
      <w:r>
        <w:instrText xml:space="preserve"> XE "BizTalk Server" </w:instrText>
      </w:r>
      <w:r>
        <w:fldChar w:fldCharType="end"/>
      </w:r>
      <w:r>
        <w:t xml:space="preserve"> (Standard, Enterprise ja Branch) </w:t>
      </w:r>
    </w:p>
    <w:p w:rsidR="007D7459" w:rsidRDefault="001B273C" w:rsidP="001B273C">
      <w:pPr>
        <w:pStyle w:val="ProductList-Bullet"/>
        <w:numPr>
          <w:ilvl w:val="1"/>
          <w:numId w:val="43"/>
        </w:numPr>
      </w:pPr>
      <w:r>
        <w:t>Office SharePoint Server</w:t>
      </w:r>
      <w:r>
        <w:fldChar w:fldCharType="begin"/>
      </w:r>
      <w:r>
        <w:instrText xml:space="preserve"> XE "SharePoint Server" </w:instrText>
      </w:r>
      <w:r>
        <w:fldChar w:fldCharType="end"/>
      </w:r>
    </w:p>
    <w:p w:rsidR="007D7459" w:rsidRDefault="001B273C">
      <w:pPr>
        <w:pStyle w:val="ProductList-BodyIndented"/>
      </w:pPr>
      <w:r>
        <w:t>Core Infrastructure -osan vaatimukset täyttävät tuotteet ovat:</w:t>
      </w:r>
    </w:p>
    <w:p w:rsidR="007D7459" w:rsidRDefault="001B273C" w:rsidP="001B273C">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 xml:space="preserve">) </w:t>
      </w:r>
    </w:p>
    <w:p w:rsidR="007D7459" w:rsidRDefault="001B273C" w:rsidP="001B273C">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7D7459" w:rsidRDefault="007D7459">
      <w:pPr>
        <w:pStyle w:val="ProductList-BodyIndented"/>
      </w:pPr>
    </w:p>
    <w:p w:rsidR="007D7459" w:rsidRDefault="001B273C">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17"/>
        <w:gridCol w:w="3437"/>
        <w:gridCol w:w="3576"/>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Vuosittainen keskimääräinen SA-vähimmäiskulutus, joka oikeuttaa Ympärivuorokautiseen rajoittamattomaan ongelmanratkaisutukeen</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250,000</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lastRenderedPageBreak/>
              <w:t>Australian dollari</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375,000</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337,500</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412,500</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2,062,500</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2,000,000</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268,750</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168,750</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30,000,000</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300,000,000</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2,062,500</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437,500</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2,500,000</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8,750,000</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12,500,000</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8,250,000</w:t>
            </w:r>
          </w:p>
        </w:tc>
      </w:tr>
    </w:tbl>
    <w:p w:rsidR="007D7459" w:rsidRDefault="007D7459">
      <w:pPr>
        <w:pStyle w:val="ProductList-BodyIndented"/>
        <w:ind w:left="720"/>
      </w:pPr>
    </w:p>
    <w:p w:rsidR="007D7459" w:rsidRDefault="001B273C">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rsidR="007D7459" w:rsidRDefault="007D7459">
      <w:pPr>
        <w:pStyle w:val="ProductList-BodyIndented"/>
        <w:ind w:left="720"/>
      </w:pPr>
    </w:p>
    <w:p w:rsidR="007D7459" w:rsidRDefault="001B273C">
      <w:pPr>
        <w:pStyle w:val="ProductList-SubClauseHeading"/>
        <w:outlineLvl w:val="3"/>
      </w:pPr>
      <w:r>
        <w:t>Oikeutus Parallel Data Warehouseen</w:t>
      </w:r>
    </w:p>
    <w:p w:rsidR="007D7459" w:rsidRDefault="001B273C">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rsidR="007D7459" w:rsidRDefault="007D7459">
      <w:pPr>
        <w:pStyle w:val="ProductList-BodyIndented"/>
      </w:pPr>
    </w:p>
    <w:p w:rsidR="007D7459" w:rsidRDefault="001B273C">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rsidR="007D7459" w:rsidRDefault="007D7459">
      <w:pPr>
        <w:pStyle w:val="ProductList-BodyIndented"/>
      </w:pPr>
    </w:p>
    <w:p w:rsidR="007D7459" w:rsidRDefault="001B273C">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186"/>
        <w:gridCol w:w="5244"/>
      </w:tblGrid>
      <w:tr w:rsidR="007D74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Sallitut tukiyhteydenotot</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4</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5</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6</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7</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8</w:t>
            </w:r>
          </w:p>
        </w:tc>
      </w:tr>
    </w:tbl>
    <w:p w:rsidR="007D7459" w:rsidRDefault="007D7459">
      <w:pPr>
        <w:pStyle w:val="ProductList-BodyIndented"/>
      </w:pPr>
    </w:p>
    <w:p w:rsidR="007D7459" w:rsidRDefault="001B273C">
      <w:pPr>
        <w:pStyle w:val="ProductList-BodyIndented"/>
      </w:pPr>
      <w:r>
        <w:t>MPSA-sopimuksen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rsidR="007D7459" w:rsidRDefault="001B273C">
      <w:pPr>
        <w:pStyle w:val="ProductList-BodyIndented"/>
      </w:pPr>
      <w:r>
        <w:t xml:space="preserve">Huomautus: Asiakkaat, joilla on PDW-käyttöoikeus, säilyttävät tämän edun </w:t>
      </w:r>
      <w:hyperlink r:id="rId120">
        <w:r>
          <w:rPr>
            <w:color w:val="00467F"/>
            <w:u w:val="single"/>
          </w:rPr>
          <w:t>kesäkuun 2016 Tuotteen ehtojen</w:t>
        </w:r>
      </w:hyperlink>
      <w:r>
        <w:t xml:space="preserve"> kuvaamalla tavalla.</w:t>
      </w:r>
    </w:p>
    <w:p w:rsidR="007D7459" w:rsidRDefault="007D7459">
      <w:pPr>
        <w:pStyle w:val="ProductList-BodyIndented"/>
      </w:pPr>
    </w:p>
    <w:p w:rsidR="007D7459" w:rsidRDefault="001B273C">
      <w:pPr>
        <w:pStyle w:val="ProductList-ClauseHeading"/>
        <w:outlineLvl w:val="2"/>
      </w:pPr>
      <w:bookmarkStart w:id="339" w:name="_Sec586"/>
      <w:r>
        <w:t>Laajennettu HotFix-tuki</w:t>
      </w:r>
      <w:bookmarkEnd w:id="339"/>
    </w:p>
    <w:p w:rsidR="007D7459" w:rsidRDefault="001B273C">
      <w:pPr>
        <w:pStyle w:val="ProductList-Body"/>
      </w:pPr>
      <w:r>
        <w:t>Laajennettu Hotfix-tuki on saatavilla asiakkaille, jotka ovat allekirjoittaneet Premier- tai Essential-tukisopimuksen ja ovat hankkineet SA-ylläpidon seuraavissa ohjelmissa:</w:t>
      </w:r>
    </w:p>
    <w:p w:rsidR="007D7459" w:rsidRDefault="001B273C" w:rsidP="001B273C">
      <w:pPr>
        <w:pStyle w:val="ProductList-Bullet"/>
        <w:numPr>
          <w:ilvl w:val="0"/>
          <w:numId w:val="45"/>
        </w:numPr>
      </w:pPr>
      <w:r>
        <w:t xml:space="preserve">Asiakkaat (muut kuin Academic-ohjelmien kautta ostavat), joilla on SA-jäsenyys Sovellukset-varantoon, ovat oikeutettuja laajennettuun Hotfix-tukeen Sovellus-varannon tuotteille. </w:t>
      </w:r>
    </w:p>
    <w:p w:rsidR="007D7459" w:rsidRDefault="001B273C" w:rsidP="001B273C">
      <w:pPr>
        <w:pStyle w:val="ProductList-Bullet"/>
        <w:numPr>
          <w:ilvl w:val="0"/>
          <w:numId w:val="45"/>
        </w:numPr>
      </w:pPr>
      <w:r>
        <w:t xml:space="preserve">Asiakkaat (muu kuin Academic-ohjelmien kautta ostavat), joilla on SA-jäsenyys Järjestelmät-varantoon, ovat oikeutettuja laajennettuun Hotfix-tukeen Windows-työasemakäyttöjärjestelmälle ja/tai Windows Embedded -käyttöjärjestelmälle (kun SA-jäsenyys kattaa Windows Embedded -tuotteen). </w:t>
      </w:r>
    </w:p>
    <w:p w:rsidR="007D7459" w:rsidRDefault="001B273C" w:rsidP="001B273C">
      <w:pPr>
        <w:pStyle w:val="ProductList-Bullet"/>
        <w:numPr>
          <w:ilvl w:val="0"/>
          <w:numId w:val="45"/>
        </w:numPr>
      </w:pPr>
      <w:r>
        <w:t>Asiakkaat (muut kuin Academic-ohjelmien kautta ostavat), joilla on SA-ylläpito ainakin yhdellä palvelintuotteella, ovat oikeutettuja laajennettuun Hotfix-tukeen palvelintuotteille. Seuraavat palvelintuotteet kuuluvat edun piiriin: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ja Windows Server</w:t>
      </w:r>
      <w:r>
        <w:fldChar w:fldCharType="begin"/>
      </w:r>
      <w:r>
        <w:instrText xml:space="preserve"> XE "Windows Server" </w:instrText>
      </w:r>
      <w:r>
        <w:fldChar w:fldCharType="end"/>
      </w:r>
      <w:r>
        <w:t>.</w:t>
      </w:r>
    </w:p>
    <w:p w:rsidR="007D7459" w:rsidRDefault="007D7459">
      <w:pPr>
        <w:pStyle w:val="ProductList-Body"/>
      </w:pPr>
    </w:p>
    <w:p w:rsidR="007D7459" w:rsidRDefault="001B273C">
      <w:pPr>
        <w:pStyle w:val="ProductList-Body"/>
      </w:pPr>
      <w:r>
        <w:lastRenderedPageBreak/>
        <w:t>Laajennettu Hotfix-tuki on etu vanhemmille ohjelmistoversioille, jotka ovat siirtyneet mainstream-tuesta laajennettuun tukeen. Asiakkaiden, jotka ovat allekirjoittaneet Premier- tai Essential-tukisopimuksen, ei tarvitse maksaa Laajennetun tuen vuosimaksuja. Asiakkaat ovat silti edelleen vastuussa yksittäisten Hotfix-korjausten maksuista.</w:t>
      </w:r>
    </w:p>
    <w:p w:rsidR="007D7459" w:rsidRDefault="007D7459">
      <w:pPr>
        <w:pStyle w:val="PURBreadcrumb"/>
      </w:pPr>
    </w:p>
    <w:p w:rsidR="007D7459" w:rsidRDefault="001B273C">
      <w:pPr>
        <w:pStyle w:val="ProductList-ClauseHeading"/>
        <w:outlineLvl w:val="2"/>
      </w:pPr>
      <w:bookmarkStart w:id="340" w:name="_Sec587"/>
      <w:r>
        <w:t>Step-up-käyttöoikeuden saatavuus</w:t>
      </w:r>
      <w:bookmarkEnd w:id="340"/>
    </w:p>
    <w:p w:rsidR="007D7459" w:rsidRDefault="001B273C">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 Editionin </w:t>
      </w:r>
      <w:r>
        <w:rPr>
          <w:u w:val="single"/>
        </w:rPr>
        <w:t>Step-up</w:t>
      </w:r>
      <w:r>
        <w:t xml:space="preserve">-käyttöoikeuden volyymikäyttöoikeusesitteessä: </w:t>
      </w:r>
      <w:hyperlink r:id="rId121">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7D745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Step Up -käyttöoikeus kohteeseen</w:t>
            </w:r>
          </w:p>
        </w:tc>
      </w:tr>
      <w:tr w:rsidR="007D7459">
        <w:tc>
          <w:tcPr>
            <w:tcW w:w="60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BizTalk Server Standard</w:t>
            </w:r>
            <w:r>
              <w:fldChar w:fldCharType="begin"/>
            </w:r>
            <w:r>
              <w:instrText xml:space="preserve"> XE "BizTalk Server Standard" </w:instrText>
            </w:r>
            <w:r>
              <w:fldChar w:fldCharType="end"/>
            </w:r>
          </w:p>
        </w:tc>
      </w:tr>
      <w:tr w:rsidR="007D7459">
        <w:tc>
          <w:tcPr>
            <w:tcW w:w="60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BizTalk Server Enterprise</w:t>
            </w:r>
            <w:r>
              <w:fldChar w:fldCharType="begin"/>
            </w:r>
            <w:r>
              <w:instrText xml:space="preserve"> XE "BizTalk Server Enterprise" </w:instrText>
            </w:r>
            <w:r>
              <w:fldChar w:fldCharType="end"/>
            </w:r>
          </w:p>
        </w:tc>
      </w:tr>
      <w:tr w:rsidR="007D7459">
        <w:tc>
          <w:tcPr>
            <w:tcW w:w="60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BizTalk Server Enterprise</w:t>
            </w:r>
          </w:p>
        </w:tc>
      </w:tr>
      <w:tr w:rsidR="007D7459">
        <w:tc>
          <w:tcPr>
            <w:tcW w:w="60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Enterprise CAL</w:t>
            </w:r>
            <w:r>
              <w:fldChar w:fldCharType="begin"/>
            </w:r>
            <w:r>
              <w:instrText xml:space="preserve"> XE "Enterprise CAL" </w:instrText>
            </w:r>
            <w:r>
              <w:fldChar w:fldCharType="end"/>
            </w:r>
            <w:r>
              <w:t xml:space="preserve"> Suite</w:t>
            </w:r>
          </w:p>
        </w:tc>
      </w:tr>
      <w:tr w:rsidR="007D7459">
        <w:tc>
          <w:tcPr>
            <w:tcW w:w="60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Core Infrastructure Server Suite Datacenter</w:t>
            </w:r>
            <w:r>
              <w:fldChar w:fldCharType="begin"/>
            </w:r>
            <w:r>
              <w:instrText xml:space="preserve"> XE "Core Infrastructure Server Suite Datacenter" </w:instrText>
            </w:r>
            <w:r>
              <w:fldChar w:fldCharType="end"/>
            </w:r>
          </w:p>
        </w:tc>
      </w:tr>
      <w:tr w:rsidR="007D7459">
        <w:tc>
          <w:tcPr>
            <w:tcW w:w="60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Desktop Education ja Enterprise CAL Suite</w:t>
            </w:r>
          </w:p>
        </w:tc>
      </w:tr>
      <w:tr w:rsidR="007D7459">
        <w:tc>
          <w:tcPr>
            <w:tcW w:w="60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Desktop School ja Enterprise CAL Suite</w:t>
            </w:r>
          </w:p>
        </w:tc>
      </w:tr>
      <w:tr w:rsidR="007D7459">
        <w:tc>
          <w:tcPr>
            <w:tcW w:w="60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Exchange Server Enterprise</w:t>
            </w:r>
            <w:r>
              <w:fldChar w:fldCharType="begin"/>
            </w:r>
            <w:r>
              <w:instrText xml:space="preserve"> XE "Exchange Server Enterprise" </w:instrText>
            </w:r>
            <w:r>
              <w:fldChar w:fldCharType="end"/>
            </w:r>
          </w:p>
        </w:tc>
      </w:tr>
      <w:tr w:rsidR="007D7459">
        <w:tc>
          <w:tcPr>
            <w:tcW w:w="60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Forefront TMG Enterprise</w:t>
            </w:r>
            <w:r>
              <w:fldChar w:fldCharType="begin"/>
            </w:r>
            <w:r>
              <w:instrText xml:space="preserve"> XE "Forefront TMG Enterprise" </w:instrText>
            </w:r>
            <w:r>
              <w:fldChar w:fldCharType="end"/>
            </w:r>
          </w:p>
        </w:tc>
      </w:tr>
      <w:tr w:rsidR="007D7459">
        <w:tc>
          <w:tcPr>
            <w:tcW w:w="60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Dynamics CRM Server</w:t>
            </w:r>
            <w:r>
              <w:fldChar w:fldCharType="begin"/>
            </w:r>
            <w:r>
              <w:instrText xml:space="preserve"> XE "Microsoft Dynamics CRM Server" </w:instrText>
            </w:r>
            <w:r>
              <w:fldChar w:fldCharType="end"/>
            </w:r>
          </w:p>
        </w:tc>
      </w:tr>
      <w:tr w:rsidR="007D7459">
        <w:tc>
          <w:tcPr>
            <w:tcW w:w="60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Office Professional Plus</w:t>
            </w:r>
            <w:r>
              <w:fldChar w:fldCharType="begin"/>
            </w:r>
            <w:r>
              <w:instrText xml:space="preserve"> XE "Office Professional Plus" </w:instrText>
            </w:r>
            <w:r>
              <w:fldChar w:fldCharType="end"/>
            </w:r>
          </w:p>
        </w:tc>
      </w:tr>
      <w:tr w:rsidR="007D7459">
        <w:tc>
          <w:tcPr>
            <w:tcW w:w="60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Enterprise Desktop</w:t>
            </w:r>
          </w:p>
        </w:tc>
      </w:tr>
      <w:tr w:rsidR="007D7459">
        <w:tc>
          <w:tcPr>
            <w:tcW w:w="60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Project Professional</w:t>
            </w:r>
            <w:r>
              <w:fldChar w:fldCharType="begin"/>
            </w:r>
            <w:r>
              <w:instrText xml:space="preserve"> XE "Project Professional" </w:instrText>
            </w:r>
            <w:r>
              <w:fldChar w:fldCharType="end"/>
            </w:r>
          </w:p>
        </w:tc>
      </w:tr>
      <w:tr w:rsidR="007D7459">
        <w:tc>
          <w:tcPr>
            <w:tcW w:w="60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SQL Server Enterprise Core</w:t>
            </w:r>
          </w:p>
        </w:tc>
      </w:tr>
      <w:tr w:rsidR="007D7459">
        <w:tc>
          <w:tcPr>
            <w:tcW w:w="60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SQL Server Enterprise</w:t>
            </w:r>
            <w:r>
              <w:fldChar w:fldCharType="begin"/>
            </w:r>
            <w:r>
              <w:instrText xml:space="preserve"> XE "SQL Server Enterprise" </w:instrText>
            </w:r>
            <w:r>
              <w:fldChar w:fldCharType="end"/>
            </w:r>
            <w:r>
              <w:t xml:space="preserve"> Core</w:t>
            </w:r>
          </w:p>
        </w:tc>
      </w:tr>
      <w:tr w:rsidR="007D7459">
        <w:tc>
          <w:tcPr>
            <w:tcW w:w="60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SQL Server Business Intelligence</w:t>
            </w:r>
            <w:r>
              <w:fldChar w:fldCharType="begin"/>
            </w:r>
            <w:r>
              <w:instrText xml:space="preserve"> XE "SQL Server Business Intelligence" </w:instrText>
            </w:r>
            <w:r>
              <w:fldChar w:fldCharType="end"/>
            </w:r>
          </w:p>
        </w:tc>
      </w:tr>
      <w:tr w:rsidR="007D7459">
        <w:tc>
          <w:tcPr>
            <w:tcW w:w="60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System Center Datacenter</w:t>
            </w:r>
            <w:r>
              <w:fldChar w:fldCharType="begin"/>
            </w:r>
            <w:r>
              <w:instrText xml:space="preserve"> XE "System Center Datacenter" </w:instrText>
            </w:r>
            <w:r>
              <w:fldChar w:fldCharType="end"/>
            </w:r>
          </w:p>
        </w:tc>
      </w:tr>
      <w:tr w:rsidR="007D7459">
        <w:tc>
          <w:tcPr>
            <w:tcW w:w="60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Visio Professional</w:t>
            </w:r>
            <w:r>
              <w:fldChar w:fldCharType="begin"/>
            </w:r>
            <w:r>
              <w:instrText xml:space="preserve"> XE "Visio Professional" </w:instrText>
            </w:r>
            <w:r>
              <w:fldChar w:fldCharType="end"/>
            </w:r>
          </w:p>
        </w:tc>
      </w:tr>
      <w:tr w:rsidR="007D7459">
        <w:tc>
          <w:tcPr>
            <w:tcW w:w="60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Visual Studio Enterprise with MSDN</w:t>
            </w:r>
            <w:r>
              <w:fldChar w:fldCharType="begin"/>
            </w:r>
            <w:r>
              <w:instrText xml:space="preserve"> XE "Visual Studio Enterprise with MSDN" </w:instrText>
            </w:r>
            <w:r>
              <w:fldChar w:fldCharType="end"/>
            </w:r>
          </w:p>
        </w:tc>
      </w:tr>
      <w:tr w:rsidR="007D7459">
        <w:tc>
          <w:tcPr>
            <w:tcW w:w="60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Visual Studio Enterprise with MSDN</w:t>
            </w:r>
            <w:r>
              <w:fldChar w:fldCharType="begin"/>
            </w:r>
            <w:r>
              <w:instrText xml:space="preserve"> XE "Visual Studio Enterprise with MSDN" </w:instrText>
            </w:r>
            <w:r>
              <w:fldChar w:fldCharType="end"/>
            </w:r>
          </w:p>
        </w:tc>
      </w:tr>
      <w:tr w:rsidR="007D7459">
        <w:tc>
          <w:tcPr>
            <w:tcW w:w="600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Windows Server Datacenter</w:t>
            </w:r>
            <w:r>
              <w:fldChar w:fldCharType="begin"/>
            </w:r>
            <w:r>
              <w:instrText xml:space="preserve"> XE "Windows Server Datacenter" </w:instrText>
            </w:r>
            <w:r>
              <w:fldChar w:fldCharType="end"/>
            </w:r>
          </w:p>
        </w:tc>
      </w:tr>
    </w:tbl>
    <w:p w:rsidR="007D7459" w:rsidRDefault="007D7459">
      <w:pPr>
        <w:pStyle w:val="ProductList-Body"/>
      </w:pPr>
    </w:p>
    <w:p w:rsidR="007D7459" w:rsidRDefault="001B273C">
      <w:pPr>
        <w:pStyle w:val="ProductList-ClauseHeading"/>
        <w:outlineLvl w:val="2"/>
      </w:pPr>
      <w:bookmarkStart w:id="341" w:name="_Sec588"/>
      <w:r>
        <w:t>Palvelimet – järjestelmäpalautukseen liittyvät oikeudet</w:t>
      </w:r>
      <w:bookmarkEnd w:id="341"/>
    </w:p>
    <w:p w:rsidR="007D7459" w:rsidRDefault="001B273C">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Asiakkaan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 sovelletaan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ja seuraavia rajoituksia.</w:t>
      </w:r>
    </w:p>
    <w:p w:rsidR="007D7459" w:rsidRDefault="007D7459">
      <w:pPr>
        <w:pStyle w:val="ProductList-Body"/>
      </w:pPr>
    </w:p>
    <w:p w:rsidR="007D7459" w:rsidRDefault="001B273C">
      <w:pPr>
        <w:pStyle w:val="ProductList-Body"/>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rsidR="007D7459" w:rsidRDefault="001B273C" w:rsidP="001B273C">
      <w:pPr>
        <w:pStyle w:val="ProductList-Bullet"/>
        <w:numPr>
          <w:ilvl w:val="0"/>
          <w:numId w:val="46"/>
        </w:numPr>
      </w:pPr>
      <w:r>
        <w:t>lyhyet, enintään viikon mittaiset järjestelmäpalautuksen testaukset 90 päivän välein</w:t>
      </w:r>
    </w:p>
    <w:p w:rsidR="007D7459" w:rsidRDefault="001B273C" w:rsidP="001B273C">
      <w:pPr>
        <w:pStyle w:val="ProductList-Bullet"/>
        <w:numPr>
          <w:ilvl w:val="0"/>
          <w:numId w:val="46"/>
        </w:numPr>
      </w:pPr>
      <w:r>
        <w:t>virhetilanteesta johtuvan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käyttökatkon aikainen käyttö</w:t>
      </w:r>
    </w:p>
    <w:p w:rsidR="007D7459" w:rsidRDefault="001B273C" w:rsidP="001B273C">
      <w:pPr>
        <w:pStyle w:val="ProductList-Bullet"/>
        <w:numPr>
          <w:ilvl w:val="0"/>
          <w:numId w:val="46"/>
        </w:numPr>
      </w:pPr>
      <w:r>
        <w:t>virhetilanteen aikaiset lyhyet jaksot, jotka auttavat siirtymisessä päätuotantopalvelimen käytöstä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käyttöön.</w:t>
      </w:r>
    </w:p>
    <w:p w:rsidR="007D7459" w:rsidRDefault="007D7459">
      <w:pPr>
        <w:pStyle w:val="ProductList-Body"/>
      </w:pPr>
    </w:p>
    <w:p w:rsidR="007D7459" w:rsidRDefault="001B273C">
      <w:pPr>
        <w:pStyle w:val="ProductList-Body"/>
      </w:pPr>
      <w:r>
        <w:t>Jotta Asiakas voisi käyttää ohjelmistoa järjestelmäpalautukseen liittyvillä oikeuksilla, Asiakkaan on noudatettava seuraavia ehtoja:</w:t>
      </w:r>
    </w:p>
    <w:p w:rsidR="007D7459" w:rsidRDefault="001B273C" w:rsidP="001B273C">
      <w:pPr>
        <w:pStyle w:val="ProductList-Bullet"/>
        <w:numPr>
          <w:ilvl w:val="0"/>
          <w:numId w:val="47"/>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voidaan käyttää vain yllä mainittujen poikkeusjaksojen aikana. </w:t>
      </w:r>
    </w:p>
    <w:p w:rsidR="007D7459" w:rsidRDefault="001B273C" w:rsidP="001B273C">
      <w:pPr>
        <w:pStyle w:val="ProductList-Bullet"/>
        <w:numPr>
          <w:ilvl w:val="0"/>
          <w:numId w:val="47"/>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kanssa samassa klusterissa. </w:t>
      </w:r>
    </w:p>
    <w:p w:rsidR="007D7459" w:rsidRDefault="001B273C" w:rsidP="001B273C">
      <w:pPr>
        <w:pStyle w:val="ProductList-Bullet"/>
        <w:numPr>
          <w:ilvl w:val="0"/>
          <w:numId w:val="47"/>
        </w:numPr>
      </w:pPr>
      <w:r>
        <w:t>Pois lukien Microsoft Azure -palveluissa</w:t>
      </w:r>
      <w:r>
        <w:fldChar w:fldCharType="begin"/>
      </w:r>
      <w:r>
        <w:instrText xml:space="preserve"> XE "Microsoft Azure -palveluissa" </w:instrText>
      </w:r>
      <w:r>
        <w:fldChar w:fldCharType="end"/>
      </w:r>
      <w:r>
        <w:t xml:space="preserve"> suoritetut varmuuskopiot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ei edellytetä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jos seuraavat ehdot täyttyvät: </w:t>
      </w:r>
    </w:p>
    <w:p w:rsidR="007D7459" w:rsidRDefault="001B273C" w:rsidP="001B273C">
      <w:pPr>
        <w:pStyle w:val="ProductList-Bullet"/>
        <w:numPr>
          <w:ilvl w:val="1"/>
          <w:numId w:val="47"/>
        </w:numPr>
      </w:pPr>
      <w:r>
        <w:t>Windows Serverin Hyper-V-roolia käytetään kopioimaan ensisijaisen toimitilan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w:t>
      </w:r>
    </w:p>
    <w:p w:rsidR="007D7459" w:rsidRDefault="001B273C" w:rsidP="001B273C">
      <w:pPr>
        <w:pStyle w:val="ProductList-Bullet"/>
        <w:numPr>
          <w:ilvl w:val="1"/>
          <w:numId w:val="47"/>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saa käyttää vain</w:t>
      </w:r>
    </w:p>
    <w:p w:rsidR="007D7459" w:rsidRDefault="001B273C">
      <w:pPr>
        <w:pStyle w:val="ProductList-Body"/>
        <w:ind w:left="1080"/>
      </w:pPr>
      <w:r>
        <w:t>- suorittamaan laitteiston virtualisointiohjelmistoa, kuten Hyper-V:tä</w:t>
      </w:r>
    </w:p>
    <w:p w:rsidR="007D7459" w:rsidRDefault="001B273C">
      <w:pPr>
        <w:pStyle w:val="ProductList-Body"/>
        <w:ind w:left="1080"/>
      </w:pPr>
      <w:r>
        <w:t>- laitteiston virtuaalisointipalveluiden tuottamiseen</w:t>
      </w:r>
    </w:p>
    <w:p w:rsidR="007D7459" w:rsidRDefault="001B273C">
      <w:pPr>
        <w:pStyle w:val="ProductList-Body"/>
        <w:ind w:left="1080"/>
      </w:pPr>
      <w:r>
        <w:t>- suorittamaan ohjelmistoagentteja hallitsemaan laitteiston virtualisointiohjelmistoa</w:t>
      </w:r>
    </w:p>
    <w:p w:rsidR="007D7459" w:rsidRDefault="001B273C">
      <w:pPr>
        <w:pStyle w:val="ProductList-Body"/>
        <w:ind w:left="1080"/>
      </w:pPr>
      <w:r>
        <w:t>- toimimaan kopioinnin kohteena</w:t>
      </w:r>
    </w:p>
    <w:p w:rsidR="007D7459" w:rsidRDefault="001B273C">
      <w:pPr>
        <w:pStyle w:val="ProductList-Body"/>
        <w:ind w:left="108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rsidR="007D7459" w:rsidRDefault="001B273C">
      <w:pPr>
        <w:pStyle w:val="ProductList-Body"/>
        <w:ind w:left="108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rsidR="007D7459" w:rsidRDefault="001B273C">
      <w:pPr>
        <w:pStyle w:val="ProductList-Body"/>
        <w:ind w:left="1080"/>
      </w:pPr>
      <w:r>
        <w:t xml:space="preserve">- suorittamaan edellä kuvatut järjestelmäpalautuskuormitukset. </w:t>
      </w:r>
    </w:p>
    <w:p w:rsidR="007D7459" w:rsidRDefault="001B273C" w:rsidP="001B273C">
      <w:pPr>
        <w:pStyle w:val="ProductList-Bullet"/>
        <w:numPr>
          <w:ilvl w:val="1"/>
          <w:numId w:val="48"/>
        </w:numPr>
      </w:pPr>
      <w:r>
        <w:lastRenderedPageBreak/>
        <w:t>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w:t>
      </w:r>
    </w:p>
    <w:p w:rsidR="007D7459" w:rsidRDefault="001B273C" w:rsidP="001B273C">
      <w:pPr>
        <w:pStyle w:val="ProductList-Bullet"/>
        <w:numPr>
          <w:ilvl w:val="0"/>
          <w:numId w:val="48"/>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w:t>
      </w:r>
    </w:p>
    <w:p w:rsidR="007D7459" w:rsidRDefault="001B273C" w:rsidP="001B273C">
      <w:pPr>
        <w:pStyle w:val="ProductList-Bullet"/>
        <w:numPr>
          <w:ilvl w:val="0"/>
          <w:numId w:val="48"/>
        </w:numPr>
      </w:pPr>
      <w:r>
        <w:t>Kun järjestelmäpalautusprosessi on suoritettu ja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 </w:t>
      </w:r>
    </w:p>
    <w:p w:rsidR="007D7459" w:rsidRDefault="001B273C" w:rsidP="001B273C">
      <w:pPr>
        <w:pStyle w:val="ProductList-Bullet"/>
        <w:numPr>
          <w:ilvl w:val="0"/>
          <w:numId w:val="48"/>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joissa käyttää ohjelmistoa. </w:t>
      </w:r>
    </w:p>
    <w:p w:rsidR="007D7459" w:rsidRDefault="001B273C" w:rsidP="001B273C">
      <w:pPr>
        <w:pStyle w:val="ProductList-Bullet"/>
        <w:numPr>
          <w:ilvl w:val="0"/>
          <w:numId w:val="48"/>
        </w:numPr>
      </w:pPr>
      <w:r>
        <w:t>Asiakkaan on poistettava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Asiakkaan SA-ylläpidon päättyessä.</w:t>
      </w:r>
    </w:p>
    <w:p w:rsidR="007D7459" w:rsidRDefault="007D7459">
      <w:pPr>
        <w:pStyle w:val="ProductList-Body"/>
      </w:pPr>
    </w:p>
    <w:p w:rsidR="007D7459" w:rsidRDefault="001B273C">
      <w:pPr>
        <w:pStyle w:val="ProductList-ClauseHeading"/>
        <w:outlineLvl w:val="2"/>
      </w:pPr>
      <w:bookmarkStart w:id="342" w:name="_Sec589"/>
      <w:r>
        <w:t>Käyttöoikeuksien siirrettävyys</w:t>
      </w:r>
      <w:bookmarkEnd w:id="342"/>
    </w:p>
    <w:p w:rsidR="007D7459" w:rsidRDefault="001B273C">
      <w:pPr>
        <w:pStyle w:val="ProductList-SubClauseHeading"/>
        <w:outlineLvl w:val="3"/>
      </w:pPr>
      <w:r>
        <w:t>Käyttöoikeuksien siirrettävyys palvelinklustereiden välillä</w:t>
      </w:r>
    </w:p>
    <w:p w:rsidR="007D7459" w:rsidRDefault="001B273C">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rsidR="007D7459" w:rsidRDefault="007D7459">
      <w:pPr>
        <w:pStyle w:val="ProductList-BodyIndented"/>
      </w:pPr>
    </w:p>
    <w:p w:rsidR="007D7459" w:rsidRDefault="001B273C">
      <w:pPr>
        <w:pStyle w:val="ProductList-SubClauseHeading"/>
        <w:outlineLvl w:val="3"/>
      </w:pPr>
      <w:r>
        <w:t>Käyttöoikeuksien siirrettävyys SA-ylläpidon kautta (License Mobility –oikeudet)</w:t>
      </w:r>
    </w:p>
    <w:p w:rsidR="007D7459" w:rsidRDefault="001B273C">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rsidR="007D7459" w:rsidRDefault="007D7459">
      <w:pPr>
        <w:pStyle w:val="ProductList-BodyIndented"/>
      </w:pPr>
    </w:p>
    <w:p w:rsidR="007D7459" w:rsidRDefault="001B273C">
      <w:pPr>
        <w:pStyle w:val="ProductList-SubSubClauseHeading"/>
        <w:outlineLvl w:val="4"/>
      </w:pPr>
      <w:r>
        <w:t>Käyttö sallittu</w:t>
      </w:r>
    </w:p>
    <w:p w:rsidR="007D7459" w:rsidRDefault="001B273C">
      <w:pPr>
        <w:pStyle w:val="ProductList-BodyIndented2"/>
      </w:pPr>
      <w:r>
        <w:t>Käyttöoikeuksien siirrettävyys SA-ylläpidolla Asiakas saa</w:t>
      </w:r>
    </w:p>
    <w:p w:rsidR="007D7459" w:rsidRDefault="001B273C" w:rsidP="001B273C">
      <w:pPr>
        <w:pStyle w:val="ProductList-Bullet"/>
        <w:numPr>
          <w:ilvl w:val="2"/>
          <w:numId w:val="49"/>
        </w:numPr>
      </w:pPr>
      <w:r>
        <w:t xml:space="preserve">käyttää käyttöoikeuden alaista ohjelmistoa jaetuilla palvelimilla </w:t>
      </w:r>
    </w:p>
    <w:p w:rsidR="007D7459" w:rsidRDefault="001B273C" w:rsidP="001B273C">
      <w:pPr>
        <w:pStyle w:val="ProductList-Bullet"/>
        <w:numPr>
          <w:ilvl w:val="2"/>
          <w:numId w:val="49"/>
        </w:numPr>
      </w:pPr>
      <w:r>
        <w:t xml:space="preserve">käyttää kyseistä ohjelmistoa käyttöoikeuksilla, joihin sillä on SA-ylläpito, omilla käyttäjä- ja laitetilauskäyttöoikeuksillaan, jotka sallivat Tuotteiden käytön </w:t>
      </w:r>
    </w:p>
    <w:p w:rsidR="007D7459" w:rsidRDefault="001B273C" w:rsidP="001B273C">
      <w:pPr>
        <w:pStyle w:val="ProductList-Bullet"/>
        <w:numPr>
          <w:ilvl w:val="2"/>
          <w:numId w:val="49"/>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 </w:t>
      </w:r>
    </w:p>
    <w:p w:rsidR="007D7459" w:rsidRDefault="001B273C" w:rsidP="001B273C">
      <w:pPr>
        <w:pStyle w:val="ProductList-Bullet"/>
        <w:numPr>
          <w:ilvl w:val="2"/>
          <w:numId w:val="49"/>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rsidR="007D7459" w:rsidRDefault="007D7459">
      <w:pPr>
        <w:pStyle w:val="ProductList-BodyIndented2"/>
      </w:pPr>
    </w:p>
    <w:p w:rsidR="007D7459" w:rsidRDefault="001B273C">
      <w:pPr>
        <w:pStyle w:val="ProductList-SubSubClauseHeading"/>
        <w:outlineLvl w:val="4"/>
      </w:pPr>
      <w:r>
        <w:t>Vaatimukset:</w:t>
      </w:r>
    </w:p>
    <w:p w:rsidR="007D7459" w:rsidRDefault="001B273C">
      <w:pPr>
        <w:pStyle w:val="ProductList-BodyIndented2"/>
      </w:pPr>
      <w:r>
        <w:t>Käyttöoikeuksien siirrettävyys SA-ylläpidon kautta -edun käyttäminen edellyttää, että Asiakas:</w:t>
      </w:r>
    </w:p>
    <w:p w:rsidR="007D7459" w:rsidRDefault="001B273C" w:rsidP="001B273C">
      <w:pPr>
        <w:pStyle w:val="ProductList-Bullet"/>
        <w:numPr>
          <w:ilvl w:val="2"/>
          <w:numId w:val="50"/>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 </w:t>
      </w:r>
    </w:p>
    <w:p w:rsidR="007D7459" w:rsidRDefault="001B273C" w:rsidP="001B273C">
      <w:pPr>
        <w:pStyle w:val="ProductList-Bullet"/>
        <w:numPr>
          <w:ilvl w:val="2"/>
          <w:numId w:val="50"/>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-käyttöympäristön palvelujen</w:t>
      </w:r>
      <w:r>
        <w:fldChar w:fldCharType="begin"/>
      </w:r>
      <w:r>
        <w:instrText xml:space="preserve"> XE "Microsoft Azure -käyttöympäristön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w:t>
      </w:r>
    </w:p>
    <w:p w:rsidR="007D7459" w:rsidRDefault="001B273C" w:rsidP="001B273C">
      <w:pPr>
        <w:pStyle w:val="ProductList-Bullet"/>
        <w:numPr>
          <w:ilvl w:val="2"/>
          <w:numId w:val="50"/>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rsidR="007D7459" w:rsidRDefault="007D7459">
      <w:pPr>
        <w:pStyle w:val="ProductList-BodyIndented2"/>
      </w:pPr>
    </w:p>
    <w:p w:rsidR="007D7459" w:rsidRDefault="001B273C">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sitä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sovelletaan Tuotteen käyttöön. SA-ylläpidon kautta saatavien License Mobility -oikeuksien ehdot ohittavat kaikki ristiriidassa olevat Tuotteen Käyttöoikeuden ehdot, kun käytetään License Mobility -oikeuksilla varustettua SA-ylläpitoa .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42"/>
        <w:gridCol w:w="2447"/>
        <w:gridCol w:w="2492"/>
        <w:gridCol w:w="2689"/>
      </w:tblGrid>
      <w:tr w:rsidR="007D745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Sallittu määrä</w:t>
            </w:r>
          </w:p>
          <w:p w:rsidR="007D7459" w:rsidRDefault="001B273C">
            <w:pPr>
              <w:pStyle w:val="ProductList-TableBody"/>
            </w:pPr>
            <w:r>
              <w:rPr>
                <w:color w:val="FFFFFF"/>
              </w:rPr>
              <w:t>käyttöjärjestelmäympäristöjä tai ytimiä / käyttöoikeus</w:t>
            </w:r>
          </w:p>
        </w:tc>
      </w:tr>
      <w:tr w:rsidR="007D7459">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1 käyttöjärjestelmäympäristö käyttöoikeutta kohti</w:t>
            </w:r>
          </w:p>
        </w:tc>
      </w:tr>
      <w:tr w:rsidR="007D7459">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1 käyttöjärjestelmäympäristö käyttöoikeutta kohti</w:t>
            </w:r>
          </w:p>
        </w:tc>
      </w:tr>
      <w:tr w:rsidR="007D7459">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Yksi näennäisydin (tuotteen käyttöoikeuksien alainen ja sisältää vaatimuksen vähintään neljästä ytimestä käyttöjärjestelmäympäristöä kohden)</w:t>
            </w:r>
          </w:p>
        </w:tc>
      </w:tr>
      <w:tr w:rsidR="007D7459">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lastRenderedPageBreak/>
              <w:t>Hallintapalvelimet</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2 hallittua käyttöjärjestelmäympäristöä Käyttöoikeuden alaista Palvelinta kohden</w:t>
            </w:r>
          </w:p>
        </w:tc>
      </w:tr>
      <w:tr w:rsidR="007D7459">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10 hallittua käyttöjärjestelmäympäristöä Käyttöoikeuden alaista Palvelinta kohden</w:t>
            </w:r>
          </w:p>
        </w:tc>
      </w:tr>
    </w:tbl>
    <w:p w:rsidR="007D7459" w:rsidRDefault="007D7459">
      <w:pPr>
        <w:pStyle w:val="ProductList-BodyIndented2"/>
      </w:pPr>
    </w:p>
    <w:p w:rsidR="007D7459" w:rsidRDefault="001B273C">
      <w:pPr>
        <w:pStyle w:val="ProductList-SubSubClauseHeading"/>
        <w:outlineLvl w:val="4"/>
      </w:pPr>
      <w:r>
        <w:t>Korvaavan palvelimen käyttöoikeudet</w:t>
      </w:r>
    </w:p>
    <w:p w:rsidR="007D7459" w:rsidRDefault="001B273C">
      <w:pPr>
        <w:pStyle w:val="ProductList-BodyIndented2"/>
      </w:pPr>
      <w:r>
        <w:t xml:space="preserve">Niiden Tuotteiden osalta, joille on myönnetty myös </w:t>
      </w: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xml:space="preserve">,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rsidR="007D7459" w:rsidRDefault="007D7459">
      <w:pPr>
        <w:pStyle w:val="ProductList-BodyIndented2"/>
      </w:pPr>
    </w:p>
    <w:p w:rsidR="007D7459" w:rsidRDefault="001B273C">
      <w:pPr>
        <w:pStyle w:val="ProductList-ClauseHeading"/>
        <w:outlineLvl w:val="2"/>
      </w:pPr>
      <w:bookmarkStart w:id="343" w:name="_Sec590"/>
      <w:r>
        <w:t>Palvelimet – Itse ylläpidetyt sovellukset</w:t>
      </w:r>
      <w:bookmarkEnd w:id="343"/>
    </w:p>
    <w:p w:rsidR="007D7459" w:rsidRDefault="001B273C">
      <w:pPr>
        <w:pStyle w:val="ProductList-Body"/>
      </w:pPr>
      <w:r>
        <w:t>Itse ylläpidetyt sovellukset tarkoittavat Tuotteita, joita koskevat Itse ylläpidetyt oikeudet.</w:t>
      </w:r>
    </w:p>
    <w:p w:rsidR="007D7459" w:rsidRDefault="007D7459">
      <w:pPr>
        <w:pStyle w:val="ProductList-Body"/>
      </w:pPr>
    </w:p>
    <w:p w:rsidR="007D7459" w:rsidRDefault="001B273C">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rsidR="007D7459" w:rsidRDefault="007D7459">
      <w:pPr>
        <w:pStyle w:val="ProductList-Body"/>
      </w:pPr>
    </w:p>
    <w:p w:rsidR="007D7459" w:rsidRDefault="001B273C">
      <w:pPr>
        <w:pStyle w:val="ProductList-SubClauseHeading"/>
        <w:outlineLvl w:val="3"/>
      </w:pPr>
      <w:r>
        <w:t>Vaatimukset</w:t>
      </w:r>
    </w:p>
    <w:p w:rsidR="007D7459" w:rsidRDefault="001B273C">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rsidR="007D7459" w:rsidRDefault="001B273C" w:rsidP="001B273C">
      <w:pPr>
        <w:pStyle w:val="ProductList-Bullet"/>
        <w:numPr>
          <w:ilvl w:val="1"/>
          <w:numId w:val="51"/>
        </w:numPr>
      </w:pPr>
      <w:r>
        <w:t>Itse Isännöitävät Sovellukset, joita käytetään osana Yhdistettyä Ratkaisua, ja</w:t>
      </w:r>
    </w:p>
    <w:p w:rsidR="007D7459" w:rsidRDefault="001B273C" w:rsidP="001B273C">
      <w:pPr>
        <w:pStyle w:val="ProductList-Bullet"/>
        <w:numPr>
          <w:ilvl w:val="1"/>
          <w:numId w:val="51"/>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rsidR="007D7459" w:rsidRDefault="001B273C">
      <w:pPr>
        <w:pStyle w:val="ProductList-BodyIndented"/>
      </w:pPr>
      <w:r>
        <w:t xml:space="preserve">Seuraavat ehdot koskevat kaikkea Yhdistetyn Ratkaisun luomiseen käytettävää Microsoftin ohjelmistoa: </w:t>
      </w:r>
    </w:p>
    <w:p w:rsidR="007D7459" w:rsidRDefault="001B273C" w:rsidP="001B273C">
      <w:pPr>
        <w:pStyle w:val="ProductList-Bullet"/>
        <w:numPr>
          <w:ilvl w:val="1"/>
          <w:numId w:val="52"/>
        </w:numPr>
      </w:pPr>
      <w:r>
        <w:t>Käyttöoikeus on myönnetty volyymikäyttöoikeusohjelmalla.</w:t>
      </w:r>
    </w:p>
    <w:p w:rsidR="007D7459" w:rsidRDefault="001B273C" w:rsidP="001B273C">
      <w:pPr>
        <w:pStyle w:val="ProductList-Bullet"/>
        <w:numPr>
          <w:ilvl w:val="1"/>
          <w:numId w:val="52"/>
        </w:numPr>
      </w:pPr>
      <w:r>
        <w:t xml:space="preserve">Ne ovat oikeutettuja </w:t>
      </w: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näissä Käyttöoikeusehdoissa.</w:t>
      </w:r>
    </w:p>
    <w:p w:rsidR="007D7459" w:rsidRDefault="007D7459">
      <w:pPr>
        <w:pStyle w:val="ProductList-BodyIndented"/>
      </w:pPr>
    </w:p>
    <w:p w:rsidR="007D7459" w:rsidRDefault="001B273C">
      <w:pPr>
        <w:pStyle w:val="ProductList-BodyIndented"/>
      </w:pPr>
      <w:r>
        <w:t>Jos Asiakas toimittaa Yhdistetyn ratkaisun jaetuilta palvelimilta, Asiakas ei saa käyttää Windows Serveriä (eikä Remote Desktop Services External Connector License -käyttöoikeutta tai muuta Windows Server -käytön käyttöoikeutta) Itse ylläpidettynä sovelluksena. Asiakkaan on sen sijaan käytettävä Windows Server -ohjelmistoa, jonka käyttöoikeus on saatu License Mobility -oikeudet omaavalta Software Assurance Partner -yhteistyökumppanilta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w:t>
      </w:r>
    </w:p>
    <w:p w:rsidR="007D7459" w:rsidRDefault="007D7459">
      <w:pPr>
        <w:pStyle w:val="ProductList-BodyIndented"/>
      </w:pPr>
    </w:p>
    <w:p w:rsidR="007D7459" w:rsidRDefault="001B273C">
      <w:pPr>
        <w:pStyle w:val="ProductList-BodyIndented"/>
      </w:pPr>
      <w:r>
        <w:t>Asiakkaan ohjelmiston on:</w:t>
      </w:r>
    </w:p>
    <w:p w:rsidR="007D7459" w:rsidRDefault="001B273C" w:rsidP="001B273C">
      <w:pPr>
        <w:pStyle w:val="ProductList-Bullet"/>
        <w:numPr>
          <w:ilvl w:val="1"/>
          <w:numId w:val="53"/>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rsidR="007D7459" w:rsidRDefault="001B273C" w:rsidP="001B273C">
      <w:pPr>
        <w:pStyle w:val="ProductList-Bullet"/>
        <w:numPr>
          <w:ilvl w:val="1"/>
          <w:numId w:val="53"/>
        </w:numPr>
      </w:pPr>
      <w:r>
        <w:t>ohjelmiston oltava Yhdistetyn Ratkaisun ensisijainen palvelu ja/tai sovellus eikä se saa sallia Yhdistetyn Ratkaisun käyttäjän suoraa käyttöoikeutta Itse Isännöitäviin Sovelluksiin</w:t>
      </w:r>
    </w:p>
    <w:p w:rsidR="007D7459" w:rsidRDefault="001B273C" w:rsidP="001B273C">
      <w:pPr>
        <w:pStyle w:val="ProductList-Bullet"/>
        <w:numPr>
          <w:ilvl w:val="1"/>
          <w:numId w:val="53"/>
        </w:numPr>
      </w:pPr>
      <w:r>
        <w:t>toimitettava käyttäjille Internetin, puhelinverkon tai yksityisen verkon kautta Asiakkaan tai muun kolmannen osapuolen kuin Yhdistetyn ratkaisun käyttäjän valvomista palvelimista (Yhdistettyä ratkaisua ei saa ladata käyttäjän laitteeseen)</w:t>
      </w:r>
    </w:p>
    <w:p w:rsidR="007D7459" w:rsidRDefault="001B273C" w:rsidP="001B273C">
      <w:pPr>
        <w:pStyle w:val="ProductList-Bullet"/>
        <w:numPr>
          <w:ilvl w:val="1"/>
          <w:numId w:val="53"/>
        </w:numPr>
      </w:pPr>
      <w:r>
        <w:t>oltava asiakkaan omistama eikä ainoastaan asiakkaan hankkiman käyttöoikeuden alainen, mutta asiakkaan ohjelmisto voi sisältää jonkin kolmannen osapuolen ei-aineellisen ohjelmiston, joka on sulautettu asiakkaan ohjelmistoon tai toimii sen tukena.</w:t>
      </w:r>
    </w:p>
    <w:p w:rsidR="007D7459" w:rsidRDefault="007D7459">
      <w:pPr>
        <w:pStyle w:val="ProductList-BodyIndented"/>
      </w:pPr>
    </w:p>
    <w:p w:rsidR="007D7459" w:rsidRDefault="001B273C">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rsidR="007D7459" w:rsidRDefault="007D7459">
      <w:pPr>
        <w:pStyle w:val="ProductList-BodyIndented"/>
        <w:jc w:val="right"/>
      </w:pPr>
    </w:p>
    <w:tbl>
      <w:tblPr>
        <w:tblStyle w:val="PURTable0"/>
        <w:tblW w:w="0" w:type="dxa"/>
        <w:tblLook w:val="04A0" w:firstRow="1" w:lastRow="0" w:firstColumn="1" w:lastColumn="0" w:noHBand="0" w:noVBand="1"/>
      </w:tblPr>
      <w:tblGrid>
        <w:gridCol w:w="1044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Indented"/>
      </w:pPr>
    </w:p>
    <w:p w:rsidR="007D7459" w:rsidRDefault="007D7459">
      <w:pPr>
        <w:pStyle w:val="PURBreadcrumb"/>
      </w:pPr>
    </w:p>
    <w:p w:rsidR="007D7459" w:rsidRDefault="001B273C">
      <w:pPr>
        <w:pStyle w:val="ProductList-SectionHeading"/>
        <w:pageBreakBefore/>
        <w:outlineLvl w:val="0"/>
      </w:pPr>
      <w:bookmarkStart w:id="344" w:name="_Sec562"/>
      <w:bookmarkEnd w:id="320"/>
      <w:r>
        <w:lastRenderedPageBreak/>
        <w:t>Liite C – Professional Services</w:t>
      </w:r>
      <w:r>
        <w:fldChar w:fldCharType="begin"/>
      </w:r>
      <w:r>
        <w:instrText xml:space="preserve"> TC "</w:instrText>
      </w:r>
      <w:bookmarkStart w:id="345" w:name="_Toc465020891"/>
      <w:r>
        <w:instrText>Liite C – Professional Services</w:instrText>
      </w:r>
      <w:bookmarkEnd w:id="345"/>
      <w:r>
        <w:instrText>" \l 1</w:instrText>
      </w:r>
      <w:r>
        <w:fldChar w:fldCharType="end"/>
      </w:r>
    </w:p>
    <w:p w:rsidR="007D7459" w:rsidRDefault="001B273C">
      <w:pPr>
        <w:pStyle w:val="ProductList-Body"/>
      </w:pPr>
      <w:r>
        <w:t>Microsoftin volyymikäyttöoikeuden kautta saatavilla olevat Professional Services -palvelut on kuvattu alla.</w:t>
      </w:r>
    </w:p>
    <w:p w:rsidR="007D7459" w:rsidRDefault="001B273C">
      <w:pPr>
        <w:pStyle w:val="ProductList-Offering1Heading"/>
        <w:outlineLvl w:val="1"/>
      </w:pPr>
      <w:bookmarkStart w:id="346" w:name="_Sec565"/>
      <w:r>
        <w:t>Microsoft Premier -tukitarjoukset</w:t>
      </w:r>
      <w:bookmarkEnd w:id="346"/>
      <w:r>
        <w:fldChar w:fldCharType="begin"/>
      </w:r>
      <w:r>
        <w:instrText xml:space="preserve"> TC "</w:instrText>
      </w:r>
      <w:bookmarkStart w:id="347" w:name="_Toc465020892"/>
      <w:r>
        <w:instrText>Microsoft Premier -tukitarjoukset</w:instrText>
      </w:r>
      <w:bookmarkEnd w:id="347"/>
      <w:r>
        <w:instrText>" \l 2</w:instrText>
      </w:r>
      <w:r>
        <w:fldChar w:fldCharType="end"/>
      </w:r>
    </w:p>
    <w:tbl>
      <w:tblPr>
        <w:tblStyle w:val="PURTable"/>
        <w:tblW w:w="0" w:type="dxa"/>
        <w:tblLook w:val="04A0" w:firstRow="1" w:lastRow="0" w:firstColumn="1" w:lastColumn="0" w:noHBand="0" w:noVBand="1"/>
      </w:tblPr>
      <w:tblGrid>
        <w:gridCol w:w="3606"/>
        <w:gridCol w:w="1792"/>
        <w:gridCol w:w="1808"/>
        <w:gridCol w:w="1792"/>
        <w:gridCol w:w="1792"/>
      </w:tblGrid>
      <w:tr w:rsidR="007D74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jc w:val="center"/>
            </w:pPr>
            <w:r>
              <w:rPr>
                <w:color w:val="FFFFFF"/>
              </w:rPr>
              <w:t>Premier Plus</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Kuukausittain</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Enintään 10 tuntia</w:t>
            </w:r>
          </w:p>
          <w:p w:rsidR="007D7459" w:rsidRDefault="001B273C">
            <w:pPr>
              <w:pStyle w:val="ProductList-TableBody"/>
            </w:pPr>
            <w:r>
              <w:t>+1 kuntotarkastus</w:t>
            </w:r>
          </w:p>
          <w:p w:rsidR="007D7459" w:rsidRDefault="001B273C">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Enintään 160 tuntia</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Enintään 140 tuntia</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jc w:val="center"/>
            </w:pPr>
            <w:r>
              <w:t>X</w:t>
            </w:r>
          </w:p>
        </w:tc>
      </w:tr>
      <w:tr w:rsidR="007D7459">
        <w:tc>
          <w:tcPr>
            <w:tcW w:w="404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20 kpl pakkaukset</w:t>
            </w:r>
          </w:p>
        </w:tc>
      </w:tr>
    </w:tbl>
    <w:p w:rsidR="007D7459" w:rsidRDefault="001B273C">
      <w:pPr>
        <w:pStyle w:val="ProductList-Body"/>
      </w:pPr>
      <w:r>
        <w:rPr>
          <w:vertAlign w:val="superscript"/>
        </w:rPr>
        <w:t xml:space="preserve">1 </w:t>
      </w:r>
      <w:r>
        <w:rPr>
          <w:i/>
        </w:rPr>
        <w:t>Työajat määritetään paikallisesti.</w:t>
      </w:r>
    </w:p>
    <w:p w:rsidR="007D7459" w:rsidRDefault="007D7459">
      <w:pPr>
        <w:pStyle w:val="ProductList-Body"/>
      </w:pPr>
    </w:p>
    <w:tbl>
      <w:tblPr>
        <w:tblStyle w:val="PURTable"/>
        <w:tblW w:w="0" w:type="dxa"/>
        <w:tblLook w:val="04A0" w:firstRow="1" w:lastRow="0" w:firstColumn="1" w:lastColumn="0" w:noHBand="0" w:noVBand="1"/>
      </w:tblPr>
      <w:tblGrid>
        <w:gridCol w:w="2613"/>
        <w:gridCol w:w="2646"/>
        <w:gridCol w:w="2665"/>
        <w:gridCol w:w="2866"/>
      </w:tblGrid>
      <w:tr w:rsidR="007D745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Asiakkaan odotettu vaste</w:t>
            </w:r>
          </w:p>
        </w:tc>
      </w:tr>
      <w:tr w:rsidR="007D7459">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 xml:space="preserve">Kriittinen vaikutus liiketoimintaan: </w:t>
            </w:r>
          </w:p>
          <w:p w:rsidR="007D7459" w:rsidRDefault="001B273C">
            <w:pPr>
              <w:pStyle w:val="ProductList-TableBody"/>
            </w:pPr>
            <w:r>
              <w:t>Täydellinen liiketoiminnan ydinprosessin menettäminen, jolloin työskentelyä ei voida kohtuullisesti jatkaa</w:t>
            </w:r>
          </w:p>
          <w:p w:rsidR="007D7459" w:rsidRDefault="001B273C">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Ensimmäinen puhelinvaste enintään yhden tunnin kuluessa</w:t>
            </w:r>
          </w:p>
          <w:p w:rsidR="007D7459" w:rsidRDefault="001B273C">
            <w:pPr>
              <w:pStyle w:val="ProductList-TableBody"/>
            </w:pPr>
            <w:r>
              <w:t>Microsoftin resurssit asiakkaan toimitiloissa mahdollisimman pian.</w:t>
            </w:r>
          </w:p>
          <w:p w:rsidR="007D7459" w:rsidRDefault="001B273C">
            <w:pPr>
              <w:pStyle w:val="ProductList-TableBody"/>
            </w:pPr>
            <w:r>
              <w:t>Jatkuva työ ympäri vuorokauden</w:t>
            </w:r>
          </w:p>
          <w:p w:rsidR="007D7459" w:rsidRDefault="001B273C">
            <w:pPr>
              <w:pStyle w:val="ProductList-TableBody"/>
            </w:pPr>
            <w:r>
              <w:t>Microsoftilla nopea eskalointi Tuotetiimeille</w:t>
            </w:r>
          </w:p>
          <w:p w:rsidR="007D7459" w:rsidRDefault="001B273C">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 xml:space="preserve">Ilmoitus Asiakkaan toimeenpaneville johtohenkilöille </w:t>
            </w:r>
          </w:p>
          <w:p w:rsidR="007D7459" w:rsidRDefault="001B273C">
            <w:pPr>
              <w:pStyle w:val="ProductList-TableBody"/>
            </w:pPr>
            <w:r>
              <w:t>Asianmukaisten resurssien osoittaminen jatkuvien ympärivuorokautisten toimien ylläpitoa varten</w:t>
            </w:r>
            <w:r>
              <w:rPr>
                <w:vertAlign w:val="superscript"/>
              </w:rPr>
              <w:t>2</w:t>
            </w:r>
          </w:p>
          <w:p w:rsidR="007D7459" w:rsidRDefault="001B273C">
            <w:pPr>
              <w:pStyle w:val="ProductList-TableBody"/>
            </w:pPr>
            <w:r>
              <w:t>Nopea pääsy käyttämään muutoshallinnan asiantuntijan palveluita ja muutoshallinnan asiantuntijan nopea vaste</w:t>
            </w:r>
          </w:p>
        </w:tc>
      </w:tr>
      <w:tr w:rsidR="007D7459">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 xml:space="preserve">Vakava vaikutus liiketoimintaan: </w:t>
            </w:r>
          </w:p>
          <w:p w:rsidR="007D7459" w:rsidRDefault="001B273C">
            <w:pPr>
              <w:pStyle w:val="ProductList-TableBody"/>
            </w:pPr>
            <w:r>
              <w:t>Palveluiden huomattava menettäminen tai heikkeneminen</w:t>
            </w:r>
          </w:p>
          <w:p w:rsidR="007D7459" w:rsidRDefault="001B273C">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Ensimmäinen puhelinvaste enintään yhden tunnin kuluessa</w:t>
            </w:r>
          </w:p>
          <w:p w:rsidR="007D7459" w:rsidRDefault="001B273C">
            <w:pPr>
              <w:pStyle w:val="ProductList-TableBody"/>
            </w:pPr>
            <w:r>
              <w:t>Microsoftin resurssit Asiakkaan toimitiloissa tarpeen mukaan.</w:t>
            </w:r>
          </w:p>
          <w:p w:rsidR="007D7459" w:rsidRDefault="001B273C">
            <w:pPr>
              <w:pStyle w:val="ProductList-TableBody"/>
            </w:pPr>
            <w:r>
              <w:t>Jatkuva työ ympäri vuorokauden</w:t>
            </w:r>
          </w:p>
          <w:p w:rsidR="007D7459" w:rsidRDefault="001B273C">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Asianmukaisten resurssien osoittaminen jatkuvien ympärivuorokautisten toimien ylläpitoa varten</w:t>
            </w:r>
            <w:r>
              <w:rPr>
                <w:vertAlign w:val="superscript"/>
              </w:rPr>
              <w:t>2</w:t>
            </w:r>
          </w:p>
          <w:p w:rsidR="007D7459" w:rsidRDefault="001B273C">
            <w:pPr>
              <w:pStyle w:val="ProductList-TableBody"/>
            </w:pPr>
            <w:r>
              <w:t>Nopea pääsy käyttämään muutoshallinnan asiantuntijan palveluita ja muutoshallinnan asiantuntijan nopea vaste</w:t>
            </w:r>
          </w:p>
          <w:p w:rsidR="007D7459" w:rsidRDefault="001B273C">
            <w:pPr>
              <w:pStyle w:val="ProductList-TableBody"/>
            </w:pPr>
            <w:r>
              <w:t>Ilmoitus johdolle</w:t>
            </w:r>
          </w:p>
        </w:tc>
      </w:tr>
      <w:tr w:rsidR="007D7459">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 xml:space="preserve">Kohtalainen vaikutus liiketoimintaan: </w:t>
            </w:r>
          </w:p>
          <w:p w:rsidR="007D7459" w:rsidRDefault="001B273C">
            <w:pPr>
              <w:pStyle w:val="ProductList-TableBody"/>
            </w:pPr>
            <w:r>
              <w:t>palveluiden kohtalainen menettäminen tai heikkeneminen, mutta työskentelyä voidaan kohtuullisesti jatkaa rajoitetulla tavalla</w:t>
            </w:r>
          </w:p>
          <w:p w:rsidR="007D7459" w:rsidRDefault="001B273C">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Ensimmäinen puhelinvaste enintään kahden tunnin kuluessa</w:t>
            </w:r>
          </w:p>
          <w:p w:rsidR="007D7459" w:rsidRDefault="001B273C">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Asianmukaisten resurssien osoittaminen jatkuvien työajan1 puitteissa tapahtuvien toimien ylläpitoa varten</w:t>
            </w:r>
          </w:p>
          <w:p w:rsidR="007D7459" w:rsidRDefault="001B273C">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7D7459">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 xml:space="preserve">Vähäinen vaikutus liiketoimintaan: </w:t>
            </w:r>
          </w:p>
          <w:p w:rsidR="007D7459" w:rsidRDefault="001B273C">
            <w:pPr>
              <w:pStyle w:val="ProductList-TableBody"/>
            </w:pPr>
            <w:r>
              <w:t>pääasiallinen toimivuus vähäisin palvelua koskevin estein tai esteettä.</w:t>
            </w:r>
          </w:p>
          <w:p w:rsidR="007D7459" w:rsidRDefault="001B273C">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Ensimmäinen puhelinvaste enintään neljän tunnin kuluessa</w:t>
            </w:r>
          </w:p>
          <w:p w:rsidR="007D7459" w:rsidRDefault="001B273C">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Tapauksen omistajan oikeelliset yhteystiedot</w:t>
            </w:r>
          </w:p>
          <w:p w:rsidR="007D7459" w:rsidRDefault="001B273C">
            <w:pPr>
              <w:pStyle w:val="ProductList-TableBody"/>
            </w:pPr>
            <w:r>
              <w:t>Vastaus 24 tunnin kuluessa</w:t>
            </w:r>
          </w:p>
        </w:tc>
      </w:tr>
    </w:tbl>
    <w:p w:rsidR="007D7459" w:rsidRDefault="001B273C">
      <w:pPr>
        <w:pStyle w:val="ProductList-Body"/>
      </w:pPr>
      <w:r>
        <w:rPr>
          <w:vertAlign w:val="superscript"/>
        </w:rPr>
        <w:t>1</w:t>
      </w:r>
      <w:r>
        <w:rPr>
          <w:i/>
        </w:rPr>
        <w:t>Työajat määritetään paikallisesti.</w:t>
      </w:r>
    </w:p>
    <w:p w:rsidR="007D7459" w:rsidRDefault="001B273C">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rsidR="007D7459" w:rsidRDefault="007D7459">
      <w:pPr>
        <w:pStyle w:val="ProductList-Body"/>
      </w:pPr>
    </w:p>
    <w:p w:rsidR="007D7459" w:rsidRDefault="001B273C">
      <w:pPr>
        <w:pStyle w:val="ProductList-ClauseHeading"/>
        <w:outlineLvl w:val="2"/>
      </w:pPr>
      <w:r>
        <w:t>Liitetyt liiketoimintasäännöt</w:t>
      </w:r>
    </w:p>
    <w:p w:rsidR="007D7459" w:rsidRDefault="001B273C">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rsidR="007D7459" w:rsidRDefault="001B273C">
      <w:pPr>
        <w:pStyle w:val="ProductList-Offering1Heading"/>
        <w:outlineLvl w:val="1"/>
      </w:pPr>
      <w:bookmarkStart w:id="348" w:name="_Sec566"/>
      <w:r>
        <w:lastRenderedPageBreak/>
        <w:t>Microsoft Digital -neuvontapalvelujen tarjoukset</w:t>
      </w:r>
      <w:bookmarkEnd w:id="348"/>
      <w:r>
        <w:fldChar w:fldCharType="begin"/>
      </w:r>
      <w:r>
        <w:instrText xml:space="preserve"> TC "</w:instrText>
      </w:r>
      <w:bookmarkStart w:id="349" w:name="_Toc465020893"/>
      <w:r>
        <w:instrText>Microsoft Digital -neuvontapalvelujen tarjoukset</w:instrText>
      </w:r>
      <w:bookmarkEnd w:id="349"/>
      <w:r>
        <w:instrText>" \l 2</w:instrText>
      </w:r>
      <w:r>
        <w:fldChar w:fldCharType="end"/>
      </w:r>
    </w:p>
    <w:p w:rsidR="007D7459" w:rsidRDefault="001B273C">
      <w:pPr>
        <w:pStyle w:val="ProductList-Body"/>
      </w:pPr>
      <w:r>
        <w:t>Digital-neuvontapalvelujen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14"/>
        <w:gridCol w:w="2692"/>
        <w:gridCol w:w="2692"/>
        <w:gridCol w:w="2692"/>
      </w:tblGrid>
      <w:tr w:rsidR="007D745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Enterprise Strategy Portfolio</w:t>
            </w:r>
          </w:p>
        </w:tc>
      </w:tr>
      <w:tr w:rsidR="007D7459">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9RO-xxxx</w:t>
            </w:r>
          </w:p>
        </w:tc>
      </w:tr>
      <w:tr w:rsidR="007D7459">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Enintään 1600 tuntia Microsoft Digital -neuvojaa ja Enterprise-palvelun toimitustyöryhmää yhteensä</w:t>
            </w:r>
          </w:p>
        </w:tc>
      </w:tr>
      <w:tr w:rsidR="007D7459">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pPr>
          </w:p>
        </w:tc>
      </w:tr>
      <w:tr w:rsidR="007D7459">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pPr>
          </w:p>
        </w:tc>
      </w:tr>
      <w:tr w:rsidR="007D7459">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D7459" w:rsidRDefault="007D7459">
            <w:pPr>
              <w:pStyle w:val="ProductList-TableBody"/>
            </w:pPr>
          </w:p>
        </w:tc>
      </w:tr>
      <w:tr w:rsidR="007D7459">
        <w:tc>
          <w:tcPr>
            <w:tcW w:w="306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D7459" w:rsidRDefault="001B273C">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rsidR="007D7459" w:rsidRDefault="007D7459">
            <w:pPr>
              <w:pStyle w:val="ProductList-TableBody"/>
            </w:pPr>
          </w:p>
        </w:tc>
      </w:tr>
    </w:tbl>
    <w:p w:rsidR="007D7459" w:rsidRDefault="007D7459">
      <w:pPr>
        <w:pStyle w:val="ProductList-Body"/>
      </w:pPr>
    </w:p>
    <w:p w:rsidR="007D7459" w:rsidRDefault="001B273C">
      <w:pPr>
        <w:pStyle w:val="ProductList-ClauseHeading"/>
        <w:outlineLvl w:val="2"/>
      </w:pPr>
      <w:r>
        <w:t>Digital-neuvontapalvelumoduulit</w:t>
      </w:r>
    </w:p>
    <w:p w:rsidR="007D7459" w:rsidRDefault="001B273C">
      <w:pPr>
        <w:pStyle w:val="ProductList-Body"/>
      </w:pPr>
      <w:r>
        <w:t>Digital-neuvontatoimeksianto sisältää ainakin yhden Digital-neuvontapalvelumoduuleista, mikä on kirjattu palvelun toimitussuunnitelmaan.</w:t>
      </w:r>
    </w:p>
    <w:p w:rsidR="007D7459" w:rsidRDefault="007D7459">
      <w:pPr>
        <w:pStyle w:val="ProductList-Body"/>
      </w:pPr>
    </w:p>
    <w:p w:rsidR="007D7459" w:rsidRDefault="001B273C">
      <w:pPr>
        <w:pStyle w:val="ProductList-ClauseHeading"/>
        <w:outlineLvl w:val="2"/>
      </w:pPr>
      <w:r>
        <w:t>Sisältöön kuulumattomat palvelut</w:t>
      </w:r>
    </w:p>
    <w:p w:rsidR="007D7459" w:rsidRDefault="001B273C">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rsidR="007D7459" w:rsidRDefault="007D7459">
      <w:pPr>
        <w:pStyle w:val="ProductList-Body"/>
      </w:pPr>
    </w:p>
    <w:p w:rsidR="007D7459" w:rsidRDefault="001B273C">
      <w:pPr>
        <w:pStyle w:val="ProductList-ClauseHeading"/>
        <w:outlineLvl w:val="2"/>
      </w:pPr>
      <w:r>
        <w:t>Asiakkaan vastuut</w:t>
      </w:r>
    </w:p>
    <w:p w:rsidR="007D7459" w:rsidRDefault="001B273C">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Jos Microsoft konsulttien on kummankin osapuolen mielestä tarpeen käydä Asiakkaan toimitiloissa eikä sitä ole maksettu ennalta, Asiakas on vastuussa kohtuullisista matka- ja majoituskuluista.</w:t>
      </w:r>
    </w:p>
    <w:p w:rsidR="007D7459" w:rsidRDefault="001B273C">
      <w:pPr>
        <w:pStyle w:val="ProductList-Offering1Heading"/>
        <w:outlineLvl w:val="1"/>
      </w:pPr>
      <w:bookmarkStart w:id="350" w:name="_Sec567"/>
      <w:r>
        <w:t>Sales Productivity Accelerator -tarjoukset</w:t>
      </w:r>
      <w:bookmarkEnd w:id="350"/>
      <w:r>
        <w:fldChar w:fldCharType="begin"/>
      </w:r>
      <w:r>
        <w:instrText xml:space="preserve"> TC "</w:instrText>
      </w:r>
      <w:bookmarkStart w:id="351" w:name="_Toc465020894"/>
      <w:r>
        <w:instrText>Sales Productivity Accelerator -tarjoukset</w:instrText>
      </w:r>
      <w:bookmarkEnd w:id="351"/>
      <w:r>
        <w:instrText>" \l 2</w:instrText>
      </w:r>
      <w:r>
        <w:fldChar w:fldCharType="end"/>
      </w:r>
    </w:p>
    <w:p w:rsidR="007D7459" w:rsidRDefault="001B273C">
      <w:pPr>
        <w:pStyle w:val="ProductList-ClauseHeading"/>
        <w:outlineLvl w:val="2"/>
      </w:pPr>
      <w:r>
        <w:t>Sales Productivity Acceleratorin yleiskuvaus</w:t>
      </w:r>
    </w:p>
    <w:p w:rsidR="007D7459" w:rsidRDefault="001B273C">
      <w:pPr>
        <w:pStyle w:val="ProductList-Body"/>
      </w:pPr>
      <w:r>
        <w:t>Sales Productivity Accelerator on Microsoft-palveluiden toimittama palvelu, joka neljän (4) viikon aikana toimittaa Microsoft Dynamics 365:n kiinteän laajuuden toteutuksen.</w:t>
      </w:r>
    </w:p>
    <w:p w:rsidR="007D7459" w:rsidRDefault="007D7459">
      <w:pPr>
        <w:pStyle w:val="ProductList-Body"/>
      </w:pPr>
    </w:p>
    <w:p w:rsidR="007D7459" w:rsidRDefault="001B273C">
      <w:pPr>
        <w:pStyle w:val="ProductList-Body"/>
      </w:pPr>
      <w:r>
        <w:t>Sales Productivity Accelerator sisältää seuraavat tuotokset:</w:t>
      </w:r>
    </w:p>
    <w:p w:rsidR="007D7459" w:rsidRDefault="001B273C" w:rsidP="001B273C">
      <w:pPr>
        <w:pStyle w:val="ProductList-Bullet"/>
        <w:numPr>
          <w:ilvl w:val="0"/>
          <w:numId w:val="54"/>
        </w:numPr>
      </w:pPr>
      <w:r>
        <w:rPr>
          <w:b/>
          <w:color w:val="00188F"/>
        </w:rPr>
        <w:t>Palvelun toimitussuunnitelma</w:t>
      </w:r>
      <w:r>
        <w:t>: jonka Microsoftin konsultti luo täyttämään asiakkaan liiketoimintatavoitteet.</w:t>
      </w:r>
    </w:p>
    <w:p w:rsidR="007D7459" w:rsidRDefault="001B273C" w:rsidP="001B273C">
      <w:pPr>
        <w:pStyle w:val="ProductList-Bullet"/>
        <w:numPr>
          <w:ilvl w:val="0"/>
          <w:numId w:val="54"/>
        </w:numPr>
      </w:pPr>
      <w:r>
        <w:rPr>
          <w:b/>
          <w:color w:val="00188F"/>
        </w:rPr>
        <w:t>Työpajat</w:t>
      </w:r>
      <w:r>
        <w:t>: omistavat enintään kuusitoista (16) tuntia työpajoihin:</w:t>
      </w:r>
    </w:p>
    <w:p w:rsidR="007D7459" w:rsidRDefault="001B273C" w:rsidP="001B273C">
      <w:pPr>
        <w:pStyle w:val="ProductList-Bullet"/>
        <w:numPr>
          <w:ilvl w:val="1"/>
          <w:numId w:val="54"/>
        </w:numPr>
      </w:pPr>
      <w:r>
        <w:t>Enintään kaksi (2) tutustumistyöpajaa, joilla tutkitaan ja määritetään tärkeimmät Asiakkaan toimittamat käyttötapaukset ja liiketoimintavaatimukset kokoonpanoasetuksiin;</w:t>
      </w:r>
    </w:p>
    <w:p w:rsidR="007D7459" w:rsidRDefault="001B273C" w:rsidP="001B273C">
      <w:pPr>
        <w:pStyle w:val="ProductList-Bullet"/>
        <w:numPr>
          <w:ilvl w:val="1"/>
          <w:numId w:val="54"/>
        </w:numPr>
      </w:pPr>
      <w:r>
        <w:t>Enintään neljä (4) suunnitteluntarkistustyöpajaa rakentamisvaiheen aikana.</w:t>
      </w:r>
    </w:p>
    <w:p w:rsidR="007D7459" w:rsidRDefault="001B273C" w:rsidP="001B273C">
      <w:pPr>
        <w:pStyle w:val="ProductList-Bullet"/>
        <w:numPr>
          <w:ilvl w:val="0"/>
          <w:numId w:val="54"/>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rsidR="007D7459" w:rsidRDefault="001B273C" w:rsidP="001B273C">
      <w:pPr>
        <w:pStyle w:val="ProductList-Bullet"/>
        <w:numPr>
          <w:ilvl w:val="0"/>
          <w:numId w:val="54"/>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rsidR="007D7459" w:rsidRDefault="001B273C" w:rsidP="001B273C">
      <w:pPr>
        <w:pStyle w:val="ProductList-Bullet"/>
        <w:numPr>
          <w:ilvl w:val="0"/>
          <w:numId w:val="54"/>
        </w:numPr>
      </w:pPr>
      <w:r>
        <w:rPr>
          <w:b/>
          <w:color w:val="00188F"/>
        </w:rPr>
        <w:t>Testaus</w:t>
      </w:r>
      <w:r>
        <w:t>: omistaa enintään kaksikymmentäkuusi (26) tuntia enintään kahteen (2) testiin (esimerkiksi järjestelmätesti ja käyttäjien hyväksyntätesti).</w:t>
      </w:r>
    </w:p>
    <w:p w:rsidR="007D7459" w:rsidRDefault="001B273C" w:rsidP="001B273C">
      <w:pPr>
        <w:pStyle w:val="ProductList-Bullet"/>
        <w:numPr>
          <w:ilvl w:val="0"/>
          <w:numId w:val="54"/>
        </w:numPr>
      </w:pPr>
      <w:r>
        <w:rPr>
          <w:b/>
          <w:color w:val="00188F"/>
        </w:rPr>
        <w:t>Koulutus ja osaamisen siirtäminen</w:t>
      </w:r>
      <w:r>
        <w:t>: Tarjoaa yhden (1) tuotteeseen painottuvan koulutuksen Asiakkaan käyttäjille enintään neljän (4) tunnin ajan.</w:t>
      </w:r>
    </w:p>
    <w:p w:rsidR="007D7459" w:rsidRDefault="001B273C" w:rsidP="001B273C">
      <w:pPr>
        <w:pStyle w:val="ProductList-Bullet"/>
        <w:numPr>
          <w:ilvl w:val="0"/>
          <w:numId w:val="54"/>
        </w:numPr>
      </w:pPr>
      <w:r>
        <w:rPr>
          <w:b/>
          <w:color w:val="00188F"/>
        </w:rPr>
        <w:t>Käyttöönottotuki</w:t>
      </w:r>
      <w:r>
        <w:t>: Tarjoaa enintään neljäkymmentä (40) tuntia käyttöönottotukea (viikko 4) valmiiksi määritettyjen projektin laajuuden ja vaatimusten mukaan.</w:t>
      </w:r>
    </w:p>
    <w:p w:rsidR="007D7459" w:rsidRDefault="007D7459">
      <w:pPr>
        <w:pStyle w:val="ProductList-Body"/>
      </w:pPr>
    </w:p>
    <w:p w:rsidR="007D7459" w:rsidRDefault="001B273C">
      <w:pPr>
        <w:pStyle w:val="ProductList-ClauseHeading"/>
        <w:outlineLvl w:val="2"/>
      </w:pPr>
      <w:r>
        <w:t>Asiakkaan vastuut</w:t>
      </w:r>
    </w:p>
    <w:p w:rsidR="007D7459" w:rsidRDefault="001B273C">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SectionHeading"/>
        <w:pageBreakBefore/>
        <w:outlineLvl w:val="0"/>
      </w:pPr>
      <w:bookmarkStart w:id="352" w:name="_Sec563"/>
      <w:bookmarkEnd w:id="344"/>
      <w:r>
        <w:lastRenderedPageBreak/>
        <w:t>Liite D – Ohjelmasopimuksen lisäehdot</w:t>
      </w:r>
      <w:r>
        <w:fldChar w:fldCharType="begin"/>
      </w:r>
      <w:r>
        <w:instrText xml:space="preserve"> TC "</w:instrText>
      </w:r>
      <w:bookmarkStart w:id="353" w:name="_Toc465020895"/>
      <w:r>
        <w:instrText>Liite D – Ohjelmasopimuksen lisäehdot</w:instrText>
      </w:r>
      <w:bookmarkEnd w:id="353"/>
      <w:r>
        <w:instrText>" \l 1</w:instrText>
      </w:r>
      <w:r>
        <w:fldChar w:fldCharType="end"/>
      </w:r>
    </w:p>
    <w:p w:rsidR="007D7459" w:rsidRDefault="001B273C">
      <w:pPr>
        <w:pStyle w:val="ProductList-Body"/>
      </w:pPr>
      <w:r>
        <w:t>Alla olevat ehdot koskevat Asiakkaan volyymikäyttöoikeussopimusta osoitetulla tavalla.</w:t>
      </w:r>
    </w:p>
    <w:p w:rsidR="007D7459" w:rsidRDefault="001B273C">
      <w:pPr>
        <w:pStyle w:val="ProductList-Offering1Heading"/>
        <w:outlineLvl w:val="1"/>
      </w:pPr>
      <w:bookmarkStart w:id="354" w:name="_Sec568"/>
      <w:r>
        <w:t>Select Plus -ohjelman lisäehdot</w:t>
      </w:r>
      <w:bookmarkEnd w:id="354"/>
      <w:r>
        <w:fldChar w:fldCharType="begin"/>
      </w:r>
      <w:r>
        <w:instrText xml:space="preserve"> TC "</w:instrText>
      </w:r>
      <w:bookmarkStart w:id="355" w:name="_Toc465020896"/>
      <w:r>
        <w:instrText>Select Plus -ohjelman lisäehdot</w:instrText>
      </w:r>
      <w:bookmarkEnd w:id="355"/>
      <w:r>
        <w:instrText>" \l 2</w:instrText>
      </w:r>
      <w:r>
        <w:fldChar w:fldCharType="end"/>
      </w:r>
    </w:p>
    <w:p w:rsidR="007D7459" w:rsidRDefault="001B273C">
      <w:pPr>
        <w:pStyle w:val="ProductList-Body"/>
      </w:pPr>
      <w:r>
        <w:t>Select Plus edellyttää 500 pisteen vähimmäistilausmäärää varantoa kohden ensimmäisen vuoden aikana. Tästä tilausmäärävaatimuksesta voidaan luopua, jos toimitetaan Vaatimukset täyttävä sopimus.</w:t>
      </w:r>
    </w:p>
    <w:p w:rsidR="007D7459" w:rsidRDefault="007D7459">
      <w:pPr>
        <w:pStyle w:val="ProductList-Body"/>
      </w:pPr>
    </w:p>
    <w:p w:rsidR="007D7459" w:rsidRDefault="001B273C">
      <w:pPr>
        <w:pStyle w:val="ProductList-ClauseHeading"/>
        <w:outlineLvl w:val="2"/>
      </w:pPr>
      <w:r>
        <w:t>Hintatasot Select Plus -ohjelmassa</w:t>
      </w:r>
    </w:p>
    <w:p w:rsidR="007D7459" w:rsidRDefault="001B273C">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342"/>
        <w:gridCol w:w="5448"/>
      </w:tblGrid>
      <w:tr w:rsidR="007D74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7459" w:rsidRDefault="001B273C">
            <w:pPr>
              <w:pStyle w:val="ProductList-TableBody"/>
            </w:pPr>
            <w:r>
              <w:rPr>
                <w:color w:val="FFFFFF"/>
              </w:rPr>
              <w:t>Vuosittaiset vähimmäispistemäärät varannoittain</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500</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4,000</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10,000</w:t>
            </w:r>
          </w:p>
        </w:tc>
      </w:tr>
      <w:tr w:rsidR="007D7459">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D7459" w:rsidRDefault="001B273C">
            <w:pPr>
              <w:pStyle w:val="ProductList-TableBody"/>
            </w:pPr>
            <w:r>
              <w:t>25,000</w:t>
            </w:r>
          </w:p>
        </w:tc>
      </w:tr>
    </w:tbl>
    <w:p w:rsidR="007D7459" w:rsidRDefault="001B273C">
      <w:pPr>
        <w:pStyle w:val="ProductList-Offering1Heading"/>
        <w:outlineLvl w:val="1"/>
      </w:pPr>
      <w:bookmarkStart w:id="356" w:name="_Sec569"/>
      <w:r>
        <w:t>Käyttöoikeuden piiriin kuuluvien laitteiden hallinnan määritelmä</w:t>
      </w:r>
      <w:bookmarkEnd w:id="356"/>
      <w:r>
        <w:fldChar w:fldCharType="begin"/>
      </w:r>
      <w:r>
        <w:instrText xml:space="preserve"> TC "</w:instrText>
      </w:r>
      <w:bookmarkStart w:id="357" w:name="_Toc465020897"/>
      <w:r>
        <w:instrText>Käyttöoikeuden piiriin kuuluvien laitteiden hallinnan määritelmä</w:instrText>
      </w:r>
      <w:bookmarkEnd w:id="357"/>
      <w:r>
        <w:instrText>" \l 2</w:instrText>
      </w:r>
      <w:r>
        <w:fldChar w:fldCharType="end"/>
      </w:r>
    </w:p>
    <w:p w:rsidR="007D7459" w:rsidRDefault="001B273C">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rsidR="007D7459" w:rsidRDefault="001B273C" w:rsidP="001B273C">
      <w:pPr>
        <w:pStyle w:val="ProductList-Bullet"/>
        <w:numPr>
          <w:ilvl w:val="0"/>
          <w:numId w:val="55"/>
        </w:numPr>
      </w:pPr>
      <w:r>
        <w:t>jonka se antaa liittyä toimialueeseensa tai</w:t>
      </w:r>
    </w:p>
    <w:p w:rsidR="007D7459" w:rsidRDefault="001B273C" w:rsidP="001B273C">
      <w:pPr>
        <w:pStyle w:val="ProductList-Bullet"/>
        <w:numPr>
          <w:ilvl w:val="0"/>
          <w:numId w:val="55"/>
        </w:numPr>
      </w:pPr>
      <w:r>
        <w:t>jonka se todentaa vaatimuksena käyttää sovelluksia asiakkaan toimitiloissa tai</w:t>
      </w:r>
    </w:p>
    <w:p w:rsidR="007D7459" w:rsidRDefault="001B273C" w:rsidP="001B273C">
      <w:pPr>
        <w:pStyle w:val="ProductList-Bullet"/>
        <w:numPr>
          <w:ilvl w:val="0"/>
          <w:numId w:val="55"/>
        </w:numPr>
      </w:pPr>
      <w:r>
        <w:t>johon se asentaa agentteja (esimerkiksi virustorjunta- tai haittaohjelmiston torjunta-agentteja tai muita agentteja, joita Asiakkaan käytäntö edellyttää) tai</w:t>
      </w:r>
    </w:p>
    <w:p w:rsidR="007D7459" w:rsidRDefault="001B273C" w:rsidP="001B273C">
      <w:pPr>
        <w:pStyle w:val="ProductList-Bullet"/>
        <w:numPr>
          <w:ilvl w:val="0"/>
          <w:numId w:val="55"/>
        </w:numPr>
      </w:pPr>
      <w:r>
        <w:t>johon se itse suoraan tai epäsuorasti käyttää ja toteuttaa ryhmäkäytäntöjä tai</w:t>
      </w:r>
    </w:p>
    <w:p w:rsidR="007D7459" w:rsidRDefault="001B273C" w:rsidP="001B273C">
      <w:pPr>
        <w:pStyle w:val="ProductList-Bullet"/>
        <w:numPr>
          <w:ilvl w:val="0"/>
          <w:numId w:val="55"/>
        </w:numPr>
      </w:pPr>
      <w:r>
        <w:t>jolla se pyytää tai vastaanottaa tietoja ja määrittää tai antaa laitteistolle tai ohjelmistolle ohjeita, jotka suoraan tai epäsuorasti liittyvät käyttöjärjestelmäympäristöön, tai</w:t>
      </w:r>
    </w:p>
    <w:p w:rsidR="007D7459" w:rsidRDefault="001B273C" w:rsidP="001B273C">
      <w:pPr>
        <w:pStyle w:val="ProductList-Bullet"/>
        <w:numPr>
          <w:ilvl w:val="0"/>
          <w:numId w:val="55"/>
        </w:numPr>
      </w:pPr>
      <w:r>
        <w:t>joiden se antaa käyttää virtuaalista työasemainfrastruktuuri (VDI) Windows SA:n, Microsoft Intune (laite) tai Windows Virtual Desktop Access -verkkovierailuoikeuksien ulkopuolella.</w:t>
      </w:r>
    </w:p>
    <w:p w:rsidR="007D7459" w:rsidRDefault="007D7459">
      <w:pPr>
        <w:pStyle w:val="ProductList-Body"/>
      </w:pPr>
    </w:p>
    <w:p w:rsidR="007D7459" w:rsidRDefault="001B273C">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rsidR="007D7459" w:rsidRDefault="001B273C">
      <w:pPr>
        <w:pStyle w:val="ProductList-Offering1Heading"/>
        <w:outlineLvl w:val="1"/>
      </w:pPr>
      <w:bookmarkStart w:id="358" w:name="_Sec570"/>
      <w:r>
        <w:t>Open-ohjelmien Online-palvelut</w:t>
      </w:r>
      <w:bookmarkEnd w:id="358"/>
      <w:r>
        <w:fldChar w:fldCharType="begin"/>
      </w:r>
      <w:r>
        <w:instrText xml:space="preserve"> TC "</w:instrText>
      </w:r>
      <w:bookmarkStart w:id="359" w:name="_Toc465020898"/>
      <w:r>
        <w:instrText>Open-ohjelmien Online-palvelut</w:instrText>
      </w:r>
      <w:bookmarkEnd w:id="359"/>
      <w:r>
        <w:instrText>" \l 2</w:instrText>
      </w:r>
      <w:r>
        <w:fldChar w:fldCharType="end"/>
      </w:r>
    </w:p>
    <w:p w:rsidR="007D7459" w:rsidRDefault="001B273C">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rsidR="007D7459" w:rsidRDefault="007D7459">
      <w:pPr>
        <w:pStyle w:val="ProductList-Body"/>
      </w:pPr>
    </w:p>
    <w:p w:rsidR="007D7459" w:rsidRDefault="001B273C">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rsidR="007D7459" w:rsidRDefault="001B273C">
      <w:pPr>
        <w:pStyle w:val="ProductList-Offering1Heading"/>
        <w:outlineLvl w:val="1"/>
      </w:pPr>
      <w:bookmarkStart w:id="360" w:name="_Sec571"/>
      <w:r>
        <w:t>Professional Services -lisäehdot – vanhat sopimukset</w:t>
      </w:r>
      <w:bookmarkEnd w:id="360"/>
      <w:r>
        <w:fldChar w:fldCharType="begin"/>
      </w:r>
      <w:r>
        <w:instrText xml:space="preserve"> TC "</w:instrText>
      </w:r>
      <w:bookmarkStart w:id="361" w:name="_Toc465020899"/>
      <w:r>
        <w:instrText>Professional Services -lisäehdot – vanhat sopimukset</w:instrText>
      </w:r>
      <w:bookmarkEnd w:id="361"/>
      <w:r>
        <w:instrText>" \l 2</w:instrText>
      </w:r>
      <w:r>
        <w:fldChar w:fldCharType="end"/>
      </w:r>
    </w:p>
    <w:p w:rsidR="007D7459" w:rsidRDefault="001B273C">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rsidR="007D7459" w:rsidRDefault="007D7459">
      <w:pPr>
        <w:pStyle w:val="ProductList-Body"/>
      </w:pPr>
    </w:p>
    <w:p w:rsidR="007D7459" w:rsidRDefault="001B273C">
      <w:pPr>
        <w:pStyle w:val="ProductList-ClauseHeading"/>
        <w:outlineLvl w:val="2"/>
      </w:pPr>
      <w:r>
        <w:t>Käyttö, omistusoikeudet ja Käyttöoikeudet</w:t>
      </w:r>
    </w:p>
    <w:p w:rsidR="007D7459" w:rsidRDefault="001B273C">
      <w:pPr>
        <w:pStyle w:val="ProductList-SubClauseHeading"/>
        <w:outlineLvl w:val="3"/>
      </w:pPr>
      <w:r>
        <w:t>Korjaukset</w:t>
      </w:r>
    </w:p>
    <w:p w:rsidR="007D7459" w:rsidRDefault="001B273C">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rsidR="007D7459" w:rsidRDefault="007D7459">
      <w:pPr>
        <w:pStyle w:val="ProductList-BodyIndented"/>
      </w:pPr>
    </w:p>
    <w:p w:rsidR="007D7459" w:rsidRDefault="001B273C">
      <w:pPr>
        <w:pStyle w:val="ProductList-SubClauseHeading"/>
        <w:outlineLvl w:val="3"/>
      </w:pPr>
      <w:r>
        <w:t>Olemassa oleva aineisto</w:t>
      </w:r>
    </w:p>
    <w:p w:rsidR="007D7459" w:rsidRDefault="001B273C">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rsidR="007D7459" w:rsidRDefault="001B273C">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rsidR="007D7459" w:rsidRDefault="007D7459">
      <w:pPr>
        <w:pStyle w:val="ProductList-BodyIndented"/>
      </w:pPr>
    </w:p>
    <w:p w:rsidR="007D7459" w:rsidRDefault="001B273C">
      <w:pPr>
        <w:pStyle w:val="ProductList-SubClauseHeading"/>
        <w:outlineLvl w:val="3"/>
      </w:pPr>
      <w:r>
        <w:t>Palvelusuoritteet</w:t>
      </w:r>
    </w:p>
    <w:p w:rsidR="007D7459" w:rsidRDefault="001B273C">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rsidR="007D7459" w:rsidRDefault="007D7459">
      <w:pPr>
        <w:pStyle w:val="ProductList-BodyIndented"/>
      </w:pPr>
    </w:p>
    <w:p w:rsidR="007D7459" w:rsidRDefault="001B273C">
      <w:pPr>
        <w:pStyle w:val="ProductList-SubClauseHeading"/>
        <w:outlineLvl w:val="3"/>
      </w:pPr>
      <w:r>
        <w:t>Professional Services -palvelujen teknisten tietojen käyttäminen</w:t>
      </w:r>
    </w:p>
    <w:p w:rsidR="007D7459" w:rsidRDefault="001B273C">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rsidR="007D7459" w:rsidRDefault="007D7459">
      <w:pPr>
        <w:pStyle w:val="ProductList-BodyIndented"/>
      </w:pPr>
    </w:p>
    <w:p w:rsidR="007D7459" w:rsidRDefault="001B273C">
      <w:pPr>
        <w:pStyle w:val="ProductList-SubClauseHeading"/>
        <w:outlineLvl w:val="3"/>
      </w:pPr>
      <w:r>
        <w:t>Avoimen lähdekoodin Käyttöoikeuksia koskevat rajoitukset.</w:t>
      </w:r>
    </w:p>
    <w:p w:rsidR="007D7459" w:rsidRDefault="001B273C">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rsidR="007D7459" w:rsidRDefault="007D7459">
      <w:pPr>
        <w:pStyle w:val="ProductList-BodyIndented"/>
      </w:pPr>
    </w:p>
    <w:p w:rsidR="007D7459" w:rsidRDefault="001B273C">
      <w:pPr>
        <w:pStyle w:val="ProductList-SubClauseHeading"/>
        <w:outlineLvl w:val="3"/>
      </w:pPr>
      <w:r>
        <w:t>Konserniyhtiöiden oikeudet</w:t>
      </w:r>
    </w:p>
    <w:p w:rsidR="007D7459" w:rsidRDefault="001B273C">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rsidR="007D7459" w:rsidRDefault="007D7459">
      <w:pPr>
        <w:pStyle w:val="ProductList-BodyIndented"/>
      </w:pPr>
    </w:p>
    <w:p w:rsidR="007D7459" w:rsidRDefault="001B273C">
      <w:pPr>
        <w:pStyle w:val="ProductList-ClauseHeading"/>
        <w:outlineLvl w:val="2"/>
      </w:pPr>
      <w:r>
        <w:t>Takuut ja vastuunrajoitukset</w:t>
      </w:r>
    </w:p>
    <w:p w:rsidR="007D7459" w:rsidRDefault="001B273C">
      <w:pPr>
        <w:pStyle w:val="ProductList-SubClauseHeading"/>
        <w:outlineLvl w:val="3"/>
      </w:pPr>
      <w:r>
        <w:t>Professional Services -palveluiden takuu</w:t>
      </w:r>
    </w:p>
    <w:p w:rsidR="007D7459" w:rsidRDefault="001B273C">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rsidR="007D7459" w:rsidRDefault="007D7459">
      <w:pPr>
        <w:pStyle w:val="ProductList-BodyIndented"/>
      </w:pPr>
    </w:p>
    <w:p w:rsidR="007D7459" w:rsidRDefault="001B273C">
      <w:pPr>
        <w:pStyle w:val="ProductList-SubClauseHeading"/>
        <w:outlineLvl w:val="3"/>
      </w:pPr>
      <w:r>
        <w:t>Vastuunrajoitus</w:t>
      </w:r>
    </w:p>
    <w:p w:rsidR="007D7459" w:rsidRDefault="001B273C">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rsidR="007D7459" w:rsidRDefault="007D7459">
      <w:pPr>
        <w:pStyle w:val="ProductList-BodyIndented"/>
        <w:jc w:val="right"/>
      </w:pPr>
    </w:p>
    <w:tbl>
      <w:tblPr>
        <w:tblStyle w:val="PURTable0"/>
        <w:tblW w:w="0" w:type="dxa"/>
        <w:tblLook w:val="04A0" w:firstRow="1" w:lastRow="0" w:firstColumn="1" w:lastColumn="0" w:noHBand="0" w:noVBand="1"/>
      </w:tblPr>
      <w:tblGrid>
        <w:gridCol w:w="1044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Indented"/>
      </w:pPr>
    </w:p>
    <w:p w:rsidR="007D7459" w:rsidRDefault="001B273C">
      <w:pPr>
        <w:pStyle w:val="ProductList-SectionHeading"/>
        <w:pageBreakBefore/>
        <w:outlineLvl w:val="0"/>
      </w:pPr>
      <w:bookmarkStart w:id="362" w:name="_Sec572"/>
      <w:bookmarkEnd w:id="352"/>
      <w:r>
        <w:lastRenderedPageBreak/>
        <w:t>Liite E – Kampanjat</w:t>
      </w:r>
      <w:r>
        <w:fldChar w:fldCharType="begin"/>
      </w:r>
      <w:r>
        <w:instrText xml:space="preserve"> TC "</w:instrText>
      </w:r>
      <w:bookmarkStart w:id="363" w:name="_Toc465020900"/>
      <w:r>
        <w:instrText>Liite E – Kampanjat</w:instrText>
      </w:r>
      <w:bookmarkEnd w:id="363"/>
      <w:r>
        <w:instrText>" \l 1</w:instrText>
      </w:r>
      <w:r>
        <w:fldChar w:fldCharType="end"/>
      </w:r>
    </w:p>
    <w:p w:rsidR="007D7459" w:rsidRDefault="001B273C">
      <w:pPr>
        <w:pStyle w:val="ProductList-OfferingGroupHeading"/>
        <w:outlineLvl w:val="1"/>
      </w:pPr>
      <w:bookmarkStart w:id="364" w:name="_Sec867"/>
      <w:r>
        <w:t>System Center Client Management Suite -kampanja</w:t>
      </w:r>
      <w:bookmarkEnd w:id="364"/>
      <w:r>
        <w:fldChar w:fldCharType="begin"/>
      </w:r>
      <w:r>
        <w:instrText xml:space="preserve"> TC "</w:instrText>
      </w:r>
      <w:bookmarkStart w:id="365" w:name="_Toc465020901"/>
      <w:r>
        <w:instrText>System Center Client Management Suite -kampanja</w:instrText>
      </w:r>
      <w:bookmarkEnd w:id="365"/>
      <w:r>
        <w:instrText>" \l 2</w:instrText>
      </w:r>
      <w:r>
        <w:fldChar w:fldCharType="end"/>
      </w:r>
    </w:p>
    <w:p w:rsidR="007D7459" w:rsidRDefault="001B273C">
      <w:pPr>
        <w:pStyle w:val="ProductList-Body"/>
      </w:pPr>
      <w:r>
        <w:t>Oikeus käyttää System Center Client Management Suitea sisältyy kaikkiin Enterprise CAL Suite- ja Enterprise CAL Suite Bridge for Office 365 (Microsoft Intunella tai ilman) -käyttöoikeuksiin, jotka on tilattu 31.12.2016 mennessä.</w:t>
      </w:r>
    </w:p>
    <w:p w:rsidR="007D7459" w:rsidRDefault="001B273C">
      <w:pPr>
        <w:pStyle w:val="ProductList-OfferingGroupHeading"/>
        <w:outlineLvl w:val="1"/>
      </w:pPr>
      <w:bookmarkStart w:id="366" w:name="_Sec871"/>
      <w:r>
        <w:t>Azure Compute Capacity -kampanja</w:t>
      </w:r>
      <w:bookmarkEnd w:id="366"/>
      <w:r>
        <w:fldChar w:fldCharType="begin"/>
      </w:r>
      <w:r>
        <w:instrText xml:space="preserve"> TC "</w:instrText>
      </w:r>
      <w:bookmarkStart w:id="367" w:name="_Toc465020902"/>
      <w:r>
        <w:instrText>Azure Compute Capacity -kampanja</w:instrText>
      </w:r>
      <w:bookmarkEnd w:id="367"/>
      <w:r>
        <w:instrText>" \l 2</w:instrText>
      </w:r>
      <w:r>
        <w:fldChar w:fldCharType="end"/>
      </w:r>
    </w:p>
    <w:p w:rsidR="007D7459" w:rsidRDefault="001B273C">
      <w:pPr>
        <w:pStyle w:val="ProductList-Body"/>
      </w:pPr>
      <w:r>
        <w:t>Azure Compute Capacity -kampanja tarjoaa 1.11.2015–31.12.2016 alennuksia A-, D- ja G Series Compute -esiintymiin ei-samaan aikaan päättyvinä 12 kuukauden tilauksina.</w:t>
      </w:r>
    </w:p>
    <w:p w:rsidR="007D7459" w:rsidRDefault="001B273C">
      <w:pPr>
        <w:pStyle w:val="ProductList-OfferingGroupHeading"/>
        <w:outlineLvl w:val="1"/>
      </w:pPr>
      <w:bookmarkStart w:id="368" w:name="_Sec1154"/>
      <w:r>
        <w:t>Azuren taloudellinen sitoumus -tarjous uusille asiakkaille</w:t>
      </w:r>
      <w:bookmarkEnd w:id="368"/>
      <w:r>
        <w:fldChar w:fldCharType="begin"/>
      </w:r>
      <w:r>
        <w:instrText xml:space="preserve"> TC "</w:instrText>
      </w:r>
      <w:bookmarkStart w:id="369" w:name="_Toc465020903"/>
      <w:r>
        <w:instrText>Azuren taloudellinen sitoumus -tarjous uusille asiakkaille</w:instrText>
      </w:r>
      <w:bookmarkEnd w:id="369"/>
      <w:r>
        <w:instrText>" \l 2</w:instrText>
      </w:r>
      <w:r>
        <w:fldChar w:fldCharType="end"/>
      </w:r>
    </w:p>
    <w:p w:rsidR="007D7459" w:rsidRDefault="001B273C">
      <w:pPr>
        <w:pStyle w:val="ProductList-Body"/>
      </w:pPr>
      <w:r>
        <w:t>Uusi tai uusiva Enterprise Agreement -asiakas tai Campus and School Agreement -asiakas, joka ostaa vähintään 21 Azuren Taloudellisen Sitoumuksen yksikköä 1.11.2016–30.6.2017, on oikeutettu saamaan Azuren Taloudellisen Sitoumuksen kertahyvityksen, joka vastaa enintään 25 prosenttia Azuren Taloudellisesta Sitoumuksesta, jonka asiakas kuluttaa sopimuskauden kolmen ensimmäisen kuukauden aikana. Microsoft lisää Taloudellisen Sitoumuksen hyvityksen asiakkaan Taloudellisen Sitoumuksen saldoon neljän kalenterikuukauden kuluttua uuden tai uusitun sopimuksen voimaantulopäivästä. Taloudellisen Sitoumuksen hyvityksen osa, jota asiakas ei ole käyttänyt seuraavaan Liittymäsopimuksen vuosipäivään mennessä, vanhenee ja se menetetään.</w:t>
      </w:r>
    </w:p>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1B273C">
      <w:pPr>
        <w:pStyle w:val="ProductList-SectionHeading"/>
        <w:pageBreakBefore/>
        <w:outlineLvl w:val="0"/>
      </w:pPr>
      <w:bookmarkStart w:id="370" w:name="_Sec899"/>
      <w:bookmarkEnd w:id="362"/>
      <w:r>
        <w:lastRenderedPageBreak/>
        <w:t>Liite F - Storage Array -ehdot</w:t>
      </w:r>
      <w:r>
        <w:fldChar w:fldCharType="begin"/>
      </w:r>
      <w:r>
        <w:instrText xml:space="preserve"> TC "</w:instrText>
      </w:r>
      <w:bookmarkStart w:id="371" w:name="_Toc465020904"/>
      <w:r>
        <w:instrText>Liite F - Storage Array -ehdot</w:instrText>
      </w:r>
      <w:bookmarkEnd w:id="371"/>
      <w:r>
        <w:instrText>" \l 1</w:instrText>
      </w:r>
      <w:r>
        <w:fldChar w:fldCharType="end"/>
      </w:r>
    </w:p>
    <w:p w:rsidR="007D7459" w:rsidRDefault="001B273C">
      <w:pPr>
        <w:pStyle w:val="ProductList-Offering1Heading"/>
        <w:outlineLvl w:val="1"/>
      </w:pPr>
      <w:bookmarkStart w:id="372" w:name="_Sec900"/>
      <w:r>
        <w:t>Saatavuus</w:t>
      </w:r>
      <w:bookmarkEnd w:id="372"/>
      <w:r>
        <w:fldChar w:fldCharType="begin"/>
      </w:r>
      <w:r>
        <w:instrText xml:space="preserve"> TC "</w:instrText>
      </w:r>
      <w:bookmarkStart w:id="373" w:name="_Toc465020905"/>
      <w:r>
        <w:instrText>Saatavuus</w:instrText>
      </w:r>
      <w:bookmarkEnd w:id="373"/>
      <w:r>
        <w:instrText>" \l 2</w:instrText>
      </w:r>
      <w:r>
        <w:fldChar w:fldCharType="end"/>
      </w:r>
    </w:p>
    <w:p w:rsidR="007D7459" w:rsidRDefault="001B273C">
      <w:pPr>
        <w:pStyle w:val="ProductList-Body"/>
      </w:pPr>
      <w:r>
        <w:t>Storage Array on toimitettavissa vain seuraavilla maantieteellisillä alueilla: Australia, Itävalta, Bahrain, Belgia, Brasilia, Kanada, Chile, Kolumbia, Tšekin tasavalta, Tanska, Egypti, Suomi, Ranska, Saksa, Kreikka, Hongkong, Unkari, Islanti, Intia, Indonesia, Irlanti, Israel, Italia, Japani, Kenia, Kuwait, Macao, Malesia, Meksiko, Alankomaat, Uusi-Seelanti, Nigeria, Norja, Peru, Filippiinit, Puola, Portugali, Puerto Rico, Qatar, Romania, Venäjä, Saudi-Arabia, Singapore, Slovakia, Slovenia, Etelä-Afrikka, Espanja, Etelä-Korea, Sri Lanka, Ruotsi, Sveitsi, Taiwan, Thaimaa, Turkki, Yhdistyneet arabiemiirikunnat, Ukraina, Iso-Britannia, Yhdysvallat, Vietnam.</w:t>
      </w:r>
    </w:p>
    <w:p w:rsidR="007D7459" w:rsidRDefault="001B273C">
      <w:pPr>
        <w:pStyle w:val="ProductList-Offering1Heading"/>
        <w:outlineLvl w:val="1"/>
      </w:pPr>
      <w:bookmarkStart w:id="374" w:name="_Sec901"/>
      <w:r>
        <w:t>Toimitus ja omistusoikeus</w:t>
      </w:r>
      <w:bookmarkEnd w:id="374"/>
      <w:r>
        <w:fldChar w:fldCharType="begin"/>
      </w:r>
      <w:r>
        <w:instrText xml:space="preserve"> TC "</w:instrText>
      </w:r>
      <w:bookmarkStart w:id="375" w:name="_Toc465020906"/>
      <w:r>
        <w:instrText>Toimitus ja omistusoikeus</w:instrText>
      </w:r>
      <w:bookmarkEnd w:id="375"/>
      <w:r>
        <w:instrText>" \l 2</w:instrText>
      </w:r>
      <w:r>
        <w:fldChar w:fldCharType="end"/>
      </w:r>
    </w:p>
    <w:p w:rsidR="007D7459" w:rsidRDefault="001B273C">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rsidR="007D7459" w:rsidRDefault="001B273C">
      <w:pPr>
        <w:pStyle w:val="ProductList-Offering1Heading"/>
        <w:outlineLvl w:val="1"/>
      </w:pPr>
      <w:bookmarkStart w:id="376" w:name="_Sec902"/>
      <w:r>
        <w:t>Storage Array -ohjelmisto:</w:t>
      </w:r>
      <w:bookmarkEnd w:id="376"/>
      <w:r>
        <w:fldChar w:fldCharType="begin"/>
      </w:r>
      <w:r>
        <w:instrText xml:space="preserve"> TC "</w:instrText>
      </w:r>
      <w:bookmarkStart w:id="377" w:name="_Toc465020907"/>
      <w:r>
        <w:instrText>Storage Array -ohjelmisto:</w:instrText>
      </w:r>
      <w:bookmarkEnd w:id="377"/>
      <w:r>
        <w:instrText>" \l 2</w:instrText>
      </w:r>
      <w:r>
        <w:fldChar w:fldCharType="end"/>
      </w:r>
    </w:p>
    <w:p w:rsidR="007D7459" w:rsidRDefault="001B273C">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rsidR="007D7459" w:rsidRDefault="007D7459">
      <w:pPr>
        <w:pStyle w:val="ProductList-Body"/>
      </w:pPr>
    </w:p>
    <w:p w:rsidR="007D7459" w:rsidRDefault="001B273C">
      <w:pPr>
        <w:pStyle w:val="ProductList-ClauseHeading"/>
        <w:outlineLvl w:val="2"/>
      </w:pPr>
      <w:r>
        <w:t>Rajoitukset</w:t>
      </w:r>
    </w:p>
    <w:p w:rsidR="007D7459" w:rsidRDefault="001B273C">
      <w:pPr>
        <w:pStyle w:val="ProductList-Body"/>
      </w:pPr>
      <w:r>
        <w:t>Asiakas ei saa käyttää Storage Array -ohjelmistoa vertailu- tai kilpailutarkoituksiin, pois lukien Asiakkaan sisäinen käyttö, eikä julkaista vertailun tai kilpailun tuloksia.</w:t>
      </w:r>
    </w:p>
    <w:p w:rsidR="007D7459" w:rsidRDefault="007D7459">
      <w:pPr>
        <w:pStyle w:val="ProductList-Body"/>
      </w:pPr>
    </w:p>
    <w:p w:rsidR="007D7459" w:rsidRDefault="001B273C">
      <w:pPr>
        <w:pStyle w:val="ProductList-ClauseHeading"/>
        <w:outlineLvl w:val="2"/>
      </w:pPr>
      <w:r>
        <w:t>Tietty kolmannen osapuolen avoimen lähdekoodin ohjelmisto</w:t>
      </w:r>
    </w:p>
    <w:p w:rsidR="007D7459" w:rsidRDefault="001B273C">
      <w:pPr>
        <w:pStyle w:val="ProductList-Body"/>
      </w:pPr>
      <w:r>
        <w:t xml:space="preserve">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w:t>
      </w:r>
      <w:hyperlink r:id="rId122">
        <w:r>
          <w:rPr>
            <w:color w:val="00467F"/>
            <w:u w:val="single"/>
          </w:rPr>
          <w:t>http://go.microsoft.com/fwlink/?LinkId=627000</w:t>
        </w:r>
      </w:hyperlink>
      <w:r>
        <w:t>, ja sen käyttöoikeus myönnetään Asiakkaalle sovellettavien avoimen lähdekoodin käyttöoikeuksien nojalla.</w:t>
      </w:r>
    </w:p>
    <w:p w:rsidR="007D7459" w:rsidRDefault="007D7459">
      <w:pPr>
        <w:pStyle w:val="ProductList-Body"/>
      </w:pPr>
    </w:p>
    <w:p w:rsidR="007D7459" w:rsidRDefault="001B273C">
      <w:pPr>
        <w:pStyle w:val="ProductList-ClauseHeading"/>
        <w:outlineLvl w:val="2"/>
      </w:pPr>
      <w:r>
        <w:t>Internet-pohjaisten palveluiden aktivointi/suostumus</w:t>
      </w:r>
    </w:p>
    <w:p w:rsidR="007D7459" w:rsidRDefault="001B273C">
      <w:pPr>
        <w:pStyle w:val="ProductList-Body"/>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rsidR="007D7459" w:rsidRDefault="007D7459">
      <w:pPr>
        <w:pStyle w:val="ProductList-Body"/>
      </w:pPr>
    </w:p>
    <w:p w:rsidR="007D7459" w:rsidRDefault="001B273C">
      <w:pPr>
        <w:pStyle w:val="ProductList-ClauseHeading"/>
        <w:outlineLvl w:val="2"/>
      </w:pPr>
      <w:r>
        <w:t>Storage Array -ohjelmiston päivitykset</w:t>
      </w:r>
    </w:p>
    <w:p w:rsidR="007D7459" w:rsidRDefault="001B273C">
      <w:pPr>
        <w:pStyle w:val="ProductList-Body"/>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rsidR="007D7459" w:rsidRDefault="001B273C">
      <w:pPr>
        <w:pStyle w:val="ProductList-Offering1Heading"/>
        <w:outlineLvl w:val="1"/>
      </w:pPr>
      <w:bookmarkStart w:id="378" w:name="_Sec903"/>
      <w:r>
        <w:t>Rajoitettu laitteistotakuu</w:t>
      </w:r>
      <w:bookmarkEnd w:id="378"/>
      <w:r>
        <w:fldChar w:fldCharType="begin"/>
      </w:r>
      <w:r>
        <w:instrText xml:space="preserve"> TC "</w:instrText>
      </w:r>
      <w:bookmarkStart w:id="379" w:name="_Toc465020908"/>
      <w:r>
        <w:instrText>Rajoitettu laitteistotakuu</w:instrText>
      </w:r>
      <w:bookmarkEnd w:id="379"/>
      <w:r>
        <w:instrText>" \l 2</w:instrText>
      </w:r>
      <w:r>
        <w:fldChar w:fldCharType="end"/>
      </w:r>
    </w:p>
    <w:p w:rsidR="007D7459" w:rsidRDefault="001B273C">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 xml:space="preserve">Microsoft ei myönnä mitään muita takuita tai ehtoja ja kiistää kaikki muut nimenomaiset, oletetut tai lakisääteiset takuut, mukaan lukien </w:t>
      </w:r>
      <w:r>
        <w:rPr>
          <w:b/>
        </w:rPr>
        <w:lastRenderedPageBreak/>
        <w:t>rajoituksetta takuut laadusta, omistusoikeudesta tai oikeuksien loukkaamattomuudesta, soveltuvuudesta kaupankäynnin kohteeksi tai sopivuudesta johonkin tiettyyn tarkoitukseen.</w:t>
      </w:r>
    </w:p>
    <w:p w:rsidR="007D7459" w:rsidRDefault="001B273C">
      <w:pPr>
        <w:pStyle w:val="ProductList-Offering1Heading"/>
        <w:outlineLvl w:val="1"/>
      </w:pPr>
      <w:bookmarkStart w:id="380" w:name="_Sec904"/>
      <w:r>
        <w:t>Vastuusta vapauttaminen. Puolustautuminen kolmansien osapuolten vaatimuksia vastaan.</w:t>
      </w:r>
      <w:bookmarkEnd w:id="380"/>
      <w:r>
        <w:fldChar w:fldCharType="begin"/>
      </w:r>
      <w:r>
        <w:instrText xml:space="preserve"> TC "</w:instrText>
      </w:r>
      <w:bookmarkStart w:id="381" w:name="_Toc465020909"/>
      <w:r>
        <w:instrText>Vastuusta vapauttaminen. Puolustautuminen kolmansien osapuolten vaatimuksia vastaan.</w:instrText>
      </w:r>
      <w:bookmarkEnd w:id="381"/>
      <w:r>
        <w:instrText>" \l 2</w:instrText>
      </w:r>
      <w:r>
        <w:fldChar w:fldCharType="end"/>
      </w:r>
    </w:p>
    <w:p w:rsidR="007D7459" w:rsidRDefault="001B273C">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rsidR="007D7459" w:rsidRDefault="001B273C">
      <w:pPr>
        <w:pStyle w:val="ProductList-Offering1Heading"/>
        <w:outlineLvl w:val="1"/>
      </w:pPr>
      <w:bookmarkStart w:id="382" w:name="_Sec905"/>
      <w:r>
        <w:t>Vastuunrajoitus</w:t>
      </w:r>
      <w:bookmarkEnd w:id="382"/>
      <w:r>
        <w:fldChar w:fldCharType="begin"/>
      </w:r>
      <w:r>
        <w:instrText xml:space="preserve"> TC "</w:instrText>
      </w:r>
      <w:bookmarkStart w:id="383" w:name="_Toc465020910"/>
      <w:r>
        <w:instrText>Vastuunrajoitus</w:instrText>
      </w:r>
      <w:bookmarkEnd w:id="383"/>
      <w:r>
        <w:instrText>" \l 2</w:instrText>
      </w:r>
      <w:r>
        <w:fldChar w:fldCharType="end"/>
      </w:r>
    </w:p>
    <w:p w:rsidR="007D7459" w:rsidRDefault="001B273C">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rsidR="007D7459" w:rsidRDefault="001B273C">
      <w:pPr>
        <w:pStyle w:val="ProductList-Offering1Heading"/>
        <w:outlineLvl w:val="1"/>
      </w:pPr>
      <w:bookmarkStart w:id="384" w:name="_Sec906"/>
      <w:r>
        <w:t>Yhdysvaltain vienninhallintalait</w:t>
      </w:r>
      <w:bookmarkEnd w:id="384"/>
      <w:r>
        <w:fldChar w:fldCharType="begin"/>
      </w:r>
      <w:r>
        <w:instrText xml:space="preserve"> TC "</w:instrText>
      </w:r>
      <w:bookmarkStart w:id="385" w:name="_Toc465020911"/>
      <w:r>
        <w:instrText>Yhdysvaltain vienninhallintalait</w:instrText>
      </w:r>
      <w:bookmarkEnd w:id="385"/>
      <w:r>
        <w:instrText>" \l 2</w:instrText>
      </w:r>
      <w:r>
        <w:fldChar w:fldCharType="end"/>
      </w:r>
    </w:p>
    <w:p w:rsidR="007D7459" w:rsidRDefault="001B273C">
      <w:pPr>
        <w:pStyle w:val="ProductList-Body"/>
      </w:pPr>
      <w:r>
        <w:t>Storage Array -laitteita koskevat Asiakkaan volyymikäyttöoikeussopimuksen ehdot, jotka liittyvät Yhdysvaltain vientilainsäädäntöön.</w:t>
      </w:r>
    </w:p>
    <w:p w:rsidR="007D7459" w:rsidRDefault="001B273C">
      <w:pPr>
        <w:pStyle w:val="ProductList-Offering1Heading"/>
        <w:outlineLvl w:val="1"/>
      </w:pPr>
      <w:bookmarkStart w:id="386" w:name="_Sec907"/>
      <w:r>
        <w:t>Vianmääritystietojen kerääminen</w:t>
      </w:r>
      <w:bookmarkEnd w:id="386"/>
      <w:r>
        <w:fldChar w:fldCharType="begin"/>
      </w:r>
      <w:r>
        <w:instrText xml:space="preserve"> TC "</w:instrText>
      </w:r>
      <w:bookmarkStart w:id="387" w:name="_Toc465020912"/>
      <w:r>
        <w:instrText>Vianmääritystietojen kerääminen</w:instrText>
      </w:r>
      <w:bookmarkEnd w:id="387"/>
      <w:r>
        <w:instrText>" \l 2</w:instrText>
      </w:r>
      <w:r>
        <w:fldChar w:fldCharType="end"/>
      </w:r>
    </w:p>
    <w:p w:rsidR="007D7459" w:rsidRDefault="001B273C">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23">
        <w:r>
          <w:rPr>
            <w:color w:val="00467F"/>
            <w:u w:val="single"/>
          </w:rPr>
          <w:t>https://www.microsoft.com/en-us/privacystatement</w:t>
        </w:r>
      </w:hyperlink>
      <w:r>
        <w:t>.</w:t>
      </w:r>
    </w:p>
    <w:p w:rsidR="007D7459" w:rsidRDefault="001B273C">
      <w:pPr>
        <w:pStyle w:val="ProductList-Offering1Heading"/>
        <w:outlineLvl w:val="1"/>
      </w:pPr>
      <w:bookmarkStart w:id="388" w:name="_Sec908"/>
      <w:r>
        <w:t>Valtionhallinnon käyttö</w:t>
      </w:r>
      <w:bookmarkEnd w:id="388"/>
      <w:r>
        <w:fldChar w:fldCharType="begin"/>
      </w:r>
      <w:r>
        <w:instrText xml:space="preserve"> TC "</w:instrText>
      </w:r>
      <w:bookmarkStart w:id="389" w:name="_Toc465020913"/>
      <w:r>
        <w:instrText>Valtionhallinnon käyttö</w:instrText>
      </w:r>
      <w:bookmarkEnd w:id="389"/>
      <w:r>
        <w:instrText>" \l 2</w:instrText>
      </w:r>
      <w:r>
        <w:fldChar w:fldCharType="end"/>
      </w:r>
    </w:p>
    <w:p w:rsidR="007D7459" w:rsidRDefault="001B273C">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rsidR="007D7459" w:rsidRDefault="007D7459">
      <w:pPr>
        <w:pStyle w:val="ProductList-Body"/>
        <w:jc w:val="right"/>
      </w:pPr>
    </w:p>
    <w:tbl>
      <w:tblPr>
        <w:tblStyle w:val="PURTable"/>
        <w:tblW w:w="0" w:type="dxa"/>
        <w:tblLook w:val="04A0" w:firstRow="1" w:lastRow="0" w:firstColumn="1" w:lastColumn="0" w:noHBand="0" w:noVBand="1"/>
      </w:tblPr>
      <w:tblGrid>
        <w:gridCol w:w="10800"/>
      </w:tblGrid>
      <w:tr w:rsidR="007D74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7459" w:rsidRDefault="00CA2BCB">
            <w:pPr>
              <w:pStyle w:val="ProductList-TableBody"/>
              <w:jc w:val="right"/>
            </w:pPr>
            <w:hyperlink w:anchor="_Sec842">
              <w:r w:rsidR="001B273C">
                <w:rPr>
                  <w:color w:val="00467F"/>
                  <w:sz w:val="14"/>
                  <w:u w:val="single"/>
                </w:rPr>
                <w:t>Sisällysluettelo</w:t>
              </w:r>
            </w:hyperlink>
            <w:r w:rsidR="001B273C">
              <w:rPr>
                <w:sz w:val="14"/>
              </w:rPr>
              <w:t xml:space="preserve"> / </w:t>
            </w:r>
            <w:hyperlink w:anchor="_Sec549">
              <w:r w:rsidR="001B273C">
                <w:rPr>
                  <w:color w:val="00467F"/>
                  <w:sz w:val="14"/>
                  <w:u w:val="single"/>
                </w:rPr>
                <w:t>Sanasto</w:t>
              </w:r>
            </w:hyperlink>
            <w:r w:rsidR="001B273C">
              <w:rPr>
                <w:sz w:val="14"/>
              </w:rPr>
              <w:t xml:space="preserve"> / </w:t>
            </w:r>
            <w:hyperlink w:anchor="_Sec844">
              <w:r w:rsidR="001B273C">
                <w:rPr>
                  <w:color w:val="00467F"/>
                  <w:sz w:val="14"/>
                  <w:u w:val="single"/>
                </w:rPr>
                <w:t>Hakemisto</w:t>
              </w:r>
            </w:hyperlink>
          </w:p>
        </w:tc>
      </w:tr>
    </w:tbl>
    <w:p w:rsidR="007D7459" w:rsidRDefault="007D7459">
      <w:pPr>
        <w:pStyle w:val="ProductList-Body"/>
      </w:pPr>
    </w:p>
    <w:p w:rsidR="007D7459" w:rsidRDefault="007D7459">
      <w:pPr>
        <w:sectPr w:rsidR="007D7459">
          <w:headerReference w:type="default" r:id="rId124"/>
          <w:footerReference w:type="default" r:id="rId125"/>
          <w:type w:val="continuous"/>
          <w:pgSz w:w="12240" w:h="15840" w:code="1"/>
          <w:pgMar w:top="1170" w:right="720" w:bottom="720" w:left="720" w:header="432" w:footer="288" w:gutter="0"/>
          <w:cols w:space="360"/>
        </w:sectPr>
      </w:pPr>
    </w:p>
    <w:bookmarkEnd w:id="370"/>
    <w:p w:rsidR="007D7459" w:rsidRDefault="001B273C">
      <w:pPr>
        <w:pStyle w:val="ProductList-SectionHeading"/>
        <w:pageBreakBefore/>
        <w:outlineLvl w:val="0"/>
      </w:pPr>
      <w:r>
        <w:lastRenderedPageBreak/>
        <w:t>Hakemisto</w:t>
      </w:r>
      <w:r>
        <w:fldChar w:fldCharType="begin"/>
      </w:r>
      <w:r>
        <w:instrText xml:space="preserve"> TC "</w:instrText>
      </w:r>
      <w:bookmarkStart w:id="390" w:name="_Toc465020914"/>
      <w:r>
        <w:instrText>Hakemisto</w:instrText>
      </w:r>
      <w:bookmarkEnd w:id="390"/>
      <w:r>
        <w:instrText>" \l 1</w:instrText>
      </w:r>
      <w:r>
        <w:fldChar w:fldCharType="end"/>
      </w:r>
    </w:p>
    <w:p w:rsidR="007D7459" w:rsidRDefault="007D7459">
      <w:pPr>
        <w:pStyle w:val="ProductList-Body"/>
      </w:pPr>
    </w:p>
    <w:p w:rsidR="007D7459" w:rsidRDefault="007D7459">
      <w:pPr>
        <w:sectPr w:rsidR="007D7459">
          <w:headerReference w:type="default" r:id="rId126"/>
          <w:footerReference w:type="default" r:id="rId127"/>
          <w:type w:val="continuous"/>
          <w:pgSz w:w="12240" w:h="15840" w:code="1"/>
          <w:pgMar w:top="1170" w:right="720" w:bottom="720" w:left="720" w:header="432" w:footer="288" w:gutter="0"/>
          <w:cols w:space="360"/>
        </w:sectPr>
      </w:pPr>
    </w:p>
    <w:p w:rsidR="001B273C" w:rsidRDefault="001B273C">
      <w:pPr>
        <w:pStyle w:val="ProductList-Body"/>
        <w:rPr>
          <w:noProof/>
        </w:rPr>
        <w:sectPr w:rsidR="001B273C" w:rsidSect="001B273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B273C" w:rsidRDefault="001B273C">
      <w:pPr>
        <w:pStyle w:val="Index1"/>
        <w:tabs>
          <w:tab w:val="right" w:pos="5030"/>
        </w:tabs>
        <w:rPr>
          <w:noProof/>
        </w:rPr>
      </w:pPr>
      <w:r>
        <w:rPr>
          <w:noProof/>
        </w:rPr>
        <w:t>Access 2016, 24</w:t>
      </w:r>
    </w:p>
    <w:p w:rsidR="001B273C" w:rsidRDefault="001B273C">
      <w:pPr>
        <w:pStyle w:val="Index1"/>
        <w:tabs>
          <w:tab w:val="right" w:pos="5030"/>
        </w:tabs>
        <w:rPr>
          <w:noProof/>
        </w:rPr>
      </w:pPr>
      <w:r>
        <w:rPr>
          <w:noProof/>
        </w:rPr>
        <w:t>Apple Macintosh, 41</w:t>
      </w:r>
    </w:p>
    <w:p w:rsidR="001B273C" w:rsidRDefault="001B273C">
      <w:pPr>
        <w:pStyle w:val="Index1"/>
        <w:tabs>
          <w:tab w:val="right" w:pos="5030"/>
        </w:tabs>
        <w:rPr>
          <w:noProof/>
        </w:rPr>
      </w:pPr>
      <w:r>
        <w:rPr>
          <w:noProof/>
        </w:rPr>
        <w:t>Azure Active Directory Basic (User SL), 52</w:t>
      </w:r>
    </w:p>
    <w:p w:rsidR="001B273C" w:rsidRDefault="001B273C">
      <w:pPr>
        <w:pStyle w:val="Index1"/>
        <w:tabs>
          <w:tab w:val="right" w:pos="5030"/>
        </w:tabs>
        <w:rPr>
          <w:noProof/>
        </w:rPr>
      </w:pPr>
      <w:r>
        <w:rPr>
          <w:noProof/>
        </w:rPr>
        <w:t>Azure Active Directory Premium Plan 1 (User SL), 52</w:t>
      </w:r>
    </w:p>
    <w:p w:rsidR="001B273C" w:rsidRDefault="001B273C">
      <w:pPr>
        <w:pStyle w:val="Index1"/>
        <w:tabs>
          <w:tab w:val="right" w:pos="5030"/>
        </w:tabs>
        <w:rPr>
          <w:noProof/>
        </w:rPr>
      </w:pPr>
      <w:r>
        <w:rPr>
          <w:noProof/>
        </w:rPr>
        <w:t>Azure Active Directory Premium Plan 2 (User SL), 52</w:t>
      </w:r>
    </w:p>
    <w:p w:rsidR="001B273C" w:rsidRDefault="001B273C">
      <w:pPr>
        <w:pStyle w:val="Index1"/>
        <w:tabs>
          <w:tab w:val="right" w:pos="5030"/>
        </w:tabs>
        <w:rPr>
          <w:noProof/>
        </w:rPr>
      </w:pPr>
      <w:r>
        <w:rPr>
          <w:noProof/>
        </w:rPr>
        <w:t>Azure Active Professionalin suora tuki, 52</w:t>
      </w:r>
    </w:p>
    <w:p w:rsidR="001B273C" w:rsidRDefault="001B273C">
      <w:pPr>
        <w:pStyle w:val="Index1"/>
        <w:tabs>
          <w:tab w:val="right" w:pos="5030"/>
        </w:tabs>
        <w:rPr>
          <w:noProof/>
        </w:rPr>
      </w:pPr>
      <w:r>
        <w:rPr>
          <w:noProof/>
        </w:rPr>
        <w:t>Azure Active Standardin tuki, 52</w:t>
      </w:r>
    </w:p>
    <w:p w:rsidR="001B273C" w:rsidRDefault="001B273C">
      <w:pPr>
        <w:pStyle w:val="Index1"/>
        <w:tabs>
          <w:tab w:val="right" w:pos="5030"/>
        </w:tabs>
        <w:rPr>
          <w:noProof/>
        </w:rPr>
      </w:pPr>
      <w:r>
        <w:rPr>
          <w:noProof/>
        </w:rPr>
        <w:t>Azure Information Protection Premium -laajennus, 61</w:t>
      </w:r>
    </w:p>
    <w:p w:rsidR="001B273C" w:rsidRDefault="001B273C">
      <w:pPr>
        <w:pStyle w:val="Index1"/>
        <w:tabs>
          <w:tab w:val="right" w:pos="5030"/>
        </w:tabs>
        <w:rPr>
          <w:noProof/>
        </w:rPr>
      </w:pPr>
      <w:r>
        <w:rPr>
          <w:noProof/>
        </w:rPr>
        <w:t>Azure Information Protection Premium Plan 1 (User SL), 52</w:t>
      </w:r>
    </w:p>
    <w:p w:rsidR="001B273C" w:rsidRDefault="001B273C">
      <w:pPr>
        <w:pStyle w:val="Index1"/>
        <w:tabs>
          <w:tab w:val="right" w:pos="5030"/>
        </w:tabs>
        <w:rPr>
          <w:noProof/>
        </w:rPr>
      </w:pPr>
      <w:r>
        <w:rPr>
          <w:noProof/>
        </w:rPr>
        <w:t>Azure Information Protection Premium Plan 1 Add-on (User SL), 52</w:t>
      </w:r>
    </w:p>
    <w:p w:rsidR="001B273C" w:rsidRDefault="001B273C">
      <w:pPr>
        <w:pStyle w:val="Index1"/>
        <w:tabs>
          <w:tab w:val="right" w:pos="5030"/>
        </w:tabs>
        <w:rPr>
          <w:noProof/>
        </w:rPr>
      </w:pPr>
      <w:r>
        <w:rPr>
          <w:noProof/>
        </w:rPr>
        <w:t>Azure Information Protection Premium Plan 2 (User SL), 52</w:t>
      </w:r>
    </w:p>
    <w:p w:rsidR="001B273C" w:rsidRDefault="001B273C">
      <w:pPr>
        <w:pStyle w:val="Index1"/>
        <w:tabs>
          <w:tab w:val="right" w:pos="5030"/>
        </w:tabs>
        <w:rPr>
          <w:noProof/>
        </w:rPr>
      </w:pPr>
      <w:r>
        <w:rPr>
          <w:noProof/>
        </w:rPr>
        <w:t>Azure Information Protection Premium Plan 2 Add-on, 52</w:t>
      </w:r>
    </w:p>
    <w:p w:rsidR="001B273C" w:rsidRDefault="001B273C">
      <w:pPr>
        <w:pStyle w:val="Index1"/>
        <w:tabs>
          <w:tab w:val="right" w:pos="5030"/>
        </w:tabs>
        <w:rPr>
          <w:noProof/>
        </w:rPr>
      </w:pPr>
      <w:r>
        <w:rPr>
          <w:noProof/>
        </w:rPr>
        <w:t>Azure Site Recovery, 85</w:t>
      </w:r>
    </w:p>
    <w:p w:rsidR="001B273C" w:rsidRDefault="001B273C">
      <w:pPr>
        <w:pStyle w:val="Index1"/>
        <w:tabs>
          <w:tab w:val="right" w:pos="5030"/>
        </w:tabs>
        <w:rPr>
          <w:noProof/>
        </w:rPr>
      </w:pPr>
      <w:r>
        <w:rPr>
          <w:noProof/>
        </w:rPr>
        <w:t>Azure-sivustonpalautus (Asiakkaan omistamaan sivustoon), 52</w:t>
      </w:r>
    </w:p>
    <w:p w:rsidR="001B273C" w:rsidRDefault="001B273C">
      <w:pPr>
        <w:pStyle w:val="Index1"/>
        <w:tabs>
          <w:tab w:val="right" w:pos="5030"/>
        </w:tabs>
        <w:rPr>
          <w:noProof/>
        </w:rPr>
      </w:pPr>
      <w:r>
        <w:rPr>
          <w:noProof/>
        </w:rPr>
        <w:t>Azure-sovelluspalvelusuunnitelma, 52</w:t>
      </w:r>
    </w:p>
    <w:p w:rsidR="001B273C" w:rsidRDefault="001B273C">
      <w:pPr>
        <w:pStyle w:val="Index1"/>
        <w:tabs>
          <w:tab w:val="right" w:pos="5030"/>
        </w:tabs>
        <w:rPr>
          <w:noProof/>
        </w:rPr>
      </w:pPr>
      <w:r>
        <w:rPr>
          <w:noProof/>
        </w:rPr>
        <w:t>Bing Maps Asset Management for Windows Europe tai North America, 67</w:t>
      </w:r>
    </w:p>
    <w:p w:rsidR="001B273C" w:rsidRDefault="001B273C">
      <w:pPr>
        <w:pStyle w:val="Index1"/>
        <w:tabs>
          <w:tab w:val="right" w:pos="5030"/>
        </w:tabs>
        <w:rPr>
          <w:noProof/>
        </w:rPr>
      </w:pPr>
      <w:r>
        <w:rPr>
          <w:noProof/>
        </w:rPr>
        <w:t>Bing Maps Asset Management for Windows Platform Fee -kuukausitilaus, 67</w:t>
      </w:r>
    </w:p>
    <w:p w:rsidR="001B273C" w:rsidRDefault="001B273C">
      <w:pPr>
        <w:pStyle w:val="Index1"/>
        <w:tabs>
          <w:tab w:val="right" w:pos="5030"/>
        </w:tabs>
        <w:rPr>
          <w:noProof/>
        </w:rPr>
      </w:pPr>
      <w:r>
        <w:rPr>
          <w:noProof/>
        </w:rPr>
        <w:t>Bing Maps Enterprise Fee -kuukausitilaus, 67</w:t>
      </w:r>
    </w:p>
    <w:p w:rsidR="001B273C" w:rsidRDefault="001B273C">
      <w:pPr>
        <w:pStyle w:val="Index1"/>
        <w:tabs>
          <w:tab w:val="right" w:pos="5030"/>
        </w:tabs>
        <w:rPr>
          <w:noProof/>
        </w:rPr>
      </w:pPr>
      <w:r>
        <w:rPr>
          <w:noProof/>
        </w:rPr>
        <w:t>Bing Maps Internal Website Usage 100 000 tapahtuman kuukausitilaus, 67</w:t>
      </w:r>
    </w:p>
    <w:p w:rsidR="001B273C" w:rsidRDefault="001B273C">
      <w:pPr>
        <w:pStyle w:val="Index1"/>
        <w:tabs>
          <w:tab w:val="right" w:pos="5030"/>
        </w:tabs>
        <w:rPr>
          <w:noProof/>
        </w:rPr>
      </w:pPr>
      <w:r>
        <w:rPr>
          <w:noProof/>
        </w:rPr>
        <w:t>Bing Maps Internal Website Usage 500 000 (ja enemmän) tapahtuman kuukausitilaus, 67</w:t>
      </w:r>
    </w:p>
    <w:p w:rsidR="001B273C" w:rsidRDefault="001B273C">
      <w:pPr>
        <w:pStyle w:val="Index1"/>
        <w:tabs>
          <w:tab w:val="right" w:pos="5030"/>
        </w:tabs>
        <w:rPr>
          <w:noProof/>
        </w:rPr>
      </w:pPr>
      <w:r>
        <w:rPr>
          <w:noProof/>
        </w:rPr>
        <w:t>Bing Maps Known 5K User -kuukausitilaus, 67</w:t>
      </w:r>
    </w:p>
    <w:p w:rsidR="001B273C" w:rsidRDefault="001B273C">
      <w:pPr>
        <w:pStyle w:val="Index1"/>
        <w:tabs>
          <w:tab w:val="right" w:pos="5030"/>
        </w:tabs>
        <w:rPr>
          <w:noProof/>
        </w:rPr>
      </w:pPr>
      <w:r>
        <w:rPr>
          <w:noProof/>
        </w:rPr>
        <w:t>Bing Maps Known Per User -kuukausitilaus, 67</w:t>
      </w:r>
    </w:p>
    <w:p w:rsidR="001B273C" w:rsidRDefault="001B273C">
      <w:pPr>
        <w:pStyle w:val="Index1"/>
        <w:tabs>
          <w:tab w:val="right" w:pos="5030"/>
        </w:tabs>
        <w:rPr>
          <w:noProof/>
        </w:rPr>
      </w:pPr>
      <w:r>
        <w:rPr>
          <w:noProof/>
        </w:rPr>
        <w:t>Bing Maps Light Known 500 User -kuukausitilaus, 67</w:t>
      </w:r>
    </w:p>
    <w:p w:rsidR="001B273C" w:rsidRDefault="001B273C">
      <w:pPr>
        <w:pStyle w:val="Index1"/>
        <w:tabs>
          <w:tab w:val="right" w:pos="5030"/>
        </w:tabs>
        <w:rPr>
          <w:noProof/>
        </w:rPr>
      </w:pPr>
      <w:r>
        <w:rPr>
          <w:noProof/>
        </w:rPr>
        <w:t>Bing Maps Light Known 5K User -kuukausitilaus, 67</w:t>
      </w:r>
    </w:p>
    <w:p w:rsidR="001B273C" w:rsidRDefault="001B273C">
      <w:pPr>
        <w:pStyle w:val="Index1"/>
        <w:tabs>
          <w:tab w:val="right" w:pos="5030"/>
        </w:tabs>
        <w:rPr>
          <w:noProof/>
        </w:rPr>
      </w:pPr>
      <w:r>
        <w:rPr>
          <w:noProof/>
        </w:rPr>
        <w:t>Bing Maps Public Website Usage 100 000 tapahtuman kuukausitilaus, 67</w:t>
      </w:r>
    </w:p>
    <w:p w:rsidR="001B273C" w:rsidRDefault="001B273C">
      <w:pPr>
        <w:pStyle w:val="Index1"/>
        <w:tabs>
          <w:tab w:val="right" w:pos="5030"/>
        </w:tabs>
        <w:rPr>
          <w:noProof/>
        </w:rPr>
      </w:pPr>
      <w:r>
        <w:rPr>
          <w:noProof/>
        </w:rPr>
        <w:t>Bing Maps Public Website Usage 500 000 (ja enemmän) tapahtuman kuukausitilaus, 67</w:t>
      </w:r>
    </w:p>
    <w:p w:rsidR="001B273C" w:rsidRDefault="001B273C">
      <w:pPr>
        <w:pStyle w:val="Index1"/>
        <w:tabs>
          <w:tab w:val="right" w:pos="5030"/>
        </w:tabs>
        <w:rPr>
          <w:noProof/>
        </w:rPr>
      </w:pPr>
      <w:r>
        <w:rPr>
          <w:noProof/>
        </w:rPr>
        <w:t>BizTalk Server, 83</w:t>
      </w:r>
    </w:p>
    <w:p w:rsidR="001B273C" w:rsidRDefault="001B273C">
      <w:pPr>
        <w:pStyle w:val="Index1"/>
        <w:tabs>
          <w:tab w:val="right" w:pos="5030"/>
        </w:tabs>
        <w:rPr>
          <w:noProof/>
        </w:rPr>
      </w:pPr>
      <w:r>
        <w:rPr>
          <w:noProof/>
        </w:rPr>
        <w:t>BizTalk Server 2013, 16</w:t>
      </w:r>
    </w:p>
    <w:p w:rsidR="001B273C" w:rsidRDefault="001B273C">
      <w:pPr>
        <w:pStyle w:val="Index1"/>
        <w:tabs>
          <w:tab w:val="right" w:pos="5030"/>
        </w:tabs>
        <w:rPr>
          <w:noProof/>
        </w:rPr>
      </w:pPr>
      <w:r>
        <w:rPr>
          <w:noProof/>
        </w:rPr>
        <w:t>BizTalk Server 2013 R2 Branch IDC, 15</w:t>
      </w:r>
    </w:p>
    <w:p w:rsidR="001B273C" w:rsidRDefault="001B273C">
      <w:pPr>
        <w:pStyle w:val="Index1"/>
        <w:tabs>
          <w:tab w:val="right" w:pos="5030"/>
        </w:tabs>
        <w:rPr>
          <w:noProof/>
        </w:rPr>
      </w:pPr>
      <w:r>
        <w:rPr>
          <w:noProof/>
        </w:rPr>
        <w:t>BizTalk Server 2013 R2 Branch -versio, 15</w:t>
      </w:r>
    </w:p>
    <w:p w:rsidR="001B273C" w:rsidRDefault="001B273C">
      <w:pPr>
        <w:pStyle w:val="Index1"/>
        <w:tabs>
          <w:tab w:val="right" w:pos="5030"/>
        </w:tabs>
        <w:rPr>
          <w:noProof/>
        </w:rPr>
      </w:pPr>
      <w:r>
        <w:rPr>
          <w:noProof/>
        </w:rPr>
        <w:t>BizTalk Server 2013 R2 Developer, 15</w:t>
      </w:r>
    </w:p>
    <w:p w:rsidR="001B273C" w:rsidRDefault="001B273C">
      <w:pPr>
        <w:pStyle w:val="Index1"/>
        <w:tabs>
          <w:tab w:val="right" w:pos="5030"/>
        </w:tabs>
        <w:rPr>
          <w:noProof/>
        </w:rPr>
      </w:pPr>
      <w:r>
        <w:rPr>
          <w:noProof/>
        </w:rPr>
        <w:t>BizTalk Server 2013 R2 Enterprise -versio, 15</w:t>
      </w:r>
    </w:p>
    <w:p w:rsidR="001B273C" w:rsidRDefault="001B273C">
      <w:pPr>
        <w:pStyle w:val="Index1"/>
        <w:tabs>
          <w:tab w:val="right" w:pos="5030"/>
        </w:tabs>
        <w:rPr>
          <w:noProof/>
        </w:rPr>
      </w:pPr>
      <w:r>
        <w:rPr>
          <w:noProof/>
        </w:rPr>
        <w:t>BizTalk Server 2013 R2 Standard Edition IDC, 16</w:t>
      </w:r>
    </w:p>
    <w:p w:rsidR="001B273C" w:rsidRDefault="001B273C">
      <w:pPr>
        <w:pStyle w:val="Index1"/>
        <w:tabs>
          <w:tab w:val="right" w:pos="5030"/>
        </w:tabs>
        <w:rPr>
          <w:noProof/>
        </w:rPr>
      </w:pPr>
      <w:r>
        <w:rPr>
          <w:noProof/>
        </w:rPr>
        <w:t>BizTalk Server 2013 R2 Standard -versio, 16</w:t>
      </w:r>
    </w:p>
    <w:p w:rsidR="001B273C" w:rsidRDefault="001B273C">
      <w:pPr>
        <w:pStyle w:val="Index1"/>
        <w:tabs>
          <w:tab w:val="right" w:pos="5030"/>
        </w:tabs>
        <w:rPr>
          <w:noProof/>
        </w:rPr>
      </w:pPr>
      <w:r>
        <w:rPr>
          <w:noProof/>
        </w:rPr>
        <w:t>BizTalk Server Branch, 85</w:t>
      </w:r>
    </w:p>
    <w:p w:rsidR="001B273C" w:rsidRDefault="001B273C">
      <w:pPr>
        <w:pStyle w:val="Index1"/>
        <w:tabs>
          <w:tab w:val="right" w:pos="5030"/>
        </w:tabs>
        <w:rPr>
          <w:noProof/>
        </w:rPr>
      </w:pPr>
      <w:r>
        <w:rPr>
          <w:noProof/>
        </w:rPr>
        <w:t>BizTalk Server Enterprise, 85</w:t>
      </w:r>
    </w:p>
    <w:p w:rsidR="001B273C" w:rsidRDefault="001B273C">
      <w:pPr>
        <w:pStyle w:val="Index1"/>
        <w:tabs>
          <w:tab w:val="right" w:pos="5030"/>
        </w:tabs>
        <w:rPr>
          <w:noProof/>
        </w:rPr>
      </w:pPr>
      <w:r>
        <w:rPr>
          <w:noProof/>
        </w:rPr>
        <w:t>BizTalk Server Standard, 85</w:t>
      </w:r>
    </w:p>
    <w:p w:rsidR="001B273C" w:rsidRDefault="001B273C">
      <w:pPr>
        <w:pStyle w:val="Index1"/>
        <w:tabs>
          <w:tab w:val="right" w:pos="5030"/>
        </w:tabs>
        <w:rPr>
          <w:noProof/>
        </w:rPr>
      </w:pPr>
      <w:r>
        <w:rPr>
          <w:noProof/>
        </w:rPr>
        <w:t>Business Productivity Online Deskless Suite, 62</w:t>
      </w:r>
    </w:p>
    <w:p w:rsidR="001B273C" w:rsidRDefault="001B273C">
      <w:pPr>
        <w:pStyle w:val="Index1"/>
        <w:tabs>
          <w:tab w:val="right" w:pos="5030"/>
        </w:tabs>
        <w:rPr>
          <w:noProof/>
        </w:rPr>
      </w:pPr>
      <w:r>
        <w:rPr>
          <w:noProof/>
        </w:rPr>
        <w:t>CIS Suite Datacenter, 83</w:t>
      </w:r>
    </w:p>
    <w:p w:rsidR="001B273C" w:rsidRDefault="001B273C">
      <w:pPr>
        <w:pStyle w:val="Index1"/>
        <w:tabs>
          <w:tab w:val="right" w:pos="5030"/>
        </w:tabs>
        <w:rPr>
          <w:noProof/>
        </w:rPr>
      </w:pPr>
      <w:r>
        <w:rPr>
          <w:noProof/>
        </w:rPr>
        <w:t>CIS Suite Standard, 83</w:t>
      </w:r>
    </w:p>
    <w:p w:rsidR="001B273C" w:rsidRDefault="001B273C">
      <w:pPr>
        <w:pStyle w:val="Index1"/>
        <w:tabs>
          <w:tab w:val="right" w:pos="5030"/>
        </w:tabs>
        <w:rPr>
          <w:noProof/>
        </w:rPr>
      </w:pPr>
      <w:r>
        <w:rPr>
          <w:noProof/>
        </w:rPr>
        <w:t>Communicator for Mac 2011</w:t>
      </w:r>
    </w:p>
    <w:p w:rsidR="001B273C" w:rsidRDefault="001B273C">
      <w:pPr>
        <w:pStyle w:val="Index2"/>
        <w:tabs>
          <w:tab w:val="right" w:pos="5030"/>
        </w:tabs>
        <w:rPr>
          <w:noProof/>
        </w:rPr>
      </w:pPr>
      <w:r>
        <w:rPr>
          <w:noProof/>
        </w:rPr>
        <w:t>n, 26</w:t>
      </w:r>
    </w:p>
    <w:p w:rsidR="001B273C" w:rsidRDefault="001B273C">
      <w:pPr>
        <w:pStyle w:val="Index1"/>
        <w:tabs>
          <w:tab w:val="right" w:pos="5030"/>
        </w:tabs>
        <w:rPr>
          <w:noProof/>
        </w:rPr>
      </w:pPr>
      <w:r>
        <w:rPr>
          <w:noProof/>
        </w:rPr>
        <w:t>Core CAL, 35, 56, 61, 79, 85</w:t>
      </w:r>
    </w:p>
    <w:p w:rsidR="001B273C" w:rsidRDefault="001B273C">
      <w:pPr>
        <w:pStyle w:val="Index1"/>
        <w:tabs>
          <w:tab w:val="right" w:pos="5030"/>
        </w:tabs>
        <w:rPr>
          <w:noProof/>
        </w:rPr>
      </w:pPr>
      <w:r>
        <w:rPr>
          <w:noProof/>
        </w:rPr>
        <w:t>Core CAL Bridge for Office 365, 62</w:t>
      </w:r>
    </w:p>
    <w:p w:rsidR="001B273C" w:rsidRDefault="001B273C">
      <w:pPr>
        <w:pStyle w:val="Index1"/>
        <w:tabs>
          <w:tab w:val="right" w:pos="5030"/>
        </w:tabs>
        <w:rPr>
          <w:noProof/>
        </w:rPr>
      </w:pPr>
      <w:r>
        <w:rPr>
          <w:noProof/>
        </w:rPr>
        <w:t>Core CAL Suite, 17</w:t>
      </w:r>
    </w:p>
    <w:p w:rsidR="001B273C" w:rsidRDefault="001B273C">
      <w:pPr>
        <w:pStyle w:val="Index1"/>
        <w:tabs>
          <w:tab w:val="right" w:pos="5030"/>
        </w:tabs>
        <w:rPr>
          <w:noProof/>
        </w:rPr>
      </w:pPr>
      <w:r>
        <w:rPr>
          <w:noProof/>
        </w:rPr>
        <w:t>Core CAL Suite Bridge for Enterprise Mobility + Security, 17</w:t>
      </w:r>
    </w:p>
    <w:p w:rsidR="001B273C" w:rsidRDefault="001B273C">
      <w:pPr>
        <w:pStyle w:val="Index1"/>
        <w:tabs>
          <w:tab w:val="right" w:pos="5030"/>
        </w:tabs>
        <w:rPr>
          <w:noProof/>
        </w:rPr>
      </w:pPr>
      <w:r>
        <w:rPr>
          <w:noProof/>
        </w:rPr>
        <w:t>Core CAL Suite Bridge for Microsoft Intune, 17</w:t>
      </w:r>
    </w:p>
    <w:p w:rsidR="001B273C" w:rsidRDefault="001B273C">
      <w:pPr>
        <w:pStyle w:val="Index1"/>
        <w:tabs>
          <w:tab w:val="right" w:pos="5030"/>
        </w:tabs>
        <w:rPr>
          <w:noProof/>
        </w:rPr>
      </w:pPr>
      <w:r>
        <w:rPr>
          <w:noProof/>
        </w:rPr>
        <w:t>Core CAL Suite Bridge for Office 365, 17, 56</w:t>
      </w:r>
    </w:p>
    <w:p w:rsidR="001B273C" w:rsidRDefault="001B273C">
      <w:pPr>
        <w:pStyle w:val="Index1"/>
        <w:tabs>
          <w:tab w:val="right" w:pos="5030"/>
        </w:tabs>
        <w:rPr>
          <w:noProof/>
        </w:rPr>
      </w:pPr>
      <w:r>
        <w:rPr>
          <w:noProof/>
        </w:rPr>
        <w:t>Core CAL Suite Bridge for Office 365 and Microsoft Intune, 17</w:t>
      </w:r>
    </w:p>
    <w:p w:rsidR="001B273C" w:rsidRDefault="001B273C">
      <w:pPr>
        <w:pStyle w:val="Index1"/>
        <w:tabs>
          <w:tab w:val="right" w:pos="5030"/>
        </w:tabs>
        <w:rPr>
          <w:noProof/>
        </w:rPr>
      </w:pPr>
      <w:r>
        <w:rPr>
          <w:noProof/>
        </w:rPr>
        <w:t>Core CAL Suite Bridge for Office 365 ja Microsoft Intune, 56</w:t>
      </w:r>
    </w:p>
    <w:p w:rsidR="001B273C" w:rsidRDefault="001B273C">
      <w:pPr>
        <w:pStyle w:val="Index1"/>
        <w:tabs>
          <w:tab w:val="right" w:pos="5030"/>
        </w:tabs>
        <w:rPr>
          <w:noProof/>
        </w:rPr>
      </w:pPr>
      <w:r>
        <w:rPr>
          <w:noProof/>
        </w:rPr>
        <w:t>Core Infrastructure Server Suite Datacenter, 18, 85</w:t>
      </w:r>
    </w:p>
    <w:p w:rsidR="001B273C" w:rsidRDefault="001B273C">
      <w:pPr>
        <w:pStyle w:val="Index1"/>
        <w:tabs>
          <w:tab w:val="right" w:pos="5030"/>
        </w:tabs>
        <w:rPr>
          <w:noProof/>
        </w:rPr>
      </w:pPr>
      <w:r>
        <w:rPr>
          <w:noProof/>
        </w:rPr>
        <w:t>Core Infrastructure Server Suite Standard, 18, 85</w:t>
      </w:r>
    </w:p>
    <w:p w:rsidR="001B273C" w:rsidRDefault="001B273C">
      <w:pPr>
        <w:pStyle w:val="Index1"/>
        <w:tabs>
          <w:tab w:val="right" w:pos="5030"/>
        </w:tabs>
        <w:rPr>
          <w:noProof/>
        </w:rPr>
      </w:pPr>
      <w:r>
        <w:rPr>
          <w:noProof/>
        </w:rPr>
        <w:t>Enterprise CAL, 35, 56, 61, 64, 79, 85</w:t>
      </w:r>
    </w:p>
    <w:p w:rsidR="001B273C" w:rsidRDefault="001B273C">
      <w:pPr>
        <w:pStyle w:val="Index1"/>
        <w:tabs>
          <w:tab w:val="right" w:pos="5030"/>
        </w:tabs>
        <w:rPr>
          <w:noProof/>
        </w:rPr>
      </w:pPr>
      <w:r>
        <w:rPr>
          <w:noProof/>
        </w:rPr>
        <w:t>Enterprise CAL Bridge for Enterprise Mobility + Security, 17</w:t>
      </w:r>
    </w:p>
    <w:p w:rsidR="001B273C" w:rsidRDefault="001B273C">
      <w:pPr>
        <w:pStyle w:val="Index1"/>
        <w:tabs>
          <w:tab w:val="right" w:pos="5030"/>
        </w:tabs>
        <w:rPr>
          <w:noProof/>
        </w:rPr>
      </w:pPr>
      <w:r>
        <w:rPr>
          <w:noProof/>
        </w:rPr>
        <w:t>Enterprise CAL Bridge for Enterprise Mobility + Security From SA, 17</w:t>
      </w:r>
    </w:p>
    <w:p w:rsidR="001B273C" w:rsidRDefault="001B273C">
      <w:pPr>
        <w:pStyle w:val="Index1"/>
        <w:tabs>
          <w:tab w:val="right" w:pos="5030"/>
        </w:tabs>
        <w:rPr>
          <w:noProof/>
        </w:rPr>
      </w:pPr>
      <w:r>
        <w:rPr>
          <w:noProof/>
        </w:rPr>
        <w:t>Enterprise CAL Bridge for Office 365, 62</w:t>
      </w:r>
    </w:p>
    <w:p w:rsidR="001B273C" w:rsidRDefault="001B273C">
      <w:pPr>
        <w:pStyle w:val="Index1"/>
        <w:tabs>
          <w:tab w:val="right" w:pos="5030"/>
        </w:tabs>
        <w:rPr>
          <w:noProof/>
        </w:rPr>
      </w:pPr>
      <w:r>
        <w:rPr>
          <w:noProof/>
        </w:rPr>
        <w:t>Enterprise CAL Suite, 17</w:t>
      </w:r>
    </w:p>
    <w:p w:rsidR="001B273C" w:rsidRDefault="001B273C">
      <w:pPr>
        <w:pStyle w:val="Index1"/>
        <w:tabs>
          <w:tab w:val="right" w:pos="5030"/>
        </w:tabs>
        <w:rPr>
          <w:noProof/>
        </w:rPr>
      </w:pPr>
      <w:r>
        <w:rPr>
          <w:noProof/>
        </w:rPr>
        <w:t>Enterprise CAL Suite Bridge for Microsoft Intune, 17</w:t>
      </w:r>
    </w:p>
    <w:p w:rsidR="001B273C" w:rsidRDefault="001B273C">
      <w:pPr>
        <w:pStyle w:val="Index1"/>
        <w:tabs>
          <w:tab w:val="right" w:pos="5030"/>
        </w:tabs>
        <w:rPr>
          <w:noProof/>
        </w:rPr>
      </w:pPr>
      <w:r>
        <w:rPr>
          <w:noProof/>
        </w:rPr>
        <w:t>Enterprise CAL Suite Bridge for Office 365, 56</w:t>
      </w:r>
    </w:p>
    <w:p w:rsidR="001B273C" w:rsidRDefault="001B273C">
      <w:pPr>
        <w:pStyle w:val="Index1"/>
        <w:tabs>
          <w:tab w:val="right" w:pos="5030"/>
        </w:tabs>
        <w:rPr>
          <w:noProof/>
        </w:rPr>
      </w:pPr>
      <w:r>
        <w:rPr>
          <w:noProof/>
        </w:rPr>
        <w:t>Enterprise CAL Suite Bridge for Office 365, 17</w:t>
      </w:r>
    </w:p>
    <w:p w:rsidR="001B273C" w:rsidRDefault="001B273C">
      <w:pPr>
        <w:pStyle w:val="Index1"/>
        <w:tabs>
          <w:tab w:val="right" w:pos="5030"/>
        </w:tabs>
        <w:rPr>
          <w:noProof/>
        </w:rPr>
      </w:pPr>
      <w:r>
        <w:rPr>
          <w:noProof/>
        </w:rPr>
        <w:t>Enterprise CAL Suite Bridge for Office 365 and Microsoft Intune, 56</w:t>
      </w:r>
    </w:p>
    <w:p w:rsidR="001B273C" w:rsidRDefault="001B273C">
      <w:pPr>
        <w:pStyle w:val="Index1"/>
        <w:tabs>
          <w:tab w:val="right" w:pos="5030"/>
        </w:tabs>
        <w:rPr>
          <w:noProof/>
        </w:rPr>
      </w:pPr>
      <w:r>
        <w:rPr>
          <w:noProof/>
        </w:rPr>
        <w:t>Enterprise CAL Suite Bridge for Office 365 and Microsoft Intune, 17</w:t>
      </w:r>
    </w:p>
    <w:p w:rsidR="001B273C" w:rsidRDefault="001B273C">
      <w:pPr>
        <w:pStyle w:val="Index1"/>
        <w:tabs>
          <w:tab w:val="right" w:pos="5030"/>
        </w:tabs>
        <w:rPr>
          <w:noProof/>
        </w:rPr>
      </w:pPr>
      <w:r>
        <w:rPr>
          <w:noProof/>
        </w:rPr>
        <w:t>Enterprise CAL Suite Bridge for Office 365 From SA, 17</w:t>
      </w:r>
    </w:p>
    <w:p w:rsidR="001B273C" w:rsidRDefault="001B273C">
      <w:pPr>
        <w:pStyle w:val="Index1"/>
        <w:tabs>
          <w:tab w:val="right" w:pos="5030"/>
        </w:tabs>
        <w:rPr>
          <w:noProof/>
        </w:rPr>
      </w:pPr>
      <w:r>
        <w:rPr>
          <w:noProof/>
        </w:rPr>
        <w:t>Enterprise Mobility + Security, 55</w:t>
      </w:r>
    </w:p>
    <w:p w:rsidR="001B273C" w:rsidRDefault="001B273C">
      <w:pPr>
        <w:pStyle w:val="Index1"/>
        <w:tabs>
          <w:tab w:val="right" w:pos="5030"/>
        </w:tabs>
        <w:rPr>
          <w:noProof/>
        </w:rPr>
      </w:pPr>
      <w:r>
        <w:rPr>
          <w:noProof/>
        </w:rPr>
        <w:t>Enterprise Mobility + Security E3, 18, 55</w:t>
      </w:r>
    </w:p>
    <w:p w:rsidR="001B273C" w:rsidRDefault="001B273C">
      <w:pPr>
        <w:pStyle w:val="Index1"/>
        <w:tabs>
          <w:tab w:val="right" w:pos="5030"/>
        </w:tabs>
        <w:rPr>
          <w:noProof/>
        </w:rPr>
      </w:pPr>
      <w:r>
        <w:rPr>
          <w:noProof/>
        </w:rPr>
        <w:t>Enterprise Mobility + Security E3 Add-on, 55</w:t>
      </w:r>
    </w:p>
    <w:p w:rsidR="001B273C" w:rsidRDefault="001B273C">
      <w:pPr>
        <w:pStyle w:val="Index1"/>
        <w:tabs>
          <w:tab w:val="right" w:pos="5030"/>
        </w:tabs>
        <w:rPr>
          <w:noProof/>
        </w:rPr>
      </w:pPr>
      <w:r>
        <w:rPr>
          <w:noProof/>
        </w:rPr>
        <w:t>Enterprise Mobility + Security E3 From SA, 55</w:t>
      </w:r>
    </w:p>
    <w:p w:rsidR="001B273C" w:rsidRDefault="001B273C">
      <w:pPr>
        <w:pStyle w:val="Index1"/>
        <w:tabs>
          <w:tab w:val="right" w:pos="5030"/>
        </w:tabs>
        <w:rPr>
          <w:noProof/>
        </w:rPr>
      </w:pPr>
      <w:r>
        <w:rPr>
          <w:noProof/>
        </w:rPr>
        <w:t>Enterprise Mobility + Security E5, 18, 55</w:t>
      </w:r>
    </w:p>
    <w:p w:rsidR="001B273C" w:rsidRDefault="001B273C">
      <w:pPr>
        <w:pStyle w:val="Index1"/>
        <w:tabs>
          <w:tab w:val="right" w:pos="5030"/>
        </w:tabs>
        <w:rPr>
          <w:noProof/>
        </w:rPr>
      </w:pPr>
      <w:r>
        <w:rPr>
          <w:noProof/>
        </w:rPr>
        <w:t>Enterprise Mobility + Security E5 Add-on, 55</w:t>
      </w:r>
    </w:p>
    <w:p w:rsidR="001B273C" w:rsidRDefault="001B273C">
      <w:pPr>
        <w:pStyle w:val="Index1"/>
        <w:tabs>
          <w:tab w:val="right" w:pos="5030"/>
        </w:tabs>
        <w:rPr>
          <w:noProof/>
        </w:rPr>
      </w:pPr>
      <w:r>
        <w:rPr>
          <w:noProof/>
        </w:rPr>
        <w:t>Enterprise Mobility + Security E5 From SA, 55</w:t>
      </w:r>
    </w:p>
    <w:p w:rsidR="001B273C" w:rsidRDefault="001B273C">
      <w:pPr>
        <w:pStyle w:val="Index1"/>
        <w:tabs>
          <w:tab w:val="right" w:pos="5030"/>
        </w:tabs>
        <w:rPr>
          <w:noProof/>
        </w:rPr>
      </w:pPr>
      <w:r>
        <w:rPr>
          <w:noProof/>
        </w:rPr>
        <w:t>Enterprise Mobility + Security From SA, 55</w:t>
      </w:r>
    </w:p>
    <w:p w:rsidR="001B273C" w:rsidRDefault="001B273C">
      <w:pPr>
        <w:pStyle w:val="Index1"/>
        <w:tabs>
          <w:tab w:val="right" w:pos="5030"/>
        </w:tabs>
        <w:rPr>
          <w:noProof/>
        </w:rPr>
      </w:pPr>
      <w:r>
        <w:rPr>
          <w:noProof/>
        </w:rPr>
        <w:t>Enterprise Mobility + Security -käyttöoikeus, 62</w:t>
      </w:r>
    </w:p>
    <w:p w:rsidR="001B273C" w:rsidRDefault="001B273C">
      <w:pPr>
        <w:pStyle w:val="Index1"/>
        <w:tabs>
          <w:tab w:val="right" w:pos="5030"/>
        </w:tabs>
        <w:rPr>
          <w:noProof/>
        </w:rPr>
      </w:pPr>
      <w:r>
        <w:rPr>
          <w:noProof/>
        </w:rPr>
        <w:t>Excel 2016, 25</w:t>
      </w:r>
    </w:p>
    <w:p w:rsidR="001B273C" w:rsidRDefault="001B273C">
      <w:pPr>
        <w:pStyle w:val="Index1"/>
        <w:tabs>
          <w:tab w:val="right" w:pos="5030"/>
        </w:tabs>
        <w:rPr>
          <w:noProof/>
        </w:rPr>
      </w:pPr>
      <w:r>
        <w:rPr>
          <w:noProof/>
        </w:rPr>
        <w:t>Excel 2016 for Mac, 26</w:t>
      </w:r>
    </w:p>
    <w:p w:rsidR="001B273C" w:rsidRDefault="001B273C">
      <w:pPr>
        <w:pStyle w:val="Index1"/>
        <w:tabs>
          <w:tab w:val="right" w:pos="5030"/>
        </w:tabs>
        <w:rPr>
          <w:noProof/>
        </w:rPr>
      </w:pPr>
      <w:r>
        <w:rPr>
          <w:noProof/>
        </w:rPr>
        <w:t>Exchange Hosted Archiven, 64</w:t>
      </w:r>
    </w:p>
    <w:p w:rsidR="001B273C" w:rsidRDefault="001B273C">
      <w:pPr>
        <w:pStyle w:val="Index1"/>
        <w:tabs>
          <w:tab w:val="right" w:pos="5030"/>
        </w:tabs>
        <w:rPr>
          <w:noProof/>
        </w:rPr>
      </w:pPr>
      <w:r>
        <w:rPr>
          <w:noProof/>
        </w:rPr>
        <w:t>Exchange Online Archiving for Exchange Online, 64</w:t>
      </w:r>
    </w:p>
    <w:p w:rsidR="001B273C" w:rsidRDefault="001B273C">
      <w:pPr>
        <w:pStyle w:val="Index1"/>
        <w:tabs>
          <w:tab w:val="right" w:pos="5030"/>
        </w:tabs>
        <w:rPr>
          <w:noProof/>
        </w:rPr>
      </w:pPr>
      <w:r>
        <w:rPr>
          <w:noProof/>
        </w:rPr>
        <w:t>Exchange Online Archiving for Exchange Server, 64</w:t>
      </w:r>
    </w:p>
    <w:p w:rsidR="001B273C" w:rsidRDefault="001B273C">
      <w:pPr>
        <w:pStyle w:val="Index1"/>
        <w:tabs>
          <w:tab w:val="right" w:pos="5030"/>
        </w:tabs>
        <w:rPr>
          <w:noProof/>
        </w:rPr>
      </w:pPr>
      <w:r>
        <w:rPr>
          <w:noProof/>
        </w:rPr>
        <w:t>Exchange Online Archiving for Exchange Serveriin, 17</w:t>
      </w:r>
    </w:p>
    <w:p w:rsidR="001B273C" w:rsidRDefault="001B273C">
      <w:pPr>
        <w:pStyle w:val="Index1"/>
        <w:tabs>
          <w:tab w:val="right" w:pos="5030"/>
        </w:tabs>
        <w:rPr>
          <w:noProof/>
        </w:rPr>
      </w:pPr>
      <w:r>
        <w:rPr>
          <w:noProof/>
        </w:rPr>
        <w:t>Exchange Online Kiosk, 64</w:t>
      </w:r>
    </w:p>
    <w:p w:rsidR="001B273C" w:rsidRDefault="001B273C">
      <w:pPr>
        <w:pStyle w:val="Index1"/>
        <w:tabs>
          <w:tab w:val="right" w:pos="5030"/>
        </w:tabs>
        <w:rPr>
          <w:noProof/>
        </w:rPr>
      </w:pPr>
      <w:r>
        <w:rPr>
          <w:noProof/>
        </w:rPr>
        <w:t>Exchange Online Plan 1, 27, 63</w:t>
      </w:r>
    </w:p>
    <w:p w:rsidR="001B273C" w:rsidRDefault="001B273C">
      <w:pPr>
        <w:pStyle w:val="Index1"/>
        <w:tabs>
          <w:tab w:val="right" w:pos="5030"/>
        </w:tabs>
        <w:rPr>
          <w:noProof/>
        </w:rPr>
      </w:pPr>
      <w:r>
        <w:rPr>
          <w:noProof/>
        </w:rPr>
        <w:t>Exchange Online Plan 1 Add-on, 61, 63</w:t>
      </w:r>
    </w:p>
    <w:p w:rsidR="001B273C" w:rsidRDefault="001B273C">
      <w:pPr>
        <w:pStyle w:val="Index1"/>
        <w:tabs>
          <w:tab w:val="right" w:pos="5030"/>
        </w:tabs>
        <w:rPr>
          <w:noProof/>
        </w:rPr>
      </w:pPr>
      <w:r>
        <w:rPr>
          <w:noProof/>
        </w:rPr>
        <w:t>Exchange Online Plan 1A for Alumni, 64</w:t>
      </w:r>
    </w:p>
    <w:p w:rsidR="001B273C" w:rsidRDefault="001B273C">
      <w:pPr>
        <w:pStyle w:val="Index1"/>
        <w:tabs>
          <w:tab w:val="right" w:pos="5030"/>
        </w:tabs>
        <w:rPr>
          <w:noProof/>
        </w:rPr>
      </w:pPr>
      <w:r>
        <w:rPr>
          <w:noProof/>
        </w:rPr>
        <w:t>Exchange Online Plan 2, 27, 64</w:t>
      </w:r>
    </w:p>
    <w:p w:rsidR="001B273C" w:rsidRDefault="001B273C">
      <w:pPr>
        <w:pStyle w:val="Index1"/>
        <w:tabs>
          <w:tab w:val="right" w:pos="5030"/>
        </w:tabs>
        <w:rPr>
          <w:noProof/>
        </w:rPr>
      </w:pPr>
      <w:r>
        <w:rPr>
          <w:noProof/>
        </w:rPr>
        <w:t>Exchange Online Protection, 64</w:t>
      </w:r>
    </w:p>
    <w:p w:rsidR="001B273C" w:rsidRDefault="001B273C">
      <w:pPr>
        <w:pStyle w:val="Index1"/>
        <w:tabs>
          <w:tab w:val="right" w:pos="5030"/>
        </w:tabs>
        <w:rPr>
          <w:noProof/>
        </w:rPr>
      </w:pPr>
      <w:r>
        <w:rPr>
          <w:noProof/>
        </w:rPr>
        <w:t>Exchange Online Protectioniin, 17</w:t>
      </w:r>
    </w:p>
    <w:p w:rsidR="001B273C" w:rsidRDefault="001B273C">
      <w:pPr>
        <w:pStyle w:val="Index1"/>
        <w:tabs>
          <w:tab w:val="right" w:pos="5030"/>
        </w:tabs>
        <w:rPr>
          <w:noProof/>
        </w:rPr>
      </w:pPr>
      <w:r>
        <w:rPr>
          <w:noProof/>
        </w:rPr>
        <w:t>Exchange Server, 54</w:t>
      </w:r>
    </w:p>
    <w:p w:rsidR="001B273C" w:rsidRDefault="001B273C">
      <w:pPr>
        <w:pStyle w:val="Index1"/>
        <w:tabs>
          <w:tab w:val="right" w:pos="5030"/>
        </w:tabs>
        <w:rPr>
          <w:noProof/>
        </w:rPr>
      </w:pPr>
      <w:r>
        <w:rPr>
          <w:noProof/>
        </w:rPr>
        <w:t>Exchange Server 2013, 27</w:t>
      </w:r>
    </w:p>
    <w:p w:rsidR="001B273C" w:rsidRDefault="001B273C">
      <w:pPr>
        <w:pStyle w:val="Index1"/>
        <w:tabs>
          <w:tab w:val="right" w:pos="5030"/>
        </w:tabs>
        <w:rPr>
          <w:noProof/>
        </w:rPr>
      </w:pPr>
      <w:r>
        <w:rPr>
          <w:noProof/>
        </w:rPr>
        <w:t>Exchange Server Enterprise, 85</w:t>
      </w:r>
    </w:p>
    <w:p w:rsidR="001B273C" w:rsidRDefault="001B273C">
      <w:pPr>
        <w:pStyle w:val="Index1"/>
        <w:tabs>
          <w:tab w:val="right" w:pos="5030"/>
        </w:tabs>
        <w:rPr>
          <w:noProof/>
        </w:rPr>
      </w:pPr>
      <w:r>
        <w:rPr>
          <w:noProof/>
        </w:rPr>
        <w:t>Exchange Server Enterprise 2016, 27</w:t>
      </w:r>
    </w:p>
    <w:p w:rsidR="001B273C" w:rsidRDefault="001B273C">
      <w:pPr>
        <w:pStyle w:val="Index1"/>
        <w:tabs>
          <w:tab w:val="right" w:pos="5030"/>
        </w:tabs>
        <w:rPr>
          <w:noProof/>
        </w:rPr>
      </w:pPr>
      <w:r>
        <w:rPr>
          <w:noProof/>
        </w:rPr>
        <w:t>Exchange Server Enterprise 2016 CAL, 27</w:t>
      </w:r>
    </w:p>
    <w:p w:rsidR="001B273C" w:rsidRDefault="001B273C">
      <w:pPr>
        <w:pStyle w:val="Index1"/>
        <w:tabs>
          <w:tab w:val="right" w:pos="5030"/>
        </w:tabs>
        <w:rPr>
          <w:noProof/>
        </w:rPr>
      </w:pPr>
      <w:r>
        <w:rPr>
          <w:noProof/>
        </w:rPr>
        <w:t>Exchange Server Standard, 85</w:t>
      </w:r>
    </w:p>
    <w:p w:rsidR="001B273C" w:rsidRDefault="001B273C">
      <w:pPr>
        <w:pStyle w:val="Index1"/>
        <w:tabs>
          <w:tab w:val="right" w:pos="5030"/>
        </w:tabs>
        <w:rPr>
          <w:noProof/>
        </w:rPr>
      </w:pPr>
      <w:r>
        <w:rPr>
          <w:noProof/>
        </w:rPr>
        <w:t>Exchange Server Standard 2016, 27</w:t>
      </w:r>
    </w:p>
    <w:p w:rsidR="001B273C" w:rsidRDefault="001B273C">
      <w:pPr>
        <w:pStyle w:val="Index1"/>
        <w:tabs>
          <w:tab w:val="right" w:pos="5030"/>
        </w:tabs>
        <w:rPr>
          <w:noProof/>
        </w:rPr>
      </w:pPr>
      <w:r>
        <w:rPr>
          <w:noProof/>
        </w:rPr>
        <w:t>Exchange Server Standard 2016 CAL, 27</w:t>
      </w:r>
    </w:p>
    <w:p w:rsidR="001B273C" w:rsidRDefault="001B273C">
      <w:pPr>
        <w:pStyle w:val="Index1"/>
        <w:tabs>
          <w:tab w:val="right" w:pos="5030"/>
        </w:tabs>
        <w:rPr>
          <w:noProof/>
        </w:rPr>
      </w:pPr>
      <w:r>
        <w:rPr>
          <w:noProof/>
        </w:rPr>
        <w:t>Forefront Identity Manager 2010 - Windows Live -versio, 20</w:t>
      </w:r>
    </w:p>
    <w:p w:rsidR="001B273C" w:rsidRDefault="001B273C">
      <w:pPr>
        <w:pStyle w:val="Index1"/>
        <w:tabs>
          <w:tab w:val="right" w:pos="5030"/>
        </w:tabs>
        <w:rPr>
          <w:noProof/>
        </w:rPr>
      </w:pPr>
      <w:r>
        <w:rPr>
          <w:noProof/>
        </w:rPr>
        <w:t>Forefront Identity Manager 2010 R2, 24</w:t>
      </w:r>
    </w:p>
    <w:p w:rsidR="001B273C" w:rsidRDefault="001B273C">
      <w:pPr>
        <w:pStyle w:val="Index1"/>
        <w:tabs>
          <w:tab w:val="right" w:pos="5030"/>
        </w:tabs>
        <w:rPr>
          <w:noProof/>
        </w:rPr>
      </w:pPr>
      <w:r>
        <w:rPr>
          <w:noProof/>
        </w:rPr>
        <w:t>Forefront Identity Manager 2010 R2 – Windows Live -versio, 20</w:t>
      </w:r>
    </w:p>
    <w:p w:rsidR="001B273C" w:rsidRDefault="001B273C">
      <w:pPr>
        <w:pStyle w:val="Index1"/>
        <w:tabs>
          <w:tab w:val="right" w:pos="5030"/>
        </w:tabs>
        <w:rPr>
          <w:noProof/>
        </w:rPr>
      </w:pPr>
      <w:r>
        <w:rPr>
          <w:noProof/>
        </w:rPr>
        <w:lastRenderedPageBreak/>
        <w:t>Forefront TMG Enterprise, 85</w:t>
      </w:r>
    </w:p>
    <w:p w:rsidR="001B273C" w:rsidRDefault="001B273C">
      <w:pPr>
        <w:pStyle w:val="Index1"/>
        <w:tabs>
          <w:tab w:val="right" w:pos="5030"/>
        </w:tabs>
        <w:rPr>
          <w:noProof/>
        </w:rPr>
      </w:pPr>
      <w:r>
        <w:rPr>
          <w:noProof/>
        </w:rPr>
        <w:t>Forefront TMG Standard, 85</w:t>
      </w:r>
    </w:p>
    <w:p w:rsidR="001B273C" w:rsidRDefault="001B273C">
      <w:pPr>
        <w:pStyle w:val="Index1"/>
        <w:tabs>
          <w:tab w:val="right" w:pos="5030"/>
        </w:tabs>
        <w:rPr>
          <w:noProof/>
        </w:rPr>
      </w:pPr>
      <w:r>
        <w:rPr>
          <w:noProof/>
        </w:rPr>
        <w:t>Forefront United Access Gateway 2010, 18</w:t>
      </w:r>
    </w:p>
    <w:p w:rsidR="001B273C" w:rsidRDefault="001B273C">
      <w:pPr>
        <w:pStyle w:val="Index1"/>
        <w:tabs>
          <w:tab w:val="right" w:pos="5030"/>
        </w:tabs>
        <w:rPr>
          <w:noProof/>
        </w:rPr>
      </w:pPr>
      <w:r>
        <w:rPr>
          <w:noProof/>
        </w:rPr>
        <w:t>HPC Pack, 49</w:t>
      </w:r>
    </w:p>
    <w:p w:rsidR="001B273C" w:rsidRDefault="001B273C">
      <w:pPr>
        <w:pStyle w:val="Index1"/>
        <w:tabs>
          <w:tab w:val="right" w:pos="5030"/>
        </w:tabs>
        <w:rPr>
          <w:noProof/>
        </w:rPr>
      </w:pPr>
      <w:r>
        <w:rPr>
          <w:noProof/>
        </w:rPr>
        <w:t>IoT Suite Predictive Maintenance Plan 1, 52</w:t>
      </w:r>
    </w:p>
    <w:p w:rsidR="001B273C" w:rsidRDefault="001B273C">
      <w:pPr>
        <w:pStyle w:val="Index1"/>
        <w:tabs>
          <w:tab w:val="right" w:pos="5030"/>
        </w:tabs>
        <w:rPr>
          <w:noProof/>
        </w:rPr>
      </w:pPr>
      <w:r>
        <w:rPr>
          <w:noProof/>
        </w:rPr>
        <w:t>IoT Suite Predictive Maintenance Plan 2, 52</w:t>
      </w:r>
    </w:p>
    <w:p w:rsidR="001B273C" w:rsidRDefault="001B273C">
      <w:pPr>
        <w:pStyle w:val="Index1"/>
        <w:tabs>
          <w:tab w:val="right" w:pos="5030"/>
        </w:tabs>
        <w:rPr>
          <w:noProof/>
        </w:rPr>
      </w:pPr>
      <w:r>
        <w:rPr>
          <w:noProof/>
        </w:rPr>
        <w:t>IoT Suite Remote Monitoring Plan 1, 52</w:t>
      </w:r>
    </w:p>
    <w:p w:rsidR="001B273C" w:rsidRDefault="001B273C">
      <w:pPr>
        <w:pStyle w:val="Index1"/>
        <w:tabs>
          <w:tab w:val="right" w:pos="5030"/>
        </w:tabs>
        <w:rPr>
          <w:noProof/>
        </w:rPr>
      </w:pPr>
      <w:r>
        <w:rPr>
          <w:noProof/>
        </w:rPr>
        <w:t>IoT Suite Remote Monitoring Plan 2, 52</w:t>
      </w:r>
    </w:p>
    <w:p w:rsidR="001B273C" w:rsidRDefault="001B273C">
      <w:pPr>
        <w:pStyle w:val="Index1"/>
        <w:tabs>
          <w:tab w:val="right" w:pos="5030"/>
        </w:tabs>
        <w:rPr>
          <w:noProof/>
        </w:rPr>
      </w:pPr>
      <w:r>
        <w:rPr>
          <w:noProof/>
        </w:rPr>
        <w:t>Käyttäjäkohtainen Advanced Threat Analytics 2016 -työasemanhallintakäyttöoikeus, 15</w:t>
      </w:r>
    </w:p>
    <w:p w:rsidR="001B273C" w:rsidRDefault="001B273C">
      <w:pPr>
        <w:pStyle w:val="Index1"/>
        <w:tabs>
          <w:tab w:val="right" w:pos="5030"/>
        </w:tabs>
        <w:rPr>
          <w:noProof/>
        </w:rPr>
      </w:pPr>
      <w:r>
        <w:rPr>
          <w:noProof/>
        </w:rPr>
        <w:t>Käyttöjärjestelmäympäristökohtainen Advanced Threat Analytics 2016 -työasemanhallintakäyttöoikeus, 15</w:t>
      </w:r>
    </w:p>
    <w:p w:rsidR="001B273C" w:rsidRDefault="001B273C">
      <w:pPr>
        <w:pStyle w:val="Index1"/>
        <w:tabs>
          <w:tab w:val="right" w:pos="5030"/>
        </w:tabs>
        <w:rPr>
          <w:noProof/>
        </w:rPr>
      </w:pPr>
      <w:r>
        <w:rPr>
          <w:noProof/>
        </w:rPr>
        <w:t>Live Meeting Professional, 30</w:t>
      </w:r>
    </w:p>
    <w:p w:rsidR="001B273C" w:rsidRDefault="001B273C">
      <w:pPr>
        <w:pStyle w:val="Index1"/>
        <w:tabs>
          <w:tab w:val="right" w:pos="5030"/>
        </w:tabs>
        <w:rPr>
          <w:noProof/>
        </w:rPr>
      </w:pPr>
      <w:r>
        <w:rPr>
          <w:noProof/>
        </w:rPr>
        <w:t>Live Meeting Standard, 30</w:t>
      </w:r>
    </w:p>
    <w:p w:rsidR="001B273C" w:rsidRDefault="001B273C">
      <w:pPr>
        <w:pStyle w:val="Index1"/>
        <w:tabs>
          <w:tab w:val="right" w:pos="5030"/>
        </w:tabs>
        <w:rPr>
          <w:noProof/>
        </w:rPr>
      </w:pPr>
      <w:r>
        <w:rPr>
          <w:noProof/>
        </w:rPr>
        <w:t>Lync 2013, 25</w:t>
      </w:r>
    </w:p>
    <w:p w:rsidR="001B273C" w:rsidRDefault="001B273C">
      <w:pPr>
        <w:pStyle w:val="Index1"/>
        <w:tabs>
          <w:tab w:val="right" w:pos="5030"/>
        </w:tabs>
        <w:rPr>
          <w:noProof/>
        </w:rPr>
      </w:pPr>
      <w:r>
        <w:rPr>
          <w:noProof/>
        </w:rPr>
        <w:t>Lync for Mac 2011, 26</w:t>
      </w:r>
    </w:p>
    <w:p w:rsidR="001B273C" w:rsidRDefault="001B273C">
      <w:pPr>
        <w:pStyle w:val="Index2"/>
        <w:tabs>
          <w:tab w:val="right" w:pos="5030"/>
        </w:tabs>
        <w:rPr>
          <w:noProof/>
        </w:rPr>
      </w:pPr>
      <w:r>
        <w:rPr>
          <w:noProof/>
        </w:rPr>
        <w:t>n, 66</w:t>
      </w:r>
    </w:p>
    <w:p w:rsidR="001B273C" w:rsidRDefault="001B273C">
      <w:pPr>
        <w:pStyle w:val="Index1"/>
        <w:tabs>
          <w:tab w:val="right" w:pos="5030"/>
        </w:tabs>
        <w:rPr>
          <w:noProof/>
        </w:rPr>
      </w:pPr>
      <w:r>
        <w:rPr>
          <w:noProof/>
        </w:rPr>
        <w:t>Lync Server 2010, 30</w:t>
      </w:r>
    </w:p>
    <w:p w:rsidR="001B273C" w:rsidRDefault="001B273C">
      <w:pPr>
        <w:pStyle w:val="Index1"/>
        <w:tabs>
          <w:tab w:val="right" w:pos="5030"/>
        </w:tabs>
        <w:rPr>
          <w:noProof/>
        </w:rPr>
      </w:pPr>
      <w:r>
        <w:rPr>
          <w:noProof/>
        </w:rPr>
        <w:t>Lync Server 2013, 30</w:t>
      </w:r>
    </w:p>
    <w:p w:rsidR="001B273C" w:rsidRDefault="001B273C">
      <w:pPr>
        <w:pStyle w:val="Index1"/>
        <w:tabs>
          <w:tab w:val="right" w:pos="5030"/>
        </w:tabs>
        <w:rPr>
          <w:noProof/>
        </w:rPr>
      </w:pPr>
      <w:r>
        <w:rPr>
          <w:noProof/>
        </w:rPr>
        <w:t>Lync Voice Add-on for Secure Productive Enterprise, 54</w:t>
      </w:r>
    </w:p>
    <w:p w:rsidR="001B273C" w:rsidRDefault="001B273C">
      <w:pPr>
        <w:pStyle w:val="Index1"/>
        <w:tabs>
          <w:tab w:val="right" w:pos="5030"/>
        </w:tabs>
        <w:rPr>
          <w:noProof/>
        </w:rPr>
      </w:pPr>
      <w:r>
        <w:rPr>
          <w:noProof/>
        </w:rPr>
        <w:t>Microsoft Azure -käyttöympäristön palvelujen, 86</w:t>
      </w:r>
    </w:p>
    <w:p w:rsidR="001B273C" w:rsidRDefault="001B273C">
      <w:pPr>
        <w:pStyle w:val="Index1"/>
        <w:tabs>
          <w:tab w:val="right" w:pos="5030"/>
        </w:tabs>
        <w:rPr>
          <w:noProof/>
        </w:rPr>
      </w:pPr>
      <w:r>
        <w:rPr>
          <w:noProof/>
        </w:rPr>
        <w:t>Microsoft Azure -palveluissa, 85</w:t>
      </w:r>
    </w:p>
    <w:p w:rsidR="001B273C" w:rsidRDefault="001B273C">
      <w:pPr>
        <w:pStyle w:val="Index1"/>
        <w:tabs>
          <w:tab w:val="right" w:pos="5030"/>
        </w:tabs>
        <w:rPr>
          <w:noProof/>
        </w:rPr>
      </w:pPr>
      <w:r>
        <w:rPr>
          <w:noProof/>
        </w:rPr>
        <w:t>Microsoft Azure -palvelut, 52</w:t>
      </w:r>
    </w:p>
    <w:p w:rsidR="001B273C" w:rsidRDefault="001B273C">
      <w:pPr>
        <w:pStyle w:val="Index1"/>
        <w:tabs>
          <w:tab w:val="right" w:pos="5030"/>
        </w:tabs>
        <w:rPr>
          <w:noProof/>
        </w:rPr>
      </w:pPr>
      <w:r>
        <w:rPr>
          <w:noProof/>
        </w:rPr>
        <w:t>Microsoft Azuren tallennuspalvelun Premium-tuki, 53</w:t>
      </w:r>
    </w:p>
    <w:p w:rsidR="001B273C" w:rsidRDefault="001B273C">
      <w:pPr>
        <w:pStyle w:val="Index1"/>
        <w:tabs>
          <w:tab w:val="right" w:pos="5030"/>
        </w:tabs>
        <w:rPr>
          <w:noProof/>
        </w:rPr>
      </w:pPr>
      <w:r>
        <w:rPr>
          <w:noProof/>
        </w:rPr>
        <w:t>Microsoft Azuren tallennuspalvelun standardituki, 53</w:t>
      </w:r>
    </w:p>
    <w:p w:rsidR="001B273C" w:rsidRDefault="001B273C">
      <w:pPr>
        <w:pStyle w:val="Index1"/>
        <w:tabs>
          <w:tab w:val="right" w:pos="5030"/>
        </w:tabs>
        <w:rPr>
          <w:noProof/>
        </w:rPr>
      </w:pPr>
      <w:r>
        <w:rPr>
          <w:noProof/>
        </w:rPr>
        <w:t>Microsoft Azuren tallennuspalvelun standardituki Premium-tueksi, 53</w:t>
      </w:r>
    </w:p>
    <w:p w:rsidR="001B273C" w:rsidRDefault="001B273C">
      <w:pPr>
        <w:pStyle w:val="Index1"/>
        <w:tabs>
          <w:tab w:val="right" w:pos="5030"/>
        </w:tabs>
        <w:rPr>
          <w:noProof/>
        </w:rPr>
      </w:pPr>
      <w:r>
        <w:rPr>
          <w:noProof/>
        </w:rPr>
        <w:t>Microsoft Azuren tallennuspalvelun taloudellinen sitoumus – 1 (8100-laite), 52</w:t>
      </w:r>
    </w:p>
    <w:p w:rsidR="001B273C" w:rsidRDefault="001B273C">
      <w:pPr>
        <w:pStyle w:val="Index1"/>
        <w:tabs>
          <w:tab w:val="right" w:pos="5030"/>
        </w:tabs>
        <w:rPr>
          <w:noProof/>
        </w:rPr>
      </w:pPr>
      <w:r>
        <w:rPr>
          <w:noProof/>
        </w:rPr>
        <w:t>Microsoft Azuren tallennuspalvelun taloudellinen sitoumus – 2 (8600-laite), 52</w:t>
      </w:r>
    </w:p>
    <w:p w:rsidR="001B273C" w:rsidRDefault="001B273C">
      <w:pPr>
        <w:pStyle w:val="Index1"/>
        <w:tabs>
          <w:tab w:val="right" w:pos="5030"/>
        </w:tabs>
        <w:rPr>
          <w:noProof/>
        </w:rPr>
      </w:pPr>
      <w:r>
        <w:rPr>
          <w:noProof/>
        </w:rPr>
        <w:t>Microsoft Cloud App Security (User SL), 53</w:t>
      </w:r>
    </w:p>
    <w:p w:rsidR="001B273C" w:rsidRDefault="001B273C">
      <w:pPr>
        <w:pStyle w:val="Index1"/>
        <w:tabs>
          <w:tab w:val="right" w:pos="5030"/>
        </w:tabs>
        <w:rPr>
          <w:noProof/>
        </w:rPr>
      </w:pPr>
      <w:r>
        <w:rPr>
          <w:noProof/>
        </w:rPr>
        <w:t>Microsoft Cloud App Security K (User SL), 53</w:t>
      </w:r>
    </w:p>
    <w:p w:rsidR="001B273C" w:rsidRDefault="001B273C">
      <w:pPr>
        <w:pStyle w:val="Index1"/>
        <w:tabs>
          <w:tab w:val="right" w:pos="5030"/>
        </w:tabs>
        <w:rPr>
          <w:noProof/>
        </w:rPr>
      </w:pPr>
      <w:r>
        <w:rPr>
          <w:noProof/>
        </w:rPr>
        <w:t>Microsoft Dynamics 365 Enhanced Support, 57</w:t>
      </w:r>
    </w:p>
    <w:p w:rsidR="001B273C" w:rsidRDefault="001B273C">
      <w:pPr>
        <w:pStyle w:val="Index1"/>
        <w:tabs>
          <w:tab w:val="right" w:pos="5030"/>
        </w:tabs>
        <w:rPr>
          <w:noProof/>
        </w:rPr>
      </w:pPr>
      <w:r>
        <w:rPr>
          <w:noProof/>
        </w:rPr>
        <w:t>Microsoft Dynamics 365 Enterprise edition – Additional Customer Engagement Database Storage, 57</w:t>
      </w:r>
    </w:p>
    <w:p w:rsidR="001B273C" w:rsidRDefault="001B273C">
      <w:pPr>
        <w:pStyle w:val="Index1"/>
        <w:tabs>
          <w:tab w:val="right" w:pos="5030"/>
        </w:tabs>
        <w:rPr>
          <w:noProof/>
        </w:rPr>
      </w:pPr>
      <w:r>
        <w:rPr>
          <w:noProof/>
        </w:rPr>
        <w:t>Microsoft Dynamics 365 Enterprise edition – Additional Customer Engagement Non-Production Instance, 57</w:t>
      </w:r>
    </w:p>
    <w:p w:rsidR="001B273C" w:rsidRDefault="001B273C">
      <w:pPr>
        <w:pStyle w:val="Index1"/>
        <w:tabs>
          <w:tab w:val="right" w:pos="5030"/>
        </w:tabs>
        <w:rPr>
          <w:noProof/>
        </w:rPr>
      </w:pPr>
      <w:r>
        <w:rPr>
          <w:noProof/>
        </w:rPr>
        <w:t>Microsoft Dynamics 365 Enterprise edition – Additional Customer Engagement Portal, 57</w:t>
      </w:r>
    </w:p>
    <w:p w:rsidR="001B273C" w:rsidRDefault="001B273C">
      <w:pPr>
        <w:pStyle w:val="Index1"/>
        <w:tabs>
          <w:tab w:val="right" w:pos="5030"/>
        </w:tabs>
        <w:rPr>
          <w:noProof/>
        </w:rPr>
      </w:pPr>
      <w:r>
        <w:rPr>
          <w:noProof/>
        </w:rPr>
        <w:t>Microsoft Dynamics 365 Enterprise edition – Additional Customer Engagement Portal Page Views, 57</w:t>
      </w:r>
    </w:p>
    <w:p w:rsidR="001B273C" w:rsidRDefault="001B273C">
      <w:pPr>
        <w:pStyle w:val="Index1"/>
        <w:tabs>
          <w:tab w:val="right" w:pos="5030"/>
        </w:tabs>
        <w:rPr>
          <w:noProof/>
        </w:rPr>
      </w:pPr>
      <w:r>
        <w:rPr>
          <w:noProof/>
        </w:rPr>
        <w:t>Microsoft Dynamics 365 Enterprise edition – Additional Customer Engagement Production Instance, 57</w:t>
      </w:r>
    </w:p>
    <w:p w:rsidR="001B273C" w:rsidRDefault="001B273C">
      <w:pPr>
        <w:pStyle w:val="Index1"/>
        <w:tabs>
          <w:tab w:val="right" w:pos="5030"/>
        </w:tabs>
        <w:rPr>
          <w:noProof/>
        </w:rPr>
      </w:pPr>
      <w:r>
        <w:rPr>
          <w:noProof/>
        </w:rPr>
        <w:t>Microsoft Dynamics 365 Enterprise edition – Additional Customer Engagement Social Posts, 57</w:t>
      </w:r>
    </w:p>
    <w:p w:rsidR="001B273C" w:rsidRDefault="001B273C">
      <w:pPr>
        <w:pStyle w:val="Index1"/>
        <w:tabs>
          <w:tab w:val="right" w:pos="5030"/>
        </w:tabs>
        <w:rPr>
          <w:noProof/>
        </w:rPr>
      </w:pPr>
      <w:r>
        <w:rPr>
          <w:noProof/>
        </w:rPr>
        <w:t>Microsoft Dynamics 365 for Customer Service, Enterprise Edition (Device SL), 57</w:t>
      </w:r>
    </w:p>
    <w:p w:rsidR="001B273C" w:rsidRDefault="001B273C">
      <w:pPr>
        <w:pStyle w:val="Index1"/>
        <w:tabs>
          <w:tab w:val="right" w:pos="5030"/>
        </w:tabs>
        <w:rPr>
          <w:noProof/>
        </w:rPr>
      </w:pPr>
      <w:r>
        <w:rPr>
          <w:noProof/>
        </w:rPr>
        <w:t>Microsoft Dynamics 365 for Customer Service, Enterprise edition (User SL), 57</w:t>
      </w:r>
    </w:p>
    <w:p w:rsidR="001B273C" w:rsidRDefault="001B273C">
      <w:pPr>
        <w:pStyle w:val="Index1"/>
        <w:tabs>
          <w:tab w:val="right" w:pos="5030"/>
        </w:tabs>
        <w:rPr>
          <w:noProof/>
        </w:rPr>
      </w:pPr>
      <w:r>
        <w:rPr>
          <w:noProof/>
        </w:rPr>
        <w:t>Microsoft Dynamics 365 for Field Service, Enterprise edition – Resurssien ajoitusten optimointi, 57</w:t>
      </w:r>
    </w:p>
    <w:p w:rsidR="001B273C" w:rsidRDefault="001B273C">
      <w:pPr>
        <w:pStyle w:val="Index1"/>
        <w:tabs>
          <w:tab w:val="right" w:pos="5030"/>
        </w:tabs>
        <w:rPr>
          <w:noProof/>
        </w:rPr>
      </w:pPr>
      <w:r>
        <w:rPr>
          <w:noProof/>
        </w:rPr>
        <w:t>Microsoft Dynamics 365 for Field Service, Enterprise edition (Device SL), 57</w:t>
      </w:r>
    </w:p>
    <w:p w:rsidR="001B273C" w:rsidRDefault="001B273C">
      <w:pPr>
        <w:pStyle w:val="Index1"/>
        <w:tabs>
          <w:tab w:val="right" w:pos="5030"/>
        </w:tabs>
        <w:rPr>
          <w:noProof/>
        </w:rPr>
      </w:pPr>
      <w:r>
        <w:rPr>
          <w:noProof/>
        </w:rPr>
        <w:t>Microsoft Dynamics 365 for Field Service, Enterprise edition (User SL), 57</w:t>
      </w:r>
    </w:p>
    <w:p w:rsidR="001B273C" w:rsidRDefault="001B273C">
      <w:pPr>
        <w:pStyle w:val="Index1"/>
        <w:tabs>
          <w:tab w:val="right" w:pos="5030"/>
        </w:tabs>
        <w:rPr>
          <w:noProof/>
        </w:rPr>
      </w:pPr>
      <w:r>
        <w:rPr>
          <w:noProof/>
        </w:rPr>
        <w:t>Microsoft Dynamics 365 for Operations, Enterprise edition, 57</w:t>
      </w:r>
    </w:p>
    <w:p w:rsidR="001B273C" w:rsidRDefault="001B273C">
      <w:pPr>
        <w:pStyle w:val="Index1"/>
        <w:tabs>
          <w:tab w:val="right" w:pos="5030"/>
        </w:tabs>
        <w:rPr>
          <w:noProof/>
        </w:rPr>
      </w:pPr>
      <w:r>
        <w:rPr>
          <w:noProof/>
        </w:rPr>
        <w:t>Microsoft Dynamics 365 for Operations, Enterprise edition – Additional Database Storage, 57</w:t>
      </w:r>
    </w:p>
    <w:p w:rsidR="001B273C" w:rsidRDefault="001B273C">
      <w:pPr>
        <w:pStyle w:val="Index1"/>
        <w:tabs>
          <w:tab w:val="right" w:pos="5030"/>
        </w:tabs>
        <w:rPr>
          <w:noProof/>
        </w:rPr>
      </w:pPr>
      <w:r>
        <w:rPr>
          <w:noProof/>
        </w:rPr>
        <w:t>Microsoft Dynamics 365 for Operations, Enterprise edition -– Additional File Storage, 57</w:t>
      </w:r>
    </w:p>
    <w:p w:rsidR="001B273C" w:rsidRDefault="001B273C">
      <w:pPr>
        <w:pStyle w:val="Index1"/>
        <w:tabs>
          <w:tab w:val="right" w:pos="5030"/>
        </w:tabs>
        <w:rPr>
          <w:noProof/>
        </w:rPr>
      </w:pPr>
      <w:r>
        <w:rPr>
          <w:noProof/>
        </w:rPr>
        <w:t>Microsoft Dynamics 365 for Operations, Enterprise edition – Sandbox Taso 1</w:t>
      </w:r>
    </w:p>
    <w:p w:rsidR="001B273C" w:rsidRDefault="001B273C">
      <w:pPr>
        <w:pStyle w:val="Index2"/>
        <w:tabs>
          <w:tab w:val="right" w:pos="5030"/>
        </w:tabs>
        <w:rPr>
          <w:noProof/>
        </w:rPr>
      </w:pPr>
      <w:r>
        <w:rPr>
          <w:noProof/>
        </w:rPr>
        <w:t>Developer &amp; Test Instance, 57</w:t>
      </w:r>
    </w:p>
    <w:p w:rsidR="001B273C" w:rsidRDefault="001B273C">
      <w:pPr>
        <w:pStyle w:val="Index1"/>
        <w:tabs>
          <w:tab w:val="right" w:pos="5030"/>
        </w:tabs>
        <w:rPr>
          <w:noProof/>
        </w:rPr>
      </w:pPr>
      <w:r>
        <w:rPr>
          <w:noProof/>
        </w:rPr>
        <w:t>Microsoft Dynamics 365 for Operations, Enterprise edition – Sandbox Taso 2</w:t>
      </w:r>
    </w:p>
    <w:p w:rsidR="001B273C" w:rsidRDefault="001B273C">
      <w:pPr>
        <w:pStyle w:val="Index2"/>
        <w:tabs>
          <w:tab w:val="right" w:pos="5030"/>
        </w:tabs>
        <w:rPr>
          <w:noProof/>
        </w:rPr>
      </w:pPr>
      <w:r>
        <w:rPr>
          <w:noProof/>
        </w:rPr>
        <w:t>Standard-hyväksyntätestaus, 57</w:t>
      </w:r>
    </w:p>
    <w:p w:rsidR="001B273C" w:rsidRDefault="001B273C">
      <w:pPr>
        <w:pStyle w:val="Index1"/>
        <w:tabs>
          <w:tab w:val="right" w:pos="5030"/>
        </w:tabs>
        <w:rPr>
          <w:noProof/>
        </w:rPr>
      </w:pPr>
      <w:r>
        <w:rPr>
          <w:noProof/>
        </w:rPr>
        <w:t>Microsoft Dynamics 365 for Operations, Enterprise edition – Sandbox Taso 3</w:t>
      </w:r>
    </w:p>
    <w:p w:rsidR="001B273C" w:rsidRDefault="001B273C">
      <w:pPr>
        <w:pStyle w:val="Index2"/>
        <w:tabs>
          <w:tab w:val="right" w:pos="5030"/>
        </w:tabs>
        <w:rPr>
          <w:noProof/>
        </w:rPr>
      </w:pPr>
      <w:r>
        <w:rPr>
          <w:noProof/>
        </w:rPr>
        <w:t>Premier-hyväksyntätestaus, 57</w:t>
      </w:r>
    </w:p>
    <w:p w:rsidR="001B273C" w:rsidRDefault="001B273C">
      <w:pPr>
        <w:pStyle w:val="Index1"/>
        <w:tabs>
          <w:tab w:val="right" w:pos="5030"/>
        </w:tabs>
        <w:rPr>
          <w:noProof/>
        </w:rPr>
      </w:pPr>
      <w:r>
        <w:rPr>
          <w:noProof/>
        </w:rPr>
        <w:t>Microsoft Dynamics 365 for Operations, Enterprise edition – Sandbox Taso 4</w:t>
      </w:r>
    </w:p>
    <w:p w:rsidR="001B273C" w:rsidRDefault="001B273C">
      <w:pPr>
        <w:pStyle w:val="Index2"/>
        <w:tabs>
          <w:tab w:val="right" w:pos="5030"/>
        </w:tabs>
        <w:rPr>
          <w:noProof/>
        </w:rPr>
      </w:pPr>
      <w:r>
        <w:rPr>
          <w:noProof/>
        </w:rPr>
        <w:t>Standard-suorituskykytestaus, 57</w:t>
      </w:r>
    </w:p>
    <w:p w:rsidR="001B273C" w:rsidRDefault="001B273C">
      <w:pPr>
        <w:pStyle w:val="Index1"/>
        <w:tabs>
          <w:tab w:val="right" w:pos="5030"/>
        </w:tabs>
        <w:rPr>
          <w:noProof/>
        </w:rPr>
      </w:pPr>
      <w:r>
        <w:rPr>
          <w:noProof/>
        </w:rPr>
        <w:t>Microsoft Dynamics 365 for Operations, Enterprise edition – Sandbox Taso 5</w:t>
      </w:r>
    </w:p>
    <w:p w:rsidR="001B273C" w:rsidRDefault="001B273C">
      <w:pPr>
        <w:pStyle w:val="Index2"/>
        <w:tabs>
          <w:tab w:val="right" w:pos="5030"/>
        </w:tabs>
        <w:rPr>
          <w:noProof/>
        </w:rPr>
      </w:pPr>
      <w:r>
        <w:rPr>
          <w:noProof/>
        </w:rPr>
        <w:t>Premier-suorituskykytestaus, 57</w:t>
      </w:r>
    </w:p>
    <w:p w:rsidR="001B273C" w:rsidRDefault="001B273C">
      <w:pPr>
        <w:pStyle w:val="Index1"/>
        <w:tabs>
          <w:tab w:val="right" w:pos="5030"/>
        </w:tabs>
        <w:rPr>
          <w:noProof/>
        </w:rPr>
      </w:pPr>
      <w:r>
        <w:rPr>
          <w:noProof/>
        </w:rPr>
        <w:t>Microsoft Dynamics 365 for Operations, Enterprise edition (User SL), 57</w:t>
      </w:r>
    </w:p>
    <w:p w:rsidR="001B273C" w:rsidRDefault="001B273C">
      <w:pPr>
        <w:pStyle w:val="Index1"/>
        <w:tabs>
          <w:tab w:val="right" w:pos="5030"/>
        </w:tabs>
        <w:rPr>
          <w:noProof/>
        </w:rPr>
      </w:pPr>
      <w:r>
        <w:rPr>
          <w:noProof/>
        </w:rPr>
        <w:t>Microsoft Dynamics 365 for Operations, Enterprise edition Add-on (Device ja User SL), 57</w:t>
      </w:r>
    </w:p>
    <w:p w:rsidR="001B273C" w:rsidRDefault="001B273C">
      <w:pPr>
        <w:pStyle w:val="Index1"/>
        <w:tabs>
          <w:tab w:val="right" w:pos="5030"/>
        </w:tabs>
        <w:rPr>
          <w:noProof/>
        </w:rPr>
      </w:pPr>
      <w:r>
        <w:rPr>
          <w:noProof/>
        </w:rPr>
        <w:t>Microsoft Dynamics 365 for Operations, Enterprise edition From SA (Device ja User SL), 57</w:t>
      </w:r>
    </w:p>
    <w:p w:rsidR="001B273C" w:rsidRDefault="001B273C">
      <w:pPr>
        <w:pStyle w:val="Index1"/>
        <w:tabs>
          <w:tab w:val="right" w:pos="5030"/>
        </w:tabs>
        <w:rPr>
          <w:noProof/>
        </w:rPr>
      </w:pPr>
      <w:r>
        <w:rPr>
          <w:noProof/>
        </w:rPr>
        <w:t>Microsoft Dynamics 365 for Project Service Automation, Enterprise edition (User SL), 57</w:t>
      </w:r>
    </w:p>
    <w:p w:rsidR="001B273C" w:rsidRDefault="001B273C">
      <w:pPr>
        <w:pStyle w:val="Index1"/>
        <w:tabs>
          <w:tab w:val="right" w:pos="5030"/>
        </w:tabs>
        <w:rPr>
          <w:noProof/>
        </w:rPr>
      </w:pPr>
      <w:r>
        <w:rPr>
          <w:noProof/>
        </w:rPr>
        <w:t>Microsoft Dynamics 365 for Sales, Enterprise edition, 57</w:t>
      </w:r>
    </w:p>
    <w:p w:rsidR="001B273C" w:rsidRDefault="001B273C">
      <w:pPr>
        <w:pStyle w:val="Index1"/>
        <w:tabs>
          <w:tab w:val="right" w:pos="5030"/>
        </w:tabs>
        <w:rPr>
          <w:noProof/>
        </w:rPr>
      </w:pPr>
      <w:r>
        <w:rPr>
          <w:noProof/>
        </w:rPr>
        <w:t>Microsoft Dynamics 365 for Sales, Enterprise edition (User SL), 57</w:t>
      </w:r>
    </w:p>
    <w:p w:rsidR="001B273C" w:rsidRDefault="001B273C">
      <w:pPr>
        <w:pStyle w:val="Index1"/>
        <w:tabs>
          <w:tab w:val="right" w:pos="5030"/>
        </w:tabs>
        <w:rPr>
          <w:noProof/>
        </w:rPr>
      </w:pPr>
      <w:r>
        <w:rPr>
          <w:noProof/>
        </w:rPr>
        <w:t>Microsoft Dynamics 365 for Team Members, Enterprise edition (User SL), 57</w:t>
      </w:r>
    </w:p>
    <w:p w:rsidR="001B273C" w:rsidRDefault="001B273C">
      <w:pPr>
        <w:pStyle w:val="Index1"/>
        <w:tabs>
          <w:tab w:val="right" w:pos="5030"/>
        </w:tabs>
        <w:rPr>
          <w:noProof/>
        </w:rPr>
      </w:pPr>
      <w:r>
        <w:rPr>
          <w:noProof/>
        </w:rPr>
        <w:t>Microsoft Dynamics 365 for Team Members, Enterprise edition Add-on (User SL), 57</w:t>
      </w:r>
    </w:p>
    <w:p w:rsidR="001B273C" w:rsidRDefault="001B273C">
      <w:pPr>
        <w:pStyle w:val="Index1"/>
        <w:tabs>
          <w:tab w:val="right" w:pos="5030"/>
        </w:tabs>
        <w:rPr>
          <w:noProof/>
        </w:rPr>
      </w:pPr>
      <w:r>
        <w:rPr>
          <w:noProof/>
        </w:rPr>
        <w:t>Microsoft Dynamics 365 for Team Members, Enterprise edition From SA (User SL), 57</w:t>
      </w:r>
    </w:p>
    <w:p w:rsidR="001B273C" w:rsidRDefault="001B273C">
      <w:pPr>
        <w:pStyle w:val="Index1"/>
        <w:tabs>
          <w:tab w:val="right" w:pos="5030"/>
        </w:tabs>
        <w:rPr>
          <w:noProof/>
        </w:rPr>
      </w:pPr>
      <w:r>
        <w:rPr>
          <w:noProof/>
        </w:rPr>
        <w:t>Microsoft Dynamics 365 Plan 1, Enterprise edition (User SL), 56</w:t>
      </w:r>
    </w:p>
    <w:p w:rsidR="001B273C" w:rsidRDefault="001B273C">
      <w:pPr>
        <w:pStyle w:val="Index1"/>
        <w:tabs>
          <w:tab w:val="right" w:pos="5030"/>
        </w:tabs>
        <w:rPr>
          <w:noProof/>
        </w:rPr>
      </w:pPr>
      <w:r>
        <w:rPr>
          <w:noProof/>
        </w:rPr>
        <w:t>Microsoft Dynamics 365 Plan 2 Enterprise edition Add-on (User SL), 56</w:t>
      </w:r>
    </w:p>
    <w:p w:rsidR="001B273C" w:rsidRDefault="001B273C">
      <w:pPr>
        <w:pStyle w:val="Index1"/>
        <w:tabs>
          <w:tab w:val="right" w:pos="5030"/>
        </w:tabs>
        <w:rPr>
          <w:noProof/>
        </w:rPr>
      </w:pPr>
      <w:r>
        <w:rPr>
          <w:noProof/>
        </w:rPr>
        <w:t>Microsoft Dynamics 365 Plan 2, Enterprise edition (User SL), 56</w:t>
      </w:r>
    </w:p>
    <w:p w:rsidR="001B273C" w:rsidRDefault="001B273C">
      <w:pPr>
        <w:pStyle w:val="Index1"/>
        <w:tabs>
          <w:tab w:val="right" w:pos="5030"/>
        </w:tabs>
        <w:rPr>
          <w:noProof/>
        </w:rPr>
      </w:pPr>
      <w:r>
        <w:rPr>
          <w:noProof/>
        </w:rPr>
        <w:t>Microsoft Dynamics 365 Plan 2, Enterprise edition From SA (User SL), 56</w:t>
      </w:r>
    </w:p>
    <w:p w:rsidR="001B273C" w:rsidRDefault="001B273C">
      <w:pPr>
        <w:pStyle w:val="Index1"/>
        <w:tabs>
          <w:tab w:val="right" w:pos="5030"/>
        </w:tabs>
        <w:rPr>
          <w:noProof/>
        </w:rPr>
      </w:pPr>
      <w:r>
        <w:rPr>
          <w:noProof/>
        </w:rPr>
        <w:t>Microsoft Dynamics 365 Pro Direct Support, 57</w:t>
      </w:r>
    </w:p>
    <w:p w:rsidR="001B273C" w:rsidRDefault="001B273C">
      <w:pPr>
        <w:pStyle w:val="Index1"/>
        <w:tabs>
          <w:tab w:val="right" w:pos="5030"/>
        </w:tabs>
        <w:rPr>
          <w:noProof/>
        </w:rPr>
      </w:pPr>
      <w:r>
        <w:rPr>
          <w:noProof/>
        </w:rPr>
        <w:t>Microsoft Dynamics AX 2012 R2, 21</w:t>
      </w:r>
    </w:p>
    <w:p w:rsidR="001B273C" w:rsidRDefault="001B273C">
      <w:pPr>
        <w:pStyle w:val="Index1"/>
        <w:tabs>
          <w:tab w:val="right" w:pos="5030"/>
        </w:tabs>
        <w:rPr>
          <w:noProof/>
        </w:rPr>
      </w:pPr>
      <w:r>
        <w:rPr>
          <w:noProof/>
        </w:rPr>
        <w:t>Microsoft Dynamics AX 2012 R3 Enterprise Additive CAL, 21</w:t>
      </w:r>
    </w:p>
    <w:p w:rsidR="001B273C" w:rsidRDefault="001B273C">
      <w:pPr>
        <w:pStyle w:val="Index1"/>
        <w:tabs>
          <w:tab w:val="right" w:pos="5030"/>
        </w:tabs>
        <w:rPr>
          <w:noProof/>
        </w:rPr>
      </w:pPr>
      <w:r>
        <w:rPr>
          <w:noProof/>
        </w:rPr>
        <w:t>Microsoft Dynamics AX 2012 R3 Enterprise CAL, 21</w:t>
      </w:r>
    </w:p>
    <w:p w:rsidR="001B273C" w:rsidRDefault="001B273C">
      <w:pPr>
        <w:pStyle w:val="Index1"/>
        <w:tabs>
          <w:tab w:val="right" w:pos="5030"/>
        </w:tabs>
        <w:rPr>
          <w:noProof/>
        </w:rPr>
      </w:pPr>
      <w:r>
        <w:rPr>
          <w:noProof/>
        </w:rPr>
        <w:t>Microsoft Dynamics AX 2012 R3 Functional Additive CAL, 21</w:t>
      </w:r>
    </w:p>
    <w:p w:rsidR="001B273C" w:rsidRDefault="001B273C">
      <w:pPr>
        <w:pStyle w:val="Index1"/>
        <w:tabs>
          <w:tab w:val="right" w:pos="5030"/>
        </w:tabs>
        <w:rPr>
          <w:noProof/>
        </w:rPr>
      </w:pPr>
      <w:r>
        <w:rPr>
          <w:noProof/>
        </w:rPr>
        <w:t>Microsoft Dynamics AX 2012 R3 Functional CAL, 21</w:t>
      </w:r>
    </w:p>
    <w:p w:rsidR="001B273C" w:rsidRDefault="001B273C">
      <w:pPr>
        <w:pStyle w:val="Index1"/>
        <w:tabs>
          <w:tab w:val="right" w:pos="5030"/>
        </w:tabs>
        <w:rPr>
          <w:noProof/>
        </w:rPr>
      </w:pPr>
      <w:r>
        <w:rPr>
          <w:noProof/>
        </w:rPr>
        <w:t>Microsoft Dynamics AX 2012 R3 Self Serve CAL, 21</w:t>
      </w:r>
    </w:p>
    <w:p w:rsidR="001B273C" w:rsidRDefault="001B273C">
      <w:pPr>
        <w:pStyle w:val="Index1"/>
        <w:tabs>
          <w:tab w:val="right" w:pos="5030"/>
        </w:tabs>
        <w:rPr>
          <w:noProof/>
        </w:rPr>
      </w:pPr>
      <w:r>
        <w:rPr>
          <w:noProof/>
        </w:rPr>
        <w:t>Microsoft Dynamics AX 2012 R3 Server, 21</w:t>
      </w:r>
    </w:p>
    <w:p w:rsidR="001B273C" w:rsidRDefault="001B273C">
      <w:pPr>
        <w:pStyle w:val="Index1"/>
        <w:tabs>
          <w:tab w:val="right" w:pos="5030"/>
        </w:tabs>
        <w:rPr>
          <w:noProof/>
        </w:rPr>
      </w:pPr>
      <w:r>
        <w:rPr>
          <w:noProof/>
        </w:rPr>
        <w:t>Microsoft Dynamics AX 2012 R3 Standard Commerce Server Core, 21</w:t>
      </w:r>
    </w:p>
    <w:p w:rsidR="001B273C" w:rsidRDefault="001B273C">
      <w:pPr>
        <w:pStyle w:val="Index1"/>
        <w:tabs>
          <w:tab w:val="right" w:pos="5030"/>
        </w:tabs>
        <w:rPr>
          <w:noProof/>
        </w:rPr>
      </w:pPr>
      <w:r>
        <w:rPr>
          <w:noProof/>
        </w:rPr>
        <w:t>Microsoft Dynamics AX 2012 R3 Store Server, 21</w:t>
      </w:r>
    </w:p>
    <w:p w:rsidR="001B273C" w:rsidRDefault="001B273C">
      <w:pPr>
        <w:pStyle w:val="Index1"/>
        <w:tabs>
          <w:tab w:val="right" w:pos="5030"/>
        </w:tabs>
        <w:rPr>
          <w:noProof/>
        </w:rPr>
      </w:pPr>
      <w:r>
        <w:rPr>
          <w:noProof/>
        </w:rPr>
        <w:t>Microsoft Dynamics AX 2012 R3 Task Additive CAL, 21</w:t>
      </w:r>
    </w:p>
    <w:p w:rsidR="001B273C" w:rsidRDefault="001B273C">
      <w:pPr>
        <w:pStyle w:val="Index1"/>
        <w:tabs>
          <w:tab w:val="right" w:pos="5030"/>
        </w:tabs>
        <w:rPr>
          <w:noProof/>
        </w:rPr>
      </w:pPr>
      <w:r>
        <w:rPr>
          <w:noProof/>
        </w:rPr>
        <w:t>Microsoft Dynamics AX 2012 R3 Task CAL, 21</w:t>
      </w:r>
    </w:p>
    <w:p w:rsidR="001B273C" w:rsidRDefault="001B273C">
      <w:pPr>
        <w:pStyle w:val="Index1"/>
        <w:tabs>
          <w:tab w:val="right" w:pos="5030"/>
        </w:tabs>
        <w:rPr>
          <w:noProof/>
        </w:rPr>
      </w:pPr>
      <w:r>
        <w:rPr>
          <w:noProof/>
        </w:rPr>
        <w:t>Microsoft Dynamics AX Enterprise CAL, 58, 79</w:t>
      </w:r>
    </w:p>
    <w:p w:rsidR="001B273C" w:rsidRDefault="001B273C">
      <w:pPr>
        <w:pStyle w:val="Index1"/>
        <w:tabs>
          <w:tab w:val="right" w:pos="5030"/>
        </w:tabs>
        <w:rPr>
          <w:noProof/>
        </w:rPr>
      </w:pPr>
      <w:r>
        <w:rPr>
          <w:noProof/>
        </w:rPr>
        <w:t>Microsoft Dynamics AX Functional CAL, 79</w:t>
      </w:r>
    </w:p>
    <w:p w:rsidR="001B273C" w:rsidRDefault="001B273C">
      <w:pPr>
        <w:pStyle w:val="Index1"/>
        <w:tabs>
          <w:tab w:val="right" w:pos="5030"/>
        </w:tabs>
        <w:rPr>
          <w:noProof/>
        </w:rPr>
      </w:pPr>
      <w:r>
        <w:rPr>
          <w:noProof/>
        </w:rPr>
        <w:lastRenderedPageBreak/>
        <w:t>Microsoft Dynamics AX Functional CAL-käyttöoikeus, tai, 58</w:t>
      </w:r>
    </w:p>
    <w:p w:rsidR="001B273C" w:rsidRDefault="001B273C">
      <w:pPr>
        <w:pStyle w:val="Index1"/>
        <w:tabs>
          <w:tab w:val="right" w:pos="5030"/>
        </w:tabs>
        <w:rPr>
          <w:noProof/>
        </w:rPr>
      </w:pPr>
      <w:r>
        <w:rPr>
          <w:noProof/>
        </w:rPr>
        <w:t>Microsoft Dynamics AX Self Serve CAL-käyttöoikeus, 58</w:t>
      </w:r>
    </w:p>
    <w:p w:rsidR="001B273C" w:rsidRDefault="001B273C">
      <w:pPr>
        <w:pStyle w:val="Index1"/>
        <w:tabs>
          <w:tab w:val="right" w:pos="5030"/>
        </w:tabs>
        <w:rPr>
          <w:noProof/>
        </w:rPr>
      </w:pPr>
      <w:r>
        <w:rPr>
          <w:noProof/>
        </w:rPr>
        <w:t>Microsoft Dynamics AX Standard Commerce Core Server, 79</w:t>
      </w:r>
    </w:p>
    <w:p w:rsidR="001B273C" w:rsidRDefault="001B273C">
      <w:pPr>
        <w:pStyle w:val="Index1"/>
        <w:tabs>
          <w:tab w:val="right" w:pos="5030"/>
        </w:tabs>
        <w:rPr>
          <w:noProof/>
        </w:rPr>
      </w:pPr>
      <w:r>
        <w:rPr>
          <w:noProof/>
        </w:rPr>
        <w:t>Microsoft Dynamics AX Store Server, 79</w:t>
      </w:r>
    </w:p>
    <w:p w:rsidR="001B273C" w:rsidRDefault="001B273C">
      <w:pPr>
        <w:pStyle w:val="Index1"/>
        <w:tabs>
          <w:tab w:val="right" w:pos="5030"/>
        </w:tabs>
        <w:rPr>
          <w:noProof/>
        </w:rPr>
      </w:pPr>
      <w:r>
        <w:rPr>
          <w:noProof/>
        </w:rPr>
        <w:t>Microsoft Dynamics AX Task CAL, 79</w:t>
      </w:r>
    </w:p>
    <w:p w:rsidR="001B273C" w:rsidRDefault="001B273C">
      <w:pPr>
        <w:pStyle w:val="Index1"/>
        <w:tabs>
          <w:tab w:val="right" w:pos="5030"/>
        </w:tabs>
        <w:rPr>
          <w:noProof/>
        </w:rPr>
      </w:pPr>
      <w:r>
        <w:rPr>
          <w:noProof/>
        </w:rPr>
        <w:t>Microsoft Dynamics AX Task CAL-käyttöoikeus (Device), 58</w:t>
      </w:r>
    </w:p>
    <w:p w:rsidR="001B273C" w:rsidRDefault="001B273C">
      <w:pPr>
        <w:pStyle w:val="Index1"/>
        <w:tabs>
          <w:tab w:val="right" w:pos="5030"/>
        </w:tabs>
        <w:rPr>
          <w:noProof/>
        </w:rPr>
      </w:pPr>
      <w:r>
        <w:rPr>
          <w:noProof/>
        </w:rPr>
        <w:t>Microsoft Dynamics AX Task CAL-käyttöoikeus, tai, 58</w:t>
      </w:r>
    </w:p>
    <w:p w:rsidR="001B273C" w:rsidRDefault="001B273C">
      <w:pPr>
        <w:pStyle w:val="Index1"/>
        <w:tabs>
          <w:tab w:val="right" w:pos="5030"/>
        </w:tabs>
        <w:rPr>
          <w:noProof/>
        </w:rPr>
      </w:pPr>
      <w:r>
        <w:rPr>
          <w:noProof/>
        </w:rPr>
        <w:t>Microsoft Dynamics CRM 2013, 22</w:t>
      </w:r>
    </w:p>
    <w:p w:rsidR="001B273C" w:rsidRDefault="001B273C">
      <w:pPr>
        <w:pStyle w:val="Index1"/>
        <w:tabs>
          <w:tab w:val="right" w:pos="5030"/>
        </w:tabs>
        <w:rPr>
          <w:noProof/>
        </w:rPr>
      </w:pPr>
      <w:r>
        <w:rPr>
          <w:noProof/>
        </w:rPr>
        <w:t>Microsoft Dynamics CRM 2015, 22</w:t>
      </w:r>
    </w:p>
    <w:p w:rsidR="001B273C" w:rsidRDefault="001B273C">
      <w:pPr>
        <w:pStyle w:val="Index1"/>
        <w:tabs>
          <w:tab w:val="right" w:pos="5030"/>
        </w:tabs>
        <w:rPr>
          <w:noProof/>
        </w:rPr>
      </w:pPr>
      <w:r>
        <w:rPr>
          <w:noProof/>
        </w:rPr>
        <w:t>Microsoft Dynamics CRM 2016 Basic Additive CAL, 22</w:t>
      </w:r>
    </w:p>
    <w:p w:rsidR="001B273C" w:rsidRDefault="001B273C">
      <w:pPr>
        <w:pStyle w:val="Index1"/>
        <w:tabs>
          <w:tab w:val="right" w:pos="5030"/>
        </w:tabs>
        <w:rPr>
          <w:noProof/>
        </w:rPr>
      </w:pPr>
      <w:r>
        <w:rPr>
          <w:noProof/>
        </w:rPr>
        <w:t>Microsoft Dynamics CRM 2016 Basic CAL, 22</w:t>
      </w:r>
    </w:p>
    <w:p w:rsidR="001B273C" w:rsidRDefault="001B273C">
      <w:pPr>
        <w:pStyle w:val="Index1"/>
        <w:tabs>
          <w:tab w:val="right" w:pos="5030"/>
        </w:tabs>
        <w:rPr>
          <w:noProof/>
        </w:rPr>
      </w:pPr>
      <w:r>
        <w:rPr>
          <w:noProof/>
        </w:rPr>
        <w:t>Microsoft Dynamics CRM 2016 Essentials CAL, 22</w:t>
      </w:r>
    </w:p>
    <w:p w:rsidR="001B273C" w:rsidRDefault="001B273C">
      <w:pPr>
        <w:pStyle w:val="Index1"/>
        <w:tabs>
          <w:tab w:val="right" w:pos="5030"/>
        </w:tabs>
        <w:rPr>
          <w:noProof/>
        </w:rPr>
      </w:pPr>
      <w:r>
        <w:rPr>
          <w:noProof/>
        </w:rPr>
        <w:t>Microsoft Dynamics CRM 2016 Professional Additive CAL, 22</w:t>
      </w:r>
    </w:p>
    <w:p w:rsidR="001B273C" w:rsidRDefault="001B273C">
      <w:pPr>
        <w:pStyle w:val="Index1"/>
        <w:tabs>
          <w:tab w:val="right" w:pos="5030"/>
        </w:tabs>
        <w:rPr>
          <w:noProof/>
        </w:rPr>
      </w:pPr>
      <w:r>
        <w:rPr>
          <w:noProof/>
        </w:rPr>
        <w:t>Microsoft Dynamics CRM 2016 Professional CAL, 22</w:t>
      </w:r>
    </w:p>
    <w:p w:rsidR="001B273C" w:rsidRDefault="001B273C">
      <w:pPr>
        <w:pStyle w:val="Index1"/>
        <w:tabs>
          <w:tab w:val="right" w:pos="5030"/>
        </w:tabs>
        <w:rPr>
          <w:noProof/>
        </w:rPr>
      </w:pPr>
      <w:r>
        <w:rPr>
          <w:noProof/>
        </w:rPr>
        <w:t>Microsoft Dynamics CRM CAL, 79</w:t>
      </w:r>
    </w:p>
    <w:p w:rsidR="001B273C" w:rsidRDefault="001B273C">
      <w:pPr>
        <w:pStyle w:val="Index1"/>
        <w:tabs>
          <w:tab w:val="right" w:pos="5030"/>
        </w:tabs>
        <w:rPr>
          <w:noProof/>
        </w:rPr>
      </w:pPr>
      <w:r>
        <w:rPr>
          <w:noProof/>
        </w:rPr>
        <w:t>Microsoft Dynamics CRM Server, 85</w:t>
      </w:r>
    </w:p>
    <w:p w:rsidR="001B273C" w:rsidRDefault="001B273C">
      <w:pPr>
        <w:pStyle w:val="Index1"/>
        <w:tabs>
          <w:tab w:val="right" w:pos="5030"/>
        </w:tabs>
        <w:rPr>
          <w:noProof/>
        </w:rPr>
      </w:pPr>
      <w:r>
        <w:rPr>
          <w:noProof/>
        </w:rPr>
        <w:t>Microsoft Dynamics CRM Server 2011, 79</w:t>
      </w:r>
    </w:p>
    <w:p w:rsidR="001B273C" w:rsidRDefault="001B273C">
      <w:pPr>
        <w:pStyle w:val="Index1"/>
        <w:tabs>
          <w:tab w:val="right" w:pos="5030"/>
        </w:tabs>
        <w:rPr>
          <w:noProof/>
        </w:rPr>
      </w:pPr>
      <w:r>
        <w:rPr>
          <w:noProof/>
        </w:rPr>
        <w:t>Microsoft Dynamics CRM Server 2013, 79</w:t>
      </w:r>
    </w:p>
    <w:p w:rsidR="001B273C" w:rsidRDefault="001B273C">
      <w:pPr>
        <w:pStyle w:val="Index1"/>
        <w:tabs>
          <w:tab w:val="right" w:pos="5030"/>
        </w:tabs>
        <w:rPr>
          <w:noProof/>
        </w:rPr>
      </w:pPr>
      <w:r>
        <w:rPr>
          <w:noProof/>
        </w:rPr>
        <w:t>Microsoft Dynamics CRM Server 2015, 79</w:t>
      </w:r>
    </w:p>
    <w:p w:rsidR="001B273C" w:rsidRDefault="001B273C">
      <w:pPr>
        <w:pStyle w:val="Index1"/>
        <w:tabs>
          <w:tab w:val="right" w:pos="5030"/>
        </w:tabs>
        <w:rPr>
          <w:noProof/>
        </w:rPr>
      </w:pPr>
      <w:r>
        <w:rPr>
          <w:noProof/>
        </w:rPr>
        <w:t>Microsoft Dynamics CRM Server 2016, 22</w:t>
      </w:r>
    </w:p>
    <w:p w:rsidR="001B273C" w:rsidRDefault="001B273C">
      <w:pPr>
        <w:pStyle w:val="Index1"/>
        <w:tabs>
          <w:tab w:val="right" w:pos="5030"/>
        </w:tabs>
        <w:rPr>
          <w:noProof/>
        </w:rPr>
      </w:pPr>
      <w:r>
        <w:rPr>
          <w:noProof/>
        </w:rPr>
        <w:t>Microsoft Dynamics CRM Workgroup Server, 85</w:t>
      </w:r>
    </w:p>
    <w:p w:rsidR="001B273C" w:rsidRDefault="001B273C">
      <w:pPr>
        <w:pStyle w:val="Index1"/>
        <w:tabs>
          <w:tab w:val="right" w:pos="5030"/>
        </w:tabs>
        <w:rPr>
          <w:noProof/>
        </w:rPr>
      </w:pPr>
      <w:r>
        <w:rPr>
          <w:noProof/>
        </w:rPr>
        <w:t>Microsoft Dynamics CRM Workgroup Server 2016, 22</w:t>
      </w:r>
    </w:p>
    <w:p w:rsidR="001B273C" w:rsidRDefault="001B273C">
      <w:pPr>
        <w:pStyle w:val="Index1"/>
        <w:tabs>
          <w:tab w:val="right" w:pos="5030"/>
        </w:tabs>
        <w:rPr>
          <w:noProof/>
        </w:rPr>
      </w:pPr>
      <w:r>
        <w:rPr>
          <w:noProof/>
        </w:rPr>
        <w:t>Microsoft Exchange Server, 84</w:t>
      </w:r>
    </w:p>
    <w:p w:rsidR="001B273C" w:rsidRDefault="001B273C">
      <w:pPr>
        <w:pStyle w:val="Index1"/>
        <w:tabs>
          <w:tab w:val="right" w:pos="5030"/>
        </w:tabs>
        <w:rPr>
          <w:noProof/>
        </w:rPr>
      </w:pPr>
      <w:r>
        <w:rPr>
          <w:noProof/>
        </w:rPr>
        <w:t>Microsoft Flow Plan 1, 67</w:t>
      </w:r>
    </w:p>
    <w:p w:rsidR="001B273C" w:rsidRDefault="001B273C">
      <w:pPr>
        <w:pStyle w:val="Index1"/>
        <w:tabs>
          <w:tab w:val="right" w:pos="5030"/>
        </w:tabs>
        <w:rPr>
          <w:noProof/>
        </w:rPr>
      </w:pPr>
      <w:r>
        <w:rPr>
          <w:noProof/>
        </w:rPr>
        <w:t>Microsoft Flow Plan 2, 67</w:t>
      </w:r>
    </w:p>
    <w:p w:rsidR="001B273C" w:rsidRDefault="001B273C">
      <w:pPr>
        <w:pStyle w:val="Index1"/>
        <w:tabs>
          <w:tab w:val="right" w:pos="5030"/>
        </w:tabs>
        <w:rPr>
          <w:noProof/>
        </w:rPr>
      </w:pPr>
      <w:r>
        <w:rPr>
          <w:noProof/>
        </w:rPr>
        <w:t>Microsoft Identity Manager 2016 CAL, 24</w:t>
      </w:r>
    </w:p>
    <w:p w:rsidR="001B273C" w:rsidRDefault="001B273C">
      <w:pPr>
        <w:pStyle w:val="Index1"/>
        <w:tabs>
          <w:tab w:val="right" w:pos="5030"/>
        </w:tabs>
        <w:rPr>
          <w:noProof/>
        </w:rPr>
      </w:pPr>
      <w:r>
        <w:rPr>
          <w:noProof/>
        </w:rPr>
        <w:t>Microsoft Identity Manager 2016 External Connector, 24</w:t>
      </w:r>
    </w:p>
    <w:p w:rsidR="001B273C" w:rsidRDefault="001B273C">
      <w:pPr>
        <w:pStyle w:val="Index1"/>
        <w:tabs>
          <w:tab w:val="right" w:pos="5030"/>
        </w:tabs>
        <w:rPr>
          <w:noProof/>
        </w:rPr>
      </w:pPr>
      <w:r>
        <w:rPr>
          <w:noProof/>
        </w:rPr>
        <w:t>Microsoft Intune, 18, 35, 68</w:t>
      </w:r>
    </w:p>
    <w:p w:rsidR="001B273C" w:rsidRDefault="001B273C">
      <w:pPr>
        <w:pStyle w:val="Index1"/>
        <w:tabs>
          <w:tab w:val="right" w:pos="5030"/>
        </w:tabs>
        <w:rPr>
          <w:noProof/>
        </w:rPr>
      </w:pPr>
      <w:r>
        <w:rPr>
          <w:noProof/>
        </w:rPr>
        <w:t>Microsoft Intune Add-on, 68</w:t>
      </w:r>
    </w:p>
    <w:p w:rsidR="001B273C" w:rsidRDefault="001B273C">
      <w:pPr>
        <w:pStyle w:val="Index1"/>
        <w:tabs>
          <w:tab w:val="right" w:pos="5030"/>
        </w:tabs>
        <w:rPr>
          <w:noProof/>
        </w:rPr>
      </w:pPr>
      <w:r>
        <w:rPr>
          <w:noProof/>
        </w:rPr>
        <w:t>Microsoft Intune User SL Add-on Extra Storage 1 GB, 68</w:t>
      </w:r>
    </w:p>
    <w:p w:rsidR="001B273C" w:rsidRDefault="001B273C">
      <w:pPr>
        <w:pStyle w:val="Index1"/>
        <w:tabs>
          <w:tab w:val="right" w:pos="5030"/>
        </w:tabs>
        <w:rPr>
          <w:noProof/>
        </w:rPr>
      </w:pPr>
      <w:r>
        <w:rPr>
          <w:noProof/>
        </w:rPr>
        <w:t>Microsoft Learning E-Reference Library, 68</w:t>
      </w:r>
    </w:p>
    <w:p w:rsidR="001B273C" w:rsidRDefault="001B273C">
      <w:pPr>
        <w:pStyle w:val="Index1"/>
        <w:tabs>
          <w:tab w:val="right" w:pos="5030"/>
        </w:tabs>
        <w:rPr>
          <w:noProof/>
        </w:rPr>
      </w:pPr>
      <w:r>
        <w:rPr>
          <w:noProof/>
        </w:rPr>
        <w:t>Microsoft Learning Imagine Academy, 68</w:t>
      </w:r>
    </w:p>
    <w:p w:rsidR="001B273C" w:rsidRDefault="001B273C">
      <w:pPr>
        <w:pStyle w:val="Index1"/>
        <w:tabs>
          <w:tab w:val="right" w:pos="5030"/>
        </w:tabs>
        <w:rPr>
          <w:noProof/>
        </w:rPr>
      </w:pPr>
      <w:r>
        <w:rPr>
          <w:noProof/>
        </w:rPr>
        <w:t>Microsoft Learning MCP 1 Exam Vouchers, 68</w:t>
      </w:r>
    </w:p>
    <w:p w:rsidR="001B273C" w:rsidRDefault="001B273C">
      <w:pPr>
        <w:pStyle w:val="Index1"/>
        <w:tabs>
          <w:tab w:val="right" w:pos="5030"/>
        </w:tabs>
        <w:rPr>
          <w:noProof/>
        </w:rPr>
      </w:pPr>
      <w:r>
        <w:rPr>
          <w:noProof/>
        </w:rPr>
        <w:t>Microsoft Learning MCP 30 Exam Vouchers, 68</w:t>
      </w:r>
    </w:p>
    <w:p w:rsidR="001B273C" w:rsidRDefault="001B273C">
      <w:pPr>
        <w:pStyle w:val="Index1"/>
        <w:tabs>
          <w:tab w:val="right" w:pos="5030"/>
        </w:tabs>
        <w:rPr>
          <w:noProof/>
        </w:rPr>
      </w:pPr>
      <w:r>
        <w:rPr>
          <w:noProof/>
        </w:rPr>
        <w:t>Microsoft Learning MOS 500 Exam Site License, 68</w:t>
      </w:r>
    </w:p>
    <w:p w:rsidR="001B273C" w:rsidRDefault="001B273C">
      <w:pPr>
        <w:pStyle w:val="Index1"/>
        <w:tabs>
          <w:tab w:val="right" w:pos="5030"/>
        </w:tabs>
        <w:rPr>
          <w:noProof/>
        </w:rPr>
      </w:pPr>
      <w:r>
        <w:rPr>
          <w:noProof/>
        </w:rPr>
        <w:t>Microsoft Learning MTA 250 Exam Site License, 68</w:t>
      </w:r>
    </w:p>
    <w:p w:rsidR="001B273C" w:rsidRDefault="001B273C">
      <w:pPr>
        <w:pStyle w:val="Index1"/>
        <w:tabs>
          <w:tab w:val="right" w:pos="5030"/>
        </w:tabs>
        <w:rPr>
          <w:noProof/>
        </w:rPr>
      </w:pPr>
      <w:r>
        <w:rPr>
          <w:noProof/>
        </w:rPr>
        <w:t>Microsoft Office Audit and Control Management Server 2013, 29</w:t>
      </w:r>
    </w:p>
    <w:p w:rsidR="001B273C" w:rsidRDefault="001B273C">
      <w:pPr>
        <w:pStyle w:val="Index1"/>
        <w:tabs>
          <w:tab w:val="right" w:pos="5030"/>
        </w:tabs>
        <w:rPr>
          <w:noProof/>
        </w:rPr>
      </w:pPr>
      <w:r>
        <w:rPr>
          <w:noProof/>
        </w:rPr>
        <w:t>Microsoft PowerApp Plan 1, 67</w:t>
      </w:r>
    </w:p>
    <w:p w:rsidR="001B273C" w:rsidRDefault="001B273C">
      <w:pPr>
        <w:pStyle w:val="Index1"/>
        <w:tabs>
          <w:tab w:val="right" w:pos="5030"/>
        </w:tabs>
        <w:rPr>
          <w:noProof/>
        </w:rPr>
      </w:pPr>
      <w:r>
        <w:rPr>
          <w:noProof/>
        </w:rPr>
        <w:t>Microsoft PowerApp Plan 2, 67</w:t>
      </w:r>
    </w:p>
    <w:p w:rsidR="001B273C" w:rsidRDefault="001B273C">
      <w:pPr>
        <w:pStyle w:val="Index1"/>
        <w:tabs>
          <w:tab w:val="right" w:pos="5030"/>
        </w:tabs>
        <w:rPr>
          <w:noProof/>
        </w:rPr>
      </w:pPr>
      <w:r>
        <w:rPr>
          <w:noProof/>
        </w:rPr>
        <w:t>Microsoft SQL Server, 84</w:t>
      </w:r>
    </w:p>
    <w:p w:rsidR="001B273C" w:rsidRDefault="001B273C">
      <w:pPr>
        <w:pStyle w:val="Index1"/>
        <w:tabs>
          <w:tab w:val="right" w:pos="5030"/>
        </w:tabs>
        <w:rPr>
          <w:noProof/>
        </w:rPr>
      </w:pPr>
      <w:r>
        <w:rPr>
          <w:noProof/>
        </w:rPr>
        <w:t>Microsoft Translator API, 68</w:t>
      </w:r>
    </w:p>
    <w:p w:rsidR="001B273C" w:rsidRDefault="001B273C">
      <w:pPr>
        <w:pStyle w:val="Index1"/>
        <w:tabs>
          <w:tab w:val="right" w:pos="5030"/>
        </w:tabs>
        <w:rPr>
          <w:noProof/>
        </w:rPr>
      </w:pPr>
      <w:r>
        <w:rPr>
          <w:noProof/>
        </w:rPr>
        <w:t>Microsoftin monimenetelmäinen todentaminen, 53</w:t>
      </w:r>
    </w:p>
    <w:p w:rsidR="001B273C" w:rsidRDefault="001B273C">
      <w:pPr>
        <w:pStyle w:val="Index1"/>
        <w:tabs>
          <w:tab w:val="right" w:pos="5030"/>
        </w:tabs>
        <w:rPr>
          <w:noProof/>
        </w:rPr>
      </w:pPr>
      <w:r>
        <w:rPr>
          <w:noProof/>
        </w:rPr>
        <w:t>Minecraft</w:t>
      </w:r>
    </w:p>
    <w:p w:rsidR="001B273C" w:rsidRDefault="001B273C">
      <w:pPr>
        <w:pStyle w:val="Index2"/>
        <w:tabs>
          <w:tab w:val="right" w:pos="5030"/>
        </w:tabs>
        <w:rPr>
          <w:noProof/>
        </w:rPr>
      </w:pPr>
      <w:r>
        <w:rPr>
          <w:noProof/>
        </w:rPr>
        <w:t>Education Edition, 69</w:t>
      </w:r>
    </w:p>
    <w:p w:rsidR="001B273C" w:rsidRDefault="001B273C">
      <w:pPr>
        <w:pStyle w:val="Index1"/>
        <w:tabs>
          <w:tab w:val="right" w:pos="5030"/>
        </w:tabs>
        <w:rPr>
          <w:noProof/>
        </w:rPr>
      </w:pPr>
      <w:r>
        <w:rPr>
          <w:noProof/>
        </w:rPr>
        <w:t>MSDN-ohjelmistoalustat, 37</w:t>
      </w:r>
    </w:p>
    <w:p w:rsidR="001B273C" w:rsidRDefault="001B273C">
      <w:pPr>
        <w:pStyle w:val="Index1"/>
        <w:tabs>
          <w:tab w:val="right" w:pos="5030"/>
        </w:tabs>
        <w:rPr>
          <w:noProof/>
        </w:rPr>
      </w:pPr>
      <w:r>
        <w:rPr>
          <w:noProof/>
        </w:rPr>
        <w:t>Office 2013, 25</w:t>
      </w:r>
    </w:p>
    <w:p w:rsidR="001B273C" w:rsidRDefault="001B273C">
      <w:pPr>
        <w:pStyle w:val="Index1"/>
        <w:tabs>
          <w:tab w:val="right" w:pos="5030"/>
        </w:tabs>
        <w:rPr>
          <w:noProof/>
        </w:rPr>
      </w:pPr>
      <w:r>
        <w:rPr>
          <w:noProof/>
        </w:rPr>
        <w:t>Office 2016 for Mac Standard, 26</w:t>
      </w:r>
    </w:p>
    <w:p w:rsidR="001B273C" w:rsidRDefault="001B273C">
      <w:pPr>
        <w:pStyle w:val="Index1"/>
        <w:tabs>
          <w:tab w:val="right" w:pos="5030"/>
        </w:tabs>
        <w:rPr>
          <w:noProof/>
        </w:rPr>
      </w:pPr>
      <w:r>
        <w:rPr>
          <w:noProof/>
        </w:rPr>
        <w:t>Office 365</w:t>
      </w:r>
    </w:p>
    <w:p w:rsidR="001B273C" w:rsidRDefault="001B273C">
      <w:pPr>
        <w:pStyle w:val="Index2"/>
        <w:tabs>
          <w:tab w:val="right" w:pos="5030"/>
        </w:tabs>
        <w:rPr>
          <w:noProof/>
        </w:rPr>
      </w:pPr>
      <w:r>
        <w:rPr>
          <w:noProof/>
        </w:rPr>
        <w:t>n vientipalvelu, 64</w:t>
      </w:r>
    </w:p>
    <w:p w:rsidR="001B273C" w:rsidRDefault="001B273C">
      <w:pPr>
        <w:pStyle w:val="Index1"/>
        <w:tabs>
          <w:tab w:val="right" w:pos="5030"/>
        </w:tabs>
        <w:rPr>
          <w:noProof/>
        </w:rPr>
      </w:pPr>
      <w:r>
        <w:rPr>
          <w:noProof/>
        </w:rPr>
        <w:t>Office 365 Advanced eDiscovery, 63</w:t>
      </w:r>
    </w:p>
    <w:p w:rsidR="001B273C" w:rsidRDefault="001B273C">
      <w:pPr>
        <w:pStyle w:val="Index1"/>
        <w:tabs>
          <w:tab w:val="right" w:pos="5030"/>
        </w:tabs>
        <w:rPr>
          <w:noProof/>
        </w:rPr>
      </w:pPr>
      <w:r>
        <w:rPr>
          <w:noProof/>
        </w:rPr>
        <w:t>Office 365 Advanced Security Management (User SL), 62</w:t>
      </w:r>
    </w:p>
    <w:p w:rsidR="001B273C" w:rsidRDefault="001B273C">
      <w:pPr>
        <w:pStyle w:val="Index1"/>
        <w:tabs>
          <w:tab w:val="right" w:pos="5030"/>
        </w:tabs>
        <w:rPr>
          <w:noProof/>
        </w:rPr>
      </w:pPr>
      <w:r>
        <w:rPr>
          <w:noProof/>
        </w:rPr>
        <w:t>Office 365 Advanced Threat Protection, 64</w:t>
      </w:r>
    </w:p>
    <w:p w:rsidR="001B273C" w:rsidRDefault="001B273C">
      <w:pPr>
        <w:pStyle w:val="Index1"/>
        <w:tabs>
          <w:tab w:val="right" w:pos="5030"/>
        </w:tabs>
        <w:rPr>
          <w:noProof/>
        </w:rPr>
      </w:pPr>
      <w:r>
        <w:rPr>
          <w:noProof/>
        </w:rPr>
        <w:t>Office 365 Business, 58</w:t>
      </w:r>
    </w:p>
    <w:p w:rsidR="001B273C" w:rsidRDefault="001B273C">
      <w:pPr>
        <w:pStyle w:val="Index1"/>
        <w:tabs>
          <w:tab w:val="right" w:pos="5030"/>
        </w:tabs>
        <w:rPr>
          <w:noProof/>
        </w:rPr>
      </w:pPr>
      <w:r>
        <w:rPr>
          <w:noProof/>
        </w:rPr>
        <w:t>Office 365 Business Essentials, 60</w:t>
      </w:r>
    </w:p>
    <w:p w:rsidR="001B273C" w:rsidRDefault="001B273C">
      <w:pPr>
        <w:pStyle w:val="Index1"/>
        <w:tabs>
          <w:tab w:val="right" w:pos="5030"/>
        </w:tabs>
        <w:rPr>
          <w:noProof/>
        </w:rPr>
      </w:pPr>
      <w:r>
        <w:rPr>
          <w:noProof/>
        </w:rPr>
        <w:t>Office 365 Business Premium, 60</w:t>
      </w:r>
    </w:p>
    <w:p w:rsidR="001B273C" w:rsidRDefault="001B273C">
      <w:pPr>
        <w:pStyle w:val="Index1"/>
        <w:tabs>
          <w:tab w:val="right" w:pos="5030"/>
        </w:tabs>
        <w:rPr>
          <w:noProof/>
        </w:rPr>
      </w:pPr>
      <w:r>
        <w:rPr>
          <w:noProof/>
        </w:rPr>
        <w:t>Office 365 Customer Lockbox, 63</w:t>
      </w:r>
    </w:p>
    <w:p w:rsidR="001B273C" w:rsidRDefault="001B273C">
      <w:pPr>
        <w:pStyle w:val="Index1"/>
        <w:tabs>
          <w:tab w:val="right" w:pos="5030"/>
        </w:tabs>
        <w:rPr>
          <w:noProof/>
        </w:rPr>
      </w:pPr>
      <w:r>
        <w:rPr>
          <w:noProof/>
        </w:rPr>
        <w:t>Office 365 Delve Analytics, 63</w:t>
      </w:r>
    </w:p>
    <w:p w:rsidR="001B273C" w:rsidRDefault="001B273C">
      <w:pPr>
        <w:pStyle w:val="Index1"/>
        <w:tabs>
          <w:tab w:val="right" w:pos="5030"/>
        </w:tabs>
        <w:rPr>
          <w:noProof/>
        </w:rPr>
      </w:pPr>
      <w:r>
        <w:rPr>
          <w:noProof/>
        </w:rPr>
        <w:t>Office 365 Education, 60</w:t>
      </w:r>
    </w:p>
    <w:p w:rsidR="001B273C" w:rsidRDefault="001B273C">
      <w:pPr>
        <w:pStyle w:val="Index1"/>
        <w:tabs>
          <w:tab w:val="right" w:pos="5030"/>
        </w:tabs>
        <w:rPr>
          <w:noProof/>
        </w:rPr>
      </w:pPr>
      <w:r>
        <w:rPr>
          <w:noProof/>
        </w:rPr>
        <w:t>Office 365 Education E5, 60</w:t>
      </w:r>
    </w:p>
    <w:p w:rsidR="001B273C" w:rsidRDefault="001B273C">
      <w:pPr>
        <w:pStyle w:val="Index1"/>
        <w:tabs>
          <w:tab w:val="right" w:pos="5030"/>
        </w:tabs>
        <w:rPr>
          <w:noProof/>
        </w:rPr>
      </w:pPr>
      <w:r>
        <w:rPr>
          <w:noProof/>
        </w:rPr>
        <w:t>Office 365 Education E5 Add-on, 60</w:t>
      </w:r>
    </w:p>
    <w:p w:rsidR="001B273C" w:rsidRDefault="001B273C">
      <w:pPr>
        <w:pStyle w:val="Index1"/>
        <w:tabs>
          <w:tab w:val="right" w:pos="5030"/>
        </w:tabs>
        <w:rPr>
          <w:noProof/>
        </w:rPr>
      </w:pPr>
      <w:r>
        <w:rPr>
          <w:noProof/>
        </w:rPr>
        <w:t>Office 365 Enterprise, 55</w:t>
      </w:r>
    </w:p>
    <w:p w:rsidR="001B273C" w:rsidRDefault="001B273C">
      <w:pPr>
        <w:pStyle w:val="Index1"/>
        <w:tabs>
          <w:tab w:val="right" w:pos="5030"/>
        </w:tabs>
        <w:rPr>
          <w:noProof/>
        </w:rPr>
      </w:pPr>
      <w:r>
        <w:rPr>
          <w:noProof/>
        </w:rPr>
        <w:t>Office 365 Enterprise, 55</w:t>
      </w:r>
    </w:p>
    <w:p w:rsidR="001B273C" w:rsidRDefault="001B273C">
      <w:pPr>
        <w:pStyle w:val="Index1"/>
        <w:tabs>
          <w:tab w:val="right" w:pos="5030"/>
        </w:tabs>
        <w:rPr>
          <w:noProof/>
        </w:rPr>
      </w:pPr>
      <w:r>
        <w:rPr>
          <w:noProof/>
        </w:rPr>
        <w:t>Office 365 Enterprise E1, 17, 60</w:t>
      </w:r>
    </w:p>
    <w:p w:rsidR="001B273C" w:rsidRDefault="001B273C">
      <w:pPr>
        <w:pStyle w:val="Index1"/>
        <w:tabs>
          <w:tab w:val="right" w:pos="5030"/>
        </w:tabs>
        <w:rPr>
          <w:noProof/>
        </w:rPr>
      </w:pPr>
      <w:r>
        <w:rPr>
          <w:noProof/>
        </w:rPr>
        <w:t>Office 365 Enterprise E1 and Microsoft Intune, 17</w:t>
      </w:r>
    </w:p>
    <w:p w:rsidR="001B273C" w:rsidRDefault="001B273C">
      <w:pPr>
        <w:pStyle w:val="Index1"/>
        <w:tabs>
          <w:tab w:val="right" w:pos="5030"/>
        </w:tabs>
        <w:rPr>
          <w:noProof/>
        </w:rPr>
      </w:pPr>
      <w:r>
        <w:rPr>
          <w:noProof/>
        </w:rPr>
        <w:t>Office 365 Enterprise E1 From SA, 60</w:t>
      </w:r>
    </w:p>
    <w:p w:rsidR="001B273C" w:rsidRDefault="001B273C">
      <w:pPr>
        <w:pStyle w:val="Index1"/>
        <w:tabs>
          <w:tab w:val="right" w:pos="5030"/>
        </w:tabs>
        <w:rPr>
          <w:noProof/>
        </w:rPr>
      </w:pPr>
      <w:r>
        <w:rPr>
          <w:noProof/>
        </w:rPr>
        <w:t>Office 365 Enterprise E1, E3 Add-on, 60</w:t>
      </w:r>
    </w:p>
    <w:p w:rsidR="001B273C" w:rsidRDefault="001B273C">
      <w:pPr>
        <w:pStyle w:val="Index1"/>
        <w:tabs>
          <w:tab w:val="right" w:pos="5030"/>
        </w:tabs>
        <w:rPr>
          <w:noProof/>
        </w:rPr>
      </w:pPr>
      <w:r>
        <w:rPr>
          <w:noProof/>
        </w:rPr>
        <w:t>Office 365 Enterprise E3, 17, 18, 60</w:t>
      </w:r>
    </w:p>
    <w:p w:rsidR="001B273C" w:rsidRDefault="001B273C">
      <w:pPr>
        <w:pStyle w:val="Index1"/>
        <w:tabs>
          <w:tab w:val="right" w:pos="5030"/>
        </w:tabs>
        <w:rPr>
          <w:noProof/>
        </w:rPr>
      </w:pPr>
      <w:r>
        <w:rPr>
          <w:noProof/>
        </w:rPr>
        <w:t>Office 365 Enterprise E3 and Microsoft Intune, 17, 18</w:t>
      </w:r>
    </w:p>
    <w:p w:rsidR="001B273C" w:rsidRDefault="001B273C">
      <w:pPr>
        <w:pStyle w:val="Index1"/>
        <w:tabs>
          <w:tab w:val="right" w:pos="5030"/>
        </w:tabs>
        <w:rPr>
          <w:noProof/>
        </w:rPr>
      </w:pPr>
      <w:r>
        <w:rPr>
          <w:noProof/>
        </w:rPr>
        <w:t>Office 365 Enterprise E3 From SA, 60</w:t>
      </w:r>
    </w:p>
    <w:p w:rsidR="001B273C" w:rsidRDefault="001B273C">
      <w:pPr>
        <w:pStyle w:val="Index1"/>
        <w:tabs>
          <w:tab w:val="right" w:pos="5030"/>
        </w:tabs>
        <w:rPr>
          <w:noProof/>
        </w:rPr>
      </w:pPr>
      <w:r>
        <w:rPr>
          <w:noProof/>
        </w:rPr>
        <w:t>Office 365 Enterprise E3 without ProPlus Add-on, 60</w:t>
      </w:r>
    </w:p>
    <w:p w:rsidR="001B273C" w:rsidRDefault="001B273C">
      <w:pPr>
        <w:pStyle w:val="Index1"/>
        <w:tabs>
          <w:tab w:val="right" w:pos="5030"/>
        </w:tabs>
        <w:rPr>
          <w:noProof/>
        </w:rPr>
      </w:pPr>
      <w:r>
        <w:rPr>
          <w:noProof/>
        </w:rPr>
        <w:t>Office 365 Enterprise E4, 60</w:t>
      </w:r>
    </w:p>
    <w:p w:rsidR="001B273C" w:rsidRDefault="001B273C">
      <w:pPr>
        <w:pStyle w:val="Index1"/>
        <w:tabs>
          <w:tab w:val="right" w:pos="5030"/>
        </w:tabs>
        <w:rPr>
          <w:noProof/>
        </w:rPr>
      </w:pPr>
      <w:r>
        <w:rPr>
          <w:noProof/>
        </w:rPr>
        <w:t>Office 365 Enterprise E4 Add-on, 60</w:t>
      </w:r>
    </w:p>
    <w:p w:rsidR="001B273C" w:rsidRDefault="001B273C">
      <w:pPr>
        <w:pStyle w:val="Index1"/>
        <w:tabs>
          <w:tab w:val="right" w:pos="5030"/>
        </w:tabs>
        <w:rPr>
          <w:noProof/>
        </w:rPr>
      </w:pPr>
      <w:r>
        <w:rPr>
          <w:noProof/>
        </w:rPr>
        <w:t>Office 365 Enterprise E4 From SA, 60</w:t>
      </w:r>
    </w:p>
    <w:p w:rsidR="001B273C" w:rsidRDefault="001B273C">
      <w:pPr>
        <w:pStyle w:val="Index1"/>
        <w:tabs>
          <w:tab w:val="right" w:pos="5030"/>
        </w:tabs>
        <w:rPr>
          <w:noProof/>
        </w:rPr>
      </w:pPr>
      <w:r>
        <w:rPr>
          <w:noProof/>
        </w:rPr>
        <w:t>Office 365 Enterprise E4 without ProPlus Add-on, 60</w:t>
      </w:r>
    </w:p>
    <w:p w:rsidR="001B273C" w:rsidRDefault="001B273C">
      <w:pPr>
        <w:pStyle w:val="Index1"/>
        <w:tabs>
          <w:tab w:val="right" w:pos="5030"/>
        </w:tabs>
        <w:rPr>
          <w:noProof/>
        </w:rPr>
      </w:pPr>
      <w:r>
        <w:rPr>
          <w:noProof/>
        </w:rPr>
        <w:t>Office 365 Enterprise E5, 17, 18</w:t>
      </w:r>
    </w:p>
    <w:p w:rsidR="001B273C" w:rsidRDefault="001B273C">
      <w:pPr>
        <w:pStyle w:val="Index1"/>
        <w:tabs>
          <w:tab w:val="right" w:pos="5030"/>
        </w:tabs>
        <w:rPr>
          <w:noProof/>
        </w:rPr>
      </w:pPr>
      <w:r>
        <w:rPr>
          <w:noProof/>
        </w:rPr>
        <w:t>Office 365 Enterprise E5 (User SL), 60</w:t>
      </w:r>
    </w:p>
    <w:p w:rsidR="001B273C" w:rsidRDefault="001B273C">
      <w:pPr>
        <w:pStyle w:val="Index1"/>
        <w:tabs>
          <w:tab w:val="right" w:pos="5030"/>
        </w:tabs>
        <w:rPr>
          <w:noProof/>
        </w:rPr>
      </w:pPr>
      <w:r>
        <w:rPr>
          <w:noProof/>
        </w:rPr>
        <w:t>Office 365 Enterprise E5 Add-on, 60</w:t>
      </w:r>
    </w:p>
    <w:p w:rsidR="001B273C" w:rsidRDefault="001B273C">
      <w:pPr>
        <w:pStyle w:val="Index1"/>
        <w:tabs>
          <w:tab w:val="right" w:pos="5030"/>
        </w:tabs>
        <w:rPr>
          <w:noProof/>
        </w:rPr>
      </w:pPr>
      <w:r>
        <w:rPr>
          <w:noProof/>
        </w:rPr>
        <w:t>Office 365 Enterprise E5 From SA, 60</w:t>
      </w:r>
    </w:p>
    <w:p w:rsidR="001B273C" w:rsidRDefault="001B273C">
      <w:pPr>
        <w:pStyle w:val="Index1"/>
        <w:tabs>
          <w:tab w:val="right" w:pos="5030"/>
        </w:tabs>
        <w:rPr>
          <w:noProof/>
        </w:rPr>
      </w:pPr>
      <w:r>
        <w:rPr>
          <w:noProof/>
        </w:rPr>
        <w:t>Office 365 Enterprise E5 ja Microsoft Intune, 18</w:t>
      </w:r>
    </w:p>
    <w:p w:rsidR="001B273C" w:rsidRDefault="001B273C">
      <w:pPr>
        <w:pStyle w:val="Index1"/>
        <w:tabs>
          <w:tab w:val="right" w:pos="5030"/>
        </w:tabs>
        <w:rPr>
          <w:noProof/>
        </w:rPr>
      </w:pPr>
      <w:r>
        <w:rPr>
          <w:noProof/>
        </w:rPr>
        <w:t>Office 365 Enterprise K1, 60</w:t>
      </w:r>
    </w:p>
    <w:p w:rsidR="001B273C" w:rsidRDefault="001B273C">
      <w:pPr>
        <w:pStyle w:val="Index1"/>
        <w:tabs>
          <w:tab w:val="right" w:pos="5030"/>
        </w:tabs>
        <w:rPr>
          <w:noProof/>
        </w:rPr>
      </w:pPr>
      <w:r>
        <w:rPr>
          <w:noProof/>
        </w:rPr>
        <w:t>Office 365 Extra File Storage 1 GB, 65</w:t>
      </w:r>
    </w:p>
    <w:p w:rsidR="001B273C" w:rsidRDefault="001B273C">
      <w:pPr>
        <w:pStyle w:val="Index1"/>
        <w:tabs>
          <w:tab w:val="right" w:pos="5030"/>
        </w:tabs>
        <w:rPr>
          <w:noProof/>
        </w:rPr>
      </w:pPr>
      <w:r>
        <w:rPr>
          <w:noProof/>
        </w:rPr>
        <w:t>Office 365 Midsize Business, 60, 62</w:t>
      </w:r>
    </w:p>
    <w:p w:rsidR="001B273C" w:rsidRDefault="001B273C">
      <w:pPr>
        <w:pStyle w:val="Index1"/>
        <w:tabs>
          <w:tab w:val="right" w:pos="5030"/>
        </w:tabs>
        <w:rPr>
          <w:noProof/>
        </w:rPr>
      </w:pPr>
      <w:r>
        <w:rPr>
          <w:noProof/>
        </w:rPr>
        <w:t>Office 365 Midsize Business Add-on, 61</w:t>
      </w:r>
    </w:p>
    <w:p w:rsidR="001B273C" w:rsidRDefault="001B273C">
      <w:pPr>
        <w:pStyle w:val="Index1"/>
        <w:tabs>
          <w:tab w:val="right" w:pos="5030"/>
        </w:tabs>
        <w:rPr>
          <w:noProof/>
        </w:rPr>
      </w:pPr>
      <w:r>
        <w:rPr>
          <w:noProof/>
        </w:rPr>
        <w:t>Office 365 Pro Plus, 80</w:t>
      </w:r>
    </w:p>
    <w:p w:rsidR="001B273C" w:rsidRDefault="001B273C">
      <w:pPr>
        <w:pStyle w:val="Index1"/>
        <w:tabs>
          <w:tab w:val="right" w:pos="5030"/>
        </w:tabs>
        <w:rPr>
          <w:noProof/>
        </w:rPr>
      </w:pPr>
      <w:r>
        <w:rPr>
          <w:noProof/>
        </w:rPr>
        <w:t>Office 365 ProPlus, 58</w:t>
      </w:r>
    </w:p>
    <w:p w:rsidR="001B273C" w:rsidRDefault="001B273C">
      <w:pPr>
        <w:pStyle w:val="Index1"/>
        <w:tabs>
          <w:tab w:val="right" w:pos="5030"/>
        </w:tabs>
        <w:rPr>
          <w:noProof/>
        </w:rPr>
      </w:pPr>
      <w:r>
        <w:rPr>
          <w:noProof/>
        </w:rPr>
        <w:t>Office 365 ProPlus From SA, 58</w:t>
      </w:r>
    </w:p>
    <w:p w:rsidR="001B273C" w:rsidRDefault="001B273C">
      <w:pPr>
        <w:pStyle w:val="Index1"/>
        <w:tabs>
          <w:tab w:val="right" w:pos="5030"/>
        </w:tabs>
        <w:rPr>
          <w:noProof/>
        </w:rPr>
      </w:pPr>
      <w:r>
        <w:rPr>
          <w:noProof/>
        </w:rPr>
        <w:t>Office for Mac 2011, 26</w:t>
      </w:r>
    </w:p>
    <w:p w:rsidR="001B273C" w:rsidRDefault="001B273C">
      <w:pPr>
        <w:pStyle w:val="Index1"/>
        <w:tabs>
          <w:tab w:val="right" w:pos="5030"/>
        </w:tabs>
        <w:rPr>
          <w:noProof/>
        </w:rPr>
      </w:pPr>
      <w:r>
        <w:rPr>
          <w:noProof/>
        </w:rPr>
        <w:t>Office for Mac Standard, 78</w:t>
      </w:r>
    </w:p>
    <w:p w:rsidR="001B273C" w:rsidRDefault="001B273C">
      <w:pPr>
        <w:pStyle w:val="Index1"/>
        <w:tabs>
          <w:tab w:val="right" w:pos="5030"/>
        </w:tabs>
        <w:rPr>
          <w:noProof/>
        </w:rPr>
      </w:pPr>
      <w:r>
        <w:rPr>
          <w:noProof/>
        </w:rPr>
        <w:t>Office Home &amp; Student 2013 RT, kaupalliset käyttöoikeudet, 25</w:t>
      </w:r>
    </w:p>
    <w:p w:rsidR="001B273C" w:rsidRDefault="001B273C">
      <w:pPr>
        <w:pStyle w:val="Index1"/>
        <w:tabs>
          <w:tab w:val="right" w:pos="5030"/>
        </w:tabs>
        <w:rPr>
          <w:noProof/>
        </w:rPr>
      </w:pPr>
      <w:r>
        <w:rPr>
          <w:noProof/>
        </w:rPr>
        <w:t>Office Multi Language Pack 2013, 25</w:t>
      </w:r>
    </w:p>
    <w:p w:rsidR="001B273C" w:rsidRDefault="001B273C">
      <w:pPr>
        <w:pStyle w:val="Index1"/>
        <w:tabs>
          <w:tab w:val="right" w:pos="5030"/>
        </w:tabs>
        <w:rPr>
          <w:noProof/>
        </w:rPr>
      </w:pPr>
      <w:r>
        <w:rPr>
          <w:noProof/>
        </w:rPr>
        <w:t>Office Multi Language Packin, 59, 62</w:t>
      </w:r>
    </w:p>
    <w:p w:rsidR="001B273C" w:rsidRDefault="001B273C">
      <w:pPr>
        <w:pStyle w:val="Index1"/>
        <w:tabs>
          <w:tab w:val="right" w:pos="5030"/>
        </w:tabs>
        <w:rPr>
          <w:noProof/>
        </w:rPr>
      </w:pPr>
      <w:r>
        <w:rPr>
          <w:noProof/>
        </w:rPr>
        <w:t>Office Online, 59</w:t>
      </w:r>
    </w:p>
    <w:p w:rsidR="001B273C" w:rsidRDefault="001B273C">
      <w:pPr>
        <w:pStyle w:val="Index1"/>
        <w:tabs>
          <w:tab w:val="right" w:pos="5030"/>
        </w:tabs>
        <w:rPr>
          <w:noProof/>
        </w:rPr>
      </w:pPr>
      <w:r>
        <w:rPr>
          <w:noProof/>
        </w:rPr>
        <w:t>Office Online for Office 365, 78</w:t>
      </w:r>
    </w:p>
    <w:p w:rsidR="001B273C" w:rsidRDefault="001B273C">
      <w:pPr>
        <w:pStyle w:val="Index1"/>
        <w:tabs>
          <w:tab w:val="right" w:pos="5030"/>
        </w:tabs>
        <w:rPr>
          <w:noProof/>
        </w:rPr>
      </w:pPr>
      <w:r>
        <w:rPr>
          <w:noProof/>
        </w:rPr>
        <w:t>Office Professional Plus, 59, 61, 62, 78, 85</w:t>
      </w:r>
    </w:p>
    <w:p w:rsidR="001B273C" w:rsidRDefault="001B273C">
      <w:pPr>
        <w:pStyle w:val="Index1"/>
        <w:tabs>
          <w:tab w:val="right" w:pos="5030"/>
        </w:tabs>
        <w:rPr>
          <w:noProof/>
        </w:rPr>
      </w:pPr>
      <w:r>
        <w:rPr>
          <w:noProof/>
        </w:rPr>
        <w:t>Office Professional Plus 2013, 59</w:t>
      </w:r>
    </w:p>
    <w:p w:rsidR="001B273C" w:rsidRDefault="001B273C">
      <w:pPr>
        <w:pStyle w:val="Index1"/>
        <w:tabs>
          <w:tab w:val="right" w:pos="5030"/>
        </w:tabs>
        <w:rPr>
          <w:noProof/>
        </w:rPr>
      </w:pPr>
      <w:r>
        <w:rPr>
          <w:noProof/>
        </w:rPr>
        <w:t>Office Professional Plus 2016, 25, 38, 61</w:t>
      </w:r>
    </w:p>
    <w:p w:rsidR="001B273C" w:rsidRDefault="001B273C">
      <w:pPr>
        <w:pStyle w:val="Index1"/>
        <w:tabs>
          <w:tab w:val="right" w:pos="5030"/>
        </w:tabs>
        <w:rPr>
          <w:noProof/>
        </w:rPr>
      </w:pPr>
      <w:r>
        <w:rPr>
          <w:noProof/>
        </w:rPr>
        <w:t>Office Professional Plusin, 59</w:t>
      </w:r>
    </w:p>
    <w:p w:rsidR="001B273C" w:rsidRDefault="001B273C">
      <w:pPr>
        <w:pStyle w:val="Index1"/>
        <w:tabs>
          <w:tab w:val="right" w:pos="5030"/>
        </w:tabs>
        <w:rPr>
          <w:noProof/>
        </w:rPr>
      </w:pPr>
      <w:r>
        <w:rPr>
          <w:noProof/>
        </w:rPr>
        <w:t>Office Standard, 78, 85</w:t>
      </w:r>
    </w:p>
    <w:p w:rsidR="001B273C" w:rsidRDefault="001B273C">
      <w:pPr>
        <w:pStyle w:val="Index1"/>
        <w:tabs>
          <w:tab w:val="right" w:pos="5030"/>
        </w:tabs>
        <w:rPr>
          <w:noProof/>
        </w:rPr>
      </w:pPr>
      <w:r>
        <w:rPr>
          <w:noProof/>
        </w:rPr>
        <w:t>Office Standard 2016, 25</w:t>
      </w:r>
    </w:p>
    <w:p w:rsidR="001B273C" w:rsidRDefault="001B273C">
      <w:pPr>
        <w:pStyle w:val="Index1"/>
        <w:tabs>
          <w:tab w:val="right" w:pos="5030"/>
        </w:tabs>
        <w:rPr>
          <w:noProof/>
        </w:rPr>
      </w:pPr>
      <w:r>
        <w:rPr>
          <w:noProof/>
        </w:rPr>
        <w:t>Office Standardin, 59</w:t>
      </w:r>
    </w:p>
    <w:p w:rsidR="001B273C" w:rsidRDefault="001B273C">
      <w:pPr>
        <w:pStyle w:val="Index1"/>
        <w:tabs>
          <w:tab w:val="right" w:pos="5030"/>
        </w:tabs>
        <w:rPr>
          <w:noProof/>
        </w:rPr>
      </w:pPr>
      <w:r>
        <w:rPr>
          <w:noProof/>
        </w:rPr>
        <w:t>OneDrive for Business Plan 1, 64</w:t>
      </w:r>
    </w:p>
    <w:p w:rsidR="001B273C" w:rsidRDefault="001B273C">
      <w:pPr>
        <w:pStyle w:val="Index1"/>
        <w:tabs>
          <w:tab w:val="right" w:pos="5030"/>
        </w:tabs>
        <w:rPr>
          <w:noProof/>
        </w:rPr>
      </w:pPr>
      <w:r>
        <w:rPr>
          <w:noProof/>
        </w:rPr>
        <w:t>OneDrive for Business Plan 2, 64</w:t>
      </w:r>
    </w:p>
    <w:p w:rsidR="001B273C" w:rsidRDefault="001B273C">
      <w:pPr>
        <w:pStyle w:val="Index1"/>
        <w:tabs>
          <w:tab w:val="right" w:pos="5030"/>
        </w:tabs>
        <w:rPr>
          <w:noProof/>
        </w:rPr>
      </w:pPr>
      <w:r>
        <w:rPr>
          <w:noProof/>
        </w:rPr>
        <w:t>Operations Management Suite</w:t>
      </w:r>
    </w:p>
    <w:p w:rsidR="001B273C" w:rsidRDefault="001B273C">
      <w:pPr>
        <w:pStyle w:val="Index2"/>
        <w:tabs>
          <w:tab w:val="right" w:pos="5030"/>
        </w:tabs>
        <w:rPr>
          <w:noProof/>
        </w:rPr>
      </w:pPr>
      <w:r>
        <w:rPr>
          <w:noProof/>
        </w:rPr>
        <w:t>Automaatio ja hallinta, 53</w:t>
      </w:r>
    </w:p>
    <w:p w:rsidR="001B273C" w:rsidRDefault="001B273C">
      <w:pPr>
        <w:pStyle w:val="Index2"/>
        <w:tabs>
          <w:tab w:val="right" w:pos="5030"/>
        </w:tabs>
        <w:rPr>
          <w:noProof/>
        </w:rPr>
      </w:pPr>
      <w:r>
        <w:rPr>
          <w:noProof/>
        </w:rPr>
        <w:t>Tiedot ja analyysi, 53</w:t>
      </w:r>
    </w:p>
    <w:p w:rsidR="001B273C" w:rsidRDefault="001B273C">
      <w:pPr>
        <w:pStyle w:val="Index2"/>
        <w:tabs>
          <w:tab w:val="right" w:pos="5030"/>
        </w:tabs>
        <w:rPr>
          <w:noProof/>
        </w:rPr>
      </w:pPr>
      <w:r>
        <w:rPr>
          <w:noProof/>
        </w:rPr>
        <w:t>Tietoturva ja määräystenmukaisuus, 53</w:t>
      </w:r>
    </w:p>
    <w:p w:rsidR="001B273C" w:rsidRDefault="001B273C">
      <w:pPr>
        <w:pStyle w:val="Index2"/>
        <w:tabs>
          <w:tab w:val="right" w:pos="5030"/>
        </w:tabs>
        <w:rPr>
          <w:noProof/>
        </w:rPr>
      </w:pPr>
      <w:r>
        <w:rPr>
          <w:noProof/>
        </w:rPr>
        <w:t>Varmuuskopiointi ja odottamattomista virhetilanteista toipuminen, 53</w:t>
      </w:r>
    </w:p>
    <w:p w:rsidR="001B273C" w:rsidRDefault="001B273C">
      <w:pPr>
        <w:pStyle w:val="Index1"/>
        <w:tabs>
          <w:tab w:val="right" w:pos="5030"/>
        </w:tabs>
        <w:rPr>
          <w:noProof/>
        </w:rPr>
      </w:pPr>
      <w:r>
        <w:rPr>
          <w:noProof/>
        </w:rPr>
        <w:t>Operations Management Suite E1, 53</w:t>
      </w:r>
    </w:p>
    <w:p w:rsidR="001B273C" w:rsidRDefault="001B273C">
      <w:pPr>
        <w:pStyle w:val="Index1"/>
        <w:tabs>
          <w:tab w:val="right" w:pos="5030"/>
        </w:tabs>
        <w:rPr>
          <w:noProof/>
        </w:rPr>
      </w:pPr>
      <w:r>
        <w:rPr>
          <w:noProof/>
        </w:rPr>
        <w:t>Operations Management Suite E1 From SA, 53</w:t>
      </w:r>
    </w:p>
    <w:p w:rsidR="001B273C" w:rsidRDefault="001B273C">
      <w:pPr>
        <w:pStyle w:val="Index1"/>
        <w:tabs>
          <w:tab w:val="right" w:pos="5030"/>
        </w:tabs>
        <w:rPr>
          <w:noProof/>
        </w:rPr>
      </w:pPr>
      <w:r>
        <w:rPr>
          <w:noProof/>
        </w:rPr>
        <w:t>Operations Management Suite E1 -laajennus, 53</w:t>
      </w:r>
    </w:p>
    <w:p w:rsidR="001B273C" w:rsidRDefault="001B273C">
      <w:pPr>
        <w:pStyle w:val="Index1"/>
        <w:tabs>
          <w:tab w:val="right" w:pos="5030"/>
        </w:tabs>
        <w:rPr>
          <w:noProof/>
        </w:rPr>
      </w:pPr>
      <w:r>
        <w:rPr>
          <w:noProof/>
        </w:rPr>
        <w:t>Operations Management Suite E2, 53</w:t>
      </w:r>
    </w:p>
    <w:p w:rsidR="001B273C" w:rsidRDefault="001B273C">
      <w:pPr>
        <w:pStyle w:val="Index1"/>
        <w:tabs>
          <w:tab w:val="right" w:pos="5030"/>
        </w:tabs>
        <w:rPr>
          <w:noProof/>
        </w:rPr>
      </w:pPr>
      <w:r>
        <w:rPr>
          <w:noProof/>
        </w:rPr>
        <w:lastRenderedPageBreak/>
        <w:t>Operations Management Suite E2 From SA, 53</w:t>
      </w:r>
    </w:p>
    <w:p w:rsidR="001B273C" w:rsidRDefault="001B273C">
      <w:pPr>
        <w:pStyle w:val="Index1"/>
        <w:tabs>
          <w:tab w:val="right" w:pos="5030"/>
        </w:tabs>
        <w:rPr>
          <w:noProof/>
        </w:rPr>
      </w:pPr>
      <w:r>
        <w:rPr>
          <w:noProof/>
        </w:rPr>
        <w:t>Operations Management Suite E2 -laajennus, 53</w:t>
      </w:r>
    </w:p>
    <w:p w:rsidR="001B273C" w:rsidRDefault="001B273C">
      <w:pPr>
        <w:pStyle w:val="Index1"/>
        <w:tabs>
          <w:tab w:val="right" w:pos="5030"/>
        </w:tabs>
        <w:rPr>
          <w:noProof/>
        </w:rPr>
      </w:pPr>
      <w:r>
        <w:rPr>
          <w:noProof/>
        </w:rPr>
        <w:t>Outlook 2016, 25</w:t>
      </w:r>
    </w:p>
    <w:p w:rsidR="001B273C" w:rsidRDefault="001B273C">
      <w:pPr>
        <w:pStyle w:val="Index1"/>
        <w:tabs>
          <w:tab w:val="right" w:pos="5030"/>
        </w:tabs>
        <w:rPr>
          <w:noProof/>
        </w:rPr>
      </w:pPr>
      <w:r>
        <w:rPr>
          <w:noProof/>
        </w:rPr>
        <w:t>Outlook 2016 for Mac, 26</w:t>
      </w:r>
    </w:p>
    <w:p w:rsidR="001B273C" w:rsidRDefault="001B273C">
      <w:pPr>
        <w:pStyle w:val="Index1"/>
        <w:tabs>
          <w:tab w:val="right" w:pos="5030"/>
        </w:tabs>
        <w:rPr>
          <w:noProof/>
        </w:rPr>
      </w:pPr>
      <w:r>
        <w:rPr>
          <w:noProof/>
        </w:rPr>
        <w:t>Power BI Pro, 67</w:t>
      </w:r>
    </w:p>
    <w:p w:rsidR="001B273C" w:rsidRDefault="001B273C">
      <w:pPr>
        <w:pStyle w:val="Index1"/>
        <w:tabs>
          <w:tab w:val="right" w:pos="5030"/>
        </w:tabs>
        <w:rPr>
          <w:noProof/>
        </w:rPr>
      </w:pPr>
      <w:r>
        <w:rPr>
          <w:noProof/>
        </w:rPr>
        <w:t>Power BI Pro A, 67</w:t>
      </w:r>
    </w:p>
    <w:p w:rsidR="001B273C" w:rsidRDefault="001B273C">
      <w:pPr>
        <w:pStyle w:val="Index1"/>
        <w:tabs>
          <w:tab w:val="right" w:pos="5030"/>
        </w:tabs>
        <w:rPr>
          <w:noProof/>
        </w:rPr>
      </w:pPr>
      <w:r>
        <w:rPr>
          <w:noProof/>
        </w:rPr>
        <w:t>PowerPoint 2016, 25</w:t>
      </w:r>
    </w:p>
    <w:p w:rsidR="001B273C" w:rsidRDefault="001B273C">
      <w:pPr>
        <w:pStyle w:val="Index1"/>
        <w:tabs>
          <w:tab w:val="right" w:pos="5030"/>
        </w:tabs>
        <w:rPr>
          <w:noProof/>
        </w:rPr>
      </w:pPr>
      <w:r>
        <w:rPr>
          <w:noProof/>
        </w:rPr>
        <w:t>PowerPoint 2016 for Mac, 26</w:t>
      </w:r>
    </w:p>
    <w:p w:rsidR="001B273C" w:rsidRDefault="001B273C">
      <w:pPr>
        <w:pStyle w:val="Index1"/>
        <w:tabs>
          <w:tab w:val="right" w:pos="5030"/>
        </w:tabs>
        <w:rPr>
          <w:noProof/>
        </w:rPr>
      </w:pPr>
      <w:r>
        <w:rPr>
          <w:noProof/>
        </w:rPr>
        <w:t>Project 2013, 28</w:t>
      </w:r>
    </w:p>
    <w:p w:rsidR="001B273C" w:rsidRDefault="001B273C">
      <w:pPr>
        <w:pStyle w:val="Index1"/>
        <w:tabs>
          <w:tab w:val="right" w:pos="5030"/>
        </w:tabs>
        <w:rPr>
          <w:noProof/>
        </w:rPr>
      </w:pPr>
      <w:r>
        <w:rPr>
          <w:noProof/>
        </w:rPr>
        <w:t>Project Online Essentials, 64</w:t>
      </w:r>
    </w:p>
    <w:p w:rsidR="001B273C" w:rsidRDefault="001B273C">
      <w:pPr>
        <w:pStyle w:val="Index1"/>
        <w:tabs>
          <w:tab w:val="right" w:pos="5030"/>
        </w:tabs>
        <w:rPr>
          <w:noProof/>
        </w:rPr>
      </w:pPr>
      <w:r>
        <w:rPr>
          <w:noProof/>
        </w:rPr>
        <w:t>Project Online Essentials Add-on, 64</w:t>
      </w:r>
    </w:p>
    <w:p w:rsidR="001B273C" w:rsidRDefault="001B273C">
      <w:pPr>
        <w:pStyle w:val="Index1"/>
        <w:tabs>
          <w:tab w:val="right" w:pos="5030"/>
        </w:tabs>
        <w:rPr>
          <w:noProof/>
        </w:rPr>
      </w:pPr>
      <w:r>
        <w:rPr>
          <w:noProof/>
        </w:rPr>
        <w:t>Project Online Premium, 64</w:t>
      </w:r>
    </w:p>
    <w:p w:rsidR="001B273C" w:rsidRDefault="001B273C">
      <w:pPr>
        <w:pStyle w:val="Index1"/>
        <w:tabs>
          <w:tab w:val="right" w:pos="5030"/>
        </w:tabs>
        <w:rPr>
          <w:noProof/>
        </w:rPr>
      </w:pPr>
      <w:r>
        <w:rPr>
          <w:noProof/>
        </w:rPr>
        <w:t>Project Online Premium Add-on, 65</w:t>
      </w:r>
    </w:p>
    <w:p w:rsidR="001B273C" w:rsidRDefault="001B273C">
      <w:pPr>
        <w:pStyle w:val="Index1"/>
        <w:tabs>
          <w:tab w:val="right" w:pos="5030"/>
        </w:tabs>
        <w:rPr>
          <w:noProof/>
        </w:rPr>
      </w:pPr>
      <w:r>
        <w:rPr>
          <w:noProof/>
        </w:rPr>
        <w:t>Project Online Premium From SA, 65</w:t>
      </w:r>
    </w:p>
    <w:p w:rsidR="001B273C" w:rsidRDefault="001B273C">
      <w:pPr>
        <w:pStyle w:val="Index1"/>
        <w:tabs>
          <w:tab w:val="right" w:pos="5030"/>
        </w:tabs>
        <w:rPr>
          <w:noProof/>
        </w:rPr>
      </w:pPr>
      <w:r>
        <w:rPr>
          <w:noProof/>
        </w:rPr>
        <w:t>Project Online Professional, 64</w:t>
      </w:r>
    </w:p>
    <w:p w:rsidR="001B273C" w:rsidRDefault="001B273C">
      <w:pPr>
        <w:pStyle w:val="Index1"/>
        <w:tabs>
          <w:tab w:val="right" w:pos="5030"/>
        </w:tabs>
        <w:rPr>
          <w:noProof/>
        </w:rPr>
      </w:pPr>
      <w:r>
        <w:rPr>
          <w:noProof/>
        </w:rPr>
        <w:t>Project Online Professional Add-on, 64</w:t>
      </w:r>
    </w:p>
    <w:p w:rsidR="001B273C" w:rsidRDefault="001B273C">
      <w:pPr>
        <w:pStyle w:val="Index1"/>
        <w:tabs>
          <w:tab w:val="right" w:pos="5030"/>
        </w:tabs>
        <w:rPr>
          <w:noProof/>
        </w:rPr>
      </w:pPr>
      <w:r>
        <w:rPr>
          <w:noProof/>
        </w:rPr>
        <w:t>Project Online Professional From SA, 64</w:t>
      </w:r>
    </w:p>
    <w:p w:rsidR="001B273C" w:rsidRDefault="001B273C">
      <w:pPr>
        <w:pStyle w:val="Index1"/>
        <w:tabs>
          <w:tab w:val="right" w:pos="5030"/>
        </w:tabs>
        <w:rPr>
          <w:noProof/>
        </w:rPr>
      </w:pPr>
      <w:r>
        <w:rPr>
          <w:noProof/>
        </w:rPr>
        <w:t>Project Professional, 85</w:t>
      </w:r>
    </w:p>
    <w:p w:rsidR="001B273C" w:rsidRDefault="001B273C">
      <w:pPr>
        <w:pStyle w:val="Index1"/>
        <w:tabs>
          <w:tab w:val="right" w:pos="5030"/>
        </w:tabs>
        <w:rPr>
          <w:noProof/>
        </w:rPr>
      </w:pPr>
      <w:r>
        <w:rPr>
          <w:noProof/>
        </w:rPr>
        <w:t>Project Professional 2016, 25</w:t>
      </w:r>
    </w:p>
    <w:p w:rsidR="001B273C" w:rsidRDefault="001B273C">
      <w:pPr>
        <w:pStyle w:val="Index1"/>
        <w:tabs>
          <w:tab w:val="right" w:pos="5030"/>
        </w:tabs>
        <w:rPr>
          <w:noProof/>
        </w:rPr>
      </w:pPr>
      <w:r>
        <w:rPr>
          <w:noProof/>
        </w:rPr>
        <w:t>Project Server 2016, 28</w:t>
      </w:r>
    </w:p>
    <w:p w:rsidR="001B273C" w:rsidRDefault="001B273C">
      <w:pPr>
        <w:pStyle w:val="Index2"/>
        <w:tabs>
          <w:tab w:val="right" w:pos="5030"/>
        </w:tabs>
        <w:rPr>
          <w:noProof/>
        </w:rPr>
      </w:pPr>
      <w:r>
        <w:rPr>
          <w:noProof/>
        </w:rPr>
        <w:t>a, 25</w:t>
      </w:r>
    </w:p>
    <w:p w:rsidR="001B273C" w:rsidRDefault="001B273C">
      <w:pPr>
        <w:pStyle w:val="Index1"/>
        <w:tabs>
          <w:tab w:val="right" w:pos="5030"/>
        </w:tabs>
        <w:rPr>
          <w:noProof/>
        </w:rPr>
      </w:pPr>
      <w:r>
        <w:rPr>
          <w:noProof/>
        </w:rPr>
        <w:t>Project Server 2016 CAL, 28</w:t>
      </w:r>
    </w:p>
    <w:p w:rsidR="001B273C" w:rsidRDefault="001B273C">
      <w:pPr>
        <w:pStyle w:val="Index1"/>
        <w:tabs>
          <w:tab w:val="right" w:pos="5030"/>
        </w:tabs>
        <w:rPr>
          <w:noProof/>
        </w:rPr>
      </w:pPr>
      <w:r>
        <w:rPr>
          <w:noProof/>
        </w:rPr>
        <w:t>Project Server 2016 Device CAL, 25</w:t>
      </w:r>
    </w:p>
    <w:p w:rsidR="001B273C" w:rsidRDefault="001B273C">
      <w:pPr>
        <w:pStyle w:val="Index1"/>
        <w:tabs>
          <w:tab w:val="right" w:pos="5030"/>
        </w:tabs>
        <w:rPr>
          <w:noProof/>
        </w:rPr>
      </w:pPr>
      <w:r>
        <w:rPr>
          <w:noProof/>
        </w:rPr>
        <w:t>Project Standard, 79, 85</w:t>
      </w:r>
    </w:p>
    <w:p w:rsidR="001B273C" w:rsidRDefault="001B273C">
      <w:pPr>
        <w:pStyle w:val="Index1"/>
        <w:tabs>
          <w:tab w:val="right" w:pos="5030"/>
        </w:tabs>
        <w:rPr>
          <w:noProof/>
        </w:rPr>
      </w:pPr>
      <w:r>
        <w:rPr>
          <w:noProof/>
        </w:rPr>
        <w:t>Project Standard 2016, 25</w:t>
      </w:r>
    </w:p>
    <w:p w:rsidR="001B273C" w:rsidRDefault="001B273C">
      <w:pPr>
        <w:pStyle w:val="Index1"/>
        <w:tabs>
          <w:tab w:val="right" w:pos="5030"/>
        </w:tabs>
        <w:rPr>
          <w:noProof/>
        </w:rPr>
      </w:pPr>
      <w:r>
        <w:rPr>
          <w:noProof/>
        </w:rPr>
        <w:t>Publisher 2016, 25</w:t>
      </w:r>
    </w:p>
    <w:p w:rsidR="001B273C" w:rsidRDefault="001B273C">
      <w:pPr>
        <w:pStyle w:val="Index1"/>
        <w:tabs>
          <w:tab w:val="right" w:pos="5030"/>
        </w:tabs>
        <w:rPr>
          <w:noProof/>
        </w:rPr>
      </w:pPr>
      <w:r>
        <w:rPr>
          <w:noProof/>
        </w:rPr>
        <w:t>R Server 2016 for Hadoop, 31</w:t>
      </w:r>
    </w:p>
    <w:p w:rsidR="001B273C" w:rsidRDefault="001B273C">
      <w:pPr>
        <w:pStyle w:val="Index1"/>
        <w:tabs>
          <w:tab w:val="right" w:pos="5030"/>
        </w:tabs>
        <w:rPr>
          <w:noProof/>
        </w:rPr>
      </w:pPr>
      <w:r>
        <w:rPr>
          <w:noProof/>
        </w:rPr>
        <w:t>R Server 2016 for Linux, 31</w:t>
      </w:r>
    </w:p>
    <w:p w:rsidR="001B273C" w:rsidRDefault="001B273C">
      <w:pPr>
        <w:pStyle w:val="Index1"/>
        <w:tabs>
          <w:tab w:val="right" w:pos="5030"/>
        </w:tabs>
        <w:rPr>
          <w:noProof/>
        </w:rPr>
      </w:pPr>
      <w:r>
        <w:rPr>
          <w:noProof/>
        </w:rPr>
        <w:t>R Server 2016 for Teradata DB, 31</w:t>
      </w:r>
    </w:p>
    <w:p w:rsidR="001B273C" w:rsidRDefault="001B273C">
      <w:pPr>
        <w:pStyle w:val="Index1"/>
        <w:tabs>
          <w:tab w:val="right" w:pos="5030"/>
        </w:tabs>
        <w:rPr>
          <w:noProof/>
        </w:rPr>
      </w:pPr>
      <w:r>
        <w:rPr>
          <w:noProof/>
        </w:rPr>
        <w:t>Secure Productive Enterprise E3, 54</w:t>
      </w:r>
    </w:p>
    <w:p w:rsidR="001B273C" w:rsidRDefault="001B273C">
      <w:pPr>
        <w:pStyle w:val="Index1"/>
        <w:tabs>
          <w:tab w:val="right" w:pos="5030"/>
        </w:tabs>
        <w:rPr>
          <w:noProof/>
        </w:rPr>
      </w:pPr>
      <w:r>
        <w:rPr>
          <w:noProof/>
        </w:rPr>
        <w:t>Secure Productive Enterprise E3 Add-on, 54</w:t>
      </w:r>
    </w:p>
    <w:p w:rsidR="001B273C" w:rsidRDefault="001B273C">
      <w:pPr>
        <w:pStyle w:val="Index1"/>
        <w:tabs>
          <w:tab w:val="right" w:pos="5030"/>
        </w:tabs>
        <w:rPr>
          <w:noProof/>
        </w:rPr>
      </w:pPr>
      <w:r>
        <w:rPr>
          <w:noProof/>
        </w:rPr>
        <w:t>Secure Productive Enterprise E3 From SA, 54</w:t>
      </w:r>
    </w:p>
    <w:p w:rsidR="001B273C" w:rsidRDefault="001B273C">
      <w:pPr>
        <w:pStyle w:val="Index1"/>
        <w:tabs>
          <w:tab w:val="right" w:pos="5030"/>
        </w:tabs>
        <w:rPr>
          <w:noProof/>
        </w:rPr>
      </w:pPr>
      <w:r>
        <w:rPr>
          <w:noProof/>
        </w:rPr>
        <w:t>Secure Productive Enterprise E5, 54</w:t>
      </w:r>
    </w:p>
    <w:p w:rsidR="001B273C" w:rsidRDefault="001B273C">
      <w:pPr>
        <w:pStyle w:val="Index1"/>
        <w:tabs>
          <w:tab w:val="right" w:pos="5030"/>
        </w:tabs>
        <w:rPr>
          <w:noProof/>
        </w:rPr>
      </w:pPr>
      <w:r>
        <w:rPr>
          <w:noProof/>
        </w:rPr>
        <w:t>Secure Productive Enterprise E5 Add-on, 54</w:t>
      </w:r>
    </w:p>
    <w:p w:rsidR="001B273C" w:rsidRDefault="001B273C">
      <w:pPr>
        <w:pStyle w:val="Index1"/>
        <w:tabs>
          <w:tab w:val="right" w:pos="5030"/>
        </w:tabs>
        <w:rPr>
          <w:noProof/>
        </w:rPr>
      </w:pPr>
      <w:r>
        <w:rPr>
          <w:noProof/>
        </w:rPr>
        <w:t>Secure Productive Enterprise E5 From SA, 54</w:t>
      </w:r>
    </w:p>
    <w:p w:rsidR="001B273C" w:rsidRDefault="001B273C">
      <w:pPr>
        <w:pStyle w:val="Index1"/>
        <w:tabs>
          <w:tab w:val="right" w:pos="5030"/>
        </w:tabs>
        <w:rPr>
          <w:noProof/>
        </w:rPr>
      </w:pPr>
      <w:r>
        <w:rPr>
          <w:noProof/>
        </w:rPr>
        <w:t>SharePoint Online, 78</w:t>
      </w:r>
    </w:p>
    <w:p w:rsidR="001B273C" w:rsidRDefault="001B273C">
      <w:pPr>
        <w:pStyle w:val="Index1"/>
        <w:tabs>
          <w:tab w:val="right" w:pos="5030"/>
        </w:tabs>
        <w:rPr>
          <w:noProof/>
        </w:rPr>
      </w:pPr>
      <w:r>
        <w:rPr>
          <w:noProof/>
        </w:rPr>
        <w:t>SharePoint Online Plan 1, 65</w:t>
      </w:r>
    </w:p>
    <w:p w:rsidR="001B273C" w:rsidRDefault="001B273C">
      <w:pPr>
        <w:pStyle w:val="Index1"/>
        <w:tabs>
          <w:tab w:val="right" w:pos="5030"/>
        </w:tabs>
        <w:rPr>
          <w:noProof/>
        </w:rPr>
      </w:pPr>
      <w:r>
        <w:rPr>
          <w:noProof/>
        </w:rPr>
        <w:t>SharePoint Online Plan 1 Add-on, 65</w:t>
      </w:r>
    </w:p>
    <w:p w:rsidR="001B273C" w:rsidRDefault="001B273C">
      <w:pPr>
        <w:pStyle w:val="Index1"/>
        <w:tabs>
          <w:tab w:val="right" w:pos="5030"/>
        </w:tabs>
        <w:rPr>
          <w:noProof/>
        </w:rPr>
      </w:pPr>
      <w:r>
        <w:rPr>
          <w:noProof/>
        </w:rPr>
        <w:t>SharePoint Online Plan 1 tai 2, 29</w:t>
      </w:r>
    </w:p>
    <w:p w:rsidR="001B273C" w:rsidRDefault="001B273C">
      <w:pPr>
        <w:pStyle w:val="Index1"/>
        <w:tabs>
          <w:tab w:val="right" w:pos="5030"/>
        </w:tabs>
        <w:rPr>
          <w:noProof/>
        </w:rPr>
      </w:pPr>
      <w:r>
        <w:rPr>
          <w:noProof/>
        </w:rPr>
        <w:t>SharePoint Online Plan 2, 29, 65</w:t>
      </w:r>
    </w:p>
    <w:p w:rsidR="001B273C" w:rsidRDefault="001B273C">
      <w:pPr>
        <w:pStyle w:val="Index1"/>
        <w:tabs>
          <w:tab w:val="right" w:pos="5030"/>
        </w:tabs>
        <w:rPr>
          <w:noProof/>
        </w:rPr>
      </w:pPr>
      <w:r>
        <w:rPr>
          <w:noProof/>
        </w:rPr>
        <w:t>SharePoint Server, 54, 83</w:t>
      </w:r>
    </w:p>
    <w:p w:rsidR="001B273C" w:rsidRDefault="001B273C">
      <w:pPr>
        <w:pStyle w:val="Index1"/>
        <w:tabs>
          <w:tab w:val="right" w:pos="5030"/>
        </w:tabs>
        <w:rPr>
          <w:noProof/>
        </w:rPr>
      </w:pPr>
      <w:r>
        <w:rPr>
          <w:noProof/>
        </w:rPr>
        <w:t>SharePoint Server 2013, 29</w:t>
      </w:r>
    </w:p>
    <w:p w:rsidR="001B273C" w:rsidRDefault="001B273C">
      <w:pPr>
        <w:pStyle w:val="Index1"/>
        <w:tabs>
          <w:tab w:val="right" w:pos="5030"/>
        </w:tabs>
        <w:rPr>
          <w:noProof/>
        </w:rPr>
      </w:pPr>
      <w:r>
        <w:rPr>
          <w:noProof/>
        </w:rPr>
        <w:t>SharePoint Server 2016, 29</w:t>
      </w:r>
    </w:p>
    <w:p w:rsidR="001B273C" w:rsidRDefault="001B273C">
      <w:pPr>
        <w:pStyle w:val="Index1"/>
        <w:tabs>
          <w:tab w:val="right" w:pos="5030"/>
        </w:tabs>
        <w:rPr>
          <w:noProof/>
        </w:rPr>
      </w:pPr>
      <w:r>
        <w:rPr>
          <w:noProof/>
        </w:rPr>
        <w:t>SharePoint Server 2016 Enterprise CAL, 29</w:t>
      </w:r>
    </w:p>
    <w:p w:rsidR="001B273C" w:rsidRDefault="001B273C">
      <w:pPr>
        <w:pStyle w:val="Index1"/>
        <w:tabs>
          <w:tab w:val="right" w:pos="5030"/>
        </w:tabs>
        <w:rPr>
          <w:noProof/>
        </w:rPr>
      </w:pPr>
      <w:r>
        <w:rPr>
          <w:noProof/>
        </w:rPr>
        <w:t>SharePoint Server 2016 Standard CAL, 29</w:t>
      </w:r>
    </w:p>
    <w:p w:rsidR="001B273C" w:rsidRDefault="001B273C">
      <w:pPr>
        <w:pStyle w:val="Index1"/>
        <w:tabs>
          <w:tab w:val="right" w:pos="5030"/>
        </w:tabs>
        <w:rPr>
          <w:noProof/>
        </w:rPr>
      </w:pPr>
      <w:r>
        <w:rPr>
          <w:noProof/>
        </w:rPr>
        <w:t>Skype for Business 2016, 25</w:t>
      </w:r>
    </w:p>
    <w:p w:rsidR="001B273C" w:rsidRDefault="001B273C">
      <w:pPr>
        <w:pStyle w:val="Index1"/>
        <w:tabs>
          <w:tab w:val="right" w:pos="5030"/>
        </w:tabs>
        <w:rPr>
          <w:noProof/>
        </w:rPr>
      </w:pPr>
      <w:r>
        <w:rPr>
          <w:noProof/>
        </w:rPr>
        <w:t>Skype for Business Online Cloud PBX, 66</w:t>
      </w:r>
    </w:p>
    <w:p w:rsidR="001B273C" w:rsidRDefault="001B273C">
      <w:pPr>
        <w:pStyle w:val="Index1"/>
        <w:tabs>
          <w:tab w:val="right" w:pos="5030"/>
        </w:tabs>
        <w:rPr>
          <w:noProof/>
        </w:rPr>
      </w:pPr>
      <w:r>
        <w:rPr>
          <w:noProof/>
        </w:rPr>
        <w:t>Skype for Business Online Plan 1, 30, 66</w:t>
      </w:r>
    </w:p>
    <w:p w:rsidR="001B273C" w:rsidRDefault="001B273C">
      <w:pPr>
        <w:pStyle w:val="Index1"/>
        <w:tabs>
          <w:tab w:val="right" w:pos="5030"/>
        </w:tabs>
        <w:rPr>
          <w:noProof/>
        </w:rPr>
      </w:pPr>
      <w:r>
        <w:rPr>
          <w:noProof/>
        </w:rPr>
        <w:t>Skype for Business Online Plan 1 Add-on, 61, 66</w:t>
      </w:r>
    </w:p>
    <w:p w:rsidR="001B273C" w:rsidRDefault="001B273C">
      <w:pPr>
        <w:pStyle w:val="Index1"/>
        <w:tabs>
          <w:tab w:val="right" w:pos="5030"/>
        </w:tabs>
        <w:rPr>
          <w:noProof/>
        </w:rPr>
      </w:pPr>
      <w:r>
        <w:rPr>
          <w:noProof/>
        </w:rPr>
        <w:t>Skype for Business Online Plan 2, 30, 66</w:t>
      </w:r>
    </w:p>
    <w:p w:rsidR="001B273C" w:rsidRDefault="001B273C">
      <w:pPr>
        <w:pStyle w:val="Index1"/>
        <w:tabs>
          <w:tab w:val="right" w:pos="5030"/>
        </w:tabs>
        <w:rPr>
          <w:noProof/>
        </w:rPr>
      </w:pPr>
      <w:r>
        <w:rPr>
          <w:noProof/>
        </w:rPr>
        <w:t>Skype for Business Online PSTN Calling, 66</w:t>
      </w:r>
    </w:p>
    <w:p w:rsidR="001B273C" w:rsidRDefault="001B273C">
      <w:pPr>
        <w:pStyle w:val="Index1"/>
        <w:tabs>
          <w:tab w:val="right" w:pos="5030"/>
        </w:tabs>
        <w:rPr>
          <w:noProof/>
        </w:rPr>
      </w:pPr>
      <w:r>
        <w:rPr>
          <w:noProof/>
        </w:rPr>
        <w:t>Skype for Business Online PSTN Conferencing, 66</w:t>
      </w:r>
    </w:p>
    <w:p w:rsidR="001B273C" w:rsidRDefault="001B273C">
      <w:pPr>
        <w:pStyle w:val="Index1"/>
        <w:tabs>
          <w:tab w:val="right" w:pos="5030"/>
        </w:tabs>
        <w:rPr>
          <w:noProof/>
        </w:rPr>
      </w:pPr>
      <w:r>
        <w:rPr>
          <w:noProof/>
        </w:rPr>
        <w:t>Skype for Business Plus CAL, 30</w:t>
      </w:r>
    </w:p>
    <w:p w:rsidR="001B273C" w:rsidRDefault="001B273C">
      <w:pPr>
        <w:pStyle w:val="Index1"/>
        <w:tabs>
          <w:tab w:val="right" w:pos="5030"/>
        </w:tabs>
        <w:rPr>
          <w:noProof/>
        </w:rPr>
      </w:pPr>
      <w:r>
        <w:rPr>
          <w:noProof/>
        </w:rPr>
        <w:t>Skype for Business PSTN Consumption, 66</w:t>
      </w:r>
    </w:p>
    <w:p w:rsidR="001B273C" w:rsidRDefault="001B273C">
      <w:pPr>
        <w:pStyle w:val="Index1"/>
        <w:tabs>
          <w:tab w:val="right" w:pos="5030"/>
        </w:tabs>
        <w:rPr>
          <w:noProof/>
        </w:rPr>
      </w:pPr>
      <w:r>
        <w:rPr>
          <w:noProof/>
        </w:rPr>
        <w:t>Skype for Business Server, 54</w:t>
      </w:r>
    </w:p>
    <w:p w:rsidR="001B273C" w:rsidRDefault="001B273C">
      <w:pPr>
        <w:pStyle w:val="Index1"/>
        <w:tabs>
          <w:tab w:val="right" w:pos="5030"/>
        </w:tabs>
        <w:rPr>
          <w:noProof/>
        </w:rPr>
      </w:pPr>
      <w:r>
        <w:rPr>
          <w:noProof/>
        </w:rPr>
        <w:t>Skype for Business Server 2015, 30</w:t>
      </w:r>
    </w:p>
    <w:p w:rsidR="001B273C" w:rsidRDefault="001B273C">
      <w:pPr>
        <w:pStyle w:val="Index1"/>
        <w:tabs>
          <w:tab w:val="right" w:pos="5030"/>
        </w:tabs>
        <w:rPr>
          <w:noProof/>
        </w:rPr>
      </w:pPr>
      <w:r>
        <w:rPr>
          <w:noProof/>
        </w:rPr>
        <w:t>Skype for Business Server 2015 Enterprise CAL, 30</w:t>
      </w:r>
    </w:p>
    <w:p w:rsidR="001B273C" w:rsidRDefault="001B273C">
      <w:pPr>
        <w:pStyle w:val="Index1"/>
        <w:tabs>
          <w:tab w:val="right" w:pos="5030"/>
        </w:tabs>
        <w:rPr>
          <w:noProof/>
        </w:rPr>
      </w:pPr>
      <w:r>
        <w:rPr>
          <w:noProof/>
        </w:rPr>
        <w:t>Skype for Business Server 2015 Plus CAL, 30</w:t>
      </w:r>
    </w:p>
    <w:p w:rsidR="001B273C" w:rsidRDefault="001B273C">
      <w:pPr>
        <w:pStyle w:val="Index1"/>
        <w:tabs>
          <w:tab w:val="right" w:pos="5030"/>
        </w:tabs>
        <w:rPr>
          <w:noProof/>
        </w:rPr>
      </w:pPr>
      <w:r>
        <w:rPr>
          <w:noProof/>
        </w:rPr>
        <w:t>Skype for Business Server 2015 Standard CAL, 30</w:t>
      </w:r>
    </w:p>
    <w:p w:rsidR="001B273C" w:rsidRDefault="001B273C">
      <w:pPr>
        <w:pStyle w:val="Index1"/>
        <w:tabs>
          <w:tab w:val="right" w:pos="5030"/>
        </w:tabs>
        <w:rPr>
          <w:noProof/>
        </w:rPr>
      </w:pPr>
      <w:r>
        <w:rPr>
          <w:noProof/>
        </w:rPr>
        <w:t>SQL Parallel Data Warehouse, 79, 85</w:t>
      </w:r>
    </w:p>
    <w:p w:rsidR="001B273C" w:rsidRDefault="001B273C">
      <w:pPr>
        <w:pStyle w:val="Index1"/>
        <w:tabs>
          <w:tab w:val="right" w:pos="5030"/>
        </w:tabs>
        <w:rPr>
          <w:noProof/>
        </w:rPr>
      </w:pPr>
      <w:r>
        <w:rPr>
          <w:noProof/>
        </w:rPr>
        <w:t>SQL Server, 83</w:t>
      </w:r>
    </w:p>
    <w:p w:rsidR="001B273C" w:rsidRDefault="001B273C">
      <w:pPr>
        <w:pStyle w:val="Index1"/>
        <w:tabs>
          <w:tab w:val="right" w:pos="5030"/>
        </w:tabs>
        <w:rPr>
          <w:noProof/>
        </w:rPr>
      </w:pPr>
      <w:r>
        <w:rPr>
          <w:noProof/>
        </w:rPr>
        <w:t>SQL Server 2014, 32</w:t>
      </w:r>
    </w:p>
    <w:p w:rsidR="001B273C" w:rsidRDefault="001B273C">
      <w:pPr>
        <w:pStyle w:val="Index1"/>
        <w:tabs>
          <w:tab w:val="right" w:pos="5030"/>
        </w:tabs>
        <w:rPr>
          <w:noProof/>
        </w:rPr>
      </w:pPr>
      <w:r>
        <w:rPr>
          <w:noProof/>
        </w:rPr>
        <w:t>SQL Server 2016 CAL, 31</w:t>
      </w:r>
    </w:p>
    <w:p w:rsidR="001B273C" w:rsidRDefault="001B273C">
      <w:pPr>
        <w:pStyle w:val="Index1"/>
        <w:tabs>
          <w:tab w:val="right" w:pos="5030"/>
        </w:tabs>
        <w:rPr>
          <w:noProof/>
        </w:rPr>
      </w:pPr>
      <w:r>
        <w:rPr>
          <w:noProof/>
        </w:rPr>
        <w:t>SQL Server 2016 Enterprise, 31</w:t>
      </w:r>
    </w:p>
    <w:p w:rsidR="001B273C" w:rsidRDefault="001B273C">
      <w:pPr>
        <w:pStyle w:val="Index1"/>
        <w:tabs>
          <w:tab w:val="right" w:pos="5030"/>
        </w:tabs>
        <w:rPr>
          <w:noProof/>
        </w:rPr>
      </w:pPr>
      <w:r>
        <w:rPr>
          <w:noProof/>
        </w:rPr>
        <w:t>SQL Server 2016 Enterprise -asiakkailla, 32</w:t>
      </w:r>
    </w:p>
    <w:p w:rsidR="001B273C" w:rsidRDefault="001B273C">
      <w:pPr>
        <w:pStyle w:val="Index1"/>
        <w:tabs>
          <w:tab w:val="right" w:pos="5030"/>
        </w:tabs>
        <w:rPr>
          <w:noProof/>
        </w:rPr>
      </w:pPr>
      <w:r>
        <w:rPr>
          <w:noProof/>
        </w:rPr>
        <w:t>SQL Server 2016 Enterprise Core, 31</w:t>
      </w:r>
    </w:p>
    <w:p w:rsidR="001B273C" w:rsidRDefault="001B273C">
      <w:pPr>
        <w:pStyle w:val="Index1"/>
        <w:tabs>
          <w:tab w:val="right" w:pos="5030"/>
        </w:tabs>
        <w:rPr>
          <w:noProof/>
        </w:rPr>
      </w:pPr>
      <w:r>
        <w:rPr>
          <w:noProof/>
        </w:rPr>
        <w:t>SQL Server 2016 Enterpriselle, 32</w:t>
      </w:r>
    </w:p>
    <w:p w:rsidR="001B273C" w:rsidRDefault="001B273C">
      <w:pPr>
        <w:pStyle w:val="Index1"/>
        <w:tabs>
          <w:tab w:val="right" w:pos="5030"/>
        </w:tabs>
        <w:rPr>
          <w:noProof/>
        </w:rPr>
      </w:pPr>
      <w:r>
        <w:rPr>
          <w:noProof/>
        </w:rPr>
        <w:t>SQL Server 2016 Standard, 31</w:t>
      </w:r>
    </w:p>
    <w:p w:rsidR="001B273C" w:rsidRDefault="001B273C">
      <w:pPr>
        <w:pStyle w:val="Index1"/>
        <w:tabs>
          <w:tab w:val="right" w:pos="5030"/>
        </w:tabs>
        <w:rPr>
          <w:noProof/>
        </w:rPr>
      </w:pPr>
      <w:r>
        <w:rPr>
          <w:noProof/>
        </w:rPr>
        <w:t>SQL Server 2016 Standard Core, 31</w:t>
      </w:r>
    </w:p>
    <w:p w:rsidR="001B273C" w:rsidRDefault="001B273C">
      <w:pPr>
        <w:pStyle w:val="Index1"/>
        <w:tabs>
          <w:tab w:val="right" w:pos="5030"/>
        </w:tabs>
        <w:rPr>
          <w:noProof/>
        </w:rPr>
      </w:pPr>
      <w:r>
        <w:rPr>
          <w:noProof/>
        </w:rPr>
        <w:t>SQL Server Business Intelligence, 79, 85</w:t>
      </w:r>
    </w:p>
    <w:p w:rsidR="001B273C" w:rsidRDefault="001B273C">
      <w:pPr>
        <w:pStyle w:val="Index1"/>
        <w:tabs>
          <w:tab w:val="right" w:pos="5030"/>
        </w:tabs>
        <w:rPr>
          <w:noProof/>
        </w:rPr>
      </w:pPr>
      <w:r>
        <w:rPr>
          <w:noProof/>
        </w:rPr>
        <w:t>SQL Server Data Center, 79</w:t>
      </w:r>
    </w:p>
    <w:p w:rsidR="001B273C" w:rsidRDefault="001B273C">
      <w:pPr>
        <w:pStyle w:val="Index1"/>
        <w:tabs>
          <w:tab w:val="right" w:pos="5030"/>
        </w:tabs>
        <w:rPr>
          <w:noProof/>
        </w:rPr>
      </w:pPr>
      <w:r>
        <w:rPr>
          <w:noProof/>
        </w:rPr>
        <w:t>SQL Server Enterprise, 79, 85</w:t>
      </w:r>
    </w:p>
    <w:p w:rsidR="001B273C" w:rsidRDefault="001B273C">
      <w:pPr>
        <w:pStyle w:val="Index1"/>
        <w:tabs>
          <w:tab w:val="right" w:pos="5030"/>
        </w:tabs>
        <w:rPr>
          <w:noProof/>
        </w:rPr>
      </w:pPr>
      <w:r>
        <w:rPr>
          <w:noProof/>
        </w:rPr>
        <w:t>SQL Server Standard, 79, 85</w:t>
      </w:r>
    </w:p>
    <w:p w:rsidR="001B273C" w:rsidRDefault="001B273C">
      <w:pPr>
        <w:pStyle w:val="Index1"/>
        <w:tabs>
          <w:tab w:val="right" w:pos="5030"/>
        </w:tabs>
        <w:rPr>
          <w:noProof/>
        </w:rPr>
      </w:pPr>
      <w:r>
        <w:rPr>
          <w:noProof/>
        </w:rPr>
        <w:t>System Center, 84</w:t>
      </w:r>
    </w:p>
    <w:p w:rsidR="001B273C" w:rsidRDefault="001B273C">
      <w:pPr>
        <w:pStyle w:val="Index1"/>
        <w:tabs>
          <w:tab w:val="right" w:pos="5030"/>
        </w:tabs>
        <w:rPr>
          <w:noProof/>
        </w:rPr>
      </w:pPr>
      <w:r>
        <w:rPr>
          <w:noProof/>
        </w:rPr>
        <w:t>System Center 2012 Datacenter Server -hallintakäyttöoikeus, 79</w:t>
      </w:r>
    </w:p>
    <w:p w:rsidR="001B273C" w:rsidRDefault="001B273C">
      <w:pPr>
        <w:pStyle w:val="Index1"/>
        <w:tabs>
          <w:tab w:val="right" w:pos="5030"/>
        </w:tabs>
        <w:rPr>
          <w:noProof/>
        </w:rPr>
      </w:pPr>
      <w:r>
        <w:rPr>
          <w:noProof/>
        </w:rPr>
        <w:t>System Center 2012 R2, 33</w:t>
      </w:r>
    </w:p>
    <w:p w:rsidR="001B273C" w:rsidRDefault="001B273C">
      <w:pPr>
        <w:pStyle w:val="Index1"/>
        <w:tabs>
          <w:tab w:val="right" w:pos="5030"/>
        </w:tabs>
        <w:rPr>
          <w:noProof/>
        </w:rPr>
      </w:pPr>
      <w:r>
        <w:rPr>
          <w:noProof/>
        </w:rPr>
        <w:t>System Center 2012 R2 Client Management Suite, 34</w:t>
      </w:r>
    </w:p>
    <w:p w:rsidR="001B273C" w:rsidRDefault="001B273C">
      <w:pPr>
        <w:pStyle w:val="Index1"/>
        <w:tabs>
          <w:tab w:val="right" w:pos="5030"/>
        </w:tabs>
        <w:rPr>
          <w:noProof/>
        </w:rPr>
      </w:pPr>
      <w:r>
        <w:rPr>
          <w:noProof/>
        </w:rPr>
        <w:t>System Center 2012 R2 Configuration Manager, 35</w:t>
      </w:r>
    </w:p>
    <w:p w:rsidR="001B273C" w:rsidRDefault="001B273C">
      <w:pPr>
        <w:pStyle w:val="Index1"/>
        <w:tabs>
          <w:tab w:val="right" w:pos="5030"/>
        </w:tabs>
        <w:rPr>
          <w:noProof/>
        </w:rPr>
      </w:pPr>
      <w:r>
        <w:rPr>
          <w:noProof/>
        </w:rPr>
        <w:t>System Center 2012 R2 Endpoint Protection, 36</w:t>
      </w:r>
    </w:p>
    <w:p w:rsidR="001B273C" w:rsidRDefault="001B273C">
      <w:pPr>
        <w:pStyle w:val="Index1"/>
        <w:tabs>
          <w:tab w:val="right" w:pos="5030"/>
        </w:tabs>
        <w:rPr>
          <w:noProof/>
        </w:rPr>
      </w:pPr>
      <w:r>
        <w:rPr>
          <w:noProof/>
        </w:rPr>
        <w:t>System Center 2012 Standard Server Management License, 79</w:t>
      </w:r>
    </w:p>
    <w:p w:rsidR="001B273C" w:rsidRDefault="001B273C">
      <w:pPr>
        <w:pStyle w:val="Index1"/>
        <w:tabs>
          <w:tab w:val="right" w:pos="5030"/>
        </w:tabs>
        <w:rPr>
          <w:noProof/>
        </w:rPr>
      </w:pPr>
      <w:r>
        <w:rPr>
          <w:noProof/>
        </w:rPr>
        <w:t>System Center 2016 Client Management Suite, 34</w:t>
      </w:r>
    </w:p>
    <w:p w:rsidR="001B273C" w:rsidRDefault="001B273C">
      <w:pPr>
        <w:pStyle w:val="Index1"/>
        <w:tabs>
          <w:tab w:val="right" w:pos="5030"/>
        </w:tabs>
        <w:rPr>
          <w:noProof/>
        </w:rPr>
      </w:pPr>
      <w:r>
        <w:rPr>
          <w:noProof/>
        </w:rPr>
        <w:t>System Center 2016 Datacenter Server Management License, 33</w:t>
      </w:r>
    </w:p>
    <w:p w:rsidR="001B273C" w:rsidRDefault="001B273C">
      <w:pPr>
        <w:pStyle w:val="Index1"/>
        <w:tabs>
          <w:tab w:val="right" w:pos="5030"/>
        </w:tabs>
        <w:rPr>
          <w:noProof/>
        </w:rPr>
      </w:pPr>
      <w:r>
        <w:rPr>
          <w:noProof/>
        </w:rPr>
        <w:t>System Center 2016 R2 Client Management Suite, 34</w:t>
      </w:r>
    </w:p>
    <w:p w:rsidR="001B273C" w:rsidRDefault="001B273C">
      <w:pPr>
        <w:pStyle w:val="Index1"/>
        <w:tabs>
          <w:tab w:val="right" w:pos="5030"/>
        </w:tabs>
        <w:rPr>
          <w:noProof/>
        </w:rPr>
      </w:pPr>
      <w:r>
        <w:rPr>
          <w:noProof/>
        </w:rPr>
        <w:t>System Center 2016 Standard Server Management License, 33</w:t>
      </w:r>
    </w:p>
    <w:p w:rsidR="001B273C" w:rsidRDefault="001B273C">
      <w:pPr>
        <w:pStyle w:val="Index1"/>
        <w:tabs>
          <w:tab w:val="right" w:pos="5030"/>
        </w:tabs>
        <w:rPr>
          <w:noProof/>
        </w:rPr>
      </w:pPr>
      <w:r>
        <w:rPr>
          <w:noProof/>
        </w:rPr>
        <w:t>System Center Configuration Manager 1606 Client Management License, 35</w:t>
      </w:r>
    </w:p>
    <w:p w:rsidR="001B273C" w:rsidRDefault="001B273C">
      <w:pPr>
        <w:pStyle w:val="Index1"/>
        <w:tabs>
          <w:tab w:val="right" w:pos="5030"/>
        </w:tabs>
        <w:rPr>
          <w:noProof/>
        </w:rPr>
      </w:pPr>
      <w:r>
        <w:rPr>
          <w:noProof/>
        </w:rPr>
        <w:t>System Center Datacenter, 83, 85</w:t>
      </w:r>
    </w:p>
    <w:p w:rsidR="001B273C" w:rsidRDefault="001B273C">
      <w:pPr>
        <w:pStyle w:val="Index1"/>
        <w:tabs>
          <w:tab w:val="right" w:pos="5030"/>
        </w:tabs>
        <w:rPr>
          <w:noProof/>
        </w:rPr>
      </w:pPr>
      <w:r>
        <w:rPr>
          <w:noProof/>
        </w:rPr>
        <w:t>System Center Datacenter (2 kpl ydinkäyttöoikeuksia), 20</w:t>
      </w:r>
    </w:p>
    <w:p w:rsidR="001B273C" w:rsidRDefault="001B273C">
      <w:pPr>
        <w:pStyle w:val="Index1"/>
        <w:tabs>
          <w:tab w:val="right" w:pos="5030"/>
        </w:tabs>
        <w:rPr>
          <w:noProof/>
        </w:rPr>
      </w:pPr>
      <w:r>
        <w:rPr>
          <w:noProof/>
        </w:rPr>
        <w:t>System Center Endpoint Protection 1606, 36</w:t>
      </w:r>
    </w:p>
    <w:p w:rsidR="001B273C" w:rsidRDefault="001B273C">
      <w:pPr>
        <w:pStyle w:val="Index1"/>
        <w:tabs>
          <w:tab w:val="right" w:pos="5030"/>
        </w:tabs>
        <w:rPr>
          <w:noProof/>
        </w:rPr>
      </w:pPr>
      <w:r>
        <w:rPr>
          <w:noProof/>
        </w:rPr>
        <w:t>System Center Global Service Monitoria, 34</w:t>
      </w:r>
    </w:p>
    <w:p w:rsidR="001B273C" w:rsidRDefault="001B273C">
      <w:pPr>
        <w:pStyle w:val="Index1"/>
        <w:tabs>
          <w:tab w:val="right" w:pos="5030"/>
        </w:tabs>
        <w:rPr>
          <w:noProof/>
        </w:rPr>
      </w:pPr>
      <w:r>
        <w:rPr>
          <w:noProof/>
        </w:rPr>
        <w:t>System Center Standard, 83, 85</w:t>
      </w:r>
    </w:p>
    <w:p w:rsidR="001B273C" w:rsidRDefault="001B273C">
      <w:pPr>
        <w:pStyle w:val="Index1"/>
        <w:tabs>
          <w:tab w:val="right" w:pos="5030"/>
        </w:tabs>
        <w:rPr>
          <w:noProof/>
        </w:rPr>
      </w:pPr>
      <w:r>
        <w:rPr>
          <w:noProof/>
        </w:rPr>
        <w:t>System Center Standard (2 kpl ydinkäyttöoikeuksia), 20</w:t>
      </w:r>
    </w:p>
    <w:p w:rsidR="001B273C" w:rsidRDefault="001B273C">
      <w:pPr>
        <w:pStyle w:val="Index1"/>
        <w:tabs>
          <w:tab w:val="right" w:pos="5030"/>
        </w:tabs>
        <w:rPr>
          <w:noProof/>
        </w:rPr>
      </w:pPr>
      <w:r>
        <w:rPr>
          <w:noProof/>
        </w:rPr>
        <w:t>VDI, 36</w:t>
      </w:r>
    </w:p>
    <w:p w:rsidR="001B273C" w:rsidRDefault="001B273C">
      <w:pPr>
        <w:pStyle w:val="Index1"/>
        <w:tabs>
          <w:tab w:val="right" w:pos="5030"/>
        </w:tabs>
        <w:rPr>
          <w:noProof/>
        </w:rPr>
      </w:pPr>
      <w:r>
        <w:rPr>
          <w:noProof/>
        </w:rPr>
        <w:t>Visio 2016 Professional, 25</w:t>
      </w:r>
    </w:p>
    <w:p w:rsidR="001B273C" w:rsidRDefault="001B273C">
      <w:pPr>
        <w:pStyle w:val="Index1"/>
        <w:tabs>
          <w:tab w:val="right" w:pos="5030"/>
        </w:tabs>
        <w:rPr>
          <w:noProof/>
        </w:rPr>
      </w:pPr>
      <w:r>
        <w:rPr>
          <w:noProof/>
        </w:rPr>
        <w:t>Visio 2016 Standard, 25</w:t>
      </w:r>
    </w:p>
    <w:p w:rsidR="001B273C" w:rsidRDefault="001B273C">
      <w:pPr>
        <w:pStyle w:val="Index1"/>
        <w:tabs>
          <w:tab w:val="right" w:pos="5030"/>
        </w:tabs>
        <w:rPr>
          <w:noProof/>
        </w:rPr>
      </w:pPr>
      <w:r>
        <w:rPr>
          <w:noProof/>
        </w:rPr>
        <w:t>Visio Pro for Office 365, 58</w:t>
      </w:r>
    </w:p>
    <w:p w:rsidR="001B273C" w:rsidRDefault="001B273C">
      <w:pPr>
        <w:pStyle w:val="Index1"/>
        <w:tabs>
          <w:tab w:val="right" w:pos="5030"/>
        </w:tabs>
        <w:rPr>
          <w:noProof/>
        </w:rPr>
      </w:pPr>
      <w:r>
        <w:rPr>
          <w:noProof/>
        </w:rPr>
        <w:t>Visio Pro for Office 365 From SA, 58</w:t>
      </w:r>
    </w:p>
    <w:p w:rsidR="001B273C" w:rsidRDefault="001B273C">
      <w:pPr>
        <w:pStyle w:val="Index1"/>
        <w:tabs>
          <w:tab w:val="right" w:pos="5030"/>
        </w:tabs>
        <w:rPr>
          <w:noProof/>
        </w:rPr>
      </w:pPr>
      <w:r>
        <w:rPr>
          <w:noProof/>
        </w:rPr>
        <w:t>Visio Pro for Office 365 -lisäosa, 58</w:t>
      </w:r>
    </w:p>
    <w:p w:rsidR="001B273C" w:rsidRDefault="001B273C">
      <w:pPr>
        <w:pStyle w:val="Index1"/>
        <w:tabs>
          <w:tab w:val="right" w:pos="5030"/>
        </w:tabs>
        <w:rPr>
          <w:noProof/>
        </w:rPr>
      </w:pPr>
      <w:r>
        <w:rPr>
          <w:noProof/>
        </w:rPr>
        <w:t>Visio Professional, 59, 85</w:t>
      </w:r>
    </w:p>
    <w:p w:rsidR="001B273C" w:rsidRDefault="001B273C">
      <w:pPr>
        <w:pStyle w:val="Index1"/>
        <w:tabs>
          <w:tab w:val="right" w:pos="5030"/>
        </w:tabs>
        <w:rPr>
          <w:noProof/>
        </w:rPr>
      </w:pPr>
      <w:r>
        <w:rPr>
          <w:noProof/>
        </w:rPr>
        <w:t>Visio Standard, 59, 79, 85</w:t>
      </w:r>
    </w:p>
    <w:p w:rsidR="001B273C" w:rsidRDefault="001B273C">
      <w:pPr>
        <w:pStyle w:val="Index1"/>
        <w:tabs>
          <w:tab w:val="right" w:pos="5030"/>
        </w:tabs>
        <w:rPr>
          <w:noProof/>
        </w:rPr>
      </w:pPr>
      <w:r>
        <w:rPr>
          <w:noProof/>
        </w:rPr>
        <w:t>Visual Studio 2013, 37</w:t>
      </w:r>
    </w:p>
    <w:p w:rsidR="001B273C" w:rsidRDefault="001B273C">
      <w:pPr>
        <w:pStyle w:val="Index1"/>
        <w:tabs>
          <w:tab w:val="right" w:pos="5030"/>
        </w:tabs>
        <w:rPr>
          <w:noProof/>
        </w:rPr>
      </w:pPr>
      <w:r>
        <w:rPr>
          <w:noProof/>
        </w:rPr>
        <w:t>Visual Studio Enterprise 2015 with MSDN, 37</w:t>
      </w:r>
    </w:p>
    <w:p w:rsidR="001B273C" w:rsidRDefault="001B273C">
      <w:pPr>
        <w:pStyle w:val="Index1"/>
        <w:tabs>
          <w:tab w:val="right" w:pos="5030"/>
        </w:tabs>
        <w:rPr>
          <w:noProof/>
        </w:rPr>
      </w:pPr>
      <w:r>
        <w:rPr>
          <w:noProof/>
        </w:rPr>
        <w:t>Visual Studio Enterprise with MSDN, 79, 85</w:t>
      </w:r>
    </w:p>
    <w:p w:rsidR="001B273C" w:rsidRDefault="001B273C">
      <w:pPr>
        <w:pStyle w:val="Index1"/>
        <w:tabs>
          <w:tab w:val="right" w:pos="5030"/>
        </w:tabs>
        <w:rPr>
          <w:noProof/>
        </w:rPr>
      </w:pPr>
      <w:r>
        <w:rPr>
          <w:noProof/>
        </w:rPr>
        <w:t>Visual Studio Professional 2015, 37</w:t>
      </w:r>
    </w:p>
    <w:p w:rsidR="001B273C" w:rsidRDefault="001B273C">
      <w:pPr>
        <w:pStyle w:val="Index1"/>
        <w:tabs>
          <w:tab w:val="right" w:pos="5030"/>
        </w:tabs>
        <w:rPr>
          <w:noProof/>
        </w:rPr>
      </w:pPr>
      <w:r>
        <w:rPr>
          <w:noProof/>
        </w:rPr>
        <w:t>Visual Studio Professional 2015 MSDN</w:t>
      </w:r>
    </w:p>
    <w:p w:rsidR="001B273C" w:rsidRDefault="001B273C">
      <w:pPr>
        <w:pStyle w:val="Index2"/>
        <w:tabs>
          <w:tab w:val="right" w:pos="5030"/>
        </w:tabs>
        <w:rPr>
          <w:noProof/>
        </w:rPr>
      </w:pPr>
      <w:r>
        <w:rPr>
          <w:noProof/>
        </w:rPr>
        <w:t>n kanssa, 37</w:t>
      </w:r>
    </w:p>
    <w:p w:rsidR="001B273C" w:rsidRDefault="001B273C">
      <w:pPr>
        <w:pStyle w:val="Index1"/>
        <w:tabs>
          <w:tab w:val="right" w:pos="5030"/>
        </w:tabs>
        <w:rPr>
          <w:noProof/>
        </w:rPr>
      </w:pPr>
      <w:r>
        <w:rPr>
          <w:noProof/>
        </w:rPr>
        <w:t>Visual Studio Professional with MSDN, 79, 85</w:t>
      </w:r>
    </w:p>
    <w:p w:rsidR="001B273C" w:rsidRDefault="001B273C">
      <w:pPr>
        <w:pStyle w:val="Index1"/>
        <w:tabs>
          <w:tab w:val="right" w:pos="5030"/>
        </w:tabs>
        <w:rPr>
          <w:noProof/>
        </w:rPr>
      </w:pPr>
      <w:r>
        <w:rPr>
          <w:noProof/>
        </w:rPr>
        <w:t>Visual Studio Team Foundation Server 2015 CAL, 38</w:t>
      </w:r>
    </w:p>
    <w:p w:rsidR="001B273C" w:rsidRDefault="001B273C">
      <w:pPr>
        <w:pStyle w:val="Index1"/>
        <w:tabs>
          <w:tab w:val="right" w:pos="5030"/>
        </w:tabs>
        <w:rPr>
          <w:noProof/>
        </w:rPr>
      </w:pPr>
      <w:r>
        <w:rPr>
          <w:noProof/>
        </w:rPr>
        <w:t>Visual Studio Team Foundation Server 2015 ja SQL Server 2014 Technology, 38</w:t>
      </w:r>
    </w:p>
    <w:p w:rsidR="001B273C" w:rsidRDefault="001B273C">
      <w:pPr>
        <w:pStyle w:val="Index1"/>
        <w:tabs>
          <w:tab w:val="right" w:pos="5030"/>
        </w:tabs>
        <w:rPr>
          <w:noProof/>
        </w:rPr>
      </w:pPr>
      <w:r>
        <w:rPr>
          <w:noProof/>
        </w:rPr>
        <w:t>Visual Studio Test Professional 2015 ja MSDN, 37</w:t>
      </w:r>
    </w:p>
    <w:p w:rsidR="001B273C" w:rsidRDefault="001B273C">
      <w:pPr>
        <w:pStyle w:val="Index1"/>
        <w:tabs>
          <w:tab w:val="right" w:pos="5030"/>
        </w:tabs>
        <w:rPr>
          <w:noProof/>
        </w:rPr>
      </w:pPr>
      <w:r>
        <w:rPr>
          <w:noProof/>
        </w:rPr>
        <w:t>Visual Studio Test Professional with MSDN, 79, 85</w:t>
      </w:r>
    </w:p>
    <w:p w:rsidR="001B273C" w:rsidRDefault="001B273C">
      <w:pPr>
        <w:pStyle w:val="Index1"/>
        <w:tabs>
          <w:tab w:val="right" w:pos="5030"/>
        </w:tabs>
        <w:rPr>
          <w:noProof/>
        </w:rPr>
      </w:pPr>
      <w:r>
        <w:rPr>
          <w:noProof/>
        </w:rPr>
        <w:lastRenderedPageBreak/>
        <w:t>Windows 10 Education E5 (laitekohtainen), 40</w:t>
      </w:r>
    </w:p>
    <w:p w:rsidR="001B273C" w:rsidRDefault="001B273C">
      <w:pPr>
        <w:pStyle w:val="Index1"/>
        <w:tabs>
          <w:tab w:val="right" w:pos="5030"/>
        </w:tabs>
        <w:rPr>
          <w:noProof/>
        </w:rPr>
      </w:pPr>
      <w:r>
        <w:rPr>
          <w:noProof/>
        </w:rPr>
        <w:t>Windows 10 Education E5 Per Device Add-on (E3</w:t>
      </w:r>
    </w:p>
    <w:p w:rsidR="001B273C" w:rsidRDefault="001B273C">
      <w:pPr>
        <w:pStyle w:val="Index2"/>
        <w:tabs>
          <w:tab w:val="right" w:pos="5030"/>
        </w:tabs>
        <w:rPr>
          <w:noProof/>
        </w:rPr>
      </w:pPr>
      <w:r>
        <w:rPr>
          <w:noProof/>
        </w:rPr>
        <w:t>een, laitekohtainen), 40</w:t>
      </w:r>
    </w:p>
    <w:p w:rsidR="001B273C" w:rsidRDefault="001B273C">
      <w:pPr>
        <w:pStyle w:val="Index1"/>
        <w:tabs>
          <w:tab w:val="right" w:pos="5030"/>
        </w:tabs>
        <w:rPr>
          <w:noProof/>
        </w:rPr>
      </w:pPr>
      <w:r>
        <w:rPr>
          <w:noProof/>
        </w:rPr>
        <w:t>Windows 10 Education Upgrade (laitekohtainen), 40</w:t>
      </w:r>
    </w:p>
    <w:p w:rsidR="001B273C" w:rsidRDefault="001B273C">
      <w:pPr>
        <w:pStyle w:val="Index1"/>
        <w:tabs>
          <w:tab w:val="right" w:pos="5030"/>
        </w:tabs>
        <w:rPr>
          <w:noProof/>
        </w:rPr>
      </w:pPr>
      <w:r>
        <w:rPr>
          <w:noProof/>
        </w:rPr>
        <w:t>Windows 10 Enterprise, 55</w:t>
      </w:r>
    </w:p>
    <w:p w:rsidR="001B273C" w:rsidRDefault="001B273C">
      <w:pPr>
        <w:pStyle w:val="Index1"/>
        <w:tabs>
          <w:tab w:val="right" w:pos="5030"/>
        </w:tabs>
        <w:rPr>
          <w:noProof/>
        </w:rPr>
      </w:pPr>
      <w:r>
        <w:rPr>
          <w:noProof/>
        </w:rPr>
        <w:t>Windows 10 Enterprise E3 ja LTSB 2016 -päivitys (laitekohtainen), 39</w:t>
      </w:r>
    </w:p>
    <w:p w:rsidR="001B273C" w:rsidRDefault="001B273C">
      <w:pPr>
        <w:pStyle w:val="Index1"/>
        <w:tabs>
          <w:tab w:val="right" w:pos="5030"/>
        </w:tabs>
        <w:rPr>
          <w:noProof/>
        </w:rPr>
      </w:pPr>
      <w:r>
        <w:rPr>
          <w:noProof/>
        </w:rPr>
        <w:t>Windows 10 Enterprise E3 Per User, 39</w:t>
      </w:r>
    </w:p>
    <w:p w:rsidR="001B273C" w:rsidRDefault="001B273C">
      <w:pPr>
        <w:pStyle w:val="Index1"/>
        <w:tabs>
          <w:tab w:val="right" w:pos="5030"/>
        </w:tabs>
        <w:rPr>
          <w:noProof/>
        </w:rPr>
      </w:pPr>
      <w:r>
        <w:rPr>
          <w:noProof/>
        </w:rPr>
        <w:t>Windows 10 Enterprise E3 Per User Add-on (E3</w:t>
      </w:r>
    </w:p>
    <w:p w:rsidR="001B273C" w:rsidRDefault="001B273C">
      <w:pPr>
        <w:pStyle w:val="Index2"/>
        <w:tabs>
          <w:tab w:val="right" w:pos="5030"/>
        </w:tabs>
        <w:rPr>
          <w:noProof/>
        </w:rPr>
      </w:pPr>
      <w:r>
        <w:rPr>
          <w:noProof/>
        </w:rPr>
        <w:t>een, laitekohtainen), 40</w:t>
      </w:r>
    </w:p>
    <w:p w:rsidR="001B273C" w:rsidRDefault="001B273C">
      <w:pPr>
        <w:pStyle w:val="Index1"/>
        <w:tabs>
          <w:tab w:val="right" w:pos="5030"/>
        </w:tabs>
        <w:rPr>
          <w:noProof/>
        </w:rPr>
      </w:pPr>
      <w:r>
        <w:rPr>
          <w:noProof/>
        </w:rPr>
        <w:t>Windows 10 Enterprise E3 Per User From SA, 40</w:t>
      </w:r>
    </w:p>
    <w:p w:rsidR="001B273C" w:rsidRDefault="001B273C">
      <w:pPr>
        <w:pStyle w:val="Index1"/>
        <w:tabs>
          <w:tab w:val="right" w:pos="5030"/>
        </w:tabs>
        <w:rPr>
          <w:noProof/>
        </w:rPr>
      </w:pPr>
      <w:r>
        <w:rPr>
          <w:noProof/>
        </w:rPr>
        <w:t>Windows 10 Enterprise E5 Per Device tai User Add-on (E3</w:t>
      </w:r>
    </w:p>
    <w:p w:rsidR="001B273C" w:rsidRDefault="001B273C">
      <w:pPr>
        <w:pStyle w:val="Index2"/>
        <w:tabs>
          <w:tab w:val="right" w:pos="5030"/>
        </w:tabs>
        <w:rPr>
          <w:noProof/>
        </w:rPr>
      </w:pPr>
      <w:r>
        <w:rPr>
          <w:noProof/>
        </w:rPr>
        <w:t>een, laitekohtainen) (SL), 40</w:t>
      </w:r>
    </w:p>
    <w:p w:rsidR="001B273C" w:rsidRDefault="001B273C">
      <w:pPr>
        <w:pStyle w:val="Index1"/>
        <w:tabs>
          <w:tab w:val="right" w:pos="5030"/>
        </w:tabs>
        <w:rPr>
          <w:noProof/>
        </w:rPr>
      </w:pPr>
      <w:r>
        <w:rPr>
          <w:noProof/>
        </w:rPr>
        <w:t>Windows 10 Enterprise E5 Per User From SA, 40</w:t>
      </w:r>
    </w:p>
    <w:p w:rsidR="001B273C" w:rsidRDefault="001B273C">
      <w:pPr>
        <w:pStyle w:val="Index1"/>
        <w:tabs>
          <w:tab w:val="right" w:pos="5030"/>
        </w:tabs>
        <w:rPr>
          <w:noProof/>
        </w:rPr>
      </w:pPr>
      <w:r>
        <w:rPr>
          <w:noProof/>
        </w:rPr>
        <w:t>Windows 10 Enterprise E5, laite- tai käyttäjäkohtainen, 40</w:t>
      </w:r>
    </w:p>
    <w:p w:rsidR="001B273C" w:rsidRDefault="001B273C">
      <w:pPr>
        <w:pStyle w:val="Index1"/>
        <w:tabs>
          <w:tab w:val="right" w:pos="5030"/>
        </w:tabs>
        <w:rPr>
          <w:noProof/>
        </w:rPr>
      </w:pPr>
      <w:r>
        <w:rPr>
          <w:noProof/>
        </w:rPr>
        <w:t>Windows 10 Enterprise LTSB, 40</w:t>
      </w:r>
    </w:p>
    <w:p w:rsidR="001B273C" w:rsidRDefault="001B273C">
      <w:pPr>
        <w:pStyle w:val="Index1"/>
        <w:tabs>
          <w:tab w:val="right" w:pos="5030"/>
        </w:tabs>
        <w:rPr>
          <w:noProof/>
        </w:rPr>
      </w:pPr>
      <w:r>
        <w:rPr>
          <w:noProof/>
        </w:rPr>
        <w:t>Windows 10 Enterprise LTSB 2016 -päivitys (laitekohtainen), 39</w:t>
      </w:r>
    </w:p>
    <w:p w:rsidR="001B273C" w:rsidRDefault="001B273C">
      <w:pPr>
        <w:pStyle w:val="Index1"/>
        <w:tabs>
          <w:tab w:val="right" w:pos="5030"/>
        </w:tabs>
        <w:rPr>
          <w:noProof/>
        </w:rPr>
      </w:pPr>
      <w:r>
        <w:rPr>
          <w:noProof/>
        </w:rPr>
        <w:t>Windows 10 IoT Enterprise, 41</w:t>
      </w:r>
    </w:p>
    <w:p w:rsidR="001B273C" w:rsidRDefault="001B273C">
      <w:pPr>
        <w:pStyle w:val="Index1"/>
        <w:tabs>
          <w:tab w:val="right" w:pos="5030"/>
        </w:tabs>
        <w:rPr>
          <w:noProof/>
        </w:rPr>
      </w:pPr>
      <w:r>
        <w:rPr>
          <w:noProof/>
        </w:rPr>
        <w:t>Windows 10 IoT Enterprise for Retail or Thin Clients, 41</w:t>
      </w:r>
    </w:p>
    <w:p w:rsidR="001B273C" w:rsidRDefault="001B273C">
      <w:pPr>
        <w:pStyle w:val="Index1"/>
        <w:tabs>
          <w:tab w:val="right" w:pos="5030"/>
        </w:tabs>
        <w:rPr>
          <w:noProof/>
        </w:rPr>
      </w:pPr>
      <w:r>
        <w:rPr>
          <w:noProof/>
        </w:rPr>
        <w:t>Windows 10 Mobile Enterprise (laitekohtainen), 40</w:t>
      </w:r>
    </w:p>
    <w:p w:rsidR="001B273C" w:rsidRDefault="001B273C">
      <w:pPr>
        <w:pStyle w:val="Index1"/>
        <w:tabs>
          <w:tab w:val="right" w:pos="5030"/>
        </w:tabs>
        <w:rPr>
          <w:noProof/>
        </w:rPr>
      </w:pPr>
      <w:r>
        <w:rPr>
          <w:noProof/>
        </w:rPr>
        <w:t>Windows 10 Pro -päivitys, 39</w:t>
      </w:r>
    </w:p>
    <w:p w:rsidR="001B273C" w:rsidRDefault="001B273C">
      <w:pPr>
        <w:pStyle w:val="Index1"/>
        <w:tabs>
          <w:tab w:val="right" w:pos="5030"/>
        </w:tabs>
        <w:rPr>
          <w:noProof/>
        </w:rPr>
      </w:pPr>
      <w:r>
        <w:rPr>
          <w:noProof/>
        </w:rPr>
        <w:t>Windows 2000 Professional for Embedded Systems, 41</w:t>
      </w:r>
    </w:p>
    <w:p w:rsidR="001B273C" w:rsidRDefault="001B273C">
      <w:pPr>
        <w:pStyle w:val="Index1"/>
        <w:tabs>
          <w:tab w:val="right" w:pos="5030"/>
        </w:tabs>
        <w:rPr>
          <w:noProof/>
        </w:rPr>
      </w:pPr>
      <w:r>
        <w:rPr>
          <w:noProof/>
        </w:rPr>
        <w:t>Windows 7, 40</w:t>
      </w:r>
    </w:p>
    <w:p w:rsidR="001B273C" w:rsidRDefault="001B273C">
      <w:pPr>
        <w:pStyle w:val="Index1"/>
        <w:tabs>
          <w:tab w:val="right" w:pos="5030"/>
        </w:tabs>
        <w:rPr>
          <w:noProof/>
        </w:rPr>
      </w:pPr>
      <w:r>
        <w:rPr>
          <w:noProof/>
        </w:rPr>
        <w:t>Windows 7 Professional for Embedded Systems, Ultimate for Embedded Systems, 41</w:t>
      </w:r>
    </w:p>
    <w:p w:rsidR="001B273C" w:rsidRDefault="001B273C">
      <w:pPr>
        <w:pStyle w:val="Index1"/>
        <w:tabs>
          <w:tab w:val="right" w:pos="5030"/>
        </w:tabs>
        <w:rPr>
          <w:noProof/>
        </w:rPr>
      </w:pPr>
      <w:r>
        <w:rPr>
          <w:noProof/>
        </w:rPr>
        <w:t>Windows 8.1 Enterprisen ohilataus, 40</w:t>
      </w:r>
    </w:p>
    <w:p w:rsidR="001B273C" w:rsidRDefault="001B273C">
      <w:pPr>
        <w:pStyle w:val="Index1"/>
        <w:tabs>
          <w:tab w:val="right" w:pos="5030"/>
        </w:tabs>
        <w:rPr>
          <w:noProof/>
        </w:rPr>
      </w:pPr>
      <w:r>
        <w:rPr>
          <w:noProof/>
        </w:rPr>
        <w:t>Windows Embedded 2009, 41</w:t>
      </w:r>
    </w:p>
    <w:p w:rsidR="001B273C" w:rsidRDefault="001B273C">
      <w:pPr>
        <w:pStyle w:val="Index1"/>
        <w:tabs>
          <w:tab w:val="right" w:pos="5030"/>
        </w:tabs>
        <w:rPr>
          <w:noProof/>
        </w:rPr>
      </w:pPr>
      <w:r>
        <w:rPr>
          <w:noProof/>
        </w:rPr>
        <w:t>Windows Embedded 8 ja 8.1 Industry Retail, 41</w:t>
      </w:r>
    </w:p>
    <w:p w:rsidR="001B273C" w:rsidRDefault="001B273C">
      <w:pPr>
        <w:pStyle w:val="Index1"/>
        <w:tabs>
          <w:tab w:val="right" w:pos="5030"/>
        </w:tabs>
        <w:rPr>
          <w:noProof/>
        </w:rPr>
      </w:pPr>
      <w:r>
        <w:rPr>
          <w:noProof/>
        </w:rPr>
        <w:t>Windows Embedded 8 Standard, 41</w:t>
      </w:r>
    </w:p>
    <w:p w:rsidR="001B273C" w:rsidRDefault="001B273C">
      <w:pPr>
        <w:pStyle w:val="Index1"/>
        <w:tabs>
          <w:tab w:val="right" w:pos="5030"/>
        </w:tabs>
        <w:rPr>
          <w:noProof/>
        </w:rPr>
      </w:pPr>
      <w:r>
        <w:rPr>
          <w:noProof/>
        </w:rPr>
        <w:t>Windows Embedded 8 Standard Enterprise Kit (100 kpl), 40</w:t>
      </w:r>
    </w:p>
    <w:p w:rsidR="001B273C" w:rsidRDefault="001B273C">
      <w:pPr>
        <w:pStyle w:val="Index1"/>
        <w:tabs>
          <w:tab w:val="right" w:pos="5030"/>
        </w:tabs>
        <w:rPr>
          <w:noProof/>
        </w:rPr>
      </w:pPr>
      <w:r>
        <w:rPr>
          <w:noProof/>
        </w:rPr>
        <w:t>Windows Embedded 8.1 Industry, 40</w:t>
      </w:r>
    </w:p>
    <w:p w:rsidR="001B273C" w:rsidRDefault="001B273C">
      <w:pPr>
        <w:pStyle w:val="Index1"/>
        <w:tabs>
          <w:tab w:val="right" w:pos="5030"/>
        </w:tabs>
        <w:rPr>
          <w:noProof/>
        </w:rPr>
      </w:pPr>
      <w:r>
        <w:rPr>
          <w:noProof/>
        </w:rPr>
        <w:t>Windows Embedded 8/8.1 Pro, Industry Pro, 41</w:t>
      </w:r>
    </w:p>
    <w:p w:rsidR="001B273C" w:rsidRDefault="001B273C">
      <w:pPr>
        <w:pStyle w:val="Index1"/>
        <w:tabs>
          <w:tab w:val="right" w:pos="5030"/>
        </w:tabs>
        <w:rPr>
          <w:noProof/>
        </w:rPr>
      </w:pPr>
      <w:r>
        <w:rPr>
          <w:noProof/>
        </w:rPr>
        <w:t>Windows Embedded for Point of Service, 41</w:t>
      </w:r>
    </w:p>
    <w:p w:rsidR="001B273C" w:rsidRDefault="001B273C">
      <w:pPr>
        <w:pStyle w:val="Index1"/>
        <w:tabs>
          <w:tab w:val="right" w:pos="5030"/>
        </w:tabs>
        <w:rPr>
          <w:noProof/>
        </w:rPr>
      </w:pPr>
      <w:r>
        <w:rPr>
          <w:noProof/>
        </w:rPr>
        <w:t>Windows Embedded POSReady 2009, 41</w:t>
      </w:r>
    </w:p>
    <w:p w:rsidR="001B273C" w:rsidRDefault="001B273C">
      <w:pPr>
        <w:pStyle w:val="Index1"/>
        <w:tabs>
          <w:tab w:val="right" w:pos="5030"/>
        </w:tabs>
        <w:rPr>
          <w:noProof/>
        </w:rPr>
      </w:pPr>
      <w:r>
        <w:rPr>
          <w:noProof/>
        </w:rPr>
        <w:t>Windows Embedded POSReady 7, 41</w:t>
      </w:r>
    </w:p>
    <w:p w:rsidR="001B273C" w:rsidRDefault="001B273C">
      <w:pPr>
        <w:pStyle w:val="Index1"/>
        <w:tabs>
          <w:tab w:val="right" w:pos="5030"/>
        </w:tabs>
        <w:rPr>
          <w:noProof/>
        </w:rPr>
      </w:pPr>
      <w:r>
        <w:rPr>
          <w:noProof/>
        </w:rPr>
        <w:t>Windows Embedded POSReady 7 Pro, 41</w:t>
      </w:r>
    </w:p>
    <w:p w:rsidR="001B273C" w:rsidRDefault="001B273C">
      <w:pPr>
        <w:pStyle w:val="Index1"/>
        <w:tabs>
          <w:tab w:val="right" w:pos="5030"/>
        </w:tabs>
        <w:rPr>
          <w:noProof/>
        </w:rPr>
      </w:pPr>
      <w:r>
        <w:rPr>
          <w:noProof/>
        </w:rPr>
        <w:t>Windows Embedded Standard 7, 41</w:t>
      </w:r>
    </w:p>
    <w:p w:rsidR="001B273C" w:rsidRDefault="001B273C">
      <w:pPr>
        <w:pStyle w:val="Index1"/>
        <w:tabs>
          <w:tab w:val="right" w:pos="5030"/>
        </w:tabs>
        <w:rPr>
          <w:noProof/>
        </w:rPr>
      </w:pPr>
      <w:r>
        <w:rPr>
          <w:noProof/>
        </w:rPr>
        <w:t>Windows HPC Server, 49</w:t>
      </w:r>
    </w:p>
    <w:p w:rsidR="001B273C" w:rsidRDefault="001B273C">
      <w:pPr>
        <w:pStyle w:val="Index1"/>
        <w:tabs>
          <w:tab w:val="right" w:pos="5030"/>
        </w:tabs>
        <w:rPr>
          <w:noProof/>
        </w:rPr>
      </w:pPr>
      <w:r>
        <w:rPr>
          <w:noProof/>
        </w:rPr>
        <w:t>Windows MultiPoint Server 2012, 46</w:t>
      </w:r>
    </w:p>
    <w:p w:rsidR="001B273C" w:rsidRDefault="001B273C">
      <w:pPr>
        <w:pStyle w:val="Index1"/>
        <w:tabs>
          <w:tab w:val="right" w:pos="5030"/>
        </w:tabs>
        <w:rPr>
          <w:noProof/>
        </w:rPr>
      </w:pPr>
      <w:r>
        <w:rPr>
          <w:noProof/>
        </w:rPr>
        <w:t>Windows MultiPoint Server 2016 Premium, 46</w:t>
      </w:r>
    </w:p>
    <w:p w:rsidR="001B273C" w:rsidRDefault="001B273C">
      <w:pPr>
        <w:pStyle w:val="Index1"/>
        <w:tabs>
          <w:tab w:val="right" w:pos="5030"/>
        </w:tabs>
        <w:rPr>
          <w:noProof/>
        </w:rPr>
      </w:pPr>
      <w:r>
        <w:rPr>
          <w:noProof/>
        </w:rPr>
        <w:t>Windows Server, 84</w:t>
      </w:r>
    </w:p>
    <w:p w:rsidR="001B273C" w:rsidRDefault="001B273C">
      <w:pPr>
        <w:pStyle w:val="Index1"/>
        <w:tabs>
          <w:tab w:val="right" w:pos="5030"/>
        </w:tabs>
        <w:rPr>
          <w:noProof/>
        </w:rPr>
      </w:pPr>
      <w:r>
        <w:rPr>
          <w:noProof/>
        </w:rPr>
        <w:t>Windows Server 2012, 47</w:t>
      </w:r>
    </w:p>
    <w:p w:rsidR="001B273C" w:rsidRDefault="001B273C">
      <w:pPr>
        <w:pStyle w:val="Index1"/>
        <w:tabs>
          <w:tab w:val="right" w:pos="5030"/>
        </w:tabs>
        <w:rPr>
          <w:noProof/>
        </w:rPr>
      </w:pPr>
      <w:r>
        <w:rPr>
          <w:noProof/>
        </w:rPr>
        <w:t>Windows Server 2012 R2, 47</w:t>
      </w:r>
    </w:p>
    <w:p w:rsidR="001B273C" w:rsidRDefault="001B273C">
      <w:pPr>
        <w:pStyle w:val="Index1"/>
        <w:tabs>
          <w:tab w:val="right" w:pos="5030"/>
        </w:tabs>
        <w:rPr>
          <w:noProof/>
        </w:rPr>
      </w:pPr>
      <w:r>
        <w:rPr>
          <w:noProof/>
        </w:rPr>
        <w:t>Windows Server 2016 Active Directory Rights Management Services CAL, 46, 47</w:t>
      </w:r>
    </w:p>
    <w:p w:rsidR="001B273C" w:rsidRDefault="001B273C">
      <w:pPr>
        <w:pStyle w:val="Index1"/>
        <w:tabs>
          <w:tab w:val="right" w:pos="5030"/>
        </w:tabs>
        <w:rPr>
          <w:noProof/>
        </w:rPr>
      </w:pPr>
      <w:r>
        <w:rPr>
          <w:noProof/>
        </w:rPr>
        <w:t>Windows Server 2016 Active Directory Rights Management Services External Connector, 47</w:t>
      </w:r>
    </w:p>
    <w:p w:rsidR="001B273C" w:rsidRDefault="001B273C">
      <w:pPr>
        <w:pStyle w:val="Index1"/>
        <w:tabs>
          <w:tab w:val="right" w:pos="5030"/>
        </w:tabs>
        <w:rPr>
          <w:noProof/>
        </w:rPr>
      </w:pPr>
      <w:r>
        <w:rPr>
          <w:noProof/>
        </w:rPr>
        <w:t>Windows Server 2016 CAL, 46, 47</w:t>
      </w:r>
    </w:p>
    <w:p w:rsidR="001B273C" w:rsidRDefault="001B273C">
      <w:pPr>
        <w:pStyle w:val="Index1"/>
        <w:tabs>
          <w:tab w:val="right" w:pos="5030"/>
        </w:tabs>
        <w:rPr>
          <w:noProof/>
        </w:rPr>
      </w:pPr>
      <w:r>
        <w:rPr>
          <w:noProof/>
        </w:rPr>
        <w:t>Windows Server 2016 Datacenter (2 kpl ydinkäyttöoikeuksia), 47</w:t>
      </w:r>
    </w:p>
    <w:p w:rsidR="001B273C" w:rsidRDefault="001B273C">
      <w:pPr>
        <w:pStyle w:val="Index1"/>
        <w:tabs>
          <w:tab w:val="right" w:pos="5030"/>
        </w:tabs>
        <w:rPr>
          <w:noProof/>
        </w:rPr>
      </w:pPr>
      <w:r>
        <w:rPr>
          <w:noProof/>
        </w:rPr>
        <w:t>Windows Server 2016 Essentials, 47</w:t>
      </w:r>
    </w:p>
    <w:p w:rsidR="001B273C" w:rsidRDefault="001B273C">
      <w:pPr>
        <w:pStyle w:val="Index1"/>
        <w:tabs>
          <w:tab w:val="right" w:pos="5030"/>
        </w:tabs>
        <w:rPr>
          <w:noProof/>
        </w:rPr>
      </w:pPr>
      <w:r>
        <w:rPr>
          <w:noProof/>
        </w:rPr>
        <w:t>Windows Server 2016 External Connector, 47</w:t>
      </w:r>
    </w:p>
    <w:p w:rsidR="001B273C" w:rsidRDefault="001B273C">
      <w:pPr>
        <w:pStyle w:val="Index1"/>
        <w:tabs>
          <w:tab w:val="right" w:pos="5030"/>
        </w:tabs>
        <w:rPr>
          <w:noProof/>
        </w:rPr>
      </w:pPr>
      <w:r>
        <w:rPr>
          <w:noProof/>
        </w:rPr>
        <w:t>Windows Server 2016 Remote Desktop Services CAL, 47</w:t>
      </w:r>
    </w:p>
    <w:p w:rsidR="001B273C" w:rsidRDefault="001B273C">
      <w:pPr>
        <w:pStyle w:val="Index1"/>
        <w:tabs>
          <w:tab w:val="right" w:pos="5030"/>
        </w:tabs>
        <w:rPr>
          <w:noProof/>
        </w:rPr>
      </w:pPr>
      <w:r>
        <w:rPr>
          <w:noProof/>
        </w:rPr>
        <w:t>Windows Server 2016 Remote Desktop Services External Connector, 47</w:t>
      </w:r>
    </w:p>
    <w:p w:rsidR="001B273C" w:rsidRDefault="001B273C">
      <w:pPr>
        <w:pStyle w:val="Index1"/>
        <w:tabs>
          <w:tab w:val="right" w:pos="5030"/>
        </w:tabs>
        <w:rPr>
          <w:noProof/>
        </w:rPr>
      </w:pPr>
      <w:r>
        <w:rPr>
          <w:noProof/>
        </w:rPr>
        <w:t>Windows Server 2016 Standard (2 kpl ydinkäyttöoikeuksia), 47</w:t>
      </w:r>
    </w:p>
    <w:p w:rsidR="001B273C" w:rsidRDefault="001B273C">
      <w:pPr>
        <w:pStyle w:val="Index1"/>
        <w:tabs>
          <w:tab w:val="right" w:pos="5030"/>
        </w:tabs>
        <w:rPr>
          <w:noProof/>
        </w:rPr>
      </w:pPr>
      <w:r>
        <w:rPr>
          <w:noProof/>
        </w:rPr>
        <w:t>Windows Server Datacenter, 79, 83, 85</w:t>
      </w:r>
    </w:p>
    <w:p w:rsidR="001B273C" w:rsidRDefault="001B273C">
      <w:pPr>
        <w:pStyle w:val="Index1"/>
        <w:tabs>
          <w:tab w:val="right" w:pos="5030"/>
        </w:tabs>
        <w:rPr>
          <w:noProof/>
        </w:rPr>
      </w:pPr>
      <w:r>
        <w:rPr>
          <w:noProof/>
        </w:rPr>
        <w:t>Windows Server Datacenter (2 kpl ydinkäyttöoikeuksia), 20</w:t>
      </w:r>
    </w:p>
    <w:p w:rsidR="001B273C" w:rsidRDefault="001B273C">
      <w:pPr>
        <w:pStyle w:val="Index1"/>
        <w:tabs>
          <w:tab w:val="right" w:pos="5030"/>
        </w:tabs>
        <w:rPr>
          <w:noProof/>
        </w:rPr>
      </w:pPr>
      <w:r>
        <w:rPr>
          <w:noProof/>
        </w:rPr>
        <w:t>Windows Server Enterprise, 49, 79</w:t>
      </w:r>
    </w:p>
    <w:p w:rsidR="001B273C" w:rsidRDefault="001B273C">
      <w:pPr>
        <w:pStyle w:val="Index1"/>
        <w:tabs>
          <w:tab w:val="right" w:pos="5030"/>
        </w:tabs>
        <w:rPr>
          <w:noProof/>
        </w:rPr>
      </w:pPr>
      <w:r>
        <w:rPr>
          <w:noProof/>
        </w:rPr>
        <w:t>Windows Server for Itanium Based Systems, 49</w:t>
      </w:r>
    </w:p>
    <w:p w:rsidR="001B273C" w:rsidRDefault="001B273C">
      <w:pPr>
        <w:pStyle w:val="Index1"/>
        <w:tabs>
          <w:tab w:val="right" w:pos="5030"/>
        </w:tabs>
        <w:rPr>
          <w:noProof/>
        </w:rPr>
      </w:pPr>
      <w:r>
        <w:rPr>
          <w:noProof/>
        </w:rPr>
        <w:t>Windows Server HPC Edition, 49</w:t>
      </w:r>
    </w:p>
    <w:p w:rsidR="001B273C" w:rsidRDefault="001B273C">
      <w:pPr>
        <w:pStyle w:val="Index1"/>
        <w:tabs>
          <w:tab w:val="right" w:pos="5030"/>
        </w:tabs>
        <w:rPr>
          <w:noProof/>
        </w:rPr>
      </w:pPr>
      <w:r>
        <w:rPr>
          <w:noProof/>
        </w:rPr>
        <w:t>Windows Server Standard, 79, 83, 85</w:t>
      </w:r>
    </w:p>
    <w:p w:rsidR="001B273C" w:rsidRDefault="001B273C">
      <w:pPr>
        <w:pStyle w:val="Index1"/>
        <w:tabs>
          <w:tab w:val="right" w:pos="5030"/>
        </w:tabs>
        <w:rPr>
          <w:noProof/>
        </w:rPr>
      </w:pPr>
      <w:r>
        <w:rPr>
          <w:noProof/>
        </w:rPr>
        <w:t>Windows Server Standard (2 kpl ydinkäyttöoikeuksia), 20</w:t>
      </w:r>
    </w:p>
    <w:p w:rsidR="001B273C" w:rsidRDefault="001B273C">
      <w:pPr>
        <w:pStyle w:val="Index1"/>
        <w:tabs>
          <w:tab w:val="right" w:pos="5030"/>
        </w:tabs>
        <w:rPr>
          <w:noProof/>
        </w:rPr>
      </w:pPr>
      <w:r>
        <w:rPr>
          <w:noProof/>
        </w:rPr>
        <w:t>Windows Serverin, 85</w:t>
      </w:r>
    </w:p>
    <w:p w:rsidR="001B273C" w:rsidRDefault="001B273C">
      <w:pPr>
        <w:pStyle w:val="Index1"/>
        <w:tabs>
          <w:tab w:val="right" w:pos="5030"/>
        </w:tabs>
        <w:rPr>
          <w:noProof/>
        </w:rPr>
      </w:pPr>
      <w:r>
        <w:rPr>
          <w:noProof/>
        </w:rPr>
        <w:t>Windows Small Business Server, 49</w:t>
      </w:r>
    </w:p>
    <w:p w:rsidR="001B273C" w:rsidRDefault="001B273C">
      <w:pPr>
        <w:pStyle w:val="Index1"/>
        <w:tabs>
          <w:tab w:val="right" w:pos="5030"/>
        </w:tabs>
        <w:rPr>
          <w:noProof/>
        </w:rPr>
      </w:pPr>
      <w:r>
        <w:rPr>
          <w:noProof/>
        </w:rPr>
        <w:t>Windows Virtual Desktop Access, 40</w:t>
      </w:r>
    </w:p>
    <w:p w:rsidR="001B273C" w:rsidRDefault="001B273C">
      <w:pPr>
        <w:pStyle w:val="Index1"/>
        <w:tabs>
          <w:tab w:val="right" w:pos="5030"/>
        </w:tabs>
        <w:rPr>
          <w:noProof/>
        </w:rPr>
      </w:pPr>
      <w:r>
        <w:rPr>
          <w:noProof/>
        </w:rPr>
        <w:t>Windows Vista, 40</w:t>
      </w:r>
    </w:p>
    <w:p w:rsidR="001B273C" w:rsidRDefault="001B273C">
      <w:pPr>
        <w:pStyle w:val="Index1"/>
        <w:tabs>
          <w:tab w:val="right" w:pos="5030"/>
        </w:tabs>
        <w:rPr>
          <w:noProof/>
        </w:rPr>
      </w:pPr>
      <w:r>
        <w:rPr>
          <w:noProof/>
        </w:rPr>
        <w:t>Windows Vista Business for Embedded Systems, Ultimate for Embedded Systems, 41</w:t>
      </w:r>
    </w:p>
    <w:p w:rsidR="001B273C" w:rsidRDefault="001B273C">
      <w:pPr>
        <w:pStyle w:val="Index1"/>
        <w:tabs>
          <w:tab w:val="right" w:pos="5030"/>
        </w:tabs>
        <w:rPr>
          <w:noProof/>
        </w:rPr>
      </w:pPr>
      <w:r>
        <w:rPr>
          <w:noProof/>
        </w:rPr>
        <w:t>Windows XP, 40</w:t>
      </w:r>
    </w:p>
    <w:p w:rsidR="001B273C" w:rsidRDefault="001B273C">
      <w:pPr>
        <w:pStyle w:val="Index1"/>
        <w:tabs>
          <w:tab w:val="right" w:pos="5030"/>
        </w:tabs>
        <w:rPr>
          <w:noProof/>
        </w:rPr>
      </w:pPr>
      <w:r>
        <w:rPr>
          <w:noProof/>
        </w:rPr>
        <w:t>Windows XP Embedded, 41</w:t>
      </w:r>
    </w:p>
    <w:p w:rsidR="001B273C" w:rsidRDefault="001B273C">
      <w:pPr>
        <w:pStyle w:val="Index1"/>
        <w:tabs>
          <w:tab w:val="right" w:pos="5030"/>
        </w:tabs>
        <w:rPr>
          <w:noProof/>
        </w:rPr>
      </w:pPr>
      <w:r>
        <w:rPr>
          <w:noProof/>
        </w:rPr>
        <w:t>Windows XP Professional for Embedded Systems, 41</w:t>
      </w:r>
    </w:p>
    <w:p w:rsidR="001B273C" w:rsidRDefault="001B273C">
      <w:pPr>
        <w:pStyle w:val="Index1"/>
        <w:tabs>
          <w:tab w:val="right" w:pos="5030"/>
        </w:tabs>
        <w:rPr>
          <w:noProof/>
        </w:rPr>
      </w:pPr>
      <w:r>
        <w:rPr>
          <w:noProof/>
        </w:rPr>
        <w:t>Windows-rinnakkaistilaus, 43</w:t>
      </w:r>
    </w:p>
    <w:p w:rsidR="001B273C" w:rsidRDefault="001B273C">
      <w:pPr>
        <w:pStyle w:val="Index1"/>
        <w:tabs>
          <w:tab w:val="right" w:pos="5030"/>
        </w:tabs>
        <w:rPr>
          <w:noProof/>
        </w:rPr>
      </w:pPr>
      <w:r>
        <w:rPr>
          <w:noProof/>
        </w:rPr>
        <w:t>Word 2016, 25</w:t>
      </w:r>
    </w:p>
    <w:p w:rsidR="001B273C" w:rsidRDefault="001B273C">
      <w:pPr>
        <w:pStyle w:val="Index1"/>
        <w:tabs>
          <w:tab w:val="right" w:pos="5030"/>
        </w:tabs>
        <w:rPr>
          <w:noProof/>
        </w:rPr>
      </w:pPr>
      <w:r>
        <w:rPr>
          <w:noProof/>
        </w:rPr>
        <w:t>Word 2016 for Mac, 26</w:t>
      </w:r>
    </w:p>
    <w:p w:rsidR="001B273C" w:rsidRDefault="001B273C">
      <w:pPr>
        <w:pStyle w:val="Index1"/>
        <w:tabs>
          <w:tab w:val="right" w:pos="5030"/>
        </w:tabs>
        <w:rPr>
          <w:noProof/>
        </w:rPr>
      </w:pPr>
      <w:r>
        <w:rPr>
          <w:noProof/>
        </w:rPr>
        <w:t>Work at Home for Mac 2016, 26</w:t>
      </w:r>
    </w:p>
    <w:p w:rsidR="001B273C" w:rsidRDefault="001B273C">
      <w:pPr>
        <w:pStyle w:val="Index1"/>
        <w:tabs>
          <w:tab w:val="right" w:pos="5030"/>
        </w:tabs>
        <w:rPr>
          <w:noProof/>
        </w:rPr>
      </w:pPr>
      <w:r>
        <w:rPr>
          <w:noProof/>
        </w:rPr>
        <w:t>Work at Home for Office Professional Plus 2016, 25</w:t>
      </w:r>
    </w:p>
    <w:p w:rsidR="001B273C" w:rsidRDefault="001B273C">
      <w:pPr>
        <w:pStyle w:val="Index1"/>
        <w:tabs>
          <w:tab w:val="right" w:pos="5030"/>
        </w:tabs>
        <w:rPr>
          <w:noProof/>
        </w:rPr>
      </w:pPr>
      <w:r>
        <w:rPr>
          <w:noProof/>
        </w:rPr>
        <w:t>Work at Home for Office Standard 2016, 25</w:t>
      </w:r>
    </w:p>
    <w:p w:rsidR="001B273C" w:rsidRDefault="001B273C">
      <w:pPr>
        <w:pStyle w:val="Index1"/>
        <w:tabs>
          <w:tab w:val="right" w:pos="5030"/>
        </w:tabs>
        <w:rPr>
          <w:noProof/>
        </w:rPr>
      </w:pPr>
      <w:r>
        <w:rPr>
          <w:noProof/>
        </w:rPr>
        <w:t>Yammer, 23</w:t>
      </w:r>
    </w:p>
    <w:p w:rsidR="001B273C" w:rsidRDefault="001B273C">
      <w:pPr>
        <w:pStyle w:val="Index1"/>
        <w:tabs>
          <w:tab w:val="right" w:pos="5030"/>
        </w:tabs>
        <w:rPr>
          <w:noProof/>
        </w:rPr>
      </w:pPr>
      <w:r>
        <w:rPr>
          <w:noProof/>
        </w:rPr>
        <w:t>Yammer Enterprise, 69</w:t>
      </w:r>
    </w:p>
    <w:p w:rsidR="001B273C" w:rsidRDefault="001B273C">
      <w:pPr>
        <w:pStyle w:val="ProductList-Body"/>
        <w:rPr>
          <w:noProof/>
        </w:rPr>
        <w:sectPr w:rsidR="001B273C" w:rsidSect="001B273C">
          <w:type w:val="continuous"/>
          <w:pgSz w:w="12240" w:h="15840" w:code="1"/>
          <w:pgMar w:top="1170" w:right="720" w:bottom="720" w:left="720" w:header="432" w:footer="288" w:gutter="0"/>
          <w:cols w:num="2" w:space="720"/>
        </w:sectPr>
      </w:pPr>
    </w:p>
    <w:p w:rsidR="007D7459" w:rsidRDefault="001B273C">
      <w:pPr>
        <w:pStyle w:val="ProductList-Body"/>
        <w:sectPr w:rsidR="007D7459" w:rsidSect="001B273C">
          <w:type w:val="continuous"/>
          <w:pgSz w:w="12240" w:h="15840" w:code="1"/>
          <w:pgMar w:top="1170" w:right="720" w:bottom="720" w:left="720" w:header="432" w:footer="288" w:gutter="0"/>
          <w:cols w:num="2" w:space="360"/>
        </w:sectPr>
      </w:pPr>
      <w:r>
        <w:fldChar w:fldCharType="end"/>
      </w:r>
    </w:p>
    <w:p w:rsidR="007D7459" w:rsidRDefault="007D7459">
      <w:pPr>
        <w:pStyle w:val="ProductList-Body"/>
      </w:pPr>
    </w:p>
    <w:sectPr w:rsidR="007D7459" w:rsidSect="008E4F0E">
      <w:headerReference w:type="default" r:id="rId128"/>
      <w:footerReference w:type="default" r:id="rId12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A2BCB" w:rsidRDefault="00CA2BCB" w:rsidP="007C7D4D">
      <w:pPr>
        <w:spacing w:after="0"/>
      </w:pPr>
      <w:r>
        <w:separator/>
      </w:r>
    </w:p>
    <w:p w:rsidR="00CA2BCB" w:rsidRDefault="00CA2BCB"/>
  </w:endnote>
  <w:endnote w:type="continuationSeparator" w:id="0">
    <w:p w:rsidR="00CA2BCB" w:rsidRDefault="00CA2BCB" w:rsidP="007C7D4D">
      <w:pPr>
        <w:spacing w:after="0"/>
      </w:pPr>
      <w:r>
        <w:continuationSeparator/>
      </w:r>
    </w:p>
    <w:p w:rsidR="00CA2BCB" w:rsidRDefault="00CA2BCB"/>
  </w:endnote>
  <w:endnote w:type="continuationNotice" w:id="1">
    <w:p w:rsidR="00CA2BCB" w:rsidRDefault="00CA2BC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62EB" w:rsidRDefault="008F62E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3AA0" w:rsidRDefault="001B273C">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62EB" w:rsidRDefault="008F62E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7D745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7459" w:rsidRDefault="00CA2BCB">
          <w:pPr>
            <w:pStyle w:val="PURFooterText"/>
            <w:jc w:val="center"/>
          </w:pPr>
          <w:hyperlink w:anchor="_Sec842">
            <w:r w:rsidR="001B273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31">
            <w:r w:rsidR="001B273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36">
            <w:r w:rsidR="001B273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47">
            <w:r w:rsidR="001B273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48">
            <w:r w:rsidR="001B273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49">
            <w:r w:rsidR="001B273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91">
            <w:r w:rsidR="001B273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844">
            <w:r w:rsidR="001B273C">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7D745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7459" w:rsidRDefault="00CA2BCB">
          <w:pPr>
            <w:pStyle w:val="PURFooterText"/>
            <w:jc w:val="center"/>
          </w:pPr>
          <w:hyperlink w:anchor="_Sec842">
            <w:r w:rsidR="001B273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31">
            <w:r w:rsidR="001B273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36">
            <w:r w:rsidR="001B273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47">
            <w:r w:rsidR="001B273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48">
            <w:r w:rsidR="001B273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49">
            <w:r w:rsidR="001B273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91">
            <w:r w:rsidR="001B273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844">
            <w:r w:rsidR="001B273C">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D745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7459" w:rsidRDefault="00CA2BCB">
          <w:pPr>
            <w:pStyle w:val="PURFooterText"/>
            <w:jc w:val="center"/>
          </w:pPr>
          <w:hyperlink w:anchor="_Sec842">
            <w:r w:rsidR="001B273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31">
            <w:r w:rsidR="001B273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36">
            <w:r w:rsidR="001B273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47">
            <w:r w:rsidR="001B273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48">
            <w:r w:rsidR="001B273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49">
            <w:r w:rsidR="001B273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91">
            <w:r w:rsidR="001B273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844">
            <w:r w:rsidR="001B273C">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7D74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842">
            <w:r w:rsidR="001B273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7459" w:rsidRDefault="00CA2BCB">
          <w:pPr>
            <w:pStyle w:val="PURFooterText"/>
            <w:jc w:val="center"/>
          </w:pPr>
          <w:hyperlink w:anchor="_Sec531">
            <w:r w:rsidR="001B273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36">
            <w:r w:rsidR="001B273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47">
            <w:r w:rsidR="001B273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48">
            <w:r w:rsidR="001B273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49">
            <w:r w:rsidR="001B273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91">
            <w:r w:rsidR="001B273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844">
            <w:r w:rsidR="001B273C">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7D74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842">
            <w:r w:rsidR="001B273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31">
            <w:r w:rsidR="001B273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7459" w:rsidRDefault="00CA2BCB">
          <w:pPr>
            <w:pStyle w:val="PURFooterText"/>
            <w:jc w:val="center"/>
          </w:pPr>
          <w:hyperlink w:anchor="_Sec536">
            <w:r w:rsidR="001B273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47">
            <w:r w:rsidR="001B273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48">
            <w:r w:rsidR="001B273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49">
            <w:r w:rsidR="001B273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91">
            <w:r w:rsidR="001B273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844">
            <w:r w:rsidR="001B273C">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7D74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842">
            <w:r w:rsidR="001B273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31">
            <w:r w:rsidR="001B273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36">
            <w:r w:rsidR="001B273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7459" w:rsidRDefault="00CA2BCB">
          <w:pPr>
            <w:pStyle w:val="PURFooterText"/>
            <w:jc w:val="center"/>
          </w:pPr>
          <w:hyperlink w:anchor="_Sec547">
            <w:r w:rsidR="001B273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48">
            <w:r w:rsidR="001B273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49">
            <w:r w:rsidR="001B273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91">
            <w:r w:rsidR="001B273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844">
            <w:r w:rsidR="001B273C">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7D74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842">
            <w:r w:rsidR="001B273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31">
            <w:r w:rsidR="001B273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36">
            <w:r w:rsidR="001B273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47">
            <w:r w:rsidR="001B273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7459" w:rsidRDefault="00CA2BCB">
          <w:pPr>
            <w:pStyle w:val="PURFooterText"/>
            <w:jc w:val="center"/>
          </w:pPr>
          <w:hyperlink w:anchor="_Sec548">
            <w:r w:rsidR="001B273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49">
            <w:r w:rsidR="001B273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91">
            <w:r w:rsidR="001B273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844">
            <w:r w:rsidR="001B273C">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7D74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842">
            <w:r w:rsidR="001B273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31">
            <w:r w:rsidR="001B273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36">
            <w:r w:rsidR="001B273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47">
            <w:r w:rsidR="001B273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48">
            <w:r w:rsidR="001B273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7459" w:rsidRDefault="00CA2BCB">
          <w:pPr>
            <w:pStyle w:val="PURFooterText"/>
            <w:jc w:val="center"/>
          </w:pPr>
          <w:hyperlink w:anchor="_Sec549">
            <w:r w:rsidR="001B273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91">
            <w:r w:rsidR="001B273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844">
            <w:r w:rsidR="001B273C">
              <w:rPr>
                <w:color w:val="00467F"/>
                <w:u w:val="single"/>
              </w:rPr>
              <w:t>Hakemisto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7D74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842">
            <w:r w:rsidR="001B273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31">
            <w:r w:rsidR="001B273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36">
            <w:r w:rsidR="001B273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47">
            <w:r w:rsidR="001B273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48">
            <w:r w:rsidR="001B273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49">
            <w:r w:rsidR="001B273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7459" w:rsidRDefault="00CA2BCB">
          <w:pPr>
            <w:pStyle w:val="PURFooterText"/>
            <w:jc w:val="center"/>
          </w:pPr>
          <w:hyperlink w:anchor="_Sec591">
            <w:r w:rsidR="001B273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844">
            <w:r w:rsidR="001B273C">
              <w:rPr>
                <w:color w:val="00467F"/>
                <w:u w:val="single"/>
              </w:rPr>
              <w:t>Hakemisto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7D74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842">
            <w:r w:rsidR="001B273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31">
            <w:r w:rsidR="001B273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36">
            <w:r w:rsidR="001B273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47">
            <w:r w:rsidR="001B273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48">
            <w:r w:rsidR="001B273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49">
            <w:r w:rsidR="001B273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91">
            <w:r w:rsidR="001B273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7459" w:rsidRDefault="00CA2BCB">
          <w:pPr>
            <w:pStyle w:val="PURFooterText"/>
            <w:jc w:val="center"/>
          </w:pPr>
          <w:hyperlink w:anchor="_Sec844">
            <w:r w:rsidR="001B273C">
              <w:rPr>
                <w:color w:val="00467F"/>
                <w:u w:val="single"/>
              </w:rPr>
              <w:t>Hakemisto</w:t>
            </w:r>
          </w:hyperlink>
        </w:p>
      </w:tc>
    </w:tr>
  </w:tbl>
  <w:p w:rsidR="007D7459" w:rsidRDefault="007D7459"/>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D74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842">
            <w:r w:rsidR="001B273C">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31">
            <w:r w:rsidR="001B273C">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36">
            <w:r w:rsidR="001B273C">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47">
            <w:r w:rsidR="001B273C">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48">
            <w:r w:rsidR="001B273C">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49">
            <w:r w:rsidR="001B273C">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7459" w:rsidRDefault="00CA2BCB">
          <w:pPr>
            <w:pStyle w:val="PURFooterText"/>
            <w:jc w:val="center"/>
          </w:pPr>
          <w:hyperlink w:anchor="_Sec591">
            <w:r w:rsidR="001B273C">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7459" w:rsidRDefault="007D74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7459" w:rsidRDefault="00CA2BCB">
          <w:pPr>
            <w:pStyle w:val="PURFooterText"/>
            <w:jc w:val="center"/>
          </w:pPr>
          <w:hyperlink w:anchor="_Sec844">
            <w:r w:rsidR="001B273C">
              <w:rPr>
                <w:color w:val="00467F"/>
                <w:u w:val="single"/>
              </w:rPr>
              <w:t>Hakemisto</w:t>
            </w:r>
          </w:hyperlink>
        </w:p>
      </w:tc>
    </w:tr>
  </w:tbl>
  <w:p w:rsidR="007D7459" w:rsidRDefault="007D745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A2BCB" w:rsidRDefault="00CA2BCB" w:rsidP="007C7D4D">
      <w:pPr>
        <w:spacing w:after="0"/>
      </w:pPr>
      <w:r>
        <w:separator/>
      </w:r>
    </w:p>
    <w:p w:rsidR="00CA2BCB" w:rsidRDefault="00CA2BCB"/>
  </w:footnote>
  <w:footnote w:type="continuationSeparator" w:id="0">
    <w:p w:rsidR="00CA2BCB" w:rsidRDefault="00CA2BCB" w:rsidP="007C7D4D">
      <w:pPr>
        <w:spacing w:after="0"/>
      </w:pPr>
      <w:r>
        <w:continuationSeparator/>
      </w:r>
    </w:p>
    <w:p w:rsidR="00CA2BCB" w:rsidRDefault="00CA2BCB"/>
  </w:footnote>
  <w:footnote w:type="continuationNotice" w:id="1">
    <w:p w:rsidR="00CA2BCB" w:rsidRDefault="00CA2BC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62EB" w:rsidRDefault="008F62E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62EB" w:rsidRDefault="008F62E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62EB" w:rsidRDefault="008F62E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5"/>
      <w:gridCol w:w="3205"/>
    </w:tblGrid>
    <w:tr w:rsidR="007D7459">
      <w:tc>
        <w:tcPr>
          <w:tcW w:w="8560" w:type="dxa"/>
        </w:tcPr>
        <w:p w:rsidR="007D7459" w:rsidRDefault="001B273C">
          <w:pPr>
            <w:pStyle w:val="PURHeaderText"/>
          </w:pPr>
          <w:r>
            <w:t>Microsoftin volyymikäyttöoikeuksien Tuotteen ehdot (suomi [Finnish], marraskuu 2016)</w:t>
          </w:r>
        </w:p>
      </w:tc>
      <w:tc>
        <w:tcPr>
          <w:tcW w:w="3680" w:type="dxa"/>
        </w:tcPr>
        <w:p w:rsidR="007D7459" w:rsidRDefault="001B273C">
          <w:pPr>
            <w:pStyle w:val="PURHeaderText"/>
            <w:jc w:val="right"/>
          </w:pPr>
          <w:r>
            <w:fldChar w:fldCharType="begin"/>
          </w:r>
          <w:r>
            <w:instrText xml:space="preserve"> PAGE \* MERGEFORMAT </w:instrText>
          </w:r>
          <w:r>
            <w:fldChar w:fldCharType="separate"/>
          </w:r>
          <w:r w:rsidR="008F62EB">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5"/>
      <w:gridCol w:w="3205"/>
    </w:tblGrid>
    <w:tr w:rsidR="007D7459">
      <w:tc>
        <w:tcPr>
          <w:tcW w:w="8560" w:type="dxa"/>
        </w:tcPr>
        <w:p w:rsidR="007D7459" w:rsidRDefault="001B273C">
          <w:pPr>
            <w:pStyle w:val="PURHeaderText"/>
          </w:pPr>
          <w:r>
            <w:t>Microsoftin volyymikäyttöoikeuksien Tuotteen ehdot (suomi [Finnish], marraskuu 2016)</w:t>
          </w:r>
        </w:p>
      </w:tc>
      <w:tc>
        <w:tcPr>
          <w:tcW w:w="3680" w:type="dxa"/>
        </w:tcPr>
        <w:p w:rsidR="007D7459" w:rsidRDefault="001B273C">
          <w:pPr>
            <w:pStyle w:val="PURHeaderText"/>
            <w:jc w:val="right"/>
          </w:pPr>
          <w:r>
            <w:fldChar w:fldCharType="begin"/>
          </w:r>
          <w:r>
            <w:instrText xml:space="preserve"> PAGE \* MERGEFORMAT </w:instrText>
          </w:r>
          <w:r>
            <w:fldChar w:fldCharType="separate"/>
          </w:r>
          <w:r w:rsidR="008F62EB">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7D7459">
      <w:tc>
        <w:tcPr>
          <w:tcW w:w="8560" w:type="dxa"/>
        </w:tcPr>
        <w:p w:rsidR="007D7459" w:rsidRDefault="001B273C">
          <w:pPr>
            <w:pStyle w:val="PURHeaderText"/>
          </w:pPr>
          <w:r>
            <w:t>Microsoftin volyymikäyttöoikeuksien Tuotteen ehdot (suomi [Finnish], marraskuu 2016)</w:t>
          </w:r>
        </w:p>
      </w:tc>
      <w:tc>
        <w:tcPr>
          <w:tcW w:w="3680" w:type="dxa"/>
        </w:tcPr>
        <w:p w:rsidR="007D7459" w:rsidRDefault="001B273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5"/>
      <w:gridCol w:w="3205"/>
    </w:tblGrid>
    <w:tr w:rsidR="007D7459">
      <w:tc>
        <w:tcPr>
          <w:tcW w:w="8560" w:type="dxa"/>
        </w:tcPr>
        <w:p w:rsidR="007D7459" w:rsidRDefault="001B273C">
          <w:pPr>
            <w:pStyle w:val="PURHeaderText"/>
          </w:pPr>
          <w:r>
            <w:t>Microsoftin volyymikäyttöoikeuksien Tuotteen ehdot (suomi [Finnish], marraskuu 2016)</w:t>
          </w:r>
        </w:p>
      </w:tc>
      <w:tc>
        <w:tcPr>
          <w:tcW w:w="3680" w:type="dxa"/>
        </w:tcPr>
        <w:p w:rsidR="007D7459" w:rsidRDefault="001B273C">
          <w:pPr>
            <w:pStyle w:val="PURHeaderText"/>
            <w:jc w:val="right"/>
          </w:pPr>
          <w:r>
            <w:fldChar w:fldCharType="begin"/>
          </w:r>
          <w:r>
            <w:instrText xml:space="preserve"> PAGE \* MERGEFORMAT </w:instrText>
          </w:r>
          <w:r>
            <w:fldChar w:fldCharType="separate"/>
          </w:r>
          <w:r w:rsidR="008F62EB">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5"/>
      <w:gridCol w:w="3205"/>
    </w:tblGrid>
    <w:tr w:rsidR="007D7459">
      <w:tc>
        <w:tcPr>
          <w:tcW w:w="8560" w:type="dxa"/>
        </w:tcPr>
        <w:p w:rsidR="007D7459" w:rsidRDefault="001B273C">
          <w:pPr>
            <w:pStyle w:val="PURHeaderText"/>
          </w:pPr>
          <w:r>
            <w:t>Microsoftin volyymikäyttöoikeuksien Tuotteen ehdot (suomi [Finnish], marraskuu 2016)</w:t>
          </w:r>
        </w:p>
      </w:tc>
      <w:tc>
        <w:tcPr>
          <w:tcW w:w="3680" w:type="dxa"/>
        </w:tcPr>
        <w:p w:rsidR="007D7459" w:rsidRDefault="001B273C">
          <w:pPr>
            <w:pStyle w:val="PURHeaderText"/>
            <w:jc w:val="right"/>
          </w:pPr>
          <w:r>
            <w:fldChar w:fldCharType="begin"/>
          </w:r>
          <w:r>
            <w:instrText xml:space="preserve"> PAGE \* MERGEFORMAT </w:instrText>
          </w:r>
          <w:r>
            <w:fldChar w:fldCharType="separate"/>
          </w:r>
          <w:r w:rsidR="008F62EB">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9"/>
      <w:gridCol w:w="3211"/>
    </w:tblGrid>
    <w:tr w:rsidR="007D7459">
      <w:tc>
        <w:tcPr>
          <w:tcW w:w="8560" w:type="dxa"/>
        </w:tcPr>
        <w:p w:rsidR="007D7459" w:rsidRDefault="001B273C">
          <w:pPr>
            <w:pStyle w:val="PURHeaderText"/>
          </w:pPr>
          <w:r>
            <w:t>Microsoftin volyymikäyttöoikeuksien Tuotteen ehdot (suomi [Finnish], marraskuu 2016)</w:t>
          </w:r>
        </w:p>
      </w:tc>
      <w:tc>
        <w:tcPr>
          <w:tcW w:w="3680" w:type="dxa"/>
        </w:tcPr>
        <w:p w:rsidR="007D7459" w:rsidRDefault="001B273C">
          <w:pPr>
            <w:pStyle w:val="PURHeaderText"/>
            <w:jc w:val="right"/>
          </w:pPr>
          <w:r>
            <w:fldChar w:fldCharType="begin"/>
          </w:r>
          <w:r>
            <w:instrText xml:space="preserve"> PAGE \* MERGEFORMAT </w:instrText>
          </w:r>
          <w:r>
            <w:fldChar w:fldCharType="separate"/>
          </w:r>
          <w:r w:rsidR="008F62EB">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9"/>
      <w:gridCol w:w="3211"/>
    </w:tblGrid>
    <w:tr w:rsidR="007D7459">
      <w:tc>
        <w:tcPr>
          <w:tcW w:w="8560" w:type="dxa"/>
        </w:tcPr>
        <w:p w:rsidR="007D7459" w:rsidRDefault="001B273C">
          <w:pPr>
            <w:pStyle w:val="PURHeaderText"/>
          </w:pPr>
          <w:r>
            <w:t>Microsoftin volyymikäyttöoikeuksien Tuotteen ehdot (suomi [Finnish], marraskuu 2016)</w:t>
          </w:r>
        </w:p>
      </w:tc>
      <w:tc>
        <w:tcPr>
          <w:tcW w:w="3680" w:type="dxa"/>
        </w:tcPr>
        <w:p w:rsidR="007D7459" w:rsidRDefault="001B273C">
          <w:pPr>
            <w:pStyle w:val="PURHeaderText"/>
            <w:jc w:val="right"/>
          </w:pPr>
          <w:r>
            <w:fldChar w:fldCharType="begin"/>
          </w:r>
          <w:r>
            <w:instrText xml:space="preserve"> PAGE \* MERGEFORMAT </w:instrText>
          </w:r>
          <w:r>
            <w:fldChar w:fldCharType="separate"/>
          </w:r>
          <w:r w:rsidR="008F62EB">
            <w:rPr>
              <w:noProof/>
            </w:rPr>
            <w:t>69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9"/>
      <w:gridCol w:w="3211"/>
    </w:tblGrid>
    <w:tr w:rsidR="007D7459">
      <w:tc>
        <w:tcPr>
          <w:tcW w:w="8560" w:type="dxa"/>
        </w:tcPr>
        <w:p w:rsidR="007D7459" w:rsidRDefault="001B273C">
          <w:pPr>
            <w:pStyle w:val="PURHeaderText"/>
          </w:pPr>
          <w:r>
            <w:t>Microsoftin volyymikäyttöoikeuksien Tuotteen ehdot (suomi [Finnish], marraskuu 2016)</w:t>
          </w:r>
        </w:p>
      </w:tc>
      <w:tc>
        <w:tcPr>
          <w:tcW w:w="3680" w:type="dxa"/>
        </w:tcPr>
        <w:p w:rsidR="007D7459" w:rsidRDefault="001B273C">
          <w:pPr>
            <w:pStyle w:val="PURHeaderText"/>
            <w:jc w:val="right"/>
          </w:pPr>
          <w:r>
            <w:fldChar w:fldCharType="begin"/>
          </w:r>
          <w:r>
            <w:instrText xml:space="preserve"> PAGE \* MERGEFORMAT </w:instrText>
          </w:r>
          <w:r>
            <w:fldChar w:fldCharType="separate"/>
          </w:r>
          <w:r w:rsidR="008F62EB">
            <w:rPr>
              <w:noProof/>
            </w:rPr>
            <w:t>74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9"/>
      <w:gridCol w:w="3211"/>
    </w:tblGrid>
    <w:tr w:rsidR="007D7459">
      <w:tc>
        <w:tcPr>
          <w:tcW w:w="8560" w:type="dxa"/>
        </w:tcPr>
        <w:p w:rsidR="007D7459" w:rsidRDefault="001B273C">
          <w:pPr>
            <w:pStyle w:val="PURHeaderText"/>
          </w:pPr>
          <w:r>
            <w:t>Microsoftin volyymikäyttöoikeuksien Tuotteen ehdot (suomi [Finnish], marraskuu 2016)</w:t>
          </w:r>
        </w:p>
      </w:tc>
      <w:tc>
        <w:tcPr>
          <w:tcW w:w="3680" w:type="dxa"/>
        </w:tcPr>
        <w:p w:rsidR="007D7459" w:rsidRDefault="001B273C">
          <w:pPr>
            <w:pStyle w:val="PURHeaderText"/>
            <w:jc w:val="right"/>
          </w:pPr>
          <w:r>
            <w:fldChar w:fldCharType="begin"/>
          </w:r>
          <w:r>
            <w:instrText xml:space="preserve"> PAGE \* MERGEFORMAT </w:instrText>
          </w:r>
          <w:r>
            <w:fldChar w:fldCharType="separate"/>
          </w:r>
          <w:r w:rsidR="008F62EB">
            <w:rPr>
              <w:noProof/>
            </w:rPr>
            <w:t>94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9"/>
      <w:gridCol w:w="3211"/>
    </w:tblGrid>
    <w:tr w:rsidR="007D7459">
      <w:tc>
        <w:tcPr>
          <w:tcW w:w="8560" w:type="dxa"/>
        </w:tcPr>
        <w:p w:rsidR="007D7459" w:rsidRDefault="001B273C">
          <w:pPr>
            <w:pStyle w:val="PURHeaderText"/>
          </w:pPr>
          <w:r>
            <w:t>Microsoftin volyymikäyttöoikeuksien Tuotteen ehdot (suomi [Finnish], marraskuu 2016)</w:t>
          </w:r>
        </w:p>
      </w:tc>
      <w:tc>
        <w:tcPr>
          <w:tcW w:w="3680" w:type="dxa"/>
        </w:tcPr>
        <w:p w:rsidR="007D7459" w:rsidRDefault="001B273C">
          <w:pPr>
            <w:pStyle w:val="PURHeaderText"/>
            <w:jc w:val="right"/>
          </w:pPr>
          <w:r>
            <w:fldChar w:fldCharType="begin"/>
          </w:r>
          <w:r>
            <w:instrText xml:space="preserve"> PAGE \* MERGEFORMAT </w:instrText>
          </w:r>
          <w:r>
            <w:fldChar w:fldCharType="separate"/>
          </w:r>
          <w:r w:rsidR="008F62EB">
            <w:rPr>
              <w:noProof/>
            </w:rPr>
            <w:t>99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7D7459">
      <w:tc>
        <w:tcPr>
          <w:tcW w:w="8560" w:type="dxa"/>
        </w:tcPr>
        <w:p w:rsidR="007D7459" w:rsidRDefault="001B273C">
          <w:pPr>
            <w:pStyle w:val="PURHeaderText"/>
          </w:pPr>
          <w:r>
            <w:t>Microsoftin volyymikäyttöoikeuksien Tuotteen ehdot (suomi [Finnish], marraskuu 2016)</w:t>
          </w:r>
        </w:p>
      </w:tc>
      <w:tc>
        <w:tcPr>
          <w:tcW w:w="3680" w:type="dxa"/>
        </w:tcPr>
        <w:p w:rsidR="007D7459" w:rsidRDefault="001B273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11516"/>
    <w:multiLevelType w:val="multilevel"/>
    <w:tmpl w:val="5CEC66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2F7D65"/>
    <w:multiLevelType w:val="multilevel"/>
    <w:tmpl w:val="E4CE39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5D643C"/>
    <w:multiLevelType w:val="multilevel"/>
    <w:tmpl w:val="57D2965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5D2900"/>
    <w:multiLevelType w:val="multilevel"/>
    <w:tmpl w:val="4D4260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2C0786"/>
    <w:multiLevelType w:val="multilevel"/>
    <w:tmpl w:val="92D448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CD1BF8"/>
    <w:multiLevelType w:val="multilevel"/>
    <w:tmpl w:val="67A8F2B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4105D9"/>
    <w:multiLevelType w:val="multilevel"/>
    <w:tmpl w:val="022249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A3372A"/>
    <w:multiLevelType w:val="multilevel"/>
    <w:tmpl w:val="2E7470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EB2C7B"/>
    <w:multiLevelType w:val="multilevel"/>
    <w:tmpl w:val="703E7F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EB356F"/>
    <w:multiLevelType w:val="multilevel"/>
    <w:tmpl w:val="2F1CB9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7315CD"/>
    <w:multiLevelType w:val="multilevel"/>
    <w:tmpl w:val="147C3B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AE4B2E"/>
    <w:multiLevelType w:val="multilevel"/>
    <w:tmpl w:val="E78A1A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D8693C"/>
    <w:multiLevelType w:val="multilevel"/>
    <w:tmpl w:val="E026CF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B71FE5"/>
    <w:multiLevelType w:val="multilevel"/>
    <w:tmpl w:val="72187F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B57A18"/>
    <w:multiLevelType w:val="multilevel"/>
    <w:tmpl w:val="7980A9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5277A0"/>
    <w:multiLevelType w:val="multilevel"/>
    <w:tmpl w:val="0BF29A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6C4CB6"/>
    <w:multiLevelType w:val="multilevel"/>
    <w:tmpl w:val="44503D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D9783D"/>
    <w:multiLevelType w:val="multilevel"/>
    <w:tmpl w:val="075820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2B38FE"/>
    <w:multiLevelType w:val="multilevel"/>
    <w:tmpl w:val="45C653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CD7B84"/>
    <w:multiLevelType w:val="multilevel"/>
    <w:tmpl w:val="8E20C3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1E15E6"/>
    <w:multiLevelType w:val="multilevel"/>
    <w:tmpl w:val="B19A06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980154"/>
    <w:multiLevelType w:val="multilevel"/>
    <w:tmpl w:val="5020764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C9646D"/>
    <w:multiLevelType w:val="multilevel"/>
    <w:tmpl w:val="0DACFAB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CF412E"/>
    <w:multiLevelType w:val="multilevel"/>
    <w:tmpl w:val="A87C43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6C3B49"/>
    <w:multiLevelType w:val="multilevel"/>
    <w:tmpl w:val="52D642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BF22DB"/>
    <w:multiLevelType w:val="multilevel"/>
    <w:tmpl w:val="B5FABE0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846CA1"/>
    <w:multiLevelType w:val="multilevel"/>
    <w:tmpl w:val="364C84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4B63F4"/>
    <w:multiLevelType w:val="multilevel"/>
    <w:tmpl w:val="CD7EDE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835834"/>
    <w:multiLevelType w:val="multilevel"/>
    <w:tmpl w:val="2E6C54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F12CB6"/>
    <w:multiLevelType w:val="multilevel"/>
    <w:tmpl w:val="FFC486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ED436D"/>
    <w:multiLevelType w:val="multilevel"/>
    <w:tmpl w:val="E41C9C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FB6B81"/>
    <w:multiLevelType w:val="multilevel"/>
    <w:tmpl w:val="0F4669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240076"/>
    <w:multiLevelType w:val="multilevel"/>
    <w:tmpl w:val="C25024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88D7E7E"/>
    <w:multiLevelType w:val="multilevel"/>
    <w:tmpl w:val="1C16DB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BA95312"/>
    <w:multiLevelType w:val="multilevel"/>
    <w:tmpl w:val="538806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EB00D18"/>
    <w:multiLevelType w:val="multilevel"/>
    <w:tmpl w:val="17CC67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13D5D89"/>
    <w:multiLevelType w:val="multilevel"/>
    <w:tmpl w:val="2F2651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29678A6"/>
    <w:multiLevelType w:val="multilevel"/>
    <w:tmpl w:val="86165F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2E977BD"/>
    <w:multiLevelType w:val="multilevel"/>
    <w:tmpl w:val="E2B84F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3732454"/>
    <w:multiLevelType w:val="multilevel"/>
    <w:tmpl w:val="A74CB3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D4A2E54"/>
    <w:multiLevelType w:val="multilevel"/>
    <w:tmpl w:val="FC42139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E470E89"/>
    <w:multiLevelType w:val="multilevel"/>
    <w:tmpl w:val="B5529A7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03940BE"/>
    <w:multiLevelType w:val="multilevel"/>
    <w:tmpl w:val="FBD256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0C649F6"/>
    <w:multiLevelType w:val="multilevel"/>
    <w:tmpl w:val="701696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163667D"/>
    <w:multiLevelType w:val="multilevel"/>
    <w:tmpl w:val="458459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2BF7A33"/>
    <w:multiLevelType w:val="multilevel"/>
    <w:tmpl w:val="7B7A618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9C74B28"/>
    <w:multiLevelType w:val="multilevel"/>
    <w:tmpl w:val="016836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D34415C"/>
    <w:multiLevelType w:val="multilevel"/>
    <w:tmpl w:val="7674D94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D55139A"/>
    <w:multiLevelType w:val="multilevel"/>
    <w:tmpl w:val="4CEEBA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EB57723"/>
    <w:multiLevelType w:val="multilevel"/>
    <w:tmpl w:val="892836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11F7070"/>
    <w:multiLevelType w:val="multilevel"/>
    <w:tmpl w:val="B0427E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68067A0"/>
    <w:multiLevelType w:val="multilevel"/>
    <w:tmpl w:val="40AA3F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DDB0F28"/>
    <w:multiLevelType w:val="multilevel"/>
    <w:tmpl w:val="4C7A78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4"/>
  </w:num>
  <w:num w:numId="3">
    <w:abstractNumId w:val="42"/>
  </w:num>
  <w:num w:numId="4">
    <w:abstractNumId w:val="18"/>
  </w:num>
  <w:num w:numId="5">
    <w:abstractNumId w:val="28"/>
  </w:num>
  <w:num w:numId="6">
    <w:abstractNumId w:val="31"/>
  </w:num>
  <w:num w:numId="7">
    <w:abstractNumId w:val="32"/>
  </w:num>
  <w:num w:numId="8">
    <w:abstractNumId w:val="46"/>
  </w:num>
  <w:num w:numId="9">
    <w:abstractNumId w:val="49"/>
  </w:num>
  <w:num w:numId="10">
    <w:abstractNumId w:val="11"/>
  </w:num>
  <w:num w:numId="11">
    <w:abstractNumId w:val="27"/>
  </w:num>
  <w:num w:numId="12">
    <w:abstractNumId w:val="30"/>
  </w:num>
  <w:num w:numId="13">
    <w:abstractNumId w:val="50"/>
  </w:num>
  <w:num w:numId="14">
    <w:abstractNumId w:val="2"/>
  </w:num>
  <w:num w:numId="15">
    <w:abstractNumId w:val="51"/>
  </w:num>
  <w:num w:numId="16">
    <w:abstractNumId w:val="10"/>
  </w:num>
  <w:num w:numId="17">
    <w:abstractNumId w:val="4"/>
  </w:num>
  <w:num w:numId="18">
    <w:abstractNumId w:val="21"/>
  </w:num>
  <w:num w:numId="19">
    <w:abstractNumId w:val="26"/>
  </w:num>
  <w:num w:numId="20">
    <w:abstractNumId w:val="29"/>
  </w:num>
  <w:num w:numId="21">
    <w:abstractNumId w:val="25"/>
  </w:num>
  <w:num w:numId="22">
    <w:abstractNumId w:val="39"/>
  </w:num>
  <w:num w:numId="23">
    <w:abstractNumId w:val="19"/>
  </w:num>
  <w:num w:numId="24">
    <w:abstractNumId w:val="7"/>
  </w:num>
  <w:num w:numId="25">
    <w:abstractNumId w:val="20"/>
  </w:num>
  <w:num w:numId="26">
    <w:abstractNumId w:val="16"/>
  </w:num>
  <w:num w:numId="27">
    <w:abstractNumId w:val="53"/>
  </w:num>
  <w:num w:numId="28">
    <w:abstractNumId w:val="41"/>
  </w:num>
  <w:num w:numId="29">
    <w:abstractNumId w:val="15"/>
  </w:num>
  <w:num w:numId="30">
    <w:abstractNumId w:val="9"/>
  </w:num>
  <w:num w:numId="31">
    <w:abstractNumId w:val="40"/>
  </w:num>
  <w:num w:numId="32">
    <w:abstractNumId w:val="54"/>
  </w:num>
  <w:num w:numId="33">
    <w:abstractNumId w:val="44"/>
  </w:num>
  <w:num w:numId="34">
    <w:abstractNumId w:val="43"/>
  </w:num>
  <w:num w:numId="35">
    <w:abstractNumId w:val="14"/>
  </w:num>
  <w:num w:numId="36">
    <w:abstractNumId w:val="35"/>
  </w:num>
  <w:num w:numId="37">
    <w:abstractNumId w:val="13"/>
  </w:num>
  <w:num w:numId="38">
    <w:abstractNumId w:val="38"/>
  </w:num>
  <w:num w:numId="39">
    <w:abstractNumId w:val="3"/>
  </w:num>
  <w:num w:numId="40">
    <w:abstractNumId w:val="12"/>
  </w:num>
  <w:num w:numId="41">
    <w:abstractNumId w:val="8"/>
  </w:num>
  <w:num w:numId="42">
    <w:abstractNumId w:val="45"/>
  </w:num>
  <w:num w:numId="43">
    <w:abstractNumId w:val="52"/>
  </w:num>
  <w:num w:numId="44">
    <w:abstractNumId w:val="33"/>
  </w:num>
  <w:num w:numId="45">
    <w:abstractNumId w:val="24"/>
  </w:num>
  <w:num w:numId="46">
    <w:abstractNumId w:val="0"/>
  </w:num>
  <w:num w:numId="47">
    <w:abstractNumId w:val="5"/>
  </w:num>
  <w:num w:numId="48">
    <w:abstractNumId w:val="47"/>
  </w:num>
  <w:num w:numId="49">
    <w:abstractNumId w:val="6"/>
  </w:num>
  <w:num w:numId="50">
    <w:abstractNumId w:val="37"/>
  </w:num>
  <w:num w:numId="51">
    <w:abstractNumId w:val="48"/>
  </w:num>
  <w:num w:numId="52">
    <w:abstractNumId w:val="1"/>
  </w:num>
  <w:num w:numId="53">
    <w:abstractNumId w:val="17"/>
  </w:num>
  <w:num w:numId="54">
    <w:abstractNumId w:val="22"/>
  </w:num>
  <w:num w:numId="55">
    <w:abstractNumId w:val="23"/>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rwaHBEax4tgjwlCMnSWO8AFMbIzKVIZXZklQBtnhDMcyIAa3IKfWsiLO4EmmuXxK4Bv5HTDg7rgrtz3WAvGn9w==" w:salt="qmn4Mjn3+1A/QM55M2n+s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273C"/>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459"/>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3AA0"/>
    <w:rsid w:val="008D4FC9"/>
    <w:rsid w:val="008D758A"/>
    <w:rsid w:val="008E10A0"/>
    <w:rsid w:val="008E2CA4"/>
    <w:rsid w:val="008E4F0E"/>
    <w:rsid w:val="008E631C"/>
    <w:rsid w:val="008F0296"/>
    <w:rsid w:val="008F2431"/>
    <w:rsid w:val="008F50BC"/>
    <w:rsid w:val="008F62EB"/>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2BCB"/>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B273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directory.partners.extranet.microsoft.com/psbprovider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microsoft.com/licensing/contracts" TargetMode="External"/><Relationship Id="rId89" Type="http://schemas.openxmlformats.org/officeDocument/2006/relationships/hyperlink" Target="http://go.microsoft.com/?linkid=9840733" TargetMode="External"/><Relationship Id="rId112" Type="http://schemas.openxmlformats.org/officeDocument/2006/relationships/footer" Target="footer10.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s://www.microsoft.com/en-us/privacystatement" TargetMode="External"/><Relationship Id="rId128"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www.microsoft.com/licensing/software-assurance/license-mobility.aspx" TargetMode="External"/><Relationship Id="rId118" Type="http://schemas.openxmlformats.org/officeDocument/2006/relationships/hyperlink" Target="http://www.microsoft.com/licensing" TargetMode="External"/><Relationship Id="rId126"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xbox.com/legal/livetou" TargetMode="External"/><Relationship Id="rId80" Type="http://schemas.openxmlformats.org/officeDocument/2006/relationships/header" Target="head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licensing/software-assurance/planning-services-overview.aspx" TargetMode="External"/><Relationship Id="rId124" Type="http://schemas.openxmlformats.org/officeDocument/2006/relationships/header" Target="header12.xml"/><Relationship Id="rId129"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40733" TargetMode="External"/><Relationship Id="rId75" Type="http://schemas.openxmlformats.org/officeDocument/2006/relationships/hyperlink" Target="http://go.microsoft.com/fwlink/?LinkId=245856" TargetMode="External"/><Relationship Id="rId83" Type="http://schemas.openxmlformats.org/officeDocument/2006/relationships/hyperlink" Target="http://www.microsoft.com/online/faq.aspx" TargetMode="External"/><Relationship Id="rId88" Type="http://schemas.openxmlformats.org/officeDocument/2006/relationships/hyperlink" Target="http://0.0.3.131/"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eader" Target="header11.xml"/><Relationship Id="rId119" Type="http://schemas.openxmlformats.org/officeDocument/2006/relationships/hyperlink" Target="http://support.microsoft.com/gp/saphone" TargetMode="External"/><Relationship Id="rId127" Type="http://schemas.openxmlformats.org/officeDocument/2006/relationships/footer" Target="footer13.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footer" Target="footer9.xm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fwlink/?LinkId=627000" TargetMode="External"/><Relationship Id="rId13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www.microsoftvolumelicensing.com/DocumentSearch.aspx?Mode=3&amp;DocumentTypeId=53"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fwlink/?linkid=246338"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footer" Target="footer11.xml"/><Relationship Id="rId131"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4C9EB6-B3ED-41E0-A125-C1DAD97B0D14}">
  <ds:schemaRefs>
    <ds:schemaRef ds:uri="http://schemas.openxmlformats.org/officeDocument/2006/bibliography"/>
  </ds:schemaRefs>
</ds:datastoreItem>
</file>

<file path=customXml/itemProps2.xml><?xml version="1.0" encoding="utf-8"?>
<ds:datastoreItem xmlns:ds="http://schemas.openxmlformats.org/officeDocument/2006/customXml" ds:itemID="{46061A5A-950B-4638-9D11-E7A279C985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104762</Words>
  <Characters>597144</Characters>
  <Application>Microsoft Office Word</Application>
  <DocSecurity>8</DocSecurity>
  <Lines>4976</Lines>
  <Paragraphs>1401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700505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2016-10-28T02:27:00Z</dcterms:created>
  <dcterms:modified xsi:type="dcterms:W3CDTF">2016-10-28T02:28:00Z</dcterms:modified>
</cp:coreProperties>
</file>